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3.740157480316384"/>
        <w:jc w:val="center"/>
        <w:rPr>
          <w:rFonts w:ascii="Comfortaa Medium" w:cs="Comfortaa Medium" w:eastAsia="Comfortaa Medium" w:hAnsi="Comfortaa Medium"/>
          <w:sz w:val="50"/>
          <w:szCs w:val="50"/>
          <w:u w:val="single"/>
        </w:rPr>
      </w:pPr>
      <w:r w:rsidDel="00000000" w:rsidR="00000000" w:rsidRPr="00000000">
        <w:rPr>
          <w:rFonts w:ascii="Comfortaa Medium" w:cs="Comfortaa Medium" w:eastAsia="Comfortaa Medium" w:hAnsi="Comfortaa Medium"/>
          <w:sz w:val="50"/>
          <w:szCs w:val="50"/>
          <w:u w:val="single"/>
          <w:rtl w:val="0"/>
        </w:rPr>
        <w:t xml:space="preserve">Nouveau </w:t>
        <w:br w:type="textWrapping"/>
        <w:t xml:space="preserve">cahier des charges</w:t>
      </w:r>
      <w:r w:rsidDel="00000000" w:rsidR="00000000" w:rsidRPr="00000000">
        <w:rPr>
          <w:rtl w:val="0"/>
        </w:rPr>
      </w:r>
    </w:p>
    <w:p w:rsidR="00000000" w:rsidDel="00000000" w:rsidP="00000000" w:rsidRDefault="00000000" w:rsidRPr="00000000" w14:paraId="00000002">
      <w:pPr>
        <w:ind w:right="23.740157480316384"/>
        <w:jc w:val="center"/>
        <w:rPr>
          <w:rFonts w:ascii="Comfortaa Medium" w:cs="Comfortaa Medium" w:eastAsia="Comfortaa Medium" w:hAnsi="Comfortaa Medium"/>
          <w:sz w:val="50"/>
          <w:szCs w:val="50"/>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-658649</wp:posOffset>
            </wp:positionH>
            <wp:positionV relativeFrom="paragraph">
              <wp:posOffset>395446</wp:posOffset>
            </wp:positionV>
            <wp:extent cx="7048500" cy="3695123"/>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48500" cy="3695123"/>
                    </a:xfrm>
                    <a:prstGeom prst="rect"/>
                    <a:ln/>
                  </pic:spPr>
                </pic:pic>
              </a:graphicData>
            </a:graphic>
          </wp:anchor>
        </w:drawing>
      </w:r>
    </w:p>
    <w:p w:rsidR="00000000" w:rsidDel="00000000" w:rsidP="00000000" w:rsidRDefault="00000000" w:rsidRPr="00000000" w14:paraId="00000003">
      <w:pPr>
        <w:ind w:right="23.740157480316384"/>
        <w:jc w:val="center"/>
        <w:rPr>
          <w:rFonts w:ascii="Comfortaa Medium" w:cs="Comfortaa Medium" w:eastAsia="Comfortaa Medium" w:hAnsi="Comfortaa Medium"/>
          <w:sz w:val="50"/>
          <w:szCs w:val="50"/>
          <w:u w:val="single"/>
        </w:rPr>
      </w:pPr>
      <w:r w:rsidDel="00000000" w:rsidR="00000000" w:rsidRPr="00000000">
        <w:rPr>
          <w:rtl w:val="0"/>
        </w:rPr>
      </w:r>
    </w:p>
    <w:p w:rsidR="00000000" w:rsidDel="00000000" w:rsidP="00000000" w:rsidRDefault="00000000" w:rsidRPr="00000000" w14:paraId="00000004">
      <w:pPr>
        <w:ind w:right="23.740157480316384"/>
        <w:jc w:val="center"/>
        <w:rPr>
          <w:rFonts w:ascii="Comfortaa Medium" w:cs="Comfortaa Medium" w:eastAsia="Comfortaa Medium" w:hAnsi="Comfortaa Medium"/>
          <w:sz w:val="50"/>
          <w:szCs w:val="50"/>
          <w:u w:val="single"/>
        </w:rPr>
      </w:pPr>
      <w:r w:rsidDel="00000000" w:rsidR="00000000" w:rsidRPr="00000000">
        <w:rPr>
          <w:rtl w:val="0"/>
        </w:rPr>
      </w:r>
    </w:p>
    <w:p w:rsidR="00000000" w:rsidDel="00000000" w:rsidP="00000000" w:rsidRDefault="00000000" w:rsidRPr="00000000" w14:paraId="00000005">
      <w:pPr>
        <w:ind w:right="23.740157480316384"/>
        <w:jc w:val="center"/>
        <w:rPr>
          <w:rFonts w:ascii="Comfortaa Medium" w:cs="Comfortaa Medium" w:eastAsia="Comfortaa Medium" w:hAnsi="Comfortaa Medium"/>
          <w:sz w:val="50"/>
          <w:szCs w:val="50"/>
          <w:u w:val="single"/>
        </w:rPr>
      </w:pPr>
      <w:r w:rsidDel="00000000" w:rsidR="00000000" w:rsidRPr="00000000">
        <w:rPr>
          <w:rtl w:val="0"/>
        </w:rPr>
      </w:r>
    </w:p>
    <w:p w:rsidR="00000000" w:rsidDel="00000000" w:rsidP="00000000" w:rsidRDefault="00000000" w:rsidRPr="00000000" w14:paraId="00000006">
      <w:pPr>
        <w:ind w:right="23.740157480316384"/>
        <w:jc w:val="center"/>
        <w:rPr>
          <w:rFonts w:ascii="Comfortaa Medium" w:cs="Comfortaa Medium" w:eastAsia="Comfortaa Medium" w:hAnsi="Comfortaa Medium"/>
          <w:sz w:val="50"/>
          <w:szCs w:val="50"/>
          <w:u w:val="single"/>
        </w:rPr>
      </w:pPr>
      <w:r w:rsidDel="00000000" w:rsidR="00000000" w:rsidRPr="00000000">
        <w:rPr>
          <w:rtl w:val="0"/>
        </w:rPr>
      </w:r>
    </w:p>
    <w:p w:rsidR="00000000" w:rsidDel="00000000" w:rsidP="00000000" w:rsidRDefault="00000000" w:rsidRPr="00000000" w14:paraId="00000007">
      <w:pPr>
        <w:ind w:right="23.740157480316384"/>
        <w:jc w:val="center"/>
        <w:rPr>
          <w:rFonts w:ascii="Comfortaa Medium" w:cs="Comfortaa Medium" w:eastAsia="Comfortaa Medium" w:hAnsi="Comfortaa Medium"/>
          <w:sz w:val="50"/>
          <w:szCs w:val="50"/>
          <w:u w:val="single"/>
        </w:rPr>
      </w:pPr>
      <w:r w:rsidDel="00000000" w:rsidR="00000000" w:rsidRPr="00000000">
        <w:rPr>
          <w:rtl w:val="0"/>
        </w:rPr>
      </w:r>
    </w:p>
    <w:p w:rsidR="00000000" w:rsidDel="00000000" w:rsidP="00000000" w:rsidRDefault="00000000" w:rsidRPr="00000000" w14:paraId="00000008">
      <w:pPr>
        <w:ind w:right="23.740157480316384"/>
        <w:jc w:val="center"/>
        <w:rPr>
          <w:rFonts w:ascii="Comfortaa Medium" w:cs="Comfortaa Medium" w:eastAsia="Comfortaa Medium" w:hAnsi="Comfortaa Medium"/>
          <w:sz w:val="50"/>
          <w:szCs w:val="50"/>
          <w:u w:val="single"/>
        </w:rPr>
      </w:pPr>
      <w:r w:rsidDel="00000000" w:rsidR="00000000" w:rsidRPr="00000000">
        <w:rPr>
          <w:rtl w:val="0"/>
        </w:rPr>
      </w:r>
    </w:p>
    <w:p w:rsidR="00000000" w:rsidDel="00000000" w:rsidP="00000000" w:rsidRDefault="00000000" w:rsidRPr="00000000" w14:paraId="00000009">
      <w:pPr>
        <w:ind w:right="23.740157480316384"/>
        <w:jc w:val="center"/>
        <w:rPr>
          <w:rFonts w:ascii="Comfortaa Medium" w:cs="Comfortaa Medium" w:eastAsia="Comfortaa Medium" w:hAnsi="Comfortaa Medium"/>
          <w:sz w:val="50"/>
          <w:szCs w:val="50"/>
          <w:u w:val="single"/>
        </w:rPr>
      </w:pPr>
      <w:r w:rsidDel="00000000" w:rsidR="00000000" w:rsidRPr="00000000">
        <w:rPr>
          <w:rtl w:val="0"/>
        </w:rPr>
      </w:r>
    </w:p>
    <w:p w:rsidR="00000000" w:rsidDel="00000000" w:rsidP="00000000" w:rsidRDefault="00000000" w:rsidRPr="00000000" w14:paraId="0000000A">
      <w:pPr>
        <w:ind w:right="23.740157480316384"/>
        <w:rPr>
          <w:rFonts w:ascii="Comfortaa Medium" w:cs="Comfortaa Medium" w:eastAsia="Comfortaa Medium" w:hAnsi="Comfortaa Medium"/>
          <w:sz w:val="50"/>
          <w:szCs w:val="50"/>
          <w:u w:val="single"/>
        </w:rPr>
      </w:pPr>
      <w:r w:rsidDel="00000000" w:rsidR="00000000" w:rsidRPr="00000000">
        <w:rPr>
          <w:rtl w:val="0"/>
        </w:rPr>
      </w:r>
    </w:p>
    <w:p w:rsidR="00000000" w:rsidDel="00000000" w:rsidP="00000000" w:rsidRDefault="00000000" w:rsidRPr="00000000" w14:paraId="0000000B">
      <w:pPr>
        <w:ind w:right="23.740157480316384"/>
        <w:jc w:val="center"/>
        <w:rPr>
          <w:rFonts w:ascii="Comfortaa Medium" w:cs="Comfortaa Medium" w:eastAsia="Comfortaa Medium" w:hAnsi="Comfortaa Medium"/>
          <w:sz w:val="50"/>
          <w:szCs w:val="50"/>
          <w:u w:val="single"/>
        </w:rPr>
      </w:pPr>
      <w:r w:rsidDel="00000000" w:rsidR="00000000" w:rsidRPr="00000000">
        <w:rPr>
          <w:rtl w:val="0"/>
        </w:rPr>
      </w:r>
    </w:p>
    <w:p w:rsidR="00000000" w:rsidDel="00000000" w:rsidP="00000000" w:rsidRDefault="00000000" w:rsidRPr="00000000" w14:paraId="0000000C">
      <w:pPr>
        <w:ind w:right="23.740157480316384"/>
        <w:jc w:val="center"/>
        <w:rPr>
          <w:rFonts w:ascii="Comfortaa Medium" w:cs="Comfortaa Medium" w:eastAsia="Comfortaa Medium" w:hAnsi="Comfortaa Medium"/>
          <w:sz w:val="40"/>
          <w:szCs w:val="40"/>
        </w:rPr>
      </w:pPr>
      <w:r w:rsidDel="00000000" w:rsidR="00000000" w:rsidRPr="00000000">
        <w:rPr>
          <w:rtl w:val="0"/>
        </w:rPr>
      </w:r>
    </w:p>
    <w:p w:rsidR="00000000" w:rsidDel="00000000" w:rsidP="00000000" w:rsidRDefault="00000000" w:rsidRPr="00000000" w14:paraId="0000000D">
      <w:pPr>
        <w:ind w:right="23.740157480316384"/>
        <w:jc w:val="center"/>
        <w:rPr>
          <w:rFonts w:ascii="Comfortaa Medium" w:cs="Comfortaa Medium" w:eastAsia="Comfortaa Medium" w:hAnsi="Comfortaa Medium"/>
          <w:sz w:val="36"/>
          <w:szCs w:val="36"/>
        </w:rPr>
      </w:pPr>
      <w:r w:rsidDel="00000000" w:rsidR="00000000" w:rsidRPr="00000000">
        <w:rPr>
          <w:rFonts w:ascii="Comfortaa Medium" w:cs="Comfortaa Medium" w:eastAsia="Comfortaa Medium" w:hAnsi="Comfortaa Medium"/>
          <w:sz w:val="40"/>
          <w:szCs w:val="40"/>
          <w:rtl w:val="0"/>
        </w:rPr>
        <w:t xml:space="preserve">Supervisé par </w:t>
      </w:r>
      <w:r w:rsidDel="00000000" w:rsidR="00000000" w:rsidRPr="00000000">
        <w:rPr>
          <w:rFonts w:ascii="Comfortaa Medium" w:cs="Comfortaa Medium" w:eastAsia="Comfortaa Medium" w:hAnsi="Comfortaa Medium"/>
          <w:sz w:val="36"/>
          <w:szCs w:val="36"/>
          <w:rtl w:val="0"/>
        </w:rPr>
        <w:t xml:space="preserve">M. MARTIN et M. BENOIT</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0" w:before="0" w:lineRule="auto"/>
        <w:rPr>
          <w:rFonts w:ascii="Comfortaa Medium" w:cs="Comfortaa Medium" w:eastAsia="Comfortaa Medium" w:hAnsi="Comfortaa Medium"/>
          <w:sz w:val="32"/>
          <w:szCs w:val="32"/>
        </w:rPr>
      </w:pPr>
      <w:bookmarkStart w:colFirst="0" w:colLast="0" w:name="_oiiygts1ni9l" w:id="0"/>
      <w:bookmarkEnd w:id="0"/>
      <w:r w:rsidDel="00000000" w:rsidR="00000000" w:rsidRPr="00000000">
        <w:rPr>
          <w:rFonts w:ascii="Comfortaa Medium" w:cs="Comfortaa Medium" w:eastAsia="Comfortaa Medium" w:hAnsi="Comfortaa Medium"/>
          <w:sz w:val="32"/>
          <w:szCs w:val="32"/>
          <w:rtl w:val="0"/>
        </w:rPr>
        <w:t xml:space="preserve">Nouveau Cahier des Charges – Sport-Track</w:t>
      </w:r>
    </w:p>
    <w:p w:rsidR="00000000" w:rsidDel="00000000" w:rsidP="00000000" w:rsidRDefault="00000000" w:rsidRPr="00000000" w14:paraId="0000000F">
      <w:pPr>
        <w:pStyle w:val="Heading2"/>
        <w:rPr>
          <w:rFonts w:ascii="Comfortaa Medium" w:cs="Comfortaa Medium" w:eastAsia="Comfortaa Medium" w:hAnsi="Comfortaa Medium"/>
        </w:rPr>
      </w:pPr>
      <w:bookmarkStart w:colFirst="0" w:colLast="0" w:name="_80xohtgtzwh" w:id="1"/>
      <w:bookmarkEnd w:id="1"/>
      <w:r w:rsidDel="00000000" w:rsidR="00000000" w:rsidRPr="00000000">
        <w:rPr>
          <w:rFonts w:ascii="Comfortaa Medium" w:cs="Comfortaa Medium" w:eastAsia="Comfortaa Medium" w:hAnsi="Comfortaa Medium"/>
          <w:rtl w:val="0"/>
        </w:rPr>
        <w:t xml:space="preserve">1. Synopsis</w:t>
      </w:r>
    </w:p>
    <w:p w:rsidR="00000000" w:rsidDel="00000000" w:rsidP="00000000" w:rsidRDefault="00000000" w:rsidRPr="00000000" w14:paraId="00000010">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Le projet consiste à développer un système embarqué basé sur un STM32L073RZ permettant de mesurer différentes performances sportives, notamment :</w:t>
      </w:r>
    </w:p>
    <w:p w:rsidR="00000000" w:rsidDel="00000000" w:rsidP="00000000" w:rsidRDefault="00000000" w:rsidRPr="00000000" w14:paraId="00000011">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Vitesse linéaire</w:t>
      </w:r>
    </w:p>
    <w:p w:rsidR="00000000" w:rsidDel="00000000" w:rsidP="00000000" w:rsidRDefault="00000000" w:rsidRPr="00000000" w14:paraId="00000012">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Accélération maximale</w:t>
      </w:r>
    </w:p>
    <w:p w:rsidR="00000000" w:rsidDel="00000000" w:rsidP="00000000" w:rsidRDefault="00000000" w:rsidRPr="00000000" w14:paraId="00000013">
      <w:pPr>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14">
      <w:pPr>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Le dispositif sera porté au niveau de la ceinture ou du ventre, et devra fonctionner dans des conditions sportives difficiles (notamment lors de la pratique du ski). Le système doit rester simple, robuste et adapté à un prototype sans norme d'étanchéité obligatoire, tout en tenant compte des limites thermiques des composants. De plus une communication simple avec une application android devra être possible pour le confort de l’utilisateur</w:t>
      </w:r>
    </w:p>
    <w:p w:rsidR="00000000" w:rsidDel="00000000" w:rsidP="00000000" w:rsidRDefault="00000000" w:rsidRPr="00000000" w14:paraId="00000015">
      <w:pPr>
        <w:pStyle w:val="Heading2"/>
        <w:rPr>
          <w:rFonts w:ascii="Comfortaa Medium" w:cs="Comfortaa Medium" w:eastAsia="Comfortaa Medium" w:hAnsi="Comfortaa Medium"/>
        </w:rPr>
      </w:pPr>
      <w:bookmarkStart w:colFirst="0" w:colLast="0" w:name="_4b50yedu0h2b" w:id="2"/>
      <w:bookmarkEnd w:id="2"/>
      <w:r w:rsidDel="00000000" w:rsidR="00000000" w:rsidRPr="00000000">
        <w:rPr>
          <w:rFonts w:ascii="Comfortaa Medium" w:cs="Comfortaa Medium" w:eastAsia="Comfortaa Medium" w:hAnsi="Comfortaa Medium"/>
          <w:rtl w:val="0"/>
        </w:rPr>
        <w:t xml:space="preserve">2. Contrainte</w:t>
      </w:r>
    </w:p>
    <w:p w:rsidR="00000000" w:rsidDel="00000000" w:rsidP="00000000" w:rsidRDefault="00000000" w:rsidRPr="00000000" w14:paraId="00000016">
      <w:pPr>
        <w:pStyle w:val="Heading3"/>
        <w:rPr>
          <w:rFonts w:ascii="Comfortaa Medium" w:cs="Comfortaa Medium" w:eastAsia="Comfortaa Medium" w:hAnsi="Comfortaa Medium"/>
        </w:rPr>
      </w:pPr>
      <w:bookmarkStart w:colFirst="0" w:colLast="0" w:name="_20t18ok7exnn" w:id="3"/>
      <w:bookmarkEnd w:id="3"/>
      <w:r w:rsidDel="00000000" w:rsidR="00000000" w:rsidRPr="00000000">
        <w:rPr>
          <w:rFonts w:ascii="Comfortaa Medium" w:cs="Comfortaa Medium" w:eastAsia="Comfortaa Medium" w:hAnsi="Comfortaa Medium"/>
          <w:rtl w:val="0"/>
        </w:rPr>
        <w:t xml:space="preserve">2.1 Contrainte Technique</w:t>
      </w:r>
    </w:p>
    <w:p w:rsidR="00000000" w:rsidDel="00000000" w:rsidP="00000000" w:rsidRDefault="00000000" w:rsidRPr="00000000" w14:paraId="00000017">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Tenue de batterie 24H</w:t>
      </w:r>
    </w:p>
    <w:p w:rsidR="00000000" w:rsidDel="00000000" w:rsidP="00000000" w:rsidRDefault="00000000" w:rsidRPr="00000000" w14:paraId="00000018">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Batterie rechargeable</w:t>
      </w:r>
    </w:p>
    <w:p w:rsidR="00000000" w:rsidDel="00000000" w:rsidP="00000000" w:rsidRDefault="00000000" w:rsidRPr="00000000" w14:paraId="00000019">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Tension d’alimentation : 9V</w:t>
      </w:r>
    </w:p>
    <w:p w:rsidR="00000000" w:rsidDel="00000000" w:rsidP="00000000" w:rsidRDefault="00000000" w:rsidRPr="00000000" w14:paraId="0000001A">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Remplacement de l’ancien accéléromètre par un gyroscope équipée d’un accéléromètre, et d’un thermomètre en I2C</w:t>
      </w:r>
    </w:p>
    <w:p w:rsidR="00000000" w:rsidDel="00000000" w:rsidP="00000000" w:rsidRDefault="00000000" w:rsidRPr="00000000" w14:paraId="0000001B">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Actionneur de puissance</w:t>
      </w:r>
    </w:p>
    <w:p w:rsidR="00000000" w:rsidDel="00000000" w:rsidP="00000000" w:rsidRDefault="00000000" w:rsidRPr="00000000" w14:paraId="0000001C">
      <w:pPr>
        <w:pStyle w:val="Heading3"/>
        <w:rPr>
          <w:rFonts w:ascii="Comfortaa Medium" w:cs="Comfortaa Medium" w:eastAsia="Comfortaa Medium" w:hAnsi="Comfortaa Medium"/>
        </w:rPr>
      </w:pPr>
      <w:bookmarkStart w:colFirst="0" w:colLast="0" w:name="_85vsrj4op09h" w:id="4"/>
      <w:bookmarkEnd w:id="4"/>
      <w:r w:rsidDel="00000000" w:rsidR="00000000" w:rsidRPr="00000000">
        <w:rPr>
          <w:rFonts w:ascii="Comfortaa Medium" w:cs="Comfortaa Medium" w:eastAsia="Comfortaa Medium" w:hAnsi="Comfortaa Medium"/>
          <w:rtl w:val="0"/>
        </w:rPr>
        <w:t xml:space="preserve">2.2 Contrainte Environnemental</w:t>
      </w:r>
    </w:p>
    <w:p w:rsidR="00000000" w:rsidDel="00000000" w:rsidP="00000000" w:rsidRDefault="00000000" w:rsidRPr="00000000" w14:paraId="0000001D">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Résistance à des température extrême -10°C</w:t>
      </w:r>
    </w:p>
    <w:p w:rsidR="00000000" w:rsidDel="00000000" w:rsidP="00000000" w:rsidRDefault="00000000" w:rsidRPr="00000000" w14:paraId="0000001E">
      <w:pPr>
        <w:pStyle w:val="Heading3"/>
        <w:rPr>
          <w:rFonts w:ascii="Comfortaa Medium" w:cs="Comfortaa Medium" w:eastAsia="Comfortaa Medium" w:hAnsi="Comfortaa Medium"/>
        </w:rPr>
      </w:pPr>
      <w:bookmarkStart w:colFirst="0" w:colLast="0" w:name="_n2l8p32syqa6" w:id="5"/>
      <w:bookmarkEnd w:id="5"/>
      <w:r w:rsidDel="00000000" w:rsidR="00000000" w:rsidRPr="00000000">
        <w:rPr>
          <w:rFonts w:ascii="Comfortaa Medium" w:cs="Comfortaa Medium" w:eastAsia="Comfortaa Medium" w:hAnsi="Comfortaa Medium"/>
          <w:rtl w:val="0"/>
        </w:rPr>
        <w:t xml:space="preserve">2.3 Contrainte Utilisateur</w:t>
      </w:r>
    </w:p>
    <w:p w:rsidR="00000000" w:rsidDel="00000000" w:rsidP="00000000" w:rsidRDefault="00000000" w:rsidRPr="00000000" w14:paraId="0000001F">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Communication via un buzzer pour chaque action que l’utilisateur pourrait effectuer</w:t>
      </w:r>
    </w:p>
    <w:p w:rsidR="00000000" w:rsidDel="00000000" w:rsidP="00000000" w:rsidRDefault="00000000" w:rsidRPr="00000000" w14:paraId="00000020">
      <w:pPr>
        <w:numPr>
          <w:ilvl w:val="0"/>
          <w:numId w:val="1"/>
        </w:numPr>
        <w:ind w:left="720" w:hanging="360"/>
        <w:rPr>
          <w:rFonts w:ascii="Comfortaa Medium" w:cs="Comfortaa Medium" w:eastAsia="Comfortaa Medium" w:hAnsi="Comfortaa Medium"/>
          <w:u w:val="none"/>
        </w:rPr>
      </w:pPr>
      <w:r w:rsidDel="00000000" w:rsidR="00000000" w:rsidRPr="00000000">
        <w:rPr>
          <w:rFonts w:ascii="Comfortaa Medium" w:cs="Comfortaa Medium" w:eastAsia="Comfortaa Medium" w:hAnsi="Comfortaa Medium"/>
          <w:rtl w:val="0"/>
        </w:rPr>
        <w:t xml:space="preserve">Communication via Bluetooth avec l’affichage de statistique plus poussé sur une application android</w:t>
      </w:r>
    </w:p>
    <w:p w:rsidR="00000000" w:rsidDel="00000000" w:rsidP="00000000" w:rsidRDefault="00000000" w:rsidRPr="00000000" w14:paraId="00000021">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Montage léger (poids) et non encombrant pour l’utilisateur</w:t>
      </w:r>
    </w:p>
    <w:p w:rsidR="00000000" w:rsidDel="00000000" w:rsidP="00000000" w:rsidRDefault="00000000" w:rsidRPr="00000000" w14:paraId="00000022">
      <w:pPr>
        <w:numPr>
          <w:ilvl w:val="0"/>
          <w:numId w:val="1"/>
        </w:numPr>
        <w:ind w:left="720" w:hanging="360"/>
        <w:rPr>
          <w:rFonts w:ascii="Comfortaa Medium" w:cs="Comfortaa Medium" w:eastAsia="Comfortaa Medium" w:hAnsi="Comfortaa Medium"/>
        </w:rPr>
      </w:pPr>
      <w:r w:rsidDel="00000000" w:rsidR="00000000" w:rsidRPr="00000000">
        <w:rPr>
          <w:rFonts w:ascii="Comfortaa Medium" w:cs="Comfortaa Medium" w:eastAsia="Comfortaa Medium" w:hAnsi="Comfortaa Medium"/>
          <w:rtl w:val="0"/>
        </w:rPr>
        <w:t xml:space="preserve">Mesure précises : vitesse (± 0.1m/s / 0.36 km/h), accélération maximum  (± 0.1m/s^2)</w:t>
      </w:r>
    </w:p>
    <w:p w:rsidR="00000000" w:rsidDel="00000000" w:rsidP="00000000" w:rsidRDefault="00000000" w:rsidRPr="00000000" w14:paraId="00000023">
      <w:pPr>
        <w:ind w:left="720" w:firstLine="0"/>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24">
      <w:pPr>
        <w:ind w:right="23.740157480316384"/>
        <w:jc w:val="center"/>
        <w:rPr>
          <w:rFonts w:ascii="Comfortaa Medium" w:cs="Comfortaa Medium" w:eastAsia="Comfortaa Medium" w:hAnsi="Comfortaa Medium"/>
          <w:sz w:val="36"/>
          <w:szCs w:val="36"/>
        </w:rPr>
      </w:pPr>
      <w:r w:rsidDel="00000000" w:rsidR="00000000" w:rsidRPr="00000000">
        <w:rPr>
          <w:rtl w:val="0"/>
        </w:rPr>
      </w:r>
    </w:p>
    <w:p w:rsidR="00000000" w:rsidDel="00000000" w:rsidP="00000000" w:rsidRDefault="00000000" w:rsidRPr="00000000" w14:paraId="00000025">
      <w:pPr>
        <w:rPr>
          <w:rFonts w:ascii="Comfortaa Medium" w:cs="Comfortaa Medium" w:eastAsia="Comfortaa Medium" w:hAnsi="Comfortaa Medium"/>
        </w:rPr>
      </w:pPr>
      <w:r w:rsidDel="00000000" w:rsidR="00000000" w:rsidRPr="00000000">
        <w:rPr>
          <w:rtl w:val="0"/>
        </w:rPr>
      </w:r>
    </w:p>
    <w:p w:rsidR="00000000" w:rsidDel="00000000" w:rsidP="00000000" w:rsidRDefault="00000000" w:rsidRPr="00000000" w14:paraId="00000026">
      <w:pPr>
        <w:rPr>
          <w:b w:val="1"/>
          <w:bCs w:val="1"/>
          <w:sz w:val="32"/>
          <w:szCs w:val="32"/>
          <w:u w:val="single"/>
        </w:rPr>
      </w:pPr>
      <w:r w:rsidDel="00000000" w:rsidR="00000000" w:rsidRPr="00000000">
        <w:rPr>
          <w:rtl w:val="0"/>
        </w:rPr>
      </w:r>
    </w:p>
    <w:sectPr>
      <w:headerReference r:id="rId7" w:type="default"/>
      <w:footerReference r:id="rId8" w:type="default"/>
      <w:pgSz w:h="16834" w:w="11909" w:orient="portrait"/>
      <w:pgMar w:bottom="1090.0393700787413"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Medium">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123638</wp:posOffset>
          </wp:positionV>
          <wp:extent cx="1843088" cy="921544"/>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43088" cy="921544"/>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4457700</wp:posOffset>
          </wp:positionH>
          <wp:positionV relativeFrom="paragraph">
            <wp:posOffset>128400</wp:posOffset>
          </wp:positionV>
          <wp:extent cx="2286000" cy="1066800"/>
          <wp:effectExtent b="0" l="0" r="0" t="0"/>
          <wp:wrapNone/>
          <wp:docPr id="1" name="image1.png"/>
          <a:graphic>
            <a:graphicData uri="http://schemas.openxmlformats.org/drawingml/2006/picture">
              <pic:pic>
                <pic:nvPicPr>
                  <pic:cNvPr id="0" name="image1.png"/>
                  <pic:cNvPicPr preferRelativeResize="0"/>
                </pic:nvPicPr>
                <pic:blipFill>
                  <a:blip r:embed="rId2"/>
                  <a:srcRect b="23556" l="13289" r="46844" t="26667"/>
                  <a:stretch>
                    <a:fillRect/>
                  </a:stretch>
                </pic:blipFill>
                <pic:spPr>
                  <a:xfrm>
                    <a:off x="0" y="0"/>
                    <a:ext cx="2286000" cy="1066800"/>
                  </a:xfrm>
                  <a:prstGeom prst="rect"/>
                  <a:ln/>
                </pic:spPr>
              </pic:pic>
            </a:graphicData>
          </a:graphic>
        </wp:anchor>
      </w:drawing>
    </w:r>
  </w:p>
  <w:p w:rsidR="00000000" w:rsidDel="00000000" w:rsidP="00000000" w:rsidRDefault="00000000" w:rsidRPr="00000000" w14:paraId="00000029">
    <w:pPr>
      <w:ind w:left="-850.3937007874016" w:right="-891.2598425196836" w:firstLine="0"/>
      <w:rPr>
        <w:rFonts w:ascii="Comfortaa Medium" w:cs="Comfortaa Medium" w:eastAsia="Comfortaa Medium" w:hAnsi="Comfortaa Medium"/>
        <w:sz w:val="28"/>
        <w:szCs w:val="28"/>
      </w:rPr>
    </w:pPr>
    <w:r w:rsidDel="00000000" w:rsidR="00000000" w:rsidRPr="00000000">
      <w:rPr>
        <w:rtl w:val="0"/>
      </w:rPr>
    </w:r>
  </w:p>
  <w:p w:rsidR="00000000" w:rsidDel="00000000" w:rsidP="00000000" w:rsidRDefault="00000000" w:rsidRPr="00000000" w14:paraId="0000002A">
    <w:pPr>
      <w:ind w:left="-850.3937007874016" w:right="-891.2598425196836" w:firstLine="0"/>
      <w:jc w:val="center"/>
      <w:rPr>
        <w:rFonts w:ascii="Comfortaa Medium" w:cs="Comfortaa Medium" w:eastAsia="Comfortaa Medium" w:hAnsi="Comfortaa Medium"/>
        <w:sz w:val="24"/>
        <w:szCs w:val="24"/>
      </w:rPr>
    </w:pPr>
    <w:r w:rsidDel="00000000" w:rsidR="00000000" w:rsidRPr="00000000">
      <w:rPr>
        <w:rFonts w:ascii="Comfortaa Medium" w:cs="Comfortaa Medium" w:eastAsia="Comfortaa Medium" w:hAnsi="Comfortaa Medium"/>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ind w:left="-850.3937007874016" w:right="-891.2598425196836"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mfortaaMedium-regular.ttf"/><Relationship Id="rId2" Type="http://schemas.openxmlformats.org/officeDocument/2006/relationships/font" Target="fonts/Comfortaa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