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after="0" w:line="1200" w:lineRule="exact"/>
        <w:jc w:val="center"/>
        <w:rPr>
          <w:rFonts w:ascii="华文新魏" w:eastAsia="华文新魏"/>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stretch>
                      <a:fillRect/>
                    </a:stretch>
                  </pic:blipFill>
                  <pic:spPr>
                    <a:xfrm>
                      <a:off x="0" y="0"/>
                      <a:ext cx="3921483" cy="776571"/>
                    </a:xfrm>
                    <a:prstGeom prst="rect">
                      <a:avLst/>
                    </a:prstGeom>
                  </pic:spPr>
                </pic:pic>
              </a:graphicData>
            </a:graphic>
          </wp:inline>
        </w:drawing>
      </w:r>
    </w:p>
    <w:p>
      <w:pPr>
        <w:spacing w:after="0" w:line="900" w:lineRule="exac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pStyle w:val="2"/>
        <w:spacing w:after="0" w:line="900" w:lineRule="exact"/>
        <w:jc w:val="center"/>
        <w:rPr>
          <w:rFonts w:ascii="宋体" w:hAnsi="宋体" w:eastAsia="宋体"/>
          <w:sz w:val="72"/>
          <w:szCs w:val="72"/>
        </w:rPr>
      </w:pPr>
      <w:r>
        <w:rPr>
          <w:rFonts w:ascii="宋体" w:hAnsi="宋体" w:eastAsia="宋体"/>
          <w:sz w:val="72"/>
          <w:szCs w:val="72"/>
        </w:rPr>
        <w:t>指导手册</w:t>
      </w:r>
    </w:p>
    <w:p>
      <w:pPr>
        <w:spacing w:before="312" w:beforeLines="100" w:after="312" w:afterLines="100"/>
        <w:jc w:val="center"/>
        <w:rPr>
          <w:rFonts w:eastAsia="黑体"/>
          <w:b/>
          <w:color w:val="000000"/>
          <w:szCs w:val="21"/>
        </w:rPr>
      </w:pPr>
    </w:p>
    <w:p>
      <w:pPr>
        <w:tabs>
          <w:tab w:val="left" w:pos="377"/>
        </w:tabs>
        <w:snapToGrid w:val="0"/>
        <w:spacing w:after="0" w:line="300" w:lineRule="auto"/>
        <w:jc w:val="center"/>
        <w:rPr>
          <w:rFonts w:ascii="宋体" w:hAnsi="宋体"/>
          <w:b/>
          <w:sz w:val="44"/>
          <w:szCs w:val="44"/>
        </w:rPr>
      </w:pPr>
      <w:r>
        <w:rPr>
          <w:rFonts w:ascii="华文细黑" w:hAnsi="华文细黑" w:eastAsia="华文细黑"/>
          <w:b/>
          <w:sz w:val="44"/>
          <w:szCs w:val="44"/>
          <w:lang w:bidi="en-US"/>
        </w:rPr>
        <w:t>树状区块链性能测试及基于Rust的重写</w:t>
      </w:r>
    </w:p>
    <w:p>
      <w:pPr>
        <w:snapToGrid w:val="0"/>
        <w:spacing w:after="0" w:line="300" w:lineRule="auto"/>
        <w:jc w:val="center"/>
        <w:rPr>
          <w:b/>
          <w:color w:val="000000"/>
          <w:sz w:val="32"/>
          <w:szCs w:val="32"/>
        </w:rPr>
      </w:pPr>
      <w:r>
        <w:rPr>
          <w:b/>
          <w:color w:val="000000"/>
          <w:sz w:val="32"/>
          <w:szCs w:val="32"/>
        </w:rPr>
        <w:t>Tree-Like Blockchain Performance Tests and Improvements</w:t>
      </w:r>
    </w:p>
    <w:p>
      <w:pPr>
        <w:jc w:val="left"/>
        <w:rPr>
          <w:rFonts w:ascii="黑体" w:hAnsi="黑体" w:eastAsia="黑体"/>
          <w:b/>
          <w:sz w:val="36"/>
          <w:szCs w:val="36"/>
        </w:rPr>
      </w:pPr>
    </w:p>
    <w:p>
      <w:pPr>
        <w:jc w:val="center"/>
      </w:pPr>
    </w:p>
    <w:tbl>
      <w:tblPr>
        <w:tblStyle w:val="2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1"/>
        <w:gridCol w:w="5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学院：</w:t>
            </w:r>
          </w:p>
        </w:tc>
        <w:tc>
          <w:tcPr>
            <w:tcW w:w="5898" w:type="dxa"/>
            <w:vAlign w:val="bottom"/>
          </w:tcPr>
          <w:p>
            <w:pPr>
              <w:jc w:val="center"/>
              <w:rPr>
                <w:sz w:val="32"/>
                <w:szCs w:val="32"/>
              </w:rPr>
            </w:pPr>
            <w:r>
              <w:rPr>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专业：</w:t>
            </w:r>
          </w:p>
        </w:tc>
        <w:tc>
          <w:tcPr>
            <w:tcW w:w="5898" w:type="dxa"/>
            <w:vAlign w:val="bottom"/>
          </w:tcPr>
          <w:p>
            <w:pPr>
              <w:jc w:val="center"/>
              <w:rPr>
                <w:sz w:val="32"/>
                <w:szCs w:val="32"/>
              </w:rPr>
            </w:pPr>
            <w:r>
              <w:rPr>
                <w:sz w:val="32"/>
                <w:szCs w:val="32"/>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班级：</w:t>
            </w:r>
          </w:p>
        </w:tc>
        <w:tc>
          <w:tcPr>
            <w:tcW w:w="5898" w:type="dxa"/>
            <w:vAlign w:val="bottom"/>
          </w:tcPr>
          <w:p>
            <w:pPr>
              <w:jc w:val="center"/>
              <w:rPr>
                <w:sz w:val="32"/>
                <w:szCs w:val="32"/>
              </w:rPr>
            </w:pPr>
            <w:r>
              <w:rPr>
                <w:rFonts w:hint="eastAsia"/>
                <w:sz w:val="32"/>
                <w:szCs w:val="32"/>
              </w:rPr>
              <w:t>07111905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5898" w:type="dxa"/>
            <w:vAlign w:val="bottom"/>
          </w:tcPr>
          <w:p>
            <w:pPr>
              <w:jc w:val="center"/>
              <w:rPr>
                <w:sz w:val="32"/>
                <w:szCs w:val="32"/>
              </w:rPr>
            </w:pPr>
            <w:r>
              <w:rPr>
                <w:rFonts w:hint="eastAsia"/>
                <w:sz w:val="32"/>
                <w:szCs w:val="32"/>
              </w:rPr>
              <w:t>傅泽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学号：</w:t>
            </w:r>
          </w:p>
        </w:tc>
        <w:tc>
          <w:tcPr>
            <w:tcW w:w="5898" w:type="dxa"/>
            <w:vAlign w:val="bottom"/>
          </w:tcPr>
          <w:p>
            <w:pPr>
              <w:jc w:val="center"/>
              <w:rPr>
                <w:sz w:val="32"/>
                <w:szCs w:val="32"/>
              </w:rPr>
            </w:pPr>
            <w:r>
              <w:rPr>
                <w:rFonts w:hint="eastAsia"/>
                <w:sz w:val="32"/>
                <w:szCs w:val="32"/>
              </w:rPr>
              <w:t>1120192062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center"/>
          </w:tcPr>
          <w:p>
            <w:pPr>
              <w:jc w:val="right"/>
              <w:rPr>
                <w:sz w:val="32"/>
                <w:szCs w:val="32"/>
              </w:rPr>
            </w:pPr>
            <w:r>
              <w:rPr>
                <w:rFonts w:hint="eastAsia"/>
                <w:sz w:val="32"/>
                <w:szCs w:val="32"/>
              </w:rPr>
              <w:t>指导教师：</w:t>
            </w:r>
          </w:p>
        </w:tc>
        <w:tc>
          <w:tcPr>
            <w:tcW w:w="5898" w:type="dxa"/>
            <w:vAlign w:val="bottom"/>
          </w:tcPr>
          <w:p>
            <w:pPr>
              <w:jc w:val="center"/>
              <w:rPr>
                <w:sz w:val="32"/>
                <w:szCs w:val="32"/>
              </w:rPr>
            </w:pPr>
            <w:r>
              <w:rPr>
                <w:sz w:val="32"/>
                <w:szCs w:val="32"/>
              </w:rPr>
              <w:t>陆慧梅</w:t>
            </w:r>
            <w:r>
              <w:rPr>
                <w:rFonts w:hint="eastAsia"/>
                <w:sz w:val="32"/>
                <w:szCs w:val="32"/>
              </w:rPr>
              <w:t xml:space="preserve">      </w:t>
            </w:r>
          </w:p>
        </w:tc>
      </w:tr>
    </w:tbl>
    <w:p>
      <w:pPr>
        <w:jc w:val="center"/>
      </w:pPr>
    </w:p>
    <w:p/>
    <w:p>
      <w:pPr>
        <w:jc w:val="center"/>
        <w:rPr>
          <w:rFonts w:ascii="宋体" w:hAnsi="宋体"/>
          <w:b/>
          <w:sz w:val="32"/>
          <w:szCs w:val="32"/>
        </w:rPr>
        <w:sectPr>
          <w:headerReference r:id="rId5" w:type="first"/>
          <w:headerReference r:id="rId3" w:type="default"/>
          <w:footerReference r:id="rId6" w:type="default"/>
          <w:headerReference r:id="rId4" w:type="even"/>
          <w:pgSz w:w="11906" w:h="16838"/>
          <w:pgMar w:top="1701" w:right="1474" w:bottom="1474" w:left="1701" w:header="1361" w:footer="1134" w:gutter="0"/>
          <w:pgNumType w:fmt="decimal" w:start="1" w:chapSep="hyphen"/>
          <w:cols w:space="425" w:num="1"/>
          <w:titlePg/>
          <w:docGrid w:type="lines" w:linePitch="312" w:charSpace="0"/>
        </w:sectPr>
      </w:pPr>
      <w:r>
        <w:rPr>
          <w:rFonts w:hint="eastAsia" w:ascii="宋体" w:hAnsi="宋体" w:cs="宋体"/>
          <w:b/>
          <w:kern w:val="0"/>
          <w:sz w:val="32"/>
          <w:szCs w:val="32"/>
        </w:rPr>
        <w:t>2</w:t>
      </w:r>
      <w:r>
        <w:rPr>
          <w:rFonts w:ascii="宋体" w:hAnsi="宋体" w:cs="宋体"/>
          <w:b/>
          <w:kern w:val="0"/>
          <w:sz w:val="32"/>
          <w:szCs w:val="32"/>
        </w:rPr>
        <w:t>023</w:t>
      </w:r>
      <w:r>
        <w:rPr>
          <w:rFonts w:hint="eastAsia" w:ascii="宋体" w:hAnsi="宋体" w:cs="宋体"/>
          <w:b/>
          <w:kern w:val="0"/>
          <w:sz w:val="32"/>
          <w:szCs w:val="32"/>
        </w:rPr>
        <w:t>年 北京理工大学教务部制</w:t>
      </w:r>
    </w:p>
    <w:p>
      <w:pPr>
        <w:jc w:val="center"/>
        <w:rPr>
          <w:sz w:val="48"/>
        </w:rPr>
      </w:pPr>
      <w:r>
        <w:rPr>
          <w:sz w:val="48"/>
        </w:rPr>
        <w:drawing>
          <wp:inline distT="0" distB="0" distL="0" distR="0">
            <wp:extent cx="2741930" cy="46736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969" cy="468809"/>
                    </a:xfrm>
                    <a:prstGeom prst="rect">
                      <a:avLst/>
                    </a:prstGeom>
                  </pic:spPr>
                </pic:pic>
              </a:graphicData>
            </a:graphic>
          </wp:inline>
        </w:drawing>
      </w:r>
    </w:p>
    <w:p>
      <w:pPr>
        <w:pStyle w:val="2"/>
        <w:spacing w:after="0"/>
        <w:jc w:val="center"/>
        <w:rPr>
          <w:rFonts w:ascii="宋体" w:hAnsi="宋体" w:eastAsia="宋体"/>
          <w:spacing w:val="20"/>
          <w:sz w:val="44"/>
        </w:rPr>
      </w:pPr>
      <w:bookmarkStart w:id="0" w:name="_Toc58767897"/>
      <w:r>
        <w:rPr>
          <w:rFonts w:hint="eastAsia" w:ascii="宋体" w:hAnsi="宋体" w:eastAsia="宋体"/>
          <w:spacing w:val="20"/>
          <w:sz w:val="44"/>
        </w:rPr>
        <w:t>本科生毕业设计（论文）任务书</w:t>
      </w:r>
      <w:bookmarkEnd w:id="0"/>
    </w:p>
    <w:tbl>
      <w:tblPr>
        <w:tblStyle w:val="21"/>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
        <w:gridCol w:w="2750"/>
        <w:gridCol w:w="1560"/>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center"/>
        </w:trPr>
        <w:tc>
          <w:tcPr>
            <w:tcW w:w="1781" w:type="dxa"/>
            <w:vAlign w:val="center"/>
          </w:tcPr>
          <w:p>
            <w:pPr>
              <w:jc w:val="center"/>
              <w:rPr>
                <w:sz w:val="28"/>
              </w:rPr>
            </w:pPr>
            <w:r>
              <w:rPr>
                <w:rFonts w:hint="eastAsia"/>
                <w:sz w:val="28"/>
              </w:rPr>
              <w:t>学生姓名</w:t>
            </w:r>
          </w:p>
        </w:tc>
        <w:tc>
          <w:tcPr>
            <w:tcW w:w="2750" w:type="dxa"/>
            <w:vAlign w:val="center"/>
          </w:tcPr>
          <w:p>
            <w:pPr>
              <w:jc w:val="center"/>
              <w:rPr>
                <w:sz w:val="28"/>
              </w:rPr>
            </w:pPr>
            <w:r>
              <w:rPr>
                <w:rFonts w:hint="eastAsia"/>
                <w:sz w:val="28"/>
              </w:rPr>
              <w:t>傅泽</w:t>
            </w:r>
          </w:p>
        </w:tc>
        <w:tc>
          <w:tcPr>
            <w:tcW w:w="1560" w:type="dxa"/>
            <w:vAlign w:val="center"/>
          </w:tcPr>
          <w:p>
            <w:pPr>
              <w:jc w:val="center"/>
              <w:rPr>
                <w:sz w:val="28"/>
              </w:rPr>
            </w:pPr>
            <w:r>
              <w:rPr>
                <w:rFonts w:hint="eastAsia"/>
                <w:sz w:val="28"/>
              </w:rPr>
              <w:t>学号</w:t>
            </w:r>
          </w:p>
        </w:tc>
        <w:tc>
          <w:tcPr>
            <w:tcW w:w="2948" w:type="dxa"/>
            <w:vAlign w:val="center"/>
          </w:tcPr>
          <w:p>
            <w:pPr>
              <w:jc w:val="center"/>
              <w:rPr>
                <w:sz w:val="28"/>
              </w:rPr>
            </w:pPr>
            <w:r>
              <w:rPr>
                <w:rFonts w:hint="eastAsia"/>
                <w:sz w:val="28"/>
              </w:rPr>
              <w:t>1120192062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81" w:type="dxa"/>
            <w:vAlign w:val="center"/>
          </w:tcPr>
          <w:p>
            <w:pPr>
              <w:jc w:val="center"/>
              <w:rPr>
                <w:sz w:val="28"/>
              </w:rPr>
            </w:pPr>
            <w:r>
              <w:rPr>
                <w:rFonts w:hint="eastAsia"/>
                <w:sz w:val="28"/>
              </w:rPr>
              <w:t>学院</w:t>
            </w:r>
          </w:p>
        </w:tc>
        <w:tc>
          <w:tcPr>
            <w:tcW w:w="2750" w:type="dxa"/>
            <w:vAlign w:val="center"/>
          </w:tcPr>
          <w:p>
            <w:pPr>
              <w:jc w:val="center"/>
              <w:rPr>
                <w:sz w:val="28"/>
              </w:rPr>
            </w:pPr>
            <w:r>
              <w:rPr>
                <w:sz w:val="28"/>
              </w:rPr>
              <w:t>计算机学院</w:t>
            </w:r>
          </w:p>
        </w:tc>
        <w:tc>
          <w:tcPr>
            <w:tcW w:w="1560" w:type="dxa"/>
            <w:vAlign w:val="center"/>
          </w:tcPr>
          <w:p>
            <w:pPr>
              <w:jc w:val="center"/>
              <w:rPr>
                <w:sz w:val="28"/>
              </w:rPr>
            </w:pPr>
            <w:r>
              <w:rPr>
                <w:sz w:val="28"/>
              </w:rPr>
              <w:t>班级</w:t>
            </w:r>
          </w:p>
        </w:tc>
        <w:tc>
          <w:tcPr>
            <w:tcW w:w="2948" w:type="dxa"/>
            <w:vAlign w:val="center"/>
          </w:tcPr>
          <w:p>
            <w:pPr>
              <w:jc w:val="center"/>
              <w:rPr>
                <w:sz w:val="28"/>
              </w:rPr>
            </w:pPr>
            <w:r>
              <w:rPr>
                <w:rFonts w:hint="eastAsia"/>
                <w:sz w:val="28"/>
              </w:rPr>
              <w:t>07111905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81" w:type="dxa"/>
            <w:vAlign w:val="center"/>
          </w:tcPr>
          <w:p>
            <w:pPr>
              <w:jc w:val="center"/>
              <w:rPr>
                <w:sz w:val="28"/>
              </w:rPr>
            </w:pPr>
            <w:r>
              <w:rPr>
                <w:rFonts w:hint="eastAsia"/>
                <w:sz w:val="28"/>
              </w:rPr>
              <w:t>专业</w:t>
            </w:r>
          </w:p>
        </w:tc>
        <w:tc>
          <w:tcPr>
            <w:tcW w:w="2750" w:type="dxa"/>
            <w:vAlign w:val="center"/>
          </w:tcPr>
          <w:p>
            <w:pPr>
              <w:jc w:val="center"/>
              <w:rPr>
                <w:sz w:val="28"/>
              </w:rPr>
            </w:pPr>
            <w:r>
              <w:rPr>
                <w:sz w:val="28"/>
              </w:rPr>
              <w:t>计算机科学与技术</w:t>
            </w:r>
          </w:p>
        </w:tc>
        <w:tc>
          <w:tcPr>
            <w:tcW w:w="1560" w:type="dxa"/>
            <w:vAlign w:val="center"/>
          </w:tcPr>
          <w:p>
            <w:pPr>
              <w:jc w:val="center"/>
              <w:rPr>
                <w:b/>
                <w:sz w:val="28"/>
              </w:rPr>
            </w:pPr>
            <w:r>
              <w:rPr>
                <w:rFonts w:hint="eastAsia"/>
                <w:sz w:val="28"/>
              </w:rPr>
              <w:t>题目类型</w:t>
            </w:r>
          </w:p>
        </w:tc>
        <w:tc>
          <w:tcPr>
            <w:tcW w:w="2948" w:type="dxa"/>
            <w:vAlign w:val="center"/>
          </w:tcPr>
          <w:p>
            <w:pPr>
              <w:jc w:val="center"/>
              <w:rPr>
                <w:sz w:val="28"/>
              </w:rPr>
            </w:pPr>
            <w:r>
              <w:rPr>
                <w:sz w:val="28"/>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81" w:type="dxa"/>
            <w:vAlign w:val="center"/>
          </w:tcPr>
          <w:p>
            <w:pPr>
              <w:jc w:val="center"/>
              <w:rPr>
                <w:sz w:val="28"/>
              </w:rPr>
            </w:pPr>
            <w:r>
              <w:rPr>
                <w:rFonts w:hint="eastAsia"/>
                <w:sz w:val="28"/>
              </w:rPr>
              <w:t>指导教师</w:t>
            </w:r>
          </w:p>
        </w:tc>
        <w:tc>
          <w:tcPr>
            <w:tcW w:w="2750" w:type="dxa"/>
            <w:vAlign w:val="center"/>
          </w:tcPr>
          <w:p>
            <w:pPr>
              <w:jc w:val="center"/>
              <w:rPr>
                <w:sz w:val="28"/>
              </w:rPr>
            </w:pPr>
            <w:r>
              <w:rPr>
                <w:sz w:val="28"/>
              </w:rPr>
              <w:t>陆慧梅</w:t>
            </w:r>
          </w:p>
        </w:tc>
        <w:tc>
          <w:tcPr>
            <w:tcW w:w="1560" w:type="dxa"/>
            <w:vAlign w:val="center"/>
          </w:tcPr>
          <w:p>
            <w:pPr>
              <w:spacing w:after="0" w:line="440" w:lineRule="exact"/>
              <w:jc w:val="center"/>
              <w:rPr>
                <w:sz w:val="28"/>
              </w:rPr>
            </w:pPr>
            <w:r>
              <w:rPr>
                <w:rFonts w:hint="eastAsia"/>
                <w:sz w:val="28"/>
              </w:rPr>
              <w:t>指导教师所在学院</w:t>
            </w:r>
          </w:p>
        </w:tc>
        <w:tc>
          <w:tcPr>
            <w:tcW w:w="2948" w:type="dxa"/>
            <w:vAlign w:val="center"/>
          </w:tcPr>
          <w:p>
            <w:pPr>
              <w:jc w:val="center"/>
              <w:rPr>
                <w:sz w:val="28"/>
              </w:rPr>
            </w:pPr>
            <w:r>
              <w:rPr>
                <w:sz w:val="28"/>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81" w:type="dxa"/>
            <w:vAlign w:val="center"/>
          </w:tcPr>
          <w:p>
            <w:pPr>
              <w:jc w:val="center"/>
              <w:rPr>
                <w:sz w:val="28"/>
              </w:rPr>
            </w:pPr>
            <w:r>
              <w:rPr>
                <w:rFonts w:hint="eastAsia"/>
                <w:sz w:val="28"/>
              </w:rPr>
              <w:t>题目来源</w:t>
            </w:r>
          </w:p>
        </w:tc>
        <w:tc>
          <w:tcPr>
            <w:tcW w:w="2750" w:type="dxa"/>
            <w:vAlign w:val="center"/>
          </w:tcPr>
          <w:p>
            <w:pPr>
              <w:jc w:val="center"/>
              <w:rPr>
                <w:sz w:val="28"/>
              </w:rPr>
            </w:pPr>
            <w:r>
              <w:rPr>
                <w:sz w:val="28"/>
              </w:rPr>
              <w:t>自拟题目</w:t>
            </w:r>
          </w:p>
        </w:tc>
        <w:tc>
          <w:tcPr>
            <w:tcW w:w="1560" w:type="dxa"/>
            <w:vAlign w:val="center"/>
          </w:tcPr>
          <w:p>
            <w:pPr>
              <w:jc w:val="center"/>
              <w:rPr>
                <w:sz w:val="28"/>
              </w:rPr>
            </w:pPr>
            <w:r>
              <w:rPr>
                <w:rFonts w:hint="eastAsia"/>
                <w:sz w:val="28"/>
              </w:rPr>
              <w:t>题目性质</w:t>
            </w:r>
          </w:p>
        </w:tc>
        <w:tc>
          <w:tcPr>
            <w:tcW w:w="2948" w:type="dxa"/>
            <w:vAlign w:val="center"/>
          </w:tcPr>
          <w:p>
            <w:pPr>
              <w:jc w:val="center"/>
              <w:rPr>
                <w:sz w:val="28"/>
              </w:rPr>
            </w:pPr>
            <w:r>
              <w:rPr>
                <w:sz w:val="28"/>
              </w:rPr>
              <w:t>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1781" w:type="dxa"/>
            <w:vAlign w:val="center"/>
          </w:tcPr>
          <w:p>
            <w:pPr>
              <w:jc w:val="center"/>
              <w:rPr>
                <w:sz w:val="28"/>
              </w:rPr>
            </w:pPr>
            <w:r>
              <w:rPr>
                <w:rFonts w:hint="eastAsia"/>
                <w:sz w:val="28"/>
              </w:rPr>
              <w:t>题目</w:t>
            </w:r>
          </w:p>
        </w:tc>
        <w:tc>
          <w:tcPr>
            <w:tcW w:w="7258" w:type="dxa"/>
            <w:gridSpan w:val="3"/>
            <w:vAlign w:val="center"/>
          </w:tcPr>
          <w:p>
            <w:pPr>
              <w:tabs>
                <w:tab w:val="left" w:pos="377"/>
              </w:tabs>
              <w:snapToGrid w:val="0"/>
              <w:spacing w:after="0" w:line="300" w:lineRule="auto"/>
              <w:jc w:val="center"/>
              <w:rPr>
                <w:sz w:val="28"/>
              </w:rPr>
            </w:pPr>
            <w:r>
              <w:rPr>
                <w:sz w:val="28"/>
              </w:rPr>
              <w:t>树状区块链性能测试及基于Rust的重写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9039" w:type="dxa"/>
            <w:gridSpan w:val="4"/>
          </w:tcPr>
          <w:p>
            <w:pPr>
              <w:spacing w:before="156" w:beforeLines="50" w:after="0"/>
              <w:rPr>
                <w:sz w:val="28"/>
              </w:rPr>
            </w:pPr>
            <w:r>
              <w:rPr>
                <w:rFonts w:hint="eastAsia"/>
                <w:b/>
                <w:sz w:val="28"/>
              </w:rPr>
              <w:t>一、题目内容</w:t>
            </w:r>
          </w:p>
          <w:p>
            <w:pPr>
              <w:widowControl/>
              <w:spacing w:after="240"/>
              <w:jc w:val="left"/>
              <w:rPr>
                <w:rFonts w:ascii="宋体" w:hAnsi="宋体" w:cs="宋体"/>
                <w:kern w:val="0"/>
                <w:sz w:val="24"/>
              </w:rPr>
            </w:pPr>
            <w:r>
              <w:rPr>
                <w:rFonts w:ascii="宋体" w:hAnsi="宋体" w:cs="宋体"/>
                <w:kern w:val="0"/>
                <w:sz w:val="24"/>
              </w:rPr>
              <w:t>本课题基于实验室已有工作——基于区块链的出租车调度系统和树状区块链，对树状区块链的性能表现进行综合测试，研究树状区块链相较传统链式区块链的性能比较。课题首先研究树状区块链相较传统单链结构区块链的优势与局限性；其次，对实验室已有工作——基于区块链的出租车调度系统进行复现，验证其可用性；对于树状区块链引入的特色功能——跨子链转账，设计系统的性能测试，并建立简单的数学模型，对开发者在不同应用场景下对树状区块链和传统单链结构区块链的选择提供建议。在上述工作的基础上，以出租车调度系统为背景，测试树状区块链和传统链式区块链在运行该调系统时的性能表现差异。最后，提出一种使用 Rust 编程语言重写树状区块链的可行方案，讨论现有树状区块链的开发平台由以太坊开发平台迁移至更加优秀 Substrate 开发框架的优势及可行性，并进行部分树状区块链的功能特性的重写工作加以佐证。</w:t>
            </w:r>
          </w:p>
          <w:p>
            <w:pPr>
              <w:widowControl/>
              <w:spacing w:before="240" w:after="240"/>
              <w:jc w:val="left"/>
              <w:rPr>
                <w:rFonts w:ascii="宋体" w:hAnsi="宋体" w:cs="宋体"/>
                <w:kern w:val="0"/>
                <w:sz w:val="24"/>
              </w:rPr>
            </w:pPr>
          </w:p>
          <w:p>
            <w:pPr>
              <w:spacing w:before="156" w:beforeLines="50" w:after="0"/>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jc w:val="center"/>
        </w:trPr>
        <w:tc>
          <w:tcPr>
            <w:tcW w:w="9039" w:type="dxa"/>
            <w:gridSpan w:val="4"/>
          </w:tcPr>
          <w:p>
            <w:pPr>
              <w:tabs>
                <w:tab w:val="right" w:pos="8823"/>
              </w:tabs>
              <w:spacing w:before="156" w:beforeLines="50" w:after="0"/>
              <w:rPr>
                <w:b/>
                <w:sz w:val="28"/>
              </w:rPr>
            </w:pPr>
            <w:r>
              <w:rPr>
                <w:rFonts w:hint="eastAsia"/>
                <w:b/>
                <w:sz w:val="28"/>
              </w:rPr>
              <w:t>二、任务要求</w:t>
            </w:r>
            <w:r>
              <w:rPr>
                <w:b/>
                <w:sz w:val="28"/>
              </w:rPr>
              <w:tab/>
            </w:r>
          </w:p>
          <w:p>
            <w:pPr>
              <w:widowControl/>
              <w:spacing w:after="240"/>
              <w:jc w:val="left"/>
              <w:rPr>
                <w:rFonts w:ascii="宋体" w:hAnsi="宋体" w:cs="宋体"/>
                <w:kern w:val="0"/>
                <w:sz w:val="24"/>
              </w:rPr>
            </w:pPr>
            <w:r>
              <w:rPr>
                <w:rFonts w:ascii="宋体" w:hAnsi="宋体" w:cs="宋体"/>
                <w:kern w:val="0"/>
                <w:sz w:val="24"/>
              </w:rPr>
              <w:t>1. 了解传统链式区块链的底层原理、工作机制，了解区块链和车联网技术在国内外发展的近况，学习相关法律规定，以可持续发展的角度最大化区块链技术对人类的积极作用；</w:t>
            </w:r>
          </w:p>
          <w:p>
            <w:pPr>
              <w:widowControl/>
              <w:spacing w:before="240" w:after="240"/>
              <w:jc w:val="left"/>
              <w:rPr>
                <w:rFonts w:ascii="宋体" w:hAnsi="宋体" w:cs="宋体"/>
                <w:kern w:val="0"/>
                <w:sz w:val="24"/>
              </w:rPr>
            </w:pPr>
            <w:r>
              <w:rPr>
                <w:rFonts w:ascii="宋体" w:hAnsi="宋体" w:cs="宋体"/>
                <w:kern w:val="0"/>
                <w:sz w:val="24"/>
              </w:rPr>
              <w:t>2. 在导师指导下，阅读国内外中外文文献，自主学习相关知识，了解在本地网络搭建传统区块链与树状区块链私有链、智能合约的编写与部署等操作的方法。了解出租车调度系统的需求、工作原理，选择适量且适当的评估准则对系统性能表现进行衡量；</w:t>
            </w:r>
          </w:p>
          <w:p>
            <w:pPr>
              <w:widowControl/>
              <w:spacing w:before="240" w:after="240"/>
              <w:jc w:val="left"/>
              <w:rPr>
                <w:rFonts w:ascii="宋体" w:hAnsi="宋体" w:cs="宋体"/>
                <w:kern w:val="0"/>
                <w:sz w:val="24"/>
              </w:rPr>
            </w:pPr>
            <w:r>
              <w:rPr>
                <w:rFonts w:ascii="宋体" w:hAnsi="宋体" w:cs="宋体"/>
                <w:kern w:val="0"/>
                <w:sz w:val="24"/>
              </w:rPr>
              <w:t>3. 完成传统区块链和树状区块链的搭建，分别于其上完成智能合约的部署和运行测试；此后，根据要求 2 中选定的性能指标，对其进行性能测试；</w:t>
            </w:r>
          </w:p>
          <w:p>
            <w:pPr>
              <w:widowControl/>
              <w:spacing w:before="240" w:after="240"/>
              <w:jc w:val="left"/>
              <w:rPr>
                <w:rFonts w:ascii="宋体" w:hAnsi="宋体" w:cs="宋体"/>
                <w:kern w:val="0"/>
                <w:sz w:val="24"/>
              </w:rPr>
            </w:pPr>
            <w:r>
              <w:rPr>
                <w:rFonts w:ascii="宋体" w:hAnsi="宋体" w:cs="宋体"/>
                <w:kern w:val="0"/>
                <w:sz w:val="24"/>
              </w:rPr>
              <w:t>4. 学习 Substrate 区块链开发框架与以太坊开发平台的异同，并尝试利用Substrate对重写树状区块链进行重写工作，为 Substrate 区块链引入部分树状区块链的功</w:t>
            </w:r>
            <w:bookmarkStart w:id="1" w:name="_GoBack"/>
            <w:bookmarkEnd w:id="1"/>
            <w:r>
              <w:rPr>
                <w:rFonts w:ascii="宋体" w:hAnsi="宋体" w:cs="宋体"/>
                <w:kern w:val="0"/>
                <w:sz w:val="24"/>
              </w:rPr>
              <w:t>能特性；</w:t>
            </w:r>
          </w:p>
          <w:p>
            <w:pPr>
              <w:widowControl/>
              <w:spacing w:before="240" w:after="240"/>
              <w:jc w:val="left"/>
              <w:rPr>
                <w:rFonts w:ascii="宋体" w:hAnsi="宋体" w:cs="宋体"/>
                <w:kern w:val="0"/>
                <w:sz w:val="24"/>
              </w:rPr>
            </w:pPr>
            <w:r>
              <w:rPr>
                <w:rFonts w:ascii="宋体" w:hAnsi="宋体" w:cs="宋体"/>
                <w:kern w:val="0"/>
                <w:sz w:val="24"/>
              </w:rPr>
              <w:t>5. 完成毕业设计论文一份，开发成果软件一份，软件配套文档一份；</w:t>
            </w:r>
          </w:p>
          <w:p>
            <w:pPr>
              <w:widowControl/>
              <w:spacing w:before="240" w:after="240"/>
              <w:jc w:val="left"/>
              <w:rPr>
                <w:rFonts w:ascii="宋体" w:hAnsi="宋体" w:cs="宋体"/>
                <w:kern w:val="0"/>
                <w:sz w:val="24"/>
              </w:rPr>
            </w:pPr>
            <w:r>
              <w:rPr>
                <w:rFonts w:ascii="宋体" w:hAnsi="宋体" w:cs="宋体"/>
                <w:kern w:val="0"/>
                <w:sz w:val="24"/>
              </w:rPr>
              <w:t>6. 完成毕业设计英文翻译工作，训练跨文化交流的书面表达能力，为在非母语环境下进行学术相关沟通交流奠定基础；</w:t>
            </w:r>
          </w:p>
          <w:p>
            <w:pPr>
              <w:widowControl/>
              <w:spacing w:before="240" w:after="240"/>
              <w:jc w:val="left"/>
              <w:rPr>
                <w:rFonts w:ascii="宋体" w:hAnsi="宋体" w:cs="宋体"/>
                <w:kern w:val="0"/>
                <w:sz w:val="24"/>
              </w:rPr>
            </w:pPr>
          </w:p>
          <w:p>
            <w:pPr>
              <w:spacing w:before="156" w:beforeLines="50" w:after="0"/>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jc w:val="center"/>
        </w:trPr>
        <w:tc>
          <w:tcPr>
            <w:tcW w:w="9039" w:type="dxa"/>
            <w:gridSpan w:val="4"/>
          </w:tcPr>
          <w:p>
            <w:pPr>
              <w:spacing w:before="156" w:beforeLines="50" w:after="0"/>
              <w:rPr>
                <w:b/>
                <w:sz w:val="28"/>
              </w:rPr>
            </w:pPr>
            <w:r>
              <w:rPr>
                <w:b/>
                <w:sz w:val="28"/>
              </w:rPr>
              <w:t>三</w:t>
            </w:r>
            <w:r>
              <w:rPr>
                <w:rFonts w:hint="eastAsia"/>
                <w:b/>
                <w:sz w:val="28"/>
              </w:rPr>
              <w:t>、</w:t>
            </w:r>
            <w:r>
              <w:rPr>
                <w:b/>
                <w:sz w:val="28"/>
              </w:rPr>
              <w:t>进度安排</w:t>
            </w:r>
          </w:p>
          <w:p>
            <w:pPr>
              <w:tabs>
                <w:tab w:val="right" w:pos="8823"/>
              </w:tabs>
              <w:spacing w:before="156" w:beforeLines="50" w:after="0"/>
              <w:rPr>
                <w:b/>
                <w:sz w:val="28"/>
              </w:rPr>
            </w:pPr>
            <w:r>
              <w:rPr>
                <w:sz w:val="24"/>
              </w:rPr>
              <w:t>1 了解区块链基本原理和工具的使用，成功搭建本地私有并利用 RPC 进行交互操作 第 1-2 周</w:t>
            </w:r>
          </w:p>
          <w:p>
            <w:pPr>
              <w:spacing w:before="156" w:beforeLines="50" w:after="0"/>
              <w:jc w:val="left"/>
              <w:textAlignment w:val="auto"/>
            </w:pPr>
            <w:r>
              <w:rPr>
                <w:sz w:val="24"/>
              </w:rPr>
              <w:t>2 了解树状区块链和传统区块链的区别，并学习部署合约的方法。基于实验室已有工作成果，在传统和树状区块链上部署智能合约 第 3-6 周</w:t>
            </w:r>
          </w:p>
          <w:p>
            <w:pPr>
              <w:spacing w:before="156" w:beforeLines="50" w:after="0"/>
              <w:jc w:val="left"/>
              <w:textAlignment w:val="auto"/>
            </w:pPr>
            <w:r>
              <w:rPr>
                <w:sz w:val="24"/>
              </w:rPr>
              <w:t>3 挑选性能指标并对两个已搭建的链进行性能测试。形成详细测试报告，对比两种链在不同指标上的表现异同 第 7-10 周</w:t>
            </w:r>
          </w:p>
          <w:p>
            <w:pPr>
              <w:spacing w:before="156" w:beforeLines="50" w:after="0"/>
              <w:jc w:val="left"/>
              <w:textAlignment w:val="auto"/>
            </w:pPr>
            <w:r>
              <w:rPr>
                <w:sz w:val="24"/>
              </w:rPr>
              <w:t>4 尝试将树状区块链的部 分 功 能 特 性 使 用Rust 重写，并应用到Substrate 上。对重写的功能特性进行可用性测试，验证工作正确性 第 11-14 周</w:t>
            </w:r>
          </w:p>
          <w:p>
            <w:pPr>
              <w:spacing w:before="156" w:beforeLines="50" w:after="0"/>
              <w:jc w:val="left"/>
              <w:textAlignment w:val="auto"/>
            </w:pPr>
            <w:r>
              <w:rPr>
                <w:sz w:val="24"/>
              </w:rPr>
              <w:t>5 依照工作进度，形成毕业设计论文，同步进行翻译工作，成功完成毕业设计 第 1-14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39" w:type="dxa"/>
            <w:gridSpan w:val="4"/>
          </w:tcPr>
          <w:p>
            <w:pPr>
              <w:spacing w:before="156" w:beforeLines="50" w:after="0"/>
              <w:rPr>
                <w:sz w:val="28"/>
              </w:rPr>
            </w:pPr>
            <w:r>
              <w:rPr>
                <w:rFonts w:hint="eastAsia"/>
                <w:b/>
                <w:sz w:val="28"/>
              </w:rPr>
              <w:t>四、主要参考文献</w:t>
            </w:r>
          </w:p>
          <w:p>
            <w:pPr>
              <w:spacing w:before="156" w:beforeLines="50" w:after="0"/>
              <w:ind w:firstLine="480" w:firstLineChars="200"/>
              <w:rPr>
                <w:sz w:val="24"/>
              </w:rPr>
            </w:pPr>
            <w:r>
              <w:rPr>
                <w:sz w:val="24"/>
              </w:rPr>
              <w:t>Zhou, C.; Lu, H.; Xiang, Y.; Wu, J.; Wang, F. Geohash-Based Rapid Query Method of Regional Transactions in Blockchain for Internet of Vehicles. Sensors 2022, 22, 8885. https://doi.org/10.3390/s22228885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4" w:hRule="atLeast"/>
          <w:jc w:val="center"/>
        </w:trPr>
        <w:tc>
          <w:tcPr>
            <w:tcW w:w="9039" w:type="dxa"/>
            <w:gridSpan w:val="4"/>
          </w:tcPr>
          <w:p>
            <w:pPr>
              <w:spacing w:before="468" w:beforeLines="150" w:after="0" w:line="360" w:lineRule="exact"/>
              <w:rPr>
                <w:b/>
                <w:sz w:val="28"/>
              </w:rPr>
            </w:pPr>
            <w:r>
              <w:rPr>
                <w:rFonts w:hint="eastAsia"/>
                <w:b/>
                <w:sz w:val="28"/>
              </w:rPr>
              <w:t>五、指导教师签字：</w:t>
            </w:r>
            <w:r>
              <w:rPr>
                <w:rFonts w:ascii="华文中宋" w:hAnsi="华文中宋" w:eastAsia="华文中宋"/>
                <w:sz w:val="28"/>
                <w:szCs w:val="28"/>
              </w:rPr>
              <w:drawing>
                <wp:inline distT="0" distB="0" distL="114300" distR="114300">
                  <wp:extent cx="952500" cy="476250"/>
                  <wp:effectExtent l="0" t="0" r="7620" b="1143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4"/>
                          <a:stretch>
                            <a:fillRect/>
                          </a:stretch>
                        </pic:blipFill>
                        <pic:spPr>
                          <a:xfrm>
                            <a:off x="0" y="0"/>
                            <a:ext cx="952500" cy="476250"/>
                          </a:xfrm>
                          <a:prstGeom prst="rect">
                            <a:avLst/>
                          </a:prstGeom>
                        </pic:spPr>
                      </pic:pic>
                    </a:graphicData>
                  </a:graphic>
                </wp:inline>
              </w:drawing>
            </w:r>
          </w:p>
          <w:p>
            <w:pPr>
              <w:jc w:val="right"/>
              <w:rPr>
                <w:sz w:val="28"/>
              </w:rPr>
            </w:pPr>
            <w:r>
              <w:rPr>
                <w:sz w:val="28"/>
              </w:rPr>
              <w:t>2022年12月1日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jc w:val="center"/>
        </w:trPr>
        <w:tc>
          <w:tcPr>
            <w:tcW w:w="9039" w:type="dxa"/>
            <w:gridSpan w:val="4"/>
          </w:tcPr>
          <w:p>
            <w:pPr>
              <w:autoSpaceDE w:val="0"/>
              <w:autoSpaceDN w:val="0"/>
              <w:adjustRightInd w:val="0"/>
              <w:spacing w:after="0" w:line="480" w:lineRule="auto"/>
              <w:rPr>
                <w:rFonts w:ascii="宋体" w:hAnsi="宋体"/>
                <w:b/>
                <w:kern w:val="0"/>
                <w:sz w:val="28"/>
                <w:szCs w:val="32"/>
              </w:rPr>
            </w:pPr>
            <w:r>
              <w:rPr>
                <w:rFonts w:hint="eastAsia"/>
                <w:b/>
                <w:sz w:val="28"/>
              </w:rPr>
              <w:t>六、</w:t>
            </w:r>
            <w:r>
              <w:rPr>
                <w:rFonts w:hint="eastAsia" w:ascii="宋体" w:hAnsi="宋体"/>
                <w:b/>
                <w:kern w:val="0"/>
                <w:sz w:val="28"/>
                <w:szCs w:val="32"/>
              </w:rPr>
              <w:t>题目审核负责人意见</w:t>
            </w:r>
          </w:p>
          <w:p>
            <w:pPr>
              <w:spacing w:before="156" w:beforeLines="50" w:after="0"/>
              <w:ind w:firstLine="480" w:firstLineChars="200"/>
              <w:rPr>
                <w:sz w:val="24"/>
              </w:rPr>
            </w:pPr>
            <w:r>
              <w:rPr>
                <w:sz w:val="24"/>
              </w:rPr>
              <w:t>通过</w:t>
            </w:r>
          </w:p>
          <w:p>
            <w:pPr>
              <w:wordWrap w:val="0"/>
              <w:spacing w:before="468" w:beforeLines="150" w:after="0" w:line="360" w:lineRule="exact"/>
              <w:ind w:firstLine="560" w:firstLineChars="200"/>
              <w:jc w:val="right"/>
              <w:rPr>
                <w:sz w:val="28"/>
              </w:rPr>
            </w:pPr>
            <w:r>
              <w:rPr>
                <w:rFonts w:hint="eastAsia"/>
                <w:sz w:val="28"/>
              </w:rPr>
              <w:t>签字：</w:t>
            </w:r>
            <w:r>
              <w:rPr>
                <w:sz w:val="28"/>
              </w:rPr>
              <w:drawing>
                <wp:inline distT="0" distB="0" distL="114300" distR="114300">
                  <wp:extent cx="952500" cy="476250"/>
                  <wp:effectExtent l="0" t="0" r="7620" b="1143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5"/>
                          <a:stretch>
                            <a:fillRect/>
                          </a:stretch>
                        </pic:blipFill>
                        <pic:spPr>
                          <a:xfrm>
                            <a:off x="0" y="0"/>
                            <a:ext cx="952500" cy="476250"/>
                          </a:xfrm>
                          <a:prstGeom prst="rect">
                            <a:avLst/>
                          </a:prstGeom>
                        </pic:spPr>
                      </pic:pic>
                    </a:graphicData>
                  </a:graphic>
                </wp:inline>
              </w:drawing>
            </w:r>
          </w:p>
          <w:p>
            <w:pPr>
              <w:ind w:firstLine="560" w:firstLineChars="200"/>
              <w:jc w:val="right"/>
              <w:rPr>
                <w:sz w:val="24"/>
              </w:rPr>
            </w:pPr>
            <w:r>
              <w:rPr>
                <w:sz w:val="28"/>
              </w:rPr>
              <w:t>2022年12月1日</w:t>
            </w:r>
          </w:p>
        </w:tc>
      </w:tr>
    </w:tbl>
    <w:p>
      <w:pPr>
        <w:tabs>
          <w:tab w:val="left" w:pos="1021"/>
        </w:tabs>
        <w:spacing w:after="0" w:line="20" w:lineRule="exact"/>
        <w:rPr>
          <w:rFonts w:ascii="宋体" w:hAnsi="宋体"/>
          <w:color w:val="000080"/>
          <w:sz w:val="24"/>
          <w:u w:val="double"/>
        </w:rPr>
      </w:pPr>
    </w:p>
    <w:sectPr>
      <w:headerReference r:id="rId9" w:type="first"/>
      <w:headerReference r:id="rId7" w:type="default"/>
      <w:footerReference r:id="rId10" w:type="default"/>
      <w:headerReference r:id="rId8" w:type="even"/>
      <w:pgSz w:w="11906" w:h="16838"/>
      <w:pgMar w:top="1701" w:right="1474" w:bottom="1474" w:left="1701" w:header="1361" w:footer="1134" w:gutter="0"/>
      <w:pgNumType w:fmt="decimal" w:start="1" w:chapSep="hyphe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 w:val="21"/>
        <w:szCs w:val="21"/>
      </w:rP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hAns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0" o:spid="_x0000_s2050"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spacing w:val="10"/>
        <w:sz w:val="28"/>
        <w:szCs w:val="28"/>
      </w:rPr>
      <w:t>北京理工大学本科生毕业设计（论文）任务书</w:t>
    </w:r>
  </w:p>
  <w:p>
    <w:r>
      <w:pict>
        <v:shape id="_x0000_s2052" o:spid="_x0000_s2052"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4" o:spid="_x0000_s2054" o:spt="136" type="#_x0000_t136" style="position:absolute;left:0pt;height:100pt;width:500pt;mso-position-horizontal:center;mso-position-horizontal-relative:page;mso-position-vertical:center;mso-position-vertical-relative:page;rotation:-2621440f;z-index:251664384;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3" o:spid="_x0000_s2053" o:spt="136" type="#_x0000_t136" style="position:absolute;left:0pt;height:100pt;width:500pt;mso-position-horizontal:center;mso-position-horizontal-relative:page;mso-position-vertical:center;mso-position-vertical-relative:page;rotation:-2621440f;z-index:251663360;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liYTJlNDc0MmE2ZWExYWNmZjg3YjUyMjc3NWNhYWMifQ=="/>
  </w:docVars>
  <w:rsids>
    <w:rsidRoot w:val="00A061CB"/>
    <w:rsid w:val="00000053"/>
    <w:rsid w:val="0000063F"/>
    <w:rsid w:val="00003674"/>
    <w:rsid w:val="00005ABE"/>
    <w:rsid w:val="00006EBD"/>
    <w:rsid w:val="000074A9"/>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2D55"/>
    <w:rsid w:val="00043DE9"/>
    <w:rsid w:val="00044284"/>
    <w:rsid w:val="00044847"/>
    <w:rsid w:val="00045D10"/>
    <w:rsid w:val="0004611A"/>
    <w:rsid w:val="00046EAF"/>
    <w:rsid w:val="0005127C"/>
    <w:rsid w:val="0006582A"/>
    <w:rsid w:val="0006583E"/>
    <w:rsid w:val="00066CE4"/>
    <w:rsid w:val="000704CD"/>
    <w:rsid w:val="00071869"/>
    <w:rsid w:val="000725FA"/>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E7F65"/>
    <w:rsid w:val="000F1058"/>
    <w:rsid w:val="000F138D"/>
    <w:rsid w:val="000F1C2D"/>
    <w:rsid w:val="000F5AFC"/>
    <w:rsid w:val="000F620E"/>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0CAE"/>
    <w:rsid w:val="0018146C"/>
    <w:rsid w:val="00181DB4"/>
    <w:rsid w:val="001828F7"/>
    <w:rsid w:val="001858C0"/>
    <w:rsid w:val="00192CAF"/>
    <w:rsid w:val="001A1987"/>
    <w:rsid w:val="001A1BAF"/>
    <w:rsid w:val="001A32A1"/>
    <w:rsid w:val="001B01AB"/>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06DAA"/>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B5806"/>
    <w:rsid w:val="002B6D22"/>
    <w:rsid w:val="002B6D76"/>
    <w:rsid w:val="002C07EE"/>
    <w:rsid w:val="002C09CD"/>
    <w:rsid w:val="002C1917"/>
    <w:rsid w:val="002C3067"/>
    <w:rsid w:val="002C3397"/>
    <w:rsid w:val="002C42DF"/>
    <w:rsid w:val="002C4496"/>
    <w:rsid w:val="002C5FCB"/>
    <w:rsid w:val="002D3875"/>
    <w:rsid w:val="002D387B"/>
    <w:rsid w:val="002E6CE2"/>
    <w:rsid w:val="002F02C2"/>
    <w:rsid w:val="002F0736"/>
    <w:rsid w:val="002F0856"/>
    <w:rsid w:val="002F4A88"/>
    <w:rsid w:val="002F7E4A"/>
    <w:rsid w:val="00300EAD"/>
    <w:rsid w:val="00304AF5"/>
    <w:rsid w:val="00305404"/>
    <w:rsid w:val="00306750"/>
    <w:rsid w:val="003101E8"/>
    <w:rsid w:val="00313DB9"/>
    <w:rsid w:val="00314E72"/>
    <w:rsid w:val="00315288"/>
    <w:rsid w:val="0031576F"/>
    <w:rsid w:val="003167BF"/>
    <w:rsid w:val="00320A78"/>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9A4"/>
    <w:rsid w:val="00356D3A"/>
    <w:rsid w:val="0036439D"/>
    <w:rsid w:val="003709DC"/>
    <w:rsid w:val="003726AB"/>
    <w:rsid w:val="00372F2D"/>
    <w:rsid w:val="00374270"/>
    <w:rsid w:val="003810FF"/>
    <w:rsid w:val="003827FA"/>
    <w:rsid w:val="0038404C"/>
    <w:rsid w:val="00386ECF"/>
    <w:rsid w:val="003872E1"/>
    <w:rsid w:val="00387F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0BA6"/>
    <w:rsid w:val="003C2301"/>
    <w:rsid w:val="003C2CB6"/>
    <w:rsid w:val="003C6F06"/>
    <w:rsid w:val="003D051C"/>
    <w:rsid w:val="003D26D0"/>
    <w:rsid w:val="003D4107"/>
    <w:rsid w:val="003D4342"/>
    <w:rsid w:val="003D7010"/>
    <w:rsid w:val="003D7EE2"/>
    <w:rsid w:val="003E04FC"/>
    <w:rsid w:val="003E4089"/>
    <w:rsid w:val="003E4A9C"/>
    <w:rsid w:val="003E6B1D"/>
    <w:rsid w:val="003E77CA"/>
    <w:rsid w:val="003E7F80"/>
    <w:rsid w:val="003F0CCE"/>
    <w:rsid w:val="003F1825"/>
    <w:rsid w:val="003F1A1A"/>
    <w:rsid w:val="003F287E"/>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3C9A"/>
    <w:rsid w:val="004640C5"/>
    <w:rsid w:val="00470CD2"/>
    <w:rsid w:val="00471AE8"/>
    <w:rsid w:val="00472916"/>
    <w:rsid w:val="00475E24"/>
    <w:rsid w:val="0047704C"/>
    <w:rsid w:val="0047794D"/>
    <w:rsid w:val="00477B10"/>
    <w:rsid w:val="00477E3D"/>
    <w:rsid w:val="00482950"/>
    <w:rsid w:val="00483EA5"/>
    <w:rsid w:val="00484F8C"/>
    <w:rsid w:val="00486F33"/>
    <w:rsid w:val="00491299"/>
    <w:rsid w:val="00492A17"/>
    <w:rsid w:val="00493017"/>
    <w:rsid w:val="00494B08"/>
    <w:rsid w:val="00494CFB"/>
    <w:rsid w:val="00494DD0"/>
    <w:rsid w:val="004954F9"/>
    <w:rsid w:val="00496935"/>
    <w:rsid w:val="004A0F82"/>
    <w:rsid w:val="004B00E9"/>
    <w:rsid w:val="004B0595"/>
    <w:rsid w:val="004B352B"/>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BED"/>
    <w:rsid w:val="00503CB2"/>
    <w:rsid w:val="005062B3"/>
    <w:rsid w:val="00512F4A"/>
    <w:rsid w:val="00514735"/>
    <w:rsid w:val="0051552D"/>
    <w:rsid w:val="0051612C"/>
    <w:rsid w:val="00517124"/>
    <w:rsid w:val="0052126C"/>
    <w:rsid w:val="00523770"/>
    <w:rsid w:val="00524043"/>
    <w:rsid w:val="005248B8"/>
    <w:rsid w:val="00525BAF"/>
    <w:rsid w:val="005261FB"/>
    <w:rsid w:val="00532736"/>
    <w:rsid w:val="00532DD8"/>
    <w:rsid w:val="00532EDC"/>
    <w:rsid w:val="00534C1A"/>
    <w:rsid w:val="00536DDE"/>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E6E08"/>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374D5"/>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6B91"/>
    <w:rsid w:val="006B7498"/>
    <w:rsid w:val="006C53CD"/>
    <w:rsid w:val="006D162B"/>
    <w:rsid w:val="006D2FF1"/>
    <w:rsid w:val="006D48B7"/>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740BE"/>
    <w:rsid w:val="007852F5"/>
    <w:rsid w:val="007925F2"/>
    <w:rsid w:val="007969B0"/>
    <w:rsid w:val="00797354"/>
    <w:rsid w:val="007A00A4"/>
    <w:rsid w:val="007A31B2"/>
    <w:rsid w:val="007A6B56"/>
    <w:rsid w:val="007B473F"/>
    <w:rsid w:val="007B51FF"/>
    <w:rsid w:val="007B5F4A"/>
    <w:rsid w:val="007B730F"/>
    <w:rsid w:val="007C1080"/>
    <w:rsid w:val="007C239A"/>
    <w:rsid w:val="007C63DC"/>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476"/>
    <w:rsid w:val="00945E1F"/>
    <w:rsid w:val="0094687A"/>
    <w:rsid w:val="009474A2"/>
    <w:rsid w:val="009520C3"/>
    <w:rsid w:val="00955637"/>
    <w:rsid w:val="009576A0"/>
    <w:rsid w:val="009578D8"/>
    <w:rsid w:val="00957B97"/>
    <w:rsid w:val="00963B40"/>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8FB"/>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192"/>
    <w:rsid w:val="00BA0522"/>
    <w:rsid w:val="00BA18B2"/>
    <w:rsid w:val="00BA4007"/>
    <w:rsid w:val="00BA41FF"/>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005"/>
    <w:rsid w:val="00C466F3"/>
    <w:rsid w:val="00C47FE7"/>
    <w:rsid w:val="00C5779D"/>
    <w:rsid w:val="00C6193D"/>
    <w:rsid w:val="00C61BE4"/>
    <w:rsid w:val="00C62065"/>
    <w:rsid w:val="00C624F5"/>
    <w:rsid w:val="00C70AC8"/>
    <w:rsid w:val="00C730F5"/>
    <w:rsid w:val="00C77277"/>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53F"/>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2ECD"/>
    <w:rsid w:val="00E64C31"/>
    <w:rsid w:val="00E6723B"/>
    <w:rsid w:val="00E67BF2"/>
    <w:rsid w:val="00E67C6E"/>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195"/>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6749"/>
    <w:rsid w:val="00F36C70"/>
    <w:rsid w:val="00F37169"/>
    <w:rsid w:val="00F4168B"/>
    <w:rsid w:val="00F44571"/>
    <w:rsid w:val="00F60F11"/>
    <w:rsid w:val="00F6218D"/>
    <w:rsid w:val="00F647FD"/>
    <w:rsid w:val="00F66BEC"/>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658F536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iPriority="0" w:name="Strong"/>
    <w:lsdException w:qFormat="1" w:uiPriority="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0"/>
    <w:pPr>
      <w:keepNext/>
      <w:keepLines/>
      <w:spacing w:before="340" w:after="330" w:line="578" w:lineRule="auto"/>
      <w:outlineLvl w:val="0"/>
    </w:pPr>
    <w:rPr>
      <w:rFonts w:eastAsia="黑体"/>
      <w:b/>
      <w:bCs/>
      <w:kern w:val="44"/>
      <w:sz w:val="32"/>
      <w:szCs w:val="44"/>
    </w:rPr>
  </w:style>
  <w:style w:type="paragraph" w:styleId="3">
    <w:name w:val="heading 3"/>
    <w:basedOn w:val="1"/>
    <w:next w:val="1"/>
    <w:link w:val="38"/>
    <w:uiPriority w:val="0"/>
    <w:pPr>
      <w:keepNext/>
      <w:keepLines/>
      <w:spacing w:before="260" w:after="260" w:line="416" w:lineRule="auto"/>
      <w:outlineLvl w:val="2"/>
    </w:pPr>
    <w:rPr>
      <w:b/>
      <w:bCs/>
      <w:sz w:val="32"/>
      <w:szCs w:val="32"/>
    </w:rPr>
  </w:style>
  <w:style w:type="character" w:default="1" w:styleId="26">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uiPriority w:val="0"/>
    <w:pPr>
      <w:ind w:left="1050"/>
      <w:jc w:val="left"/>
    </w:pPr>
    <w:rPr>
      <w:sz w:val="20"/>
      <w:szCs w:val="20"/>
    </w:rPr>
  </w:style>
  <w:style w:type="paragraph" w:styleId="5">
    <w:name w:val="Normal Indent"/>
    <w:basedOn w:val="1"/>
    <w:qFormat/>
    <w:uiPriority w:val="0"/>
    <w:pPr>
      <w:adjustRightInd w:val="0"/>
      <w:spacing w:after="0" w:line="360" w:lineRule="auto"/>
      <w:ind w:firstLine="420" w:firstLineChars="200"/>
      <w:jc w:val="left"/>
      <w:textAlignment w:val="baseline"/>
    </w:pPr>
    <w:rPr>
      <w:kern w:val="0"/>
      <w:sz w:val="24"/>
      <w:szCs w:val="20"/>
    </w:r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after="0" w:line="440" w:lineRule="exact"/>
      <w:jc w:val="left"/>
    </w:pPr>
    <w:rPr>
      <w:sz w:val="24"/>
    </w:rPr>
  </w:style>
  <w:style w:type="paragraph" w:styleId="8">
    <w:name w:val="Body Text Indent"/>
    <w:basedOn w:val="1"/>
    <w:qFormat/>
    <w:uiPriority w:val="0"/>
    <w:pPr>
      <w:spacing w:after="0" w:line="520" w:lineRule="exact"/>
      <w:ind w:firstLine="480" w:firstLineChars="200"/>
    </w:pPr>
    <w:rPr>
      <w:rFonts w:ascii="宋体" w:hAnsi="宋体"/>
      <w:sz w:val="24"/>
    </w:rPr>
  </w:style>
  <w:style w:type="paragraph" w:styleId="9">
    <w:name w:val="toc 5"/>
    <w:basedOn w:val="1"/>
    <w:next w:val="1"/>
    <w:semiHidden/>
    <w:qFormat/>
    <w:uiPriority w:val="0"/>
    <w:pPr>
      <w:ind w:left="630"/>
      <w:jc w:val="left"/>
    </w:pPr>
    <w:rPr>
      <w:sz w:val="20"/>
      <w:szCs w:val="20"/>
    </w:rPr>
  </w:style>
  <w:style w:type="paragraph" w:styleId="10">
    <w:name w:val="toc 3"/>
    <w:basedOn w:val="1"/>
    <w:next w:val="1"/>
    <w:qFormat/>
    <w:uiPriority w:val="39"/>
    <w:pPr>
      <w:tabs>
        <w:tab w:val="right" w:leader="dot" w:pos="8834"/>
      </w:tabs>
      <w:adjustRightInd w:val="0"/>
      <w:snapToGrid w:val="0"/>
      <w:spacing w:after="0" w:line="360" w:lineRule="auto"/>
      <w:ind w:left="210" w:firstLine="480" w:firstLineChars="200"/>
    </w:pPr>
    <w:rPr>
      <w:rFonts w:ascii="宋体" w:hAnsi="宋体"/>
      <w:sz w:val="24"/>
    </w:rPr>
  </w:style>
  <w:style w:type="paragraph" w:styleId="11">
    <w:name w:val="toc 8"/>
    <w:basedOn w:val="1"/>
    <w:next w:val="1"/>
    <w:semiHidden/>
    <w:qFormat/>
    <w:uiPriority w:val="0"/>
    <w:pPr>
      <w:ind w:left="1260"/>
      <w:jc w:val="left"/>
    </w:pPr>
    <w:rPr>
      <w:sz w:val="20"/>
      <w:szCs w:val="20"/>
    </w:rPr>
  </w:style>
  <w:style w:type="paragraph" w:styleId="12">
    <w:name w:val="Body Text Indent 2"/>
    <w:basedOn w:val="1"/>
    <w:qFormat/>
    <w:uiPriority w:val="0"/>
    <w:pPr>
      <w:spacing w:after="120" w:line="480" w:lineRule="auto"/>
      <w:ind w:left="420" w:leftChars="200" w:firstLine="200" w:firstLineChars="200"/>
    </w:pPr>
    <w:rPr>
      <w:sz w:val="24"/>
    </w:rPr>
  </w:style>
  <w:style w:type="paragraph" w:styleId="13">
    <w:name w:val="Balloon Text"/>
    <w:basedOn w:val="1"/>
    <w:semiHidden/>
    <w:qFormat/>
    <w:uiPriority w:val="0"/>
    <w:rPr>
      <w:sz w:val="18"/>
      <w:szCs w:val="18"/>
    </w:rPr>
  </w:style>
  <w:style w:type="paragraph" w:styleId="14">
    <w:name w:val="footer"/>
    <w:basedOn w:val="1"/>
    <w:link w:val="33"/>
    <w:qFormat/>
    <w:uiPriority w:val="99"/>
    <w:pPr>
      <w:tabs>
        <w:tab w:val="center" w:pos="4153"/>
        <w:tab w:val="right" w:pos="8306"/>
      </w:tabs>
      <w:snapToGrid w:val="0"/>
      <w:jc w:val="left"/>
    </w:pPr>
    <w:rPr>
      <w:sz w:val="18"/>
      <w:szCs w:val="18"/>
    </w:rPr>
  </w:style>
  <w:style w:type="paragraph" w:styleId="15">
    <w:name w:val="header"/>
    <w:basedOn w:val="1"/>
    <w:link w:val="32"/>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after="0" w:line="300" w:lineRule="auto"/>
      <w:jc w:val="left"/>
    </w:pPr>
    <w:rPr>
      <w:rFonts w:cs="Arial"/>
      <w:bCs/>
      <w:sz w:val="24"/>
    </w:rPr>
  </w:style>
  <w:style w:type="paragraph" w:styleId="17">
    <w:name w:val="toc 4"/>
    <w:basedOn w:val="1"/>
    <w:next w:val="1"/>
    <w:semiHidden/>
    <w:qFormat/>
    <w:uiPriority w:val="0"/>
    <w:pPr>
      <w:ind w:left="420"/>
      <w:jc w:val="left"/>
    </w:pPr>
    <w:rPr>
      <w:sz w:val="20"/>
      <w:szCs w:val="20"/>
    </w:rPr>
  </w:style>
  <w:style w:type="paragraph" w:styleId="18">
    <w:name w:val="toc 6"/>
    <w:basedOn w:val="1"/>
    <w:next w:val="1"/>
    <w:semiHidden/>
    <w:qFormat/>
    <w:uiPriority w:val="0"/>
    <w:pPr>
      <w:ind w:left="840"/>
      <w:jc w:val="left"/>
    </w:pPr>
    <w:rPr>
      <w:sz w:val="20"/>
      <w:szCs w:val="20"/>
    </w:rPr>
  </w:style>
  <w:style w:type="paragraph" w:styleId="19">
    <w:name w:val="toc 2"/>
    <w:basedOn w:val="1"/>
    <w:next w:val="1"/>
    <w:qFormat/>
    <w:uiPriority w:val="39"/>
    <w:pPr>
      <w:tabs>
        <w:tab w:val="right" w:leader="dot" w:pos="8834"/>
      </w:tabs>
      <w:ind w:firstLine="241" w:firstLineChars="100"/>
    </w:pPr>
    <w:rPr>
      <w:rFonts w:ascii="宋体" w:hAnsi="宋体"/>
      <w:b/>
      <w:bCs/>
      <w:sz w:val="24"/>
    </w:rPr>
  </w:style>
  <w:style w:type="paragraph" w:styleId="20">
    <w:name w:val="toc 9"/>
    <w:basedOn w:val="1"/>
    <w:next w:val="1"/>
    <w:semiHidden/>
    <w:qFormat/>
    <w:uiPriority w:val="0"/>
    <w:pPr>
      <w:ind w:left="1470"/>
      <w:jc w:val="left"/>
    </w:pPr>
    <w:rPr>
      <w:sz w:val="20"/>
      <w:szCs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3">
    <w:name w:val="Table Simple 1"/>
    <w:basedOn w:val="21"/>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4">
    <w:name w:val="Table List 3"/>
    <w:basedOn w:val="21"/>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5">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7">
    <w:name w:val="page number"/>
    <w:basedOn w:val="26"/>
    <w:qFormat/>
    <w:uiPriority w:val="0"/>
  </w:style>
  <w:style w:type="character" w:styleId="28">
    <w:name w:val="Hyperlink"/>
    <w:uiPriority w:val="99"/>
    <w:rPr>
      <w:rFonts w:ascii="Tahoma" w:hAnsi="Tahoma" w:cs="Tahoma"/>
      <w:color w:val="0000FF"/>
      <w:u w:val="none"/>
    </w:rPr>
  </w:style>
  <w:style w:type="character" w:customStyle="1" w:styleId="29">
    <w:name w:val="1论文正文的 Char"/>
    <w:link w:val="30"/>
    <w:qFormat/>
    <w:uiPriority w:val="0"/>
    <w:rPr>
      <w:rFonts w:eastAsia="宋体"/>
      <w:kern w:val="2"/>
      <w:sz w:val="24"/>
      <w:szCs w:val="24"/>
      <w:lang w:val="en-US" w:eastAsia="zh-CN" w:bidi="ar-SA"/>
    </w:rPr>
  </w:style>
  <w:style w:type="paragraph" w:customStyle="1" w:styleId="30">
    <w:name w:val="1论文正文的"/>
    <w:basedOn w:val="1"/>
    <w:link w:val="29"/>
    <w:qFormat/>
    <w:uiPriority w:val="0"/>
    <w:pPr>
      <w:spacing w:after="0" w:line="440" w:lineRule="exact"/>
      <w:ind w:firstLine="480" w:firstLineChars="200"/>
    </w:pPr>
    <w:rPr>
      <w:sz w:val="24"/>
    </w:rPr>
  </w:style>
  <w:style w:type="paragraph" w:customStyle="1" w:styleId="31">
    <w:name w:val="1图标表格的"/>
    <w:basedOn w:val="1"/>
    <w:qFormat/>
    <w:uiPriority w:val="0"/>
    <w:pPr>
      <w:spacing w:beforeLines="50" w:after="0" w:afterLines="50"/>
      <w:jc w:val="center"/>
    </w:pPr>
    <w:rPr>
      <w:szCs w:val="21"/>
    </w:rPr>
  </w:style>
  <w:style w:type="character" w:customStyle="1" w:styleId="32">
    <w:name w:val="页眉 Char"/>
    <w:basedOn w:val="26"/>
    <w:link w:val="15"/>
    <w:qFormat/>
    <w:uiPriority w:val="99"/>
    <w:rPr>
      <w:kern w:val="2"/>
      <w:sz w:val="18"/>
      <w:szCs w:val="18"/>
    </w:rPr>
  </w:style>
  <w:style w:type="character" w:customStyle="1" w:styleId="33">
    <w:name w:val="页脚 Char"/>
    <w:basedOn w:val="26"/>
    <w:link w:val="14"/>
    <w:qFormat/>
    <w:uiPriority w:val="99"/>
    <w:rPr>
      <w:kern w:val="2"/>
      <w:sz w:val="18"/>
      <w:szCs w:val="18"/>
    </w:rPr>
  </w:style>
  <w:style w:type="character" w:customStyle="1" w:styleId="34">
    <w:name w:val="标题 1 Char"/>
    <w:basedOn w:val="26"/>
    <w:link w:val="2"/>
    <w:qFormat/>
    <w:uiPriority w:val="0"/>
    <w:rPr>
      <w:rFonts w:eastAsia="黑体"/>
      <w:b/>
      <w:bCs/>
      <w:kern w:val="44"/>
      <w:sz w:val="32"/>
      <w:szCs w:val="44"/>
    </w:rPr>
  </w:style>
  <w:style w:type="paragraph" w:customStyle="1" w:styleId="35">
    <w:name w:val="标题2"/>
    <w:basedOn w:val="3"/>
    <w:link w:val="39"/>
    <w:qFormat/>
    <w:uiPriority w:val="0"/>
    <w:rPr>
      <w:rFonts w:ascii="黑体" w:hAnsi="黑体" w:eastAsia="黑体"/>
      <w:sz w:val="28"/>
      <w:szCs w:val="28"/>
    </w:rPr>
  </w:style>
  <w:style w:type="paragraph" w:customStyle="1" w:styleId="36">
    <w:name w:val="标题3"/>
    <w:basedOn w:val="1"/>
    <w:link w:val="40"/>
    <w:qFormat/>
    <w:uiPriority w:val="0"/>
    <w:pPr>
      <w:spacing w:after="0" w:line="640" w:lineRule="exact"/>
    </w:pPr>
    <w:rPr>
      <w:rFonts w:ascii="宋体" w:hAnsi="宋体"/>
      <w:b/>
      <w:sz w:val="24"/>
    </w:rPr>
  </w:style>
  <w:style w:type="paragraph" w:customStyle="1" w:styleId="37">
    <w:name w:val="样式 标题 3 + 黑体 四号 行距: 固定值 32 磅"/>
    <w:basedOn w:val="3"/>
    <w:qFormat/>
    <w:uiPriority w:val="0"/>
    <w:pPr>
      <w:spacing w:after="0" w:line="640" w:lineRule="exact"/>
    </w:pPr>
    <w:rPr>
      <w:rFonts w:ascii="黑体" w:hAnsi="黑体" w:cs="宋体"/>
      <w:sz w:val="24"/>
      <w:szCs w:val="20"/>
    </w:rPr>
  </w:style>
  <w:style w:type="character" w:customStyle="1" w:styleId="38">
    <w:name w:val="标题 3 Char"/>
    <w:basedOn w:val="26"/>
    <w:link w:val="3"/>
    <w:qFormat/>
    <w:uiPriority w:val="0"/>
    <w:rPr>
      <w:b/>
      <w:bCs/>
      <w:kern w:val="2"/>
      <w:sz w:val="32"/>
      <w:szCs w:val="32"/>
    </w:rPr>
  </w:style>
  <w:style w:type="character" w:customStyle="1" w:styleId="39">
    <w:name w:val="标题2 Char"/>
    <w:basedOn w:val="38"/>
    <w:link w:val="35"/>
    <w:qFormat/>
    <w:uiPriority w:val="0"/>
    <w:rPr>
      <w:rFonts w:ascii="黑体" w:hAnsi="黑体" w:eastAsia="黑体"/>
      <w:kern w:val="2"/>
      <w:sz w:val="28"/>
      <w:szCs w:val="28"/>
    </w:rPr>
  </w:style>
  <w:style w:type="character" w:customStyle="1" w:styleId="40">
    <w:name w:val="标题3 Char"/>
    <w:basedOn w:val="26"/>
    <w:link w:val="36"/>
    <w:qFormat/>
    <w:uiPriority w:val="0"/>
    <w:rPr>
      <w:rFonts w:ascii="宋体" w:hAnsi="宋体"/>
      <w:b/>
      <w:kern w:val="2"/>
      <w:sz w:val="24"/>
      <w:szCs w:val="24"/>
    </w:rPr>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2051"/>
    <customShpInfo spid="_x0000_s2052"/>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67DCE7-6713-4720-B498-49EA007228A4}">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Company>BIT</Company>
  <Pages>4</Pages>
  <Words>1295</Words>
  <Characters>1607</Characters>
  <Lines>8</Lines>
  <Paragraphs>2</Paragraphs>
  <TotalTime>280</TotalTime>
  <ScaleCrop>false</ScaleCrop>
  <LinksUpToDate>false</LinksUpToDate>
  <CharactersWithSpaces>1695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2022-10-20T03:05:00Z</dcterms:created>
  <dc:creator>MC SYSTEM</dc:creator>
  <cp:lastModifiedBy>Endericedragon</cp:lastModifiedBy>
  <cp:lastPrinted>2011-03-29T06:38:00Z</cp:lastPrinted>
  <dcterms:modified xsi:type="dcterms:W3CDTF">2023-05-22T07:03:35Z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2052-11.1.0.14309</vt:lpwstr>
  </property>
  <property fmtid="{D5CDD505-2E9C-101B-9397-08002B2CF9AE}" pid="5" name="ICV">
    <vt:lpwstr>9E30B7DEDAA14D10A17380EE45057B61_12</vt:lpwstr>
  </property>
</Properties>
</file>