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7 -->
  <w:body>
    <w:p w:rsidR="00FE7FBD" w:rsidRPr="00885B8D" w:rsidP="00FE7FBD">
      <w:pPr>
        <w:tabs>
          <w:tab w:val="left" w:pos="3240"/>
        </w:tabs>
        <w:spacing w:after="156" w:afterLines="50" w:line="360" w:lineRule="auto"/>
        <w:jc w:val="center"/>
        <w:rPr>
          <w:rFonts w:ascii="华文新魏" w:eastAsia="华文新魏"/>
          <w:b/>
          <w:color w:val="000000"/>
          <w:sz w:val="72"/>
          <w:szCs w:val="21"/>
        </w:rPr>
      </w:pPr>
      <w:r>
        <w:rPr>
          <w:noProof/>
        </w:rPr>
        <w:drawing>
          <wp:inline distT="0" distB="0" distL="0" distR="0">
            <wp:extent cx="3552825" cy="703566"/>
            <wp:effectExtent l="0" t="0" r="0"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xmlns:r="http://schemas.openxmlformats.org/officeDocument/2006/relationships" r:embed="rId5"/>
                    <a:stretch>
                      <a:fillRect/>
                    </a:stretch>
                  </pic:blipFill>
                  <pic:spPr>
                    <a:xfrm>
                      <a:off x="0" y="0"/>
                      <a:ext cx="3921483" cy="776571"/>
                    </a:xfrm>
                    <a:prstGeom prst="rect">
                      <a:avLst/>
                    </a:prstGeom>
                  </pic:spPr>
                </pic:pic>
              </a:graphicData>
            </a:graphic>
          </wp:inline>
        </w:drawing>
      </w:r>
    </w:p>
    <w:p w:rsidR="00FE7FBD" w:rsidP="00FE7FBD">
      <w:pPr>
        <w:spacing w:after="0" w:line="400" w:lineRule="atLeast"/>
        <w:jc w:val="center"/>
        <w:rPr>
          <w:rFonts w:ascii="宋体" w:hAnsi="宋体"/>
          <w:b/>
          <w:spacing w:val="60"/>
          <w:kern w:val="44"/>
          <w:sz w:val="56"/>
          <w:szCs w:val="72"/>
        </w:rPr>
      </w:pPr>
      <w:r w:rsidRPr="00E97BE2">
        <w:rPr>
          <w:rFonts w:ascii="宋体" w:hAnsi="宋体" w:hint="eastAsia"/>
          <w:b/>
          <w:spacing w:val="60"/>
          <w:kern w:val="44"/>
          <w:sz w:val="56"/>
          <w:szCs w:val="72"/>
        </w:rPr>
        <w:t>本科生毕业设计</w:t>
      </w:r>
      <w:r w:rsidRPr="00E97BE2">
        <w:rPr>
          <w:rFonts w:ascii="宋体" w:hAnsi="宋体"/>
          <w:b/>
          <w:spacing w:val="60"/>
          <w:kern w:val="44"/>
          <w:sz w:val="56"/>
          <w:szCs w:val="72"/>
        </w:rPr>
        <w:t>(</w:t>
      </w:r>
      <w:r w:rsidRPr="00E97BE2">
        <w:rPr>
          <w:rFonts w:ascii="宋体" w:hAnsi="宋体" w:hint="eastAsia"/>
          <w:b/>
          <w:spacing w:val="60"/>
          <w:kern w:val="44"/>
          <w:sz w:val="56"/>
          <w:szCs w:val="72"/>
        </w:rPr>
        <w:t>论文)</w:t>
      </w:r>
    </w:p>
    <w:p w:rsidR="00FE7FBD" w:rsidRPr="00F81094" w:rsidP="002E6CE2">
      <w:pPr>
        <w:pStyle w:val="Heading1"/>
        <w:spacing w:after="0" w:line="360" w:lineRule="atLeast"/>
        <w:jc w:val="center"/>
        <w:rPr>
          <w:rFonts w:ascii="宋体" w:eastAsia="宋体" w:hAnsi="宋体"/>
          <w:sz w:val="56"/>
          <w:szCs w:val="56"/>
        </w:rPr>
      </w:pPr>
      <w:r w:rsidRPr="00F81094">
        <w:rPr>
          <w:rFonts w:ascii="宋体" w:eastAsia="宋体" w:hAnsi="宋体"/>
          <w:sz w:val="56"/>
          <w:szCs w:val="56"/>
        </w:rPr>
        <w:t>开题报告</w:t>
      </w:r>
    </w:p>
    <w:p w:rsidR="00FE7FBD" w:rsidP="00FE7FBD">
      <w:pPr>
        <w:spacing w:before="312" w:beforeLines="100" w:after="312" w:afterLines="100"/>
        <w:jc w:val="center"/>
        <w:rPr>
          <w:rFonts w:eastAsia="黑体"/>
          <w:b/>
          <w:color w:val="000000"/>
          <w:szCs w:val="21"/>
        </w:rPr>
      </w:pPr>
    </w:p>
    <w:p w:rsidR="000059B8" w:rsidP="000059B8">
      <w:pPr>
        <w:tabs>
          <w:tab w:val="left" w:pos="377"/>
        </w:tabs>
        <w:snapToGrid w:val="0"/>
        <w:spacing w:after="0" w:line="300" w:lineRule="auto"/>
        <w:jc w:val="center"/>
        <w:rPr>
          <w:rFonts w:ascii="宋体" w:hAnsi="宋体"/>
          <w:b/>
          <w:sz w:val="44"/>
          <w:szCs w:val="44"/>
        </w:rPr>
      </w:pPr>
      <w:r w:rsidRPr="002B6D22">
        <w:rPr>
          <w:rFonts w:ascii="华文细黑" w:eastAsia="华文细黑" w:hAnsi="华文细黑"/>
          <w:b/>
          <w:sz w:val="44"/>
          <w:szCs w:val="44"/>
          <w:lang w:bidi="en-US"/>
        </w:rPr>
        <w:t>树状区块链性能测试及基于Rust的重写</w:t>
      </w:r>
    </w:p>
    <w:p w:rsidR="000059B8" w:rsidRPr="002B6D22" w:rsidP="000059B8">
      <w:pPr>
        <w:snapToGrid w:val="0"/>
        <w:spacing w:after="0" w:line="300" w:lineRule="auto"/>
        <w:jc w:val="center"/>
        <w:rPr>
          <w:b/>
          <w:color w:val="000000"/>
          <w:sz w:val="32"/>
          <w:szCs w:val="32"/>
        </w:rPr>
      </w:pPr>
      <w:r w:rsidRPr="002B6D22">
        <w:rPr>
          <w:b/>
          <w:color w:val="000000"/>
          <w:sz w:val="32"/>
          <w:szCs w:val="32"/>
        </w:rPr>
        <w:t>Tree-Like Blockchain Performance Tests and Improvements</w:t>
      </w:r>
    </w:p>
    <w:p w:rsidR="00FE7FBD" w:rsidRPr="00BA6DA9" w:rsidP="00FE7FBD">
      <w:pPr>
        <w:jc w:val="left"/>
        <w:rPr>
          <w:rFonts w:ascii="黑体" w:eastAsia="黑体" w:hAnsi="黑体"/>
          <w:b/>
          <w:sz w:val="36"/>
          <w:szCs w:val="36"/>
        </w:rPr>
      </w:pPr>
    </w:p>
    <w:p w:rsidR="00FE7FBD" w:rsidRPr="000059B8" w:rsidP="00FE7FBD">
      <w:pPr>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01"/>
        <w:gridCol w:w="5898"/>
      </w:tblGrid>
      <w:tr w:rsidTr="000B7FEE">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680"/>
          <w:jc w:val="center"/>
        </w:trPr>
        <w:tc>
          <w:tcPr>
            <w:tcW w:w="2101" w:type="dxa"/>
            <w:vAlign w:val="bottom"/>
          </w:tcPr>
          <w:p w:rsidR="000059B8" w:rsidRPr="000820EF" w:rsidP="000B7FEE">
            <w:pPr>
              <w:jc w:val="right"/>
              <w:rPr>
                <w:sz w:val="32"/>
                <w:szCs w:val="32"/>
              </w:rPr>
            </w:pPr>
            <w:r w:rsidRPr="000820EF">
              <w:rPr>
                <w:rFonts w:hint="eastAsia"/>
                <w:sz w:val="32"/>
                <w:szCs w:val="32"/>
              </w:rPr>
              <w:t>学</w:t>
            </w:r>
            <w:r w:rsidRPr="000820EF">
              <w:rPr>
                <w:rFonts w:hint="eastAsia"/>
                <w:sz w:val="32"/>
                <w:szCs w:val="32"/>
              </w:rPr>
              <w:t xml:space="preserve"> </w:t>
            </w:r>
            <w:r w:rsidRPr="000820EF">
              <w:rPr>
                <w:sz w:val="32"/>
                <w:szCs w:val="32"/>
              </w:rPr>
              <w:t xml:space="preserve">   </w:t>
            </w:r>
            <w:r w:rsidRPr="000820EF">
              <w:rPr>
                <w:rFonts w:hint="eastAsia"/>
                <w:sz w:val="32"/>
                <w:szCs w:val="32"/>
              </w:rPr>
              <w:t>院：</w:t>
            </w:r>
          </w:p>
        </w:tc>
        <w:tc>
          <w:tcPr>
            <w:tcW w:w="5898" w:type="dxa"/>
            <w:vAlign w:val="bottom"/>
          </w:tcPr>
          <w:p w:rsidR="000059B8" w:rsidRPr="000820EF" w:rsidP="000B7FEE">
            <w:pPr>
              <w:jc w:val="center"/>
              <w:rPr>
                <w:sz w:val="32"/>
                <w:szCs w:val="32"/>
              </w:rPr>
            </w:pPr>
            <w:r w:rsidRPr="0000063F">
              <w:rPr>
                <w:sz w:val="32"/>
                <w:szCs w:val="32"/>
              </w:rPr>
              <w:t>计算机学院</w:t>
            </w:r>
          </w:p>
        </w:tc>
      </w:tr>
      <w:tr w:rsidTr="000B7FEE">
        <w:tblPrEx>
          <w:tblW w:w="0" w:type="auto"/>
          <w:jc w:val="center"/>
          <w:tblLayout w:type="fixed"/>
          <w:tblLook w:val="04A0"/>
        </w:tblPrEx>
        <w:trPr>
          <w:trHeight w:val="680"/>
          <w:jc w:val="center"/>
        </w:trPr>
        <w:tc>
          <w:tcPr>
            <w:tcW w:w="2101" w:type="dxa"/>
            <w:vAlign w:val="bottom"/>
          </w:tcPr>
          <w:p w:rsidR="000059B8" w:rsidRPr="000820EF" w:rsidP="000B7FEE">
            <w:pPr>
              <w:jc w:val="right"/>
              <w:rPr>
                <w:sz w:val="32"/>
                <w:szCs w:val="32"/>
              </w:rPr>
            </w:pPr>
            <w:r w:rsidRPr="000820EF">
              <w:rPr>
                <w:rFonts w:hint="eastAsia"/>
                <w:sz w:val="32"/>
                <w:szCs w:val="32"/>
              </w:rPr>
              <w:t>专</w:t>
            </w:r>
            <w:r w:rsidRPr="000820EF">
              <w:rPr>
                <w:rFonts w:hint="eastAsia"/>
                <w:sz w:val="32"/>
                <w:szCs w:val="32"/>
              </w:rPr>
              <w:t xml:space="preserve"> </w:t>
            </w:r>
            <w:r w:rsidRPr="000820EF">
              <w:rPr>
                <w:sz w:val="32"/>
                <w:szCs w:val="32"/>
              </w:rPr>
              <w:t xml:space="preserve">   </w:t>
            </w:r>
            <w:r w:rsidRPr="000820EF">
              <w:rPr>
                <w:rFonts w:hint="eastAsia"/>
                <w:sz w:val="32"/>
                <w:szCs w:val="32"/>
              </w:rPr>
              <w:t>业：</w:t>
            </w:r>
          </w:p>
        </w:tc>
        <w:tc>
          <w:tcPr>
            <w:tcW w:w="5898" w:type="dxa"/>
            <w:vAlign w:val="bottom"/>
          </w:tcPr>
          <w:p w:rsidR="000059B8" w:rsidRPr="000820EF" w:rsidP="000B7FEE">
            <w:pPr>
              <w:jc w:val="center"/>
              <w:rPr>
                <w:sz w:val="32"/>
                <w:szCs w:val="32"/>
              </w:rPr>
            </w:pPr>
            <w:r w:rsidRPr="0000063F">
              <w:rPr>
                <w:sz w:val="32"/>
                <w:szCs w:val="32"/>
              </w:rPr>
              <w:t>计算机科学与技术</w:t>
            </w:r>
          </w:p>
        </w:tc>
      </w:tr>
      <w:tr w:rsidTr="000B7FEE">
        <w:tblPrEx>
          <w:tblW w:w="0" w:type="auto"/>
          <w:jc w:val="center"/>
          <w:tblLayout w:type="fixed"/>
          <w:tblLook w:val="04A0"/>
        </w:tblPrEx>
        <w:trPr>
          <w:trHeight w:val="680"/>
          <w:jc w:val="center"/>
        </w:trPr>
        <w:tc>
          <w:tcPr>
            <w:tcW w:w="2101" w:type="dxa"/>
            <w:vAlign w:val="bottom"/>
          </w:tcPr>
          <w:p w:rsidR="000059B8" w:rsidRPr="000820EF" w:rsidP="000B7FEE">
            <w:pPr>
              <w:jc w:val="right"/>
              <w:rPr>
                <w:sz w:val="32"/>
                <w:szCs w:val="32"/>
              </w:rPr>
            </w:pPr>
            <w:r>
              <w:rPr>
                <w:rFonts w:hint="eastAsia"/>
                <w:sz w:val="32"/>
                <w:szCs w:val="32"/>
              </w:rPr>
              <w:t>班</w:t>
            </w:r>
            <w:r>
              <w:rPr>
                <w:rFonts w:hint="eastAsia"/>
                <w:sz w:val="32"/>
                <w:szCs w:val="32"/>
              </w:rPr>
              <w:t xml:space="preserve"> </w:t>
            </w:r>
            <w:r>
              <w:rPr>
                <w:sz w:val="32"/>
                <w:szCs w:val="32"/>
              </w:rPr>
              <w:t xml:space="preserve">   </w:t>
            </w:r>
            <w:r>
              <w:rPr>
                <w:rFonts w:hint="eastAsia"/>
                <w:sz w:val="32"/>
                <w:szCs w:val="32"/>
              </w:rPr>
              <w:t>级：</w:t>
            </w:r>
          </w:p>
        </w:tc>
        <w:tc>
          <w:tcPr>
            <w:tcW w:w="5898" w:type="dxa"/>
            <w:vAlign w:val="bottom"/>
          </w:tcPr>
          <w:p w:rsidR="000059B8" w:rsidRPr="000820EF" w:rsidP="000B7FEE">
            <w:pPr>
              <w:jc w:val="center"/>
              <w:rPr>
                <w:sz w:val="32"/>
                <w:szCs w:val="32"/>
              </w:rPr>
            </w:pPr>
            <w:r w:rsidRPr="007C63DC">
              <w:rPr>
                <w:rFonts w:hint="eastAsia"/>
                <w:sz w:val="32"/>
                <w:szCs w:val="32"/>
              </w:rPr>
              <w:t>07111905</w:t>
            </w:r>
          </w:p>
        </w:tc>
      </w:tr>
      <w:tr w:rsidTr="000B7FEE">
        <w:tblPrEx>
          <w:tblW w:w="0" w:type="auto"/>
          <w:jc w:val="center"/>
          <w:tblLayout w:type="fixed"/>
          <w:tblLook w:val="04A0"/>
        </w:tblPrEx>
        <w:trPr>
          <w:trHeight w:val="680"/>
          <w:jc w:val="center"/>
        </w:trPr>
        <w:tc>
          <w:tcPr>
            <w:tcW w:w="2101" w:type="dxa"/>
            <w:vAlign w:val="bottom"/>
          </w:tcPr>
          <w:p w:rsidR="000059B8" w:rsidRPr="000820EF" w:rsidP="000B7FEE">
            <w:pPr>
              <w:jc w:val="right"/>
              <w:rPr>
                <w:sz w:val="32"/>
                <w:szCs w:val="32"/>
              </w:rPr>
            </w:pPr>
            <w:r w:rsidRPr="000820EF">
              <w:rPr>
                <w:rFonts w:hint="eastAsia"/>
                <w:sz w:val="32"/>
                <w:szCs w:val="32"/>
              </w:rPr>
              <w:t>学生姓名：</w:t>
            </w:r>
          </w:p>
        </w:tc>
        <w:tc>
          <w:tcPr>
            <w:tcW w:w="5898" w:type="dxa"/>
            <w:vAlign w:val="bottom"/>
          </w:tcPr>
          <w:p w:rsidR="000059B8" w:rsidRPr="000820EF" w:rsidP="000B7FEE">
            <w:pPr>
              <w:jc w:val="center"/>
              <w:rPr>
                <w:sz w:val="32"/>
                <w:szCs w:val="32"/>
              </w:rPr>
            </w:pPr>
            <w:r w:rsidRPr="0000063F">
              <w:rPr>
                <w:rFonts w:hint="eastAsia"/>
                <w:sz w:val="32"/>
                <w:szCs w:val="32"/>
              </w:rPr>
              <w:t>傅泽</w:t>
            </w:r>
          </w:p>
        </w:tc>
      </w:tr>
      <w:tr w:rsidTr="000B7FEE">
        <w:tblPrEx>
          <w:tblW w:w="0" w:type="auto"/>
          <w:jc w:val="center"/>
          <w:tblLayout w:type="fixed"/>
          <w:tblLook w:val="04A0"/>
        </w:tblPrEx>
        <w:trPr>
          <w:trHeight w:val="680"/>
          <w:jc w:val="center"/>
        </w:trPr>
        <w:tc>
          <w:tcPr>
            <w:tcW w:w="2101" w:type="dxa"/>
            <w:vAlign w:val="bottom"/>
          </w:tcPr>
          <w:p w:rsidR="000059B8" w:rsidRPr="000820EF" w:rsidP="000B7FEE">
            <w:pPr>
              <w:jc w:val="right"/>
              <w:rPr>
                <w:sz w:val="32"/>
                <w:szCs w:val="32"/>
              </w:rPr>
            </w:pPr>
            <w:r w:rsidRPr="000820EF">
              <w:rPr>
                <w:rFonts w:hint="eastAsia"/>
                <w:sz w:val="32"/>
                <w:szCs w:val="32"/>
              </w:rPr>
              <w:t>学</w:t>
            </w:r>
            <w:r w:rsidRPr="000820EF">
              <w:rPr>
                <w:rFonts w:hint="eastAsia"/>
                <w:sz w:val="32"/>
                <w:szCs w:val="32"/>
              </w:rPr>
              <w:t xml:space="preserve"> </w:t>
            </w:r>
            <w:r w:rsidRPr="000820EF">
              <w:rPr>
                <w:sz w:val="32"/>
                <w:szCs w:val="32"/>
              </w:rPr>
              <w:t xml:space="preserve">   </w:t>
            </w:r>
            <w:r w:rsidRPr="000820EF">
              <w:rPr>
                <w:rFonts w:hint="eastAsia"/>
                <w:sz w:val="32"/>
                <w:szCs w:val="32"/>
              </w:rPr>
              <w:t>号：</w:t>
            </w:r>
          </w:p>
        </w:tc>
        <w:tc>
          <w:tcPr>
            <w:tcW w:w="5898" w:type="dxa"/>
            <w:vAlign w:val="bottom"/>
          </w:tcPr>
          <w:p w:rsidR="000059B8" w:rsidRPr="000820EF" w:rsidP="000B7FEE">
            <w:pPr>
              <w:jc w:val="center"/>
              <w:rPr>
                <w:sz w:val="32"/>
                <w:szCs w:val="32"/>
              </w:rPr>
            </w:pPr>
            <w:r w:rsidRPr="0000063F">
              <w:rPr>
                <w:rFonts w:hint="eastAsia"/>
                <w:sz w:val="32"/>
                <w:szCs w:val="32"/>
              </w:rPr>
              <w:t>1120192062</w:t>
            </w:r>
          </w:p>
        </w:tc>
      </w:tr>
      <w:tr w:rsidTr="000B7FEE">
        <w:tblPrEx>
          <w:tblW w:w="0" w:type="auto"/>
          <w:jc w:val="center"/>
          <w:tblLayout w:type="fixed"/>
          <w:tblLook w:val="04A0"/>
        </w:tblPrEx>
        <w:trPr>
          <w:trHeight w:val="680"/>
          <w:jc w:val="center"/>
        </w:trPr>
        <w:tc>
          <w:tcPr>
            <w:tcW w:w="2101" w:type="dxa"/>
            <w:vAlign w:val="center"/>
          </w:tcPr>
          <w:p w:rsidR="000059B8" w:rsidRPr="000820EF" w:rsidP="000B7FEE">
            <w:pPr>
              <w:jc w:val="right"/>
              <w:rPr>
                <w:sz w:val="32"/>
                <w:szCs w:val="32"/>
              </w:rPr>
            </w:pPr>
            <w:r w:rsidRPr="000820EF">
              <w:rPr>
                <w:rFonts w:hint="eastAsia"/>
                <w:sz w:val="32"/>
                <w:szCs w:val="32"/>
              </w:rPr>
              <w:t>指导教师：</w:t>
            </w:r>
          </w:p>
        </w:tc>
        <w:tc>
          <w:tcPr>
            <w:tcW w:w="5898" w:type="dxa"/>
            <w:vAlign w:val="bottom"/>
          </w:tcPr>
          <w:p w:rsidR="000059B8" w:rsidRPr="000820EF" w:rsidP="000B7FEE">
            <w:pPr>
              <w:jc w:val="center"/>
              <w:rPr>
                <w:sz w:val="32"/>
                <w:szCs w:val="32"/>
              </w:rPr>
            </w:pPr>
            <w:r w:rsidRPr="0000063F">
              <w:rPr>
                <w:sz w:val="32"/>
                <w:szCs w:val="32"/>
              </w:rPr>
              <w:t>陆慧梅</w:t>
            </w:r>
            <w:r w:rsidRPr="0000063F">
              <w:rPr>
                <w:rFonts w:hint="eastAsia"/>
                <w:sz w:val="32"/>
                <w:szCs w:val="32"/>
              </w:rPr>
              <w:t xml:space="preserve"> </w:t>
            </w:r>
            <w:r w:rsidR="00E65B66">
              <w:rPr>
                <w:rFonts w:hint="eastAsia"/>
                <w:sz w:val="32"/>
                <w:szCs w:val="32"/>
              </w:rPr>
              <w:t xml:space="preserve"> </w:t>
            </w:r>
            <w:r w:rsidRPr="0000063F">
              <w:rPr>
                <w:rFonts w:hint="eastAsia"/>
                <w:sz w:val="32"/>
                <w:szCs w:val="32"/>
              </w:rPr>
              <w:t xml:space="preserve"> </w:t>
            </w:r>
            <w:r w:rsidR="00E65B66">
              <w:rPr>
                <w:rFonts w:hint="eastAsia"/>
                <w:sz w:val="32"/>
                <w:szCs w:val="32"/>
              </w:rPr>
              <w:t xml:space="preserve"> </w:t>
            </w:r>
            <w:r>
              <w:rPr>
                <w:rFonts w:hint="eastAsia"/>
                <w:sz w:val="32"/>
                <w:szCs w:val="32"/>
              </w:rPr>
              <w:t xml:space="preserve"> </w:t>
            </w:r>
            <w:r w:rsidR="00E65B66">
              <w:rPr>
                <w:rFonts w:hint="eastAsia"/>
                <w:sz w:val="32"/>
                <w:szCs w:val="32"/>
              </w:rPr>
              <w:t xml:space="preserve"> </w:t>
            </w:r>
          </w:p>
        </w:tc>
      </w:tr>
    </w:tbl>
    <w:p w:rsidR="00FE7FBD" w:rsidP="000059B8">
      <w:pPr>
        <w:jc w:val="center"/>
      </w:pPr>
      <w:r>
        <w:br w:type="page"/>
      </w:r>
    </w:p>
    <w:tbl>
      <w:tblPr>
        <w:tblStyle w:val="TableGrid"/>
        <w:tblW w:w="0" w:type="auto"/>
        <w:tblLook w:val="04A0"/>
      </w:tblPr>
      <w:tblGrid>
        <w:gridCol w:w="8721"/>
      </w:tblGrid>
      <w:tr w:rsidTr="000059B8">
        <w:tblPrEx>
          <w:tblW w:w="0" w:type="auto"/>
          <w:tblLook w:val="04A0"/>
        </w:tblPrEx>
        <w:trPr>
          <w:trHeight w:val="1134"/>
        </w:trPr>
        <w:tc>
          <w:tcPr>
            <w:tcW w:w="8721" w:type="dxa"/>
          </w:tcPr>
          <w:p w:rsidR="002B6D76" w:rsidRPr="00971377" w:rsidP="00971377">
            <w:pPr>
              <w:autoSpaceDE w:val="0"/>
              <w:autoSpaceDN w:val="0"/>
              <w:adjustRightInd w:val="0"/>
              <w:rPr>
                <w:rFonts w:ascii="宋体" w:hAnsi="宋体"/>
                <w:b/>
                <w:kern w:val="0"/>
                <w:sz w:val="28"/>
                <w:szCs w:val="32"/>
              </w:rPr>
            </w:pPr>
            <w:r w:rsidRPr="00971377">
              <w:rPr>
                <w:rFonts w:ascii="宋体" w:hAnsi="宋体" w:hint="eastAsia"/>
                <w:b/>
                <w:kern w:val="0"/>
                <w:sz w:val="28"/>
                <w:szCs w:val="32"/>
              </w:rPr>
              <w:t>一、选题依据</w:t>
            </w:r>
          </w:p>
          <w:p w:rsidR="002B6D76" w:rsidP="00971377">
            <w:pPr>
              <w:autoSpaceDE w:val="0"/>
              <w:autoSpaceDN w:val="0"/>
              <w:adjustRightInd w:val="0"/>
              <w:rPr>
                <w:rFonts w:ascii="宋体" w:hAnsi="宋体"/>
                <w:kern w:val="0"/>
                <w:sz w:val="24"/>
              </w:rPr>
            </w:pPr>
            <w:r>
              <w:rPr>
                <w:rFonts w:ascii="宋体" w:hAnsi="宋体" w:hint="eastAsia"/>
                <w:kern w:val="0"/>
                <w:sz w:val="24"/>
              </w:rPr>
              <w:t>（</w:t>
            </w:r>
            <w:r w:rsidRPr="00321144">
              <w:rPr>
                <w:rFonts w:ascii="宋体" w:hAnsi="宋体" w:hint="eastAsia"/>
                <w:kern w:val="0"/>
                <w:sz w:val="24"/>
              </w:rPr>
              <w:t>简述该选题的研究意义和背景，国内外研究概况和发展趋势</w:t>
            </w:r>
            <w:r w:rsidR="0087454A">
              <w:rPr>
                <w:rFonts w:ascii="宋体" w:hAnsi="宋体" w:hint="eastAsia"/>
                <w:kern w:val="0"/>
                <w:sz w:val="24"/>
              </w:rPr>
              <w:t>等</w:t>
            </w:r>
            <w:r>
              <w:rPr>
                <w:rFonts w:ascii="宋体" w:hAnsi="宋体" w:hint="eastAsia"/>
                <w:kern w:val="0"/>
                <w:sz w:val="24"/>
              </w:rPr>
              <w:t>）</w:t>
            </w:r>
          </w:p>
          <w:p>
            <w:pPr>
              <w:widowControl/>
              <w:spacing w:after="240"/>
              <w:jc w:val="left"/>
              <w:rPr>
                <w:rFonts w:ascii="宋体" w:hAnsi="宋体" w:cs="宋体"/>
                <w:kern w:val="0"/>
                <w:sz w:val="24"/>
              </w:rPr>
            </w:pPr>
            <w:r>
              <w:rPr>
                <w:rFonts w:ascii="宋体" w:hAnsi="宋体" w:cs="宋体"/>
                <w:kern w:val="0"/>
                <w:sz w:val="24"/>
              </w:rPr>
              <w:t>本课题基于实验室工作的基础，研究树状区块链相较传统链式区块链的优劣比较。项目将使用树状区块链构建基于以太坊的区块链网络，部署并运行基于区块链实现的出租车调度智能合约，测试树状区块链相较传统链式区块链的的多种性能指标的变化，并给出进一步优化性能的可行方法；同时，将合约从以太坊迁移至Substrate，探索操作系统编程和区块链技术融合的可行性。</w:t>
            </w:r>
          </w:p>
          <w:p>
            <w:pPr>
              <w:widowControl/>
              <w:spacing w:before="240" w:after="240"/>
              <w:jc w:val="left"/>
              <w:rPr>
                <w:rFonts w:ascii="宋体" w:hAnsi="宋体" w:cs="宋体"/>
                <w:kern w:val="0"/>
                <w:sz w:val="24"/>
              </w:rPr>
            </w:pPr>
          </w:p>
          <w:p w:rsidR="002B6D76" w:rsidRPr="000059B8" w:rsidP="000059B8">
            <w:pPr>
              <w:spacing w:before="156" w:beforeLines="50" w:after="0"/>
              <w:ind w:firstLine="480" w:firstLineChars="200"/>
              <w:rPr>
                <w:sz w:val="24"/>
              </w:rPr>
            </w:pPr>
          </w:p>
        </w:tc>
      </w:tr>
      <w:tr w:rsidTr="00E15412">
        <w:tblPrEx>
          <w:tblW w:w="0" w:type="auto"/>
          <w:tblLook w:val="04A0"/>
        </w:tblPrEx>
        <w:trPr>
          <w:trHeight w:val="1134"/>
        </w:trPr>
        <w:tc>
          <w:tcPr>
            <w:tcW w:w="8721" w:type="dxa"/>
          </w:tcPr>
          <w:p w:rsidR="002B6D76" w:rsidRPr="00971377" w:rsidP="002B6D76">
            <w:pPr>
              <w:autoSpaceDE w:val="0"/>
              <w:autoSpaceDN w:val="0"/>
              <w:adjustRightInd w:val="0"/>
              <w:spacing w:after="0" w:line="480" w:lineRule="auto"/>
              <w:rPr>
                <w:rFonts w:ascii="宋体" w:hAnsi="宋体"/>
                <w:b/>
                <w:kern w:val="0"/>
                <w:sz w:val="28"/>
                <w:szCs w:val="32"/>
              </w:rPr>
            </w:pPr>
            <w:r w:rsidRPr="00971377">
              <w:rPr>
                <w:rFonts w:ascii="宋体" w:hAnsi="宋体" w:hint="eastAsia"/>
                <w:b/>
                <w:kern w:val="0"/>
                <w:sz w:val="28"/>
                <w:szCs w:val="32"/>
              </w:rPr>
              <w:t>二、研究</w:t>
            </w:r>
            <w:r w:rsidRPr="00971377" w:rsidR="0087454A">
              <w:rPr>
                <w:rFonts w:ascii="宋体" w:hAnsi="宋体" w:hint="eastAsia"/>
                <w:b/>
                <w:kern w:val="0"/>
                <w:sz w:val="28"/>
                <w:szCs w:val="32"/>
              </w:rPr>
              <w:t>目标和</w:t>
            </w:r>
            <w:r w:rsidRPr="00971377">
              <w:rPr>
                <w:rFonts w:ascii="宋体" w:hAnsi="宋体" w:hint="eastAsia"/>
                <w:b/>
                <w:kern w:val="0"/>
                <w:sz w:val="28"/>
                <w:szCs w:val="32"/>
              </w:rPr>
              <w:t>内容</w:t>
            </w:r>
          </w:p>
          <w:p w:rsidR="002B6D76" w:rsidRPr="00321144" w:rsidP="002B6D76">
            <w:pPr>
              <w:autoSpaceDE w:val="0"/>
              <w:autoSpaceDN w:val="0"/>
              <w:adjustRightInd w:val="0"/>
              <w:spacing w:after="0" w:line="440" w:lineRule="exact"/>
              <w:rPr>
                <w:rFonts w:ascii="宋体" w:hAnsi="宋体"/>
                <w:kern w:val="0"/>
                <w:sz w:val="24"/>
              </w:rPr>
            </w:pPr>
            <w:r>
              <w:rPr>
                <w:rFonts w:ascii="宋体" w:hAnsi="宋体" w:hint="eastAsia"/>
                <w:kern w:val="0"/>
                <w:sz w:val="24"/>
              </w:rPr>
              <w:t>（</w:t>
            </w:r>
            <w:r w:rsidRPr="00321144">
              <w:rPr>
                <w:rFonts w:ascii="宋体" w:hAnsi="宋体" w:hint="eastAsia"/>
                <w:kern w:val="0"/>
                <w:sz w:val="24"/>
              </w:rPr>
              <w:t>研究目标、主要内容及关键问题</w:t>
            </w:r>
            <w:r w:rsidR="0087454A">
              <w:rPr>
                <w:rFonts w:ascii="宋体" w:hAnsi="宋体" w:hint="eastAsia"/>
                <w:kern w:val="0"/>
                <w:sz w:val="24"/>
              </w:rPr>
              <w:t>等</w:t>
            </w:r>
            <w:r>
              <w:rPr>
                <w:rFonts w:ascii="宋体" w:hAnsi="宋体" w:hint="eastAsia"/>
                <w:kern w:val="0"/>
                <w:sz w:val="24"/>
              </w:rPr>
              <w:t>）</w:t>
            </w:r>
          </w:p>
          <w:p>
            <w:pPr>
              <w:widowControl/>
              <w:spacing w:after="240"/>
              <w:jc w:val="left"/>
              <w:rPr>
                <w:rFonts w:ascii="宋体" w:hAnsi="宋体" w:cs="宋体"/>
                <w:kern w:val="0"/>
                <w:sz w:val="24"/>
              </w:rPr>
            </w:pPr>
            <w:r>
              <w:rPr>
                <w:rFonts w:ascii="宋体" w:hAnsi="宋体" w:cs="宋体"/>
                <w:kern w:val="0"/>
                <w:sz w:val="24"/>
              </w:rPr>
              <w:t>了解传统链式区块链的底层原理、工作机制，了解区块链和车联网技术在国内外发展的近况，学习相关法律规定，以可持续发展的角度最大化区块链技术对人类的积极作用；</w:t>
            </w:r>
          </w:p>
          <w:p>
            <w:pPr>
              <w:widowControl/>
              <w:spacing w:before="240" w:after="240"/>
              <w:jc w:val="left"/>
              <w:rPr>
                <w:rFonts w:ascii="宋体" w:hAnsi="宋体" w:cs="宋体"/>
                <w:kern w:val="0"/>
                <w:sz w:val="24"/>
              </w:rPr>
            </w:pPr>
            <w:r>
              <w:rPr>
                <w:rFonts w:ascii="宋体" w:hAnsi="宋体" w:cs="宋体"/>
                <w:kern w:val="0"/>
                <w:sz w:val="24"/>
              </w:rPr>
              <w:t>在导师指导下，阅读国内外中外文文献，自主学习相关知识，了解在本地网络搭建传统区块链与树状区块链私有链、智能合约的编写与部署等操作的方法。了解出租车调度系统的需求、工作原理，选择适量且适当的评估准则对系统性能表现进行衡量；</w:t>
            </w:r>
          </w:p>
          <w:p>
            <w:pPr>
              <w:widowControl/>
              <w:spacing w:before="240" w:after="240"/>
              <w:jc w:val="left"/>
              <w:rPr>
                <w:rFonts w:ascii="宋体" w:hAnsi="宋体" w:cs="宋体"/>
                <w:kern w:val="0"/>
                <w:sz w:val="24"/>
              </w:rPr>
            </w:pPr>
            <w:r>
              <w:rPr>
                <w:rFonts w:ascii="宋体" w:hAnsi="宋体" w:cs="宋体"/>
                <w:kern w:val="0"/>
                <w:sz w:val="24"/>
              </w:rPr>
              <w:t>完成传统区块链和树状区块链的搭建，分别于其上完成智能合约的部署和运行测试；此后，根据要求2中选定的性能指标，对其进行性能测试；</w:t>
            </w:r>
          </w:p>
          <w:p>
            <w:pPr>
              <w:widowControl/>
              <w:spacing w:before="240" w:after="240"/>
              <w:jc w:val="left"/>
              <w:rPr>
                <w:rFonts w:ascii="宋体" w:hAnsi="宋体" w:cs="宋体"/>
                <w:kern w:val="0"/>
                <w:sz w:val="24"/>
              </w:rPr>
            </w:pPr>
            <w:r>
              <w:rPr>
                <w:rFonts w:ascii="宋体" w:hAnsi="宋体" w:cs="宋体"/>
                <w:kern w:val="0"/>
                <w:sz w:val="24"/>
              </w:rPr>
              <w:t>使用启发式算法，尝试针对数个性能指标，对现有的树状区块链进行改进；</w:t>
            </w:r>
          </w:p>
          <w:p>
            <w:pPr>
              <w:widowControl/>
              <w:spacing w:before="240" w:after="240"/>
              <w:jc w:val="left"/>
              <w:rPr>
                <w:rFonts w:ascii="宋体" w:hAnsi="宋体" w:cs="宋体"/>
                <w:kern w:val="0"/>
                <w:sz w:val="24"/>
              </w:rPr>
            </w:pPr>
            <w:r>
              <w:rPr>
                <w:rFonts w:ascii="宋体" w:hAnsi="宋体" w:cs="宋体"/>
                <w:kern w:val="0"/>
                <w:sz w:val="24"/>
              </w:rPr>
              <w:t>完成毕业设计论文一份，开发成果软件一份，软件配套文档一份；</w:t>
            </w:r>
          </w:p>
          <w:p>
            <w:pPr>
              <w:widowControl/>
              <w:spacing w:before="240" w:after="240"/>
              <w:jc w:val="left"/>
              <w:rPr>
                <w:rFonts w:ascii="宋体" w:hAnsi="宋体" w:cs="宋体"/>
                <w:kern w:val="0"/>
                <w:sz w:val="24"/>
              </w:rPr>
            </w:pPr>
            <w:r>
              <w:rPr>
                <w:rFonts w:ascii="宋体" w:hAnsi="宋体" w:cs="宋体"/>
                <w:kern w:val="0"/>
                <w:sz w:val="24"/>
              </w:rPr>
              <w:t>完成毕业设计英文翻译工作，训练跨文化交流的书面表达能力，为在非母语环境下进行学术相关沟通交流奠定基础；</w:t>
            </w:r>
          </w:p>
          <w:p>
            <w:pPr>
              <w:widowControl/>
              <w:spacing w:before="240" w:after="240"/>
              <w:jc w:val="left"/>
              <w:rPr>
                <w:rFonts w:ascii="宋体" w:hAnsi="宋体" w:cs="宋体"/>
                <w:kern w:val="0"/>
                <w:sz w:val="24"/>
              </w:rPr>
            </w:pPr>
          </w:p>
          <w:p w:rsidR="002B6D76" w:rsidP="00E15412">
            <w:pPr>
              <w:spacing w:before="156" w:beforeLines="50" w:after="0"/>
              <w:ind w:firstLine="480" w:firstLineChars="200"/>
              <w:rPr>
                <w:rFonts w:ascii="宋体" w:hAnsi="宋体"/>
                <w:color w:val="000080"/>
                <w:sz w:val="24"/>
                <w:u w:val="double"/>
              </w:rPr>
            </w:pPr>
          </w:p>
        </w:tc>
      </w:tr>
      <w:tr w:rsidTr="00E15412">
        <w:tblPrEx>
          <w:tblW w:w="0" w:type="auto"/>
          <w:tblLook w:val="04A0"/>
        </w:tblPrEx>
        <w:trPr>
          <w:trHeight w:val="1134"/>
        </w:trPr>
        <w:tc>
          <w:tcPr>
            <w:tcW w:w="8721" w:type="dxa"/>
          </w:tcPr>
          <w:p w:rsidR="002B6D76" w:rsidRPr="00971377" w:rsidP="002B6D76">
            <w:pPr>
              <w:autoSpaceDE w:val="0"/>
              <w:autoSpaceDN w:val="0"/>
              <w:adjustRightInd w:val="0"/>
              <w:spacing w:after="0" w:line="480" w:lineRule="auto"/>
              <w:rPr>
                <w:rFonts w:ascii="宋体" w:hAnsi="宋体"/>
                <w:b/>
                <w:kern w:val="0"/>
                <w:sz w:val="28"/>
                <w:szCs w:val="32"/>
              </w:rPr>
            </w:pPr>
            <w:r w:rsidRPr="00971377">
              <w:rPr>
                <w:rFonts w:ascii="宋体" w:hAnsi="宋体" w:hint="eastAsia"/>
                <w:b/>
                <w:kern w:val="0"/>
                <w:sz w:val="28"/>
                <w:szCs w:val="32"/>
              </w:rPr>
              <w:t>三、研究方案</w:t>
            </w:r>
          </w:p>
          <w:p w:rsidR="002B6D76" w:rsidRPr="00321144" w:rsidP="002B6D76">
            <w:pPr>
              <w:autoSpaceDE w:val="0"/>
              <w:autoSpaceDN w:val="0"/>
              <w:adjustRightInd w:val="0"/>
              <w:spacing w:after="0" w:line="440" w:lineRule="exact"/>
              <w:rPr>
                <w:rFonts w:ascii="宋体" w:hAnsi="宋体"/>
                <w:kern w:val="0"/>
                <w:sz w:val="24"/>
              </w:rPr>
            </w:pPr>
            <w:r>
              <w:rPr>
                <w:rFonts w:ascii="宋体" w:hAnsi="宋体" w:hint="eastAsia"/>
                <w:kern w:val="0"/>
                <w:sz w:val="24"/>
              </w:rPr>
              <w:t>（</w:t>
            </w:r>
            <w:r w:rsidRPr="00EF7579">
              <w:rPr>
                <w:rFonts w:ascii="宋体" w:hAnsi="宋体" w:hint="eastAsia"/>
                <w:kern w:val="0"/>
                <w:sz w:val="24"/>
              </w:rPr>
              <w:t>拟采用的研究方法、技术路线、实验方案及可行性分析</w:t>
            </w:r>
            <w:r w:rsidR="0087454A">
              <w:rPr>
                <w:rFonts w:ascii="宋体" w:hAnsi="宋体" w:hint="eastAsia"/>
                <w:kern w:val="0"/>
                <w:sz w:val="24"/>
              </w:rPr>
              <w:t>等</w:t>
            </w:r>
            <w:r w:rsidRPr="00EF7579">
              <w:rPr>
                <w:rFonts w:ascii="宋体" w:hAnsi="宋体" w:hint="eastAsia"/>
                <w:kern w:val="0"/>
                <w:sz w:val="24"/>
              </w:rPr>
              <w:t>）</w:t>
            </w:r>
          </w:p>
          <w:p>
            <w:pPr>
              <w:widowControl/>
              <w:spacing w:after="240"/>
              <w:jc w:val="left"/>
              <w:rPr>
                <w:rFonts w:ascii="宋体" w:hAnsi="宋体" w:cs="宋体"/>
                <w:kern w:val="0"/>
                <w:sz w:val="24"/>
              </w:rPr>
            </w:pPr>
            <w:r>
              <w:rPr>
                <w:rFonts w:ascii="宋体" w:hAnsi="宋体" w:cs="宋体"/>
                <w:kern w:val="0"/>
                <w:sz w:val="24"/>
              </w:rPr>
              <w:t>2.2.1 已有工作</w:t>
            </w:r>
          </w:p>
          <w:p>
            <w:pPr>
              <w:widowControl/>
              <w:spacing w:before="240" w:after="240"/>
              <w:jc w:val="left"/>
              <w:rPr>
                <w:rFonts w:ascii="宋体" w:hAnsi="宋体" w:cs="宋体"/>
                <w:kern w:val="0"/>
                <w:sz w:val="24"/>
              </w:rPr>
            </w:pPr>
            <w:r>
              <w:rPr>
                <w:rFonts w:ascii="宋体" w:hAnsi="宋体" w:cs="宋体"/>
                <w:kern w:val="0"/>
                <w:sz w:val="24"/>
              </w:rPr>
              <w:t>目前，实验室已有的工作实现了基于以太坊智能合约平台实现 geohash 矢量地图</w:t>
            </w:r>
          </w:p>
          <w:p>
            <w:pPr>
              <w:widowControl/>
              <w:spacing w:before="240" w:after="240"/>
              <w:jc w:val="left"/>
              <w:rPr>
                <w:rFonts w:ascii="宋体" w:hAnsi="宋体" w:cs="宋体"/>
                <w:kern w:val="0"/>
                <w:sz w:val="24"/>
              </w:rPr>
            </w:pPr>
            <w:r>
              <w:rPr>
                <w:rFonts w:ascii="宋体" w:hAnsi="宋体" w:cs="宋体"/>
                <w:kern w:val="0"/>
                <w:sz w:val="24"/>
              </w:rPr>
              <w:t>的存储与调用，并进一步实现了基于 geohash 的导航算法以及相应的车乘调度系统；</w:t>
            </w:r>
          </w:p>
          <w:p>
            <w:pPr>
              <w:widowControl/>
              <w:spacing w:before="240" w:after="240"/>
              <w:jc w:val="left"/>
              <w:rPr>
                <w:rFonts w:ascii="宋体" w:hAnsi="宋体" w:cs="宋体"/>
                <w:kern w:val="0"/>
                <w:sz w:val="24"/>
              </w:rPr>
            </w:pPr>
            <w:r>
              <w:rPr>
                <w:rFonts w:ascii="宋体" w:hAnsi="宋体" w:cs="宋体"/>
                <w:kern w:val="0"/>
                <w:sz w:val="24"/>
              </w:rPr>
              <w:t>同时，在区块链上运行的信誉评估系统也已经被提出。</w:t>
            </w:r>
          </w:p>
          <w:p>
            <w:pPr>
              <w:widowControl/>
              <w:spacing w:before="240" w:after="240"/>
              <w:jc w:val="left"/>
              <w:rPr>
                <w:rFonts w:ascii="宋体" w:hAnsi="宋体" w:cs="宋体"/>
                <w:kern w:val="0"/>
                <w:sz w:val="24"/>
              </w:rPr>
            </w:pPr>
            <w:r>
              <w:rPr>
                <w:rFonts w:ascii="宋体" w:hAnsi="宋体" w:cs="宋体"/>
                <w:kern w:val="0"/>
                <w:sz w:val="24"/>
              </w:rPr>
              <w:t>GeoHash 是一种新型的地址编码方式, 由 Gustavo Niemeyer 和 G.M. Morton 发</w:t>
            </w:r>
          </w:p>
          <w:p>
            <w:pPr>
              <w:widowControl/>
              <w:spacing w:before="240" w:after="240"/>
              <w:jc w:val="left"/>
              <w:rPr>
                <w:rFonts w:ascii="宋体" w:hAnsi="宋体" w:cs="宋体"/>
                <w:kern w:val="0"/>
                <w:sz w:val="24"/>
              </w:rPr>
            </w:pPr>
            <w:r>
              <w:rPr>
                <w:rFonts w:ascii="宋体" w:hAnsi="宋体" w:cs="宋体"/>
                <w:kern w:val="0"/>
                <w:sz w:val="24"/>
              </w:rPr>
              <w:t>明[3]，其优势在于：将传统的经纬度表示的地图数据表示为基于 geohash 编码的地图</w:t>
            </w:r>
          </w:p>
          <w:p>
            <w:pPr>
              <w:widowControl/>
              <w:spacing w:before="240" w:after="240"/>
              <w:jc w:val="left"/>
              <w:rPr>
                <w:rFonts w:ascii="宋体" w:hAnsi="宋体" w:cs="宋体"/>
                <w:kern w:val="0"/>
                <w:sz w:val="24"/>
              </w:rPr>
            </w:pPr>
            <w:r>
              <w:rPr>
                <w:rFonts w:ascii="宋体" w:hAnsi="宋体" w:cs="宋体"/>
                <w:kern w:val="0"/>
                <w:sz w:val="24"/>
              </w:rPr>
              <w:t>数据，并存储于区块链上，不仅得以将二维的位置信息以更方便索引的一维字符串形</w:t>
            </w:r>
          </w:p>
          <w:p>
            <w:pPr>
              <w:widowControl/>
              <w:spacing w:before="240" w:after="240"/>
              <w:jc w:val="left"/>
              <w:rPr>
                <w:rFonts w:ascii="宋体" w:hAnsi="宋体" w:cs="宋体"/>
                <w:kern w:val="0"/>
                <w:sz w:val="24"/>
              </w:rPr>
            </w:pPr>
            <w:r>
              <w:rPr>
                <w:rFonts w:ascii="宋体" w:hAnsi="宋体" w:cs="宋体"/>
                <w:kern w:val="0"/>
                <w:sz w:val="24"/>
              </w:rPr>
              <w:t>式存储，而且摆脱了对外部地图数据的依赖，保障了地图数据的安全性；同时，geohash</w:t>
            </w:r>
          </w:p>
          <w:p>
            <w:pPr>
              <w:widowControl/>
              <w:spacing w:before="240" w:after="240"/>
              <w:jc w:val="left"/>
              <w:rPr>
                <w:rFonts w:ascii="宋体" w:hAnsi="宋体" w:cs="宋体"/>
                <w:kern w:val="0"/>
                <w:sz w:val="24"/>
              </w:rPr>
            </w:pPr>
            <w:r>
              <w:rPr>
                <w:rFonts w:ascii="宋体" w:hAnsi="宋体" w:cs="宋体"/>
                <w:kern w:val="0"/>
                <w:sz w:val="24"/>
              </w:rPr>
              <w:t>与传统经纬度坐标的转换也十分便捷[4]，有利于与已有项目进行对接。</w:t>
            </w:r>
          </w:p>
          <w:p>
            <w:pPr>
              <w:widowControl/>
              <w:spacing w:before="240" w:after="240"/>
              <w:jc w:val="left"/>
              <w:rPr>
                <w:rFonts w:ascii="宋体" w:hAnsi="宋体" w:cs="宋体"/>
                <w:kern w:val="0"/>
                <w:sz w:val="24"/>
              </w:rPr>
            </w:pPr>
            <w:r>
              <w:rPr>
                <w:rFonts w:ascii="宋体" w:hAnsi="宋体" w:cs="宋体"/>
                <w:kern w:val="0"/>
                <w:sz w:val="24"/>
              </w:rPr>
              <w:t>在导航算法中，使用 A* 算法[5], 以道路长度作为计算因子。</w:t>
            </w:r>
          </w:p>
          <w:p>
            <w:pPr>
              <w:widowControl/>
              <w:spacing w:before="240" w:after="240"/>
              <w:jc w:val="left"/>
              <w:rPr>
                <w:rFonts w:ascii="宋体" w:hAnsi="宋体" w:cs="宋体"/>
                <w:kern w:val="0"/>
                <w:sz w:val="24"/>
              </w:rPr>
            </w:pPr>
            <w:r>
              <w:rPr>
                <w:rFonts w:ascii="宋体" w:hAnsi="宋体" w:cs="宋体"/>
                <w:kern w:val="0"/>
                <w:sz w:val="24"/>
              </w:rPr>
              <w:t>在区块链上运行的信誉评估系统，可以对司机和乘客的行为习惯等方面进行评</w:t>
            </w:r>
          </w:p>
          <w:p>
            <w:pPr>
              <w:widowControl/>
              <w:spacing w:before="240" w:after="240"/>
              <w:jc w:val="left"/>
              <w:rPr>
                <w:rFonts w:ascii="宋体" w:hAnsi="宋体" w:cs="宋体"/>
                <w:kern w:val="0"/>
                <w:sz w:val="24"/>
              </w:rPr>
            </w:pPr>
            <w:r>
              <w:rPr>
                <w:rFonts w:ascii="宋体" w:hAnsi="宋体" w:cs="宋体"/>
                <w:kern w:val="0"/>
                <w:sz w:val="24"/>
              </w:rPr>
              <w:t>分，供司机接单，乘客下单提供参考。由于摆脱了中心服务器的限制，可以保证了数</w:t>
            </w:r>
          </w:p>
          <w:p>
            <w:pPr>
              <w:widowControl/>
              <w:spacing w:before="240" w:after="240"/>
              <w:jc w:val="left"/>
              <w:rPr>
                <w:rFonts w:ascii="宋体" w:hAnsi="宋体" w:cs="宋体"/>
                <w:kern w:val="0"/>
                <w:sz w:val="24"/>
              </w:rPr>
            </w:pPr>
            <w:r>
              <w:rPr>
                <w:rFonts w:ascii="宋体" w:hAnsi="宋体" w:cs="宋体"/>
                <w:kern w:val="0"/>
                <w:sz w:val="24"/>
              </w:rPr>
              <w:t>据稳定性，提高了数据可信度，进而提升出行乘车的总体体验。</w:t>
            </w:r>
          </w:p>
          <w:p>
            <w:pPr>
              <w:widowControl/>
              <w:spacing w:before="240" w:after="240"/>
              <w:jc w:val="left"/>
              <w:rPr>
                <w:rFonts w:ascii="宋体" w:hAnsi="宋体" w:cs="宋体"/>
                <w:kern w:val="0"/>
                <w:sz w:val="24"/>
              </w:rPr>
            </w:pPr>
            <w:r>
              <w:rPr>
                <w:rFonts w:ascii="宋体" w:hAnsi="宋体" w:cs="宋体"/>
                <w:kern w:val="0"/>
                <w:sz w:val="24"/>
              </w:rPr>
              <w:t>在此基础上，多点并发的车程调度系统，多司机、多乘客的调度与路径导航等功</w:t>
            </w:r>
          </w:p>
          <w:p>
            <w:pPr>
              <w:widowControl/>
              <w:spacing w:before="240" w:after="240"/>
              <w:jc w:val="left"/>
              <w:rPr>
                <w:rFonts w:ascii="宋体" w:hAnsi="宋体" w:cs="宋体"/>
                <w:kern w:val="0"/>
                <w:sz w:val="24"/>
              </w:rPr>
            </w:pPr>
            <w:r>
              <w:rPr>
                <w:rFonts w:ascii="宋体" w:hAnsi="宋体" w:cs="宋体"/>
                <w:kern w:val="0"/>
                <w:sz w:val="24"/>
              </w:rPr>
              <w:t>能得以实现。</w:t>
            </w:r>
          </w:p>
          <w:p>
            <w:pPr>
              <w:widowControl/>
              <w:spacing w:before="240" w:after="240"/>
              <w:jc w:val="left"/>
              <w:rPr>
                <w:rFonts w:ascii="宋体" w:hAnsi="宋体" w:cs="宋体"/>
                <w:kern w:val="0"/>
                <w:sz w:val="24"/>
              </w:rPr>
            </w:pPr>
            <w:r>
              <w:rPr>
                <w:rFonts w:ascii="宋体" w:hAnsi="宋体" w:cs="宋体"/>
                <w:kern w:val="0"/>
                <w:sz w:val="24"/>
              </w:rPr>
              <w:t>2.2.2 计划进行的测试工作</w:t>
            </w:r>
          </w:p>
          <w:p>
            <w:pPr>
              <w:widowControl/>
              <w:spacing w:before="240" w:after="240"/>
              <w:jc w:val="left"/>
              <w:rPr>
                <w:rFonts w:ascii="宋体" w:hAnsi="宋体" w:cs="宋体"/>
                <w:kern w:val="0"/>
                <w:sz w:val="24"/>
              </w:rPr>
            </w:pPr>
            <w:r>
              <w:rPr>
                <w:rFonts w:ascii="宋体" w:hAnsi="宋体" w:cs="宋体"/>
                <w:kern w:val="0"/>
                <w:sz w:val="24"/>
              </w:rPr>
              <w:t>传统的区块链结构是单链结构，其要求所有节点必须处于同一条链上，面对车联</w:t>
            </w:r>
          </w:p>
          <w:p>
            <w:pPr>
              <w:widowControl/>
              <w:spacing w:before="240" w:after="240"/>
              <w:jc w:val="left"/>
              <w:rPr>
                <w:rFonts w:ascii="宋体" w:hAnsi="宋体" w:cs="宋体"/>
                <w:kern w:val="0"/>
                <w:sz w:val="24"/>
              </w:rPr>
            </w:pPr>
            <w:r>
              <w:rPr>
                <w:rFonts w:ascii="宋体" w:hAnsi="宋体" w:cs="宋体"/>
                <w:kern w:val="0"/>
                <w:sz w:val="24"/>
              </w:rPr>
              <w:t>网数以万计，甚至更多的节点数量，传统区块链的查询效率等问题势必将成为性能瓶</w:t>
            </w:r>
          </w:p>
          <w:p>
            <w:pPr>
              <w:widowControl/>
              <w:spacing w:before="240" w:after="240"/>
              <w:jc w:val="left"/>
              <w:rPr>
                <w:rFonts w:ascii="宋体" w:hAnsi="宋体" w:cs="宋体"/>
                <w:kern w:val="0"/>
                <w:sz w:val="24"/>
              </w:rPr>
            </w:pPr>
            <w:r>
              <w:rPr>
                <w:rFonts w:ascii="宋体" w:hAnsi="宋体" w:cs="宋体"/>
                <w:kern w:val="0"/>
                <w:sz w:val="24"/>
              </w:rPr>
              <w:t>颈之一[6]。</w:t>
            </w:r>
          </w:p>
          <w:p>
            <w:pPr>
              <w:widowControl/>
              <w:spacing w:before="240" w:after="240"/>
              <w:jc w:val="left"/>
              <w:rPr>
                <w:rFonts w:ascii="宋体" w:hAnsi="宋体" w:cs="宋体"/>
                <w:kern w:val="0"/>
                <w:sz w:val="24"/>
              </w:rPr>
            </w:pPr>
            <w:r>
              <w:rPr>
                <w:rFonts w:ascii="宋体" w:hAnsi="宋体" w:cs="宋体"/>
                <w:kern w:val="0"/>
                <w:sz w:val="24"/>
              </w:rPr>
              <w:t>为满足车联网所需的性能要求，有效利用地理分区的特性，实验室提出了一种称</w:t>
            </w:r>
          </w:p>
          <w:p>
            <w:pPr>
              <w:widowControl/>
              <w:spacing w:before="240" w:after="240"/>
              <w:jc w:val="left"/>
              <w:rPr>
                <w:rFonts w:ascii="宋体" w:hAnsi="宋体" w:cs="宋体"/>
                <w:kern w:val="0"/>
                <w:sz w:val="24"/>
              </w:rPr>
            </w:pPr>
            <w:r>
              <w:rPr>
                <w:rFonts w:ascii="宋体" w:hAnsi="宋体" w:cs="宋体"/>
                <w:kern w:val="0"/>
                <w:sz w:val="24"/>
              </w:rPr>
              <w:t>为“树状区块链”的概念[7]。传统区块链中，每个区块的结构都大致相同。树状区块</w:t>
            </w:r>
          </w:p>
          <w:p>
            <w:pPr>
              <w:widowControl/>
              <w:spacing w:before="240" w:after="240"/>
              <w:jc w:val="left"/>
              <w:rPr>
                <w:rFonts w:ascii="宋体" w:hAnsi="宋体" w:cs="宋体"/>
                <w:kern w:val="0"/>
                <w:sz w:val="24"/>
              </w:rPr>
            </w:pPr>
            <w:r>
              <w:rPr>
                <w:rFonts w:ascii="宋体" w:hAnsi="宋体" w:cs="宋体"/>
                <w:kern w:val="0"/>
                <w:sz w:val="24"/>
              </w:rPr>
              <w:t>链则创新地提出，使用三种不同的区块，利用地理分区的特性将单链结构改造为树状</w:t>
            </w:r>
          </w:p>
          <w:p>
            <w:pPr>
              <w:widowControl/>
              <w:spacing w:before="240" w:after="240"/>
              <w:jc w:val="left"/>
              <w:rPr>
                <w:rFonts w:ascii="宋体" w:hAnsi="宋体" w:cs="宋体"/>
                <w:kern w:val="0"/>
                <w:sz w:val="24"/>
              </w:rPr>
            </w:pPr>
            <w:r>
              <w:rPr>
                <w:rFonts w:ascii="宋体" w:hAnsi="宋体" w:cs="宋体"/>
                <w:kern w:val="0"/>
                <w:sz w:val="24"/>
              </w:rPr>
              <w:t>结构。其示意图如 2-1 所示。</w:t>
            </w:r>
          </w:p>
          <w:p>
            <w:pPr>
              <w:widowControl/>
              <w:spacing w:before="240" w:after="240"/>
              <w:jc w:val="left"/>
              <w:rPr>
                <w:rFonts w:ascii="宋体" w:hAnsi="宋体" w:cs="宋体"/>
                <w:kern w:val="0"/>
                <w:sz w:val="24"/>
              </w:rPr>
            </w:pPr>
            <w:r>
              <w:rPr>
                <w:rFonts w:ascii="宋体" w:hAnsi="宋体" w:cs="宋体"/>
                <w:kern w:val="0"/>
                <w:sz w:val="24"/>
              </w:rPr>
              <w:t>2-1 中展示了树状区块链的大致构造。与传统区块链不同，树状区块链由创世区</w:t>
            </w:r>
          </w:p>
          <w:p>
            <w:pPr>
              <w:widowControl/>
              <w:spacing w:before="240" w:after="240"/>
              <w:jc w:val="left"/>
              <w:rPr>
                <w:rFonts w:ascii="宋体" w:hAnsi="宋体" w:cs="宋体"/>
                <w:kern w:val="0"/>
                <w:sz w:val="24"/>
              </w:rPr>
            </w:pPr>
            <w:r>
              <w:rPr>
                <w:rFonts w:ascii="宋体" w:hAnsi="宋体" w:cs="宋体"/>
                <w:kern w:val="0"/>
                <w:sz w:val="24"/>
              </w:rPr>
              <w:t>块 Genesis ，分支区块 Branch Block（简称 BB ）和普通区块 Common Block（简称 CB</w:t>
            </w:r>
          </w:p>
          <w:p>
            <w:pPr>
              <w:widowControl/>
              <w:spacing w:before="240" w:after="240"/>
              <w:jc w:val="left"/>
              <w:rPr>
                <w:rFonts w:ascii="宋体" w:hAnsi="宋体" w:cs="宋体"/>
                <w:kern w:val="0"/>
                <w:sz w:val="24"/>
              </w:rPr>
            </w:pPr>
            <w:r>
              <w:rPr>
                <w:rFonts w:ascii="宋体" w:hAnsi="宋体" w:cs="宋体"/>
                <w:kern w:val="0"/>
                <w:sz w:val="24"/>
              </w:rPr>
              <w:t>）组成。创世块是所有区块的根节点，分支区块以 geohash 作为索引，作为拥有相同</w:t>
            </w:r>
          </w:p>
          <w:p>
            <w:pPr>
              <w:widowControl/>
              <w:spacing w:before="240" w:after="240"/>
              <w:jc w:val="left"/>
              <w:rPr>
                <w:rFonts w:ascii="宋体" w:hAnsi="宋体" w:cs="宋体"/>
                <w:kern w:val="0"/>
                <w:sz w:val="24"/>
              </w:rPr>
            </w:pPr>
            <w:r>
              <w:rPr>
                <w:rFonts w:ascii="宋体" w:hAnsi="宋体" w:cs="宋体"/>
                <w:kern w:val="0"/>
                <w:sz w:val="24"/>
              </w:rPr>
              <w:t>2</w:t>
            </w:r>
          </w:p>
          <w:p>
            <w:pPr>
              <w:widowControl/>
              <w:spacing w:before="240" w:after="240"/>
              <w:jc w:val="left"/>
              <w:rPr>
                <w:rFonts w:ascii="宋体" w:hAnsi="宋体" w:cs="宋体"/>
                <w:kern w:val="0"/>
                <w:sz w:val="24"/>
              </w:rPr>
            </w:pPr>
            <w:r>
              <w:rPr>
                <w:rFonts w:ascii="宋体" w:hAnsi="宋体" w:cs="宋体"/>
                <w:kern w:val="0"/>
                <w:sz w:val="24"/>
              </w:rPr>
              <w:t>北京理工大学本科生毕业设计（论文）开题报告</w:t>
            </w:r>
          </w:p>
          <w:p>
            <w:pPr>
              <w:widowControl/>
              <w:spacing w:before="240" w:after="240"/>
              <w:jc w:val="left"/>
              <w:rPr>
                <w:rFonts w:ascii="宋体" w:hAnsi="宋体" w:cs="宋体"/>
                <w:kern w:val="0"/>
                <w:sz w:val="24"/>
              </w:rPr>
            </w:pPr>
            <w:r>
              <w:rPr>
                <w:rFonts w:ascii="宋体" w:hAnsi="宋体" w:cs="宋体"/>
                <w:kern w:val="0"/>
                <w:sz w:val="24"/>
              </w:rPr>
              <w:t>图 2-1 树状区块链示意图</w:t>
            </w:r>
          </w:p>
          <w:p>
            <w:pPr>
              <w:widowControl/>
              <w:spacing w:before="240" w:after="240"/>
              <w:jc w:val="left"/>
              <w:rPr>
                <w:rFonts w:ascii="宋体" w:hAnsi="宋体" w:cs="宋体"/>
                <w:kern w:val="0"/>
                <w:sz w:val="24"/>
              </w:rPr>
            </w:pPr>
            <w:r>
              <w:rPr>
                <w:rFonts w:ascii="宋体" w:hAnsi="宋体" w:cs="宋体"/>
                <w:kern w:val="0"/>
                <w:sz w:val="24"/>
              </w:rPr>
              <w:t>的 geohash 前缀的其他区块的父节点；普通区块和传统区块链中的区块无甚不同，呈</w:t>
            </w:r>
          </w:p>
          <w:p>
            <w:pPr>
              <w:widowControl/>
              <w:spacing w:before="240" w:after="240"/>
              <w:jc w:val="left"/>
              <w:rPr>
                <w:rFonts w:ascii="宋体" w:hAnsi="宋体" w:cs="宋体"/>
                <w:kern w:val="0"/>
                <w:sz w:val="24"/>
              </w:rPr>
            </w:pPr>
            <w:r>
              <w:rPr>
                <w:rFonts w:ascii="宋体" w:hAnsi="宋体" w:cs="宋体"/>
                <w:kern w:val="0"/>
                <w:sz w:val="24"/>
              </w:rPr>
              <w:t>经典的单链结构。</w:t>
            </w:r>
          </w:p>
          <w:p>
            <w:pPr>
              <w:widowControl/>
              <w:spacing w:before="240" w:after="240"/>
              <w:jc w:val="left"/>
              <w:rPr>
                <w:rFonts w:ascii="宋体" w:hAnsi="宋体" w:cs="宋体"/>
                <w:kern w:val="0"/>
                <w:sz w:val="24"/>
              </w:rPr>
            </w:pPr>
            <w:r>
              <w:rPr>
                <w:rFonts w:ascii="宋体" w:hAnsi="宋体" w:cs="宋体"/>
                <w:kern w:val="0"/>
                <w:sz w:val="24"/>
              </w:rPr>
              <w:t>以 geohash 前缀作为索引的特性，允许树状区块链以较高的效率对各个节点进行</w:t>
            </w:r>
          </w:p>
          <w:p>
            <w:pPr>
              <w:widowControl/>
              <w:spacing w:before="240" w:after="240"/>
              <w:jc w:val="left"/>
              <w:rPr>
                <w:rFonts w:ascii="宋体" w:hAnsi="宋体" w:cs="宋体"/>
                <w:kern w:val="0"/>
                <w:sz w:val="24"/>
              </w:rPr>
            </w:pPr>
            <w:r>
              <w:rPr>
                <w:rFonts w:ascii="宋体" w:hAnsi="宋体" w:cs="宋体"/>
                <w:kern w:val="0"/>
                <w:sz w:val="24"/>
              </w:rPr>
              <w:t>索引，在继承了区块链高安全性的同时，也兼顾了效率；然而，上述结构带来的便捷</w:t>
            </w:r>
          </w:p>
          <w:p>
            <w:pPr>
              <w:widowControl/>
              <w:spacing w:before="240" w:after="240"/>
              <w:jc w:val="left"/>
              <w:rPr>
                <w:rFonts w:ascii="宋体" w:hAnsi="宋体" w:cs="宋体"/>
                <w:kern w:val="0"/>
                <w:sz w:val="24"/>
              </w:rPr>
            </w:pPr>
            <w:r>
              <w:rPr>
                <w:rFonts w:ascii="宋体" w:hAnsi="宋体" w:cs="宋体"/>
                <w:kern w:val="0"/>
                <w:sz w:val="24"/>
              </w:rPr>
              <w:t>也并非毫无代价。当节点的地理位置发生较大移动时，必须要考虑将节点进行跨链移</w:t>
            </w:r>
          </w:p>
          <w:p>
            <w:pPr>
              <w:widowControl/>
              <w:spacing w:before="240" w:after="240"/>
              <w:jc w:val="left"/>
              <w:rPr>
                <w:rFonts w:ascii="宋体" w:hAnsi="宋体" w:cs="宋体"/>
                <w:kern w:val="0"/>
                <w:sz w:val="24"/>
              </w:rPr>
            </w:pPr>
            <w:r>
              <w:rPr>
                <w:rFonts w:ascii="宋体" w:hAnsi="宋体" w:cs="宋体"/>
                <w:kern w:val="0"/>
                <w:sz w:val="24"/>
              </w:rPr>
              <w:t>动，以维持查找的正确性。换言之，树状区块链需要正确地构建父链结构，并维持多</w:t>
            </w:r>
          </w:p>
          <w:p>
            <w:pPr>
              <w:widowControl/>
              <w:spacing w:before="240" w:after="240"/>
              <w:jc w:val="left"/>
              <w:rPr>
                <w:rFonts w:ascii="宋体" w:hAnsi="宋体" w:cs="宋体"/>
                <w:kern w:val="0"/>
                <w:sz w:val="24"/>
              </w:rPr>
            </w:pPr>
            <w:r>
              <w:rPr>
                <w:rFonts w:ascii="宋体" w:hAnsi="宋体" w:cs="宋体"/>
                <w:kern w:val="0"/>
                <w:sz w:val="24"/>
              </w:rPr>
              <w:t>链间的信息同步。</w:t>
            </w:r>
          </w:p>
          <w:p>
            <w:pPr>
              <w:widowControl/>
              <w:spacing w:before="240" w:after="240"/>
              <w:jc w:val="left"/>
              <w:rPr>
                <w:rFonts w:ascii="宋体" w:hAnsi="宋体" w:cs="宋体"/>
                <w:kern w:val="0"/>
                <w:sz w:val="24"/>
              </w:rPr>
            </w:pPr>
            <w:r>
              <w:rPr>
                <w:rFonts w:ascii="宋体" w:hAnsi="宋体" w:cs="宋体"/>
                <w:kern w:val="0"/>
                <w:sz w:val="24"/>
              </w:rPr>
              <w:t>本项目旨在选定指标，基于实验室已有的，有关出租车调度的工作，对传统区块</w:t>
            </w:r>
          </w:p>
          <w:p>
            <w:pPr>
              <w:widowControl/>
              <w:spacing w:before="240" w:after="240"/>
              <w:jc w:val="left"/>
              <w:rPr>
                <w:rFonts w:ascii="宋体" w:hAnsi="宋体" w:cs="宋体"/>
                <w:kern w:val="0"/>
                <w:sz w:val="24"/>
              </w:rPr>
            </w:pPr>
            <w:r>
              <w:rPr>
                <w:rFonts w:ascii="宋体" w:hAnsi="宋体" w:cs="宋体"/>
                <w:kern w:val="0"/>
                <w:sz w:val="24"/>
              </w:rPr>
              <w:t>链和树状区块链的性能表现进行测试，验证树状区块链在基于 geohash 进行索引时的</w:t>
            </w:r>
          </w:p>
          <w:p>
            <w:pPr>
              <w:widowControl/>
              <w:spacing w:before="240" w:after="240"/>
              <w:jc w:val="left"/>
              <w:rPr>
                <w:rFonts w:ascii="宋体" w:hAnsi="宋体" w:cs="宋体"/>
                <w:kern w:val="0"/>
                <w:sz w:val="24"/>
              </w:rPr>
            </w:pPr>
            <w:r>
              <w:rPr>
                <w:rFonts w:ascii="宋体" w:hAnsi="宋体" w:cs="宋体"/>
                <w:kern w:val="0"/>
                <w:sz w:val="24"/>
              </w:rPr>
              <w:t>理论优越性，以及为实现如此优越性所可能要付出的性能代价。</w:t>
            </w:r>
          </w:p>
          <w:p>
            <w:pPr>
              <w:widowControl/>
              <w:spacing w:before="240" w:after="240"/>
              <w:jc w:val="left"/>
              <w:rPr>
                <w:rFonts w:ascii="宋体" w:hAnsi="宋体" w:cs="宋体"/>
                <w:kern w:val="0"/>
                <w:sz w:val="24"/>
              </w:rPr>
            </w:pPr>
            <w:r>
              <w:rPr>
                <w:rFonts w:ascii="宋体" w:hAnsi="宋体" w:cs="宋体"/>
                <w:kern w:val="0"/>
                <w:sz w:val="24"/>
              </w:rPr>
              <w:t>2.2.3 区块链在不同语言上的实现</w:t>
            </w:r>
          </w:p>
          <w:p>
            <w:pPr>
              <w:widowControl/>
              <w:spacing w:before="240" w:after="240"/>
              <w:jc w:val="left"/>
              <w:rPr>
                <w:rFonts w:ascii="宋体" w:hAnsi="宋体" w:cs="宋体"/>
                <w:kern w:val="0"/>
                <w:sz w:val="24"/>
              </w:rPr>
            </w:pPr>
            <w:r>
              <w:rPr>
                <w:rFonts w:ascii="宋体" w:hAnsi="宋体" w:cs="宋体"/>
                <w:kern w:val="0"/>
                <w:sz w:val="24"/>
              </w:rPr>
              <w:t>目前，实验室所使用的搭建私有区块链的工具乃是基于 Golang 写成的工具 Go-</w:t>
            </w:r>
          </w:p>
          <w:p>
            <w:pPr>
              <w:widowControl/>
              <w:spacing w:before="240" w:after="240"/>
              <w:jc w:val="left"/>
              <w:rPr>
                <w:rFonts w:ascii="宋体" w:hAnsi="宋体" w:cs="宋体"/>
                <w:kern w:val="0"/>
                <w:sz w:val="24"/>
              </w:rPr>
            </w:pPr>
            <w:r>
              <w:rPr>
                <w:rFonts w:ascii="宋体" w:hAnsi="宋体" w:cs="宋体"/>
                <w:kern w:val="0"/>
                <w:sz w:val="24"/>
              </w:rPr>
              <w:t>Ethereum[8]（下称 Geth）。Geth 是以太坊官方发布的一组工具，用于开发和接入可在</w:t>
            </w:r>
          </w:p>
          <w:p>
            <w:pPr>
              <w:widowControl/>
              <w:spacing w:before="240" w:after="240"/>
              <w:jc w:val="left"/>
              <w:rPr>
                <w:rFonts w:ascii="宋体" w:hAnsi="宋体" w:cs="宋体"/>
                <w:kern w:val="0"/>
                <w:sz w:val="24"/>
              </w:rPr>
            </w:pPr>
            <w:r>
              <w:rPr>
                <w:rFonts w:ascii="宋体" w:hAnsi="宋体" w:cs="宋体"/>
                <w:kern w:val="0"/>
                <w:sz w:val="24"/>
              </w:rPr>
              <w:t>以太坊上运行的千千万万的基于区块链构建的应用程序，有着大量的用户群体和完善</w:t>
            </w:r>
          </w:p>
          <w:p>
            <w:pPr>
              <w:widowControl/>
              <w:spacing w:before="240" w:after="240"/>
              <w:jc w:val="left"/>
              <w:rPr>
                <w:rFonts w:ascii="宋体" w:hAnsi="宋体" w:cs="宋体"/>
                <w:kern w:val="0"/>
                <w:sz w:val="24"/>
              </w:rPr>
            </w:pPr>
            <w:r>
              <w:rPr>
                <w:rFonts w:ascii="宋体" w:hAnsi="宋体" w:cs="宋体"/>
                <w:kern w:val="0"/>
                <w:sz w:val="24"/>
              </w:rPr>
              <w:t>的工具链体系。</w:t>
            </w:r>
          </w:p>
          <w:p>
            <w:pPr>
              <w:widowControl/>
              <w:spacing w:before="240" w:after="240"/>
              <w:jc w:val="left"/>
              <w:rPr>
                <w:rFonts w:ascii="宋体" w:hAnsi="宋体" w:cs="宋体"/>
                <w:kern w:val="0"/>
                <w:sz w:val="24"/>
              </w:rPr>
            </w:pPr>
            <w:r>
              <w:rPr>
                <w:rFonts w:ascii="宋体" w:hAnsi="宋体" w:cs="宋体"/>
                <w:kern w:val="0"/>
                <w:sz w:val="24"/>
              </w:rPr>
              <w:t>3</w:t>
            </w:r>
          </w:p>
          <w:p>
            <w:pPr>
              <w:widowControl/>
              <w:spacing w:before="240" w:after="240"/>
              <w:jc w:val="left"/>
              <w:rPr>
                <w:rFonts w:ascii="宋体" w:hAnsi="宋体" w:cs="宋体"/>
                <w:kern w:val="0"/>
                <w:sz w:val="24"/>
              </w:rPr>
            </w:pPr>
            <w:r>
              <w:rPr>
                <w:rFonts w:ascii="宋体" w:hAnsi="宋体" w:cs="宋体"/>
                <w:kern w:val="0"/>
                <w:sz w:val="24"/>
              </w:rPr>
              <w:t>北京理工大学本科生毕业设计（论文）开题报告</w:t>
            </w:r>
          </w:p>
          <w:p>
            <w:pPr>
              <w:widowControl/>
              <w:spacing w:before="240" w:after="240"/>
              <w:jc w:val="left"/>
              <w:rPr>
                <w:rFonts w:ascii="宋体" w:hAnsi="宋体" w:cs="宋体"/>
                <w:kern w:val="0"/>
                <w:sz w:val="24"/>
              </w:rPr>
            </w:pPr>
            <w:r>
              <w:rPr>
                <w:rFonts w:ascii="宋体" w:hAnsi="宋体" w:cs="宋体"/>
                <w:kern w:val="0"/>
                <w:sz w:val="24"/>
              </w:rPr>
              <w:t>然而，在一些开源操作系统的数据存储过程上使用区块链以加强数据安全性的尝</w:t>
            </w:r>
          </w:p>
          <w:p>
            <w:pPr>
              <w:widowControl/>
              <w:spacing w:before="240" w:after="240"/>
              <w:jc w:val="left"/>
              <w:rPr>
                <w:rFonts w:ascii="宋体" w:hAnsi="宋体" w:cs="宋体"/>
                <w:kern w:val="0"/>
                <w:sz w:val="24"/>
              </w:rPr>
            </w:pPr>
            <w:r>
              <w:rPr>
                <w:rFonts w:ascii="宋体" w:hAnsi="宋体" w:cs="宋体"/>
                <w:kern w:val="0"/>
                <w:sz w:val="24"/>
              </w:rPr>
              <w:t>试并不能完全依赖 Geth。得益于 Rust 编程语言对于内存安全的强有力的保证[9]，绝大</w:t>
            </w:r>
          </w:p>
          <w:p>
            <w:pPr>
              <w:widowControl/>
              <w:spacing w:before="240" w:after="240"/>
              <w:jc w:val="left"/>
              <w:rPr>
                <w:rFonts w:ascii="宋体" w:hAnsi="宋体" w:cs="宋体"/>
                <w:kern w:val="0"/>
                <w:sz w:val="24"/>
              </w:rPr>
            </w:pPr>
            <w:r>
              <w:rPr>
                <w:rFonts w:ascii="宋体" w:hAnsi="宋体" w:cs="宋体"/>
                <w:kern w:val="0"/>
                <w:sz w:val="24"/>
              </w:rPr>
              <w:t>多数开源操作系统都正基于这一新兴的语言进行开发。为令操作系统与区块链更好、</w:t>
            </w:r>
          </w:p>
          <w:p>
            <w:pPr>
              <w:widowControl/>
              <w:spacing w:before="240" w:after="240"/>
              <w:jc w:val="left"/>
              <w:rPr>
                <w:rFonts w:ascii="宋体" w:hAnsi="宋体" w:cs="宋体"/>
                <w:kern w:val="0"/>
                <w:sz w:val="24"/>
              </w:rPr>
            </w:pPr>
            <w:r>
              <w:rPr>
                <w:rFonts w:ascii="宋体" w:hAnsi="宋体" w:cs="宋体"/>
                <w:kern w:val="0"/>
                <w:sz w:val="24"/>
              </w:rPr>
              <w:t>更深度地融合，基于 Rust 编写的 Substrate 横空出世[10]，其具有灵活小巧的特点，非</w:t>
            </w:r>
          </w:p>
          <w:p>
            <w:pPr>
              <w:widowControl/>
              <w:spacing w:before="240" w:after="240"/>
              <w:jc w:val="left"/>
              <w:rPr>
                <w:rFonts w:ascii="宋体" w:hAnsi="宋体" w:cs="宋体"/>
                <w:kern w:val="0"/>
                <w:sz w:val="24"/>
              </w:rPr>
            </w:pPr>
            <w:r>
              <w:rPr>
                <w:rFonts w:ascii="宋体" w:hAnsi="宋体" w:cs="宋体"/>
                <w:kern w:val="0"/>
                <w:sz w:val="24"/>
              </w:rPr>
              <w:t>常适合在 Rust 环境下进行区块链开发。本课题将尝试将已有的合约从以太坊迁移至</w:t>
            </w:r>
          </w:p>
          <w:p>
            <w:pPr>
              <w:widowControl/>
              <w:spacing w:before="240" w:after="240"/>
              <w:jc w:val="left"/>
              <w:rPr>
                <w:rFonts w:ascii="宋体" w:hAnsi="宋体" w:cs="宋体"/>
                <w:kern w:val="0"/>
                <w:sz w:val="24"/>
              </w:rPr>
            </w:pPr>
            <w:r>
              <w:rPr>
                <w:rFonts w:ascii="宋体" w:hAnsi="宋体" w:cs="宋体"/>
                <w:kern w:val="0"/>
                <w:sz w:val="24"/>
              </w:rPr>
              <w:t>Substrate 上，与传统区块链、树状区块链一同进行性能测试，论证在操作系统编程中</w:t>
            </w:r>
          </w:p>
          <w:p>
            <w:pPr>
              <w:widowControl/>
              <w:spacing w:before="240" w:after="240"/>
              <w:jc w:val="left"/>
              <w:rPr>
                <w:rFonts w:ascii="宋体" w:hAnsi="宋体" w:cs="宋体"/>
                <w:kern w:val="0"/>
                <w:sz w:val="24"/>
              </w:rPr>
            </w:pPr>
            <w:r>
              <w:rPr>
                <w:rFonts w:ascii="宋体" w:hAnsi="宋体" w:cs="宋体"/>
                <w:kern w:val="0"/>
                <w:sz w:val="24"/>
              </w:rPr>
              <w:t>引入区块链技术的可行性。</w:t>
            </w:r>
          </w:p>
          <w:p>
            <w:pPr>
              <w:widowControl/>
              <w:spacing w:before="240" w:after="240"/>
              <w:jc w:val="left"/>
              <w:rPr>
                <w:rFonts w:ascii="宋体" w:hAnsi="宋体" w:cs="宋体"/>
                <w:kern w:val="0"/>
                <w:sz w:val="24"/>
              </w:rPr>
            </w:pPr>
          </w:p>
          <w:p w:rsidR="002B6D76" w:rsidRPr="002B6D76" w:rsidP="00E15412">
            <w:pPr>
              <w:spacing w:before="156" w:beforeLines="50" w:after="0"/>
              <w:ind w:firstLine="480" w:firstLineChars="200"/>
              <w:rPr>
                <w:rFonts w:ascii="宋体" w:hAnsi="宋体"/>
                <w:color w:val="000080"/>
                <w:sz w:val="24"/>
                <w:u w:val="double"/>
              </w:rPr>
            </w:pPr>
          </w:p>
        </w:tc>
      </w:tr>
      <w:tr w:rsidTr="00E15412">
        <w:tblPrEx>
          <w:tblW w:w="0" w:type="auto"/>
          <w:tblLook w:val="04A0"/>
        </w:tblPrEx>
        <w:trPr>
          <w:trHeight w:val="1134"/>
        </w:trPr>
        <w:tc>
          <w:tcPr>
            <w:tcW w:w="8721" w:type="dxa"/>
          </w:tcPr>
          <w:p w:rsidR="002B6D76" w:rsidRPr="00971377" w:rsidP="002B6D76">
            <w:pPr>
              <w:autoSpaceDE w:val="0"/>
              <w:autoSpaceDN w:val="0"/>
              <w:adjustRightInd w:val="0"/>
              <w:spacing w:after="0" w:line="480" w:lineRule="auto"/>
              <w:rPr>
                <w:rFonts w:ascii="宋体" w:hAnsi="宋体"/>
                <w:b/>
                <w:kern w:val="0"/>
                <w:sz w:val="28"/>
                <w:szCs w:val="32"/>
              </w:rPr>
            </w:pPr>
            <w:r w:rsidRPr="00971377">
              <w:rPr>
                <w:rFonts w:ascii="宋体" w:hAnsi="宋体" w:hint="eastAsia"/>
                <w:b/>
                <w:kern w:val="0"/>
                <w:sz w:val="28"/>
                <w:szCs w:val="32"/>
              </w:rPr>
              <w:t>四、研究计划及进度安排</w:t>
            </w:r>
          </w:p>
          <w:p w:rsidR="002B6D76" w:rsidRPr="002B6D76" w:rsidP="00E15412">
            <w:pPr>
              <w:spacing w:before="156" w:beforeLines="50" w:after="0"/>
              <w:ind w:firstLine="480" w:firstLineChars="200"/>
              <w:rPr>
                <w:rFonts w:ascii="宋体" w:hAnsi="宋体"/>
                <w:color w:val="000080"/>
                <w:sz w:val="24"/>
                <w:u w:val="double"/>
              </w:rPr>
            </w:pPr>
            <w:r w:rsidRPr="00E15412">
              <w:rPr>
                <w:sz w:val="24"/>
              </w:rPr>
              <w:t>第 1-2 周 了解区块链基本原理和工具的使用，做到成功搭建本地私有链，并利用 RPC 进行交互操作</w:t>
            </w:r>
          </w:p>
          <w:p>
            <w:pPr>
              <w:spacing w:before="156" w:beforeLines="50" w:after="0"/>
              <w:ind w:firstLine="480" w:firstLineChars="200"/>
              <w:jc w:val="left"/>
              <w:textAlignment w:val="auto"/>
            </w:pPr>
            <w:r>
              <w:rPr>
                <w:sz w:val="24"/>
              </w:rPr>
              <w:t>第 3-6 周 了解树状区块链和传统区块链的区别，并学习部署合约的方法，做到基于实验室已有工作成果，在传统和树状区块链上部署智能合约</w:t>
            </w:r>
          </w:p>
          <w:p>
            <w:pPr>
              <w:spacing w:before="156" w:beforeLines="50" w:after="0"/>
              <w:ind w:firstLine="480" w:firstLineChars="200"/>
              <w:jc w:val="left"/>
              <w:textAlignment w:val="auto"/>
            </w:pPr>
            <w:r>
              <w:rPr>
                <w:sz w:val="24"/>
              </w:rPr>
              <w:t>第 7-10 周 挑选性能指标并对两个已搭建的链进行性能测试形成详细测试报告，对比两种链在不同指标上的表现异同</w:t>
            </w:r>
          </w:p>
          <w:p>
            <w:pPr>
              <w:spacing w:before="156" w:beforeLines="50" w:after="0"/>
              <w:ind w:firstLine="480" w:firstLineChars="200"/>
              <w:jc w:val="left"/>
              <w:textAlignment w:val="auto"/>
            </w:pPr>
            <w:r>
              <w:rPr>
                <w:sz w:val="24"/>
              </w:rPr>
              <w:t>第 11-14 周 尝试针对数个性能指标，提出一些有关链和合约的改进方案继续测试并形成报告，验证这些方案对性能的影响</w:t>
            </w:r>
          </w:p>
          <w:p>
            <w:pPr>
              <w:spacing w:before="156" w:beforeLines="50" w:after="0"/>
              <w:ind w:firstLine="480" w:firstLineChars="200"/>
              <w:jc w:val="left"/>
              <w:textAlignment w:val="auto"/>
            </w:pPr>
            <w:r>
              <w:rPr>
                <w:sz w:val="24"/>
              </w:rPr>
              <w:t>第 1-14周 依照工作进度，形成毕业设计论文，同步进行翻译工作</w:t>
            </w:r>
          </w:p>
        </w:tc>
      </w:tr>
      <w:tr w:rsidTr="00E15412">
        <w:tblPrEx>
          <w:tblW w:w="0" w:type="auto"/>
          <w:tblLook w:val="04A0"/>
        </w:tblPrEx>
        <w:trPr>
          <w:trHeight w:val="1134"/>
        </w:trPr>
        <w:tc>
          <w:tcPr>
            <w:tcW w:w="8721" w:type="dxa"/>
          </w:tcPr>
          <w:p w:rsidR="002B6D76" w:rsidRPr="00971377" w:rsidP="002B6D76">
            <w:pPr>
              <w:autoSpaceDE w:val="0"/>
              <w:autoSpaceDN w:val="0"/>
              <w:adjustRightInd w:val="0"/>
              <w:spacing w:after="0" w:line="480" w:lineRule="auto"/>
              <w:rPr>
                <w:rFonts w:ascii="宋体" w:hAnsi="宋体"/>
                <w:b/>
                <w:kern w:val="0"/>
                <w:sz w:val="28"/>
                <w:szCs w:val="32"/>
              </w:rPr>
            </w:pPr>
            <w:r w:rsidRPr="00971377">
              <w:rPr>
                <w:rFonts w:ascii="宋体" w:hAnsi="宋体"/>
                <w:b/>
                <w:kern w:val="0"/>
                <w:sz w:val="28"/>
                <w:szCs w:val="32"/>
              </w:rPr>
              <w:t>五</w:t>
            </w:r>
            <w:r w:rsidRPr="00971377">
              <w:rPr>
                <w:rFonts w:ascii="宋体" w:hAnsi="宋体" w:hint="eastAsia"/>
                <w:b/>
                <w:kern w:val="0"/>
                <w:sz w:val="28"/>
                <w:szCs w:val="32"/>
              </w:rPr>
              <w:t>、创新点及预期研究成果</w:t>
            </w:r>
          </w:p>
          <w:p>
            <w:pPr>
              <w:widowControl/>
              <w:spacing w:after="240"/>
              <w:jc w:val="left"/>
              <w:rPr>
                <w:rFonts w:ascii="宋体" w:hAnsi="宋体" w:cs="宋体"/>
                <w:kern w:val="0"/>
                <w:sz w:val="24"/>
              </w:rPr>
            </w:pPr>
            <w:r>
              <w:rPr>
                <w:rFonts w:ascii="宋体" w:hAnsi="宋体" w:cs="宋体"/>
                <w:kern w:val="0"/>
                <w:sz w:val="24"/>
              </w:rPr>
              <w:t>本项目旨在选定指标，基于实验室已有的，有关出租车调度的工作，对传统区块链和树状区块链的性能表现进行测试，验证树状区块链在基于geohash进行索引时的理论优越性，以及为实现如此优越性所可能要付出的性能代价。除此以外，本项目还将就数个性能指标进行优化，对目前已有的树状区块链及其有关出租车调度的应用加以改进；并将其从以太坊迁移到Substrate上。</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完成毕业设计论文一份，开发成果软件一份，软件配套文档一份，以及毕业设计英文翻译工作。</w:t>
            </w:r>
          </w:p>
          <w:p>
            <w:pPr>
              <w:widowControl/>
              <w:spacing w:before="240" w:after="240"/>
              <w:jc w:val="left"/>
              <w:rPr>
                <w:rFonts w:ascii="宋体" w:hAnsi="宋体" w:cs="宋体"/>
                <w:kern w:val="0"/>
                <w:sz w:val="24"/>
              </w:rPr>
            </w:pPr>
          </w:p>
          <w:p w:rsidR="002B6D76" w:rsidP="00E15412">
            <w:pPr>
              <w:spacing w:before="156" w:beforeLines="50" w:after="0"/>
              <w:ind w:firstLine="480" w:firstLineChars="200"/>
              <w:rPr>
                <w:rFonts w:ascii="宋体" w:hAnsi="宋体"/>
                <w:color w:val="000080"/>
                <w:sz w:val="24"/>
                <w:u w:val="double"/>
              </w:rPr>
            </w:pPr>
          </w:p>
        </w:tc>
      </w:tr>
      <w:tr w:rsidTr="00E15412">
        <w:tblPrEx>
          <w:tblW w:w="0" w:type="auto"/>
          <w:tblLook w:val="04A0"/>
        </w:tblPrEx>
        <w:trPr>
          <w:trHeight w:val="1134"/>
        </w:trPr>
        <w:tc>
          <w:tcPr>
            <w:tcW w:w="8721" w:type="dxa"/>
          </w:tcPr>
          <w:p w:rsidR="0087454A" w:rsidRPr="00971377" w:rsidP="002B6D76">
            <w:pPr>
              <w:autoSpaceDE w:val="0"/>
              <w:autoSpaceDN w:val="0"/>
              <w:adjustRightInd w:val="0"/>
              <w:spacing w:after="0" w:line="480" w:lineRule="auto"/>
              <w:rPr>
                <w:rFonts w:ascii="宋体" w:hAnsi="宋体"/>
                <w:b/>
                <w:kern w:val="0"/>
                <w:sz w:val="28"/>
                <w:szCs w:val="32"/>
              </w:rPr>
            </w:pPr>
            <w:r w:rsidRPr="00971377">
              <w:rPr>
                <w:rFonts w:ascii="宋体" w:hAnsi="宋体"/>
                <w:b/>
                <w:kern w:val="0"/>
                <w:sz w:val="28"/>
                <w:szCs w:val="32"/>
              </w:rPr>
              <w:t>六</w:t>
            </w:r>
            <w:r w:rsidRPr="00971377">
              <w:rPr>
                <w:rFonts w:ascii="宋体" w:hAnsi="宋体" w:hint="eastAsia"/>
                <w:b/>
                <w:kern w:val="0"/>
                <w:sz w:val="28"/>
                <w:szCs w:val="32"/>
              </w:rPr>
              <w:t>、</w:t>
            </w:r>
            <w:r w:rsidRPr="00971377">
              <w:rPr>
                <w:rFonts w:ascii="宋体" w:hAnsi="宋体"/>
                <w:b/>
                <w:kern w:val="0"/>
                <w:sz w:val="28"/>
                <w:szCs w:val="32"/>
              </w:rPr>
              <w:t>参考文献</w:t>
            </w:r>
          </w:p>
          <w:p w:rsidR="00D1395A" w:rsidP="00E15412">
            <w:pPr>
              <w:spacing w:before="156" w:beforeLines="50" w:after="0"/>
              <w:ind w:firstLine="480" w:firstLineChars="200"/>
              <w:rPr>
                <w:rFonts w:ascii="黑体" w:eastAsia="黑体" w:hAnsi="黑体"/>
                <w:b/>
                <w:kern w:val="0"/>
                <w:sz w:val="32"/>
                <w:szCs w:val="32"/>
              </w:rPr>
            </w:pPr>
            <w:r w:rsidRPr="00E15412">
              <w:rPr>
                <w:sz w:val="24"/>
              </w:rPr>
              <w:t>[1] 袁勇, 王飞跃. 区块链技术发展现状与展望[J]. 自动化学报, 2016, 45(8): 481-494.</w:t>
            </w:r>
          </w:p>
          <w:p>
            <w:pPr>
              <w:spacing w:before="156" w:beforeLines="50" w:after="0"/>
              <w:ind w:firstLine="480" w:firstLineChars="200"/>
              <w:jc w:val="left"/>
              <w:textAlignment w:val="auto"/>
            </w:pPr>
            <w:r>
              <w:rPr>
                <w:sz w:val="24"/>
              </w:rPr>
              <w:t>[2] 汤立波, 康陈. 车联网产业融合发展趋势[J]. 电信科学, 2019, 35(11): 96-100.</w:t>
            </w:r>
          </w:p>
          <w:p>
            <w:pPr>
              <w:spacing w:before="156" w:beforeLines="50" w:after="0"/>
              <w:ind w:firstLine="480" w:firstLineChars="200"/>
              <w:jc w:val="left"/>
              <w:textAlignment w:val="auto"/>
            </w:pPr>
            <w:r>
              <w:rPr>
                <w:sz w:val="24"/>
              </w:rPr>
              <w:t>[3] 李玮琪. 基于区块链和手机传感器的车辆位置验证[J]., 2020.</w:t>
            </w:r>
          </w:p>
          <w:p>
            <w:pPr>
              <w:spacing w:before="156" w:beforeLines="50" w:after="0"/>
              <w:ind w:firstLine="480" w:firstLineChars="200"/>
              <w:jc w:val="left"/>
              <w:textAlignment w:val="auto"/>
            </w:pPr>
            <w:r>
              <w:rPr>
                <w:sz w:val="24"/>
              </w:rPr>
              <w:t>[4] MOUSSALLI R, SRIVATSA M, ASAAD S. Fast and Flexible Conversion of Geohash</w:t>
            </w:r>
          </w:p>
          <w:p>
            <w:pPr>
              <w:spacing w:before="156" w:beforeLines="50" w:after="0"/>
              <w:ind w:firstLine="480" w:firstLineChars="200"/>
              <w:jc w:val="left"/>
              <w:textAlignment w:val="auto"/>
            </w:pPr>
            <w:r>
              <w:rPr>
                <w:sz w:val="24"/>
              </w:rPr>
              <w:t>Codes to and from Latitude/Longitude Coordinates[C]//2015 IEEE 23rd Annual In-</w:t>
            </w:r>
          </w:p>
          <w:p>
            <w:pPr>
              <w:spacing w:before="156" w:beforeLines="50" w:after="0"/>
              <w:ind w:firstLine="480" w:firstLineChars="200"/>
              <w:jc w:val="left"/>
              <w:textAlignment w:val="auto"/>
            </w:pPr>
            <w:r>
              <w:rPr>
                <w:sz w:val="24"/>
              </w:rPr>
              <w:t>ternational Symposium on Field-Programmable Custom Computing Machines. [S.l. :</w:t>
            </w:r>
          </w:p>
          <w:p>
            <w:pPr>
              <w:spacing w:before="156" w:beforeLines="50" w:after="0"/>
              <w:ind w:firstLine="480" w:firstLineChars="200"/>
              <w:jc w:val="left"/>
              <w:textAlignment w:val="auto"/>
            </w:pPr>
            <w:r>
              <w:rPr>
                <w:sz w:val="24"/>
              </w:rPr>
              <w:t>s.n.], 2015: 179-186. DOI: 10.1109/FCCM.2015.18.</w:t>
            </w:r>
          </w:p>
          <w:p>
            <w:pPr>
              <w:spacing w:before="156" w:beforeLines="50" w:after="0"/>
              <w:ind w:firstLine="480" w:firstLineChars="200"/>
              <w:jc w:val="left"/>
              <w:textAlignment w:val="auto"/>
            </w:pPr>
            <w:r>
              <w:rPr>
                <w:sz w:val="24"/>
              </w:rPr>
              <w:t>[5] 张海亮, 张征. 基于 GeoHash 索引的 A* 算法优化[J]. 火力与指挥控制, 2021,</w:t>
            </w:r>
          </w:p>
          <w:p>
            <w:pPr>
              <w:spacing w:before="156" w:beforeLines="50" w:after="0"/>
              <w:ind w:firstLine="480" w:firstLineChars="200"/>
              <w:jc w:val="left"/>
              <w:textAlignment w:val="auto"/>
            </w:pPr>
            <w:r>
              <w:rPr>
                <w:sz w:val="24"/>
              </w:rPr>
              <w:t>46(6): 78-83.</w:t>
            </w:r>
          </w:p>
          <w:p>
            <w:pPr>
              <w:spacing w:before="156" w:beforeLines="50" w:after="0"/>
              <w:ind w:firstLine="480" w:firstLineChars="200"/>
              <w:jc w:val="left"/>
              <w:textAlignment w:val="auto"/>
            </w:pPr>
            <w:r>
              <w:rPr>
                <w:sz w:val="24"/>
              </w:rPr>
              <w:t>[6] LIU C, ZHANG G, GUO W, et al. Kalman prediction-based neighbor discovery and</w:t>
            </w:r>
          </w:p>
          <w:p>
            <w:pPr>
              <w:spacing w:before="156" w:beforeLines="50" w:after="0"/>
              <w:ind w:firstLine="480" w:firstLineChars="200"/>
              <w:jc w:val="left"/>
              <w:textAlignment w:val="auto"/>
            </w:pPr>
            <w:r>
              <w:rPr>
                <w:sz w:val="24"/>
              </w:rPr>
              <w:t>its effect on routing protocol in vehicular ad hoc networks[J]. IEEE Transactions on</w:t>
            </w:r>
          </w:p>
          <w:p>
            <w:pPr>
              <w:spacing w:before="156" w:beforeLines="50" w:after="0"/>
              <w:ind w:firstLine="480" w:firstLineChars="200"/>
              <w:jc w:val="left"/>
              <w:textAlignment w:val="auto"/>
            </w:pPr>
            <w:r>
              <w:rPr>
                <w:sz w:val="24"/>
              </w:rPr>
              <w:t>Intelligent Transportation Systems, 2019, 21(1): 159-169.</w:t>
            </w:r>
          </w:p>
          <w:p>
            <w:pPr>
              <w:spacing w:before="156" w:beforeLines="50" w:after="0"/>
              <w:ind w:firstLine="480" w:firstLineChars="200"/>
              <w:jc w:val="left"/>
              <w:textAlignment w:val="auto"/>
            </w:pPr>
            <w:r>
              <w:rPr>
                <w:sz w:val="24"/>
              </w:rPr>
              <w:t>[7] ZHOU C, LU H, XIANG Y, et al. Geohash-Based Rapid Query Method of Regional</w:t>
            </w:r>
          </w:p>
          <w:p>
            <w:pPr>
              <w:spacing w:before="156" w:beforeLines="50" w:after="0"/>
              <w:ind w:firstLine="480" w:firstLineChars="200"/>
              <w:jc w:val="left"/>
              <w:textAlignment w:val="auto"/>
            </w:pPr>
            <w:r>
              <w:rPr>
                <w:sz w:val="24"/>
              </w:rPr>
              <w:t>Transactions in Blockchain for Internet of Vehicles[J]. Sensors [Online]. Available:</w:t>
            </w:r>
          </w:p>
          <w:p>
            <w:pPr>
              <w:spacing w:before="156" w:beforeLines="50" w:after="0"/>
              <w:ind w:firstLine="480" w:firstLineChars="200"/>
              <w:jc w:val="left"/>
              <w:textAlignment w:val="auto"/>
            </w:pPr>
            <w:r>
              <w:rPr>
                <w:sz w:val="24"/>
              </w:rPr>
              <w:t>https://doi. org/10. 3390/s22228885, 2022.</w:t>
            </w:r>
          </w:p>
          <w:p>
            <w:pPr>
              <w:spacing w:before="156" w:beforeLines="50" w:after="0"/>
              <w:ind w:firstLine="480" w:firstLineChars="200"/>
              <w:jc w:val="left"/>
              <w:textAlignment w:val="auto"/>
            </w:pPr>
            <w:r>
              <w:rPr>
                <w:sz w:val="24"/>
              </w:rPr>
              <w:t>[8] Go-ethereum[EB/OL]. https://geth.ethereum.org.</w:t>
            </w:r>
          </w:p>
          <w:p>
            <w:pPr>
              <w:spacing w:before="156" w:beforeLines="50" w:after="0"/>
              <w:ind w:firstLine="480" w:firstLineChars="200"/>
              <w:jc w:val="left"/>
              <w:textAlignment w:val="auto"/>
            </w:pPr>
            <w:r>
              <w:rPr>
                <w:sz w:val="24"/>
              </w:rPr>
              <w:t>[9] JUNG R, JOURDAN J H, KREBBERS R, et al. Safe Systems Programming in Rust[J].</w:t>
            </w:r>
          </w:p>
          <w:p>
            <w:pPr>
              <w:spacing w:before="156" w:beforeLines="50" w:after="0"/>
              <w:ind w:firstLine="480" w:firstLineChars="200"/>
              <w:jc w:val="left"/>
              <w:textAlignment w:val="auto"/>
            </w:pPr>
            <w:r>
              <w:rPr>
                <w:sz w:val="24"/>
              </w:rPr>
              <w:t>Communications of the ACM, 2021, 64(4): 144-152.</w:t>
            </w:r>
          </w:p>
          <w:p>
            <w:pPr>
              <w:spacing w:before="156" w:beforeLines="50" w:after="0"/>
              <w:ind w:firstLine="480" w:firstLineChars="200"/>
              <w:jc w:val="left"/>
              <w:textAlignment w:val="auto"/>
            </w:pPr>
            <w:r>
              <w:rPr>
                <w:sz w:val="24"/>
              </w:rPr>
              <w:t>[10] Home | Substrate[EB/OL]. https://substrate.io/.</w:t>
            </w:r>
          </w:p>
          <w:p>
            <w:pPr>
              <w:spacing w:before="156" w:beforeLines="50" w:after="0"/>
              <w:ind w:firstLine="420" w:firstLineChars="200"/>
              <w:jc w:val="left"/>
              <w:textAlignment w:val="auto"/>
            </w:pPr>
          </w:p>
        </w:tc>
      </w:tr>
      <w:tr w:rsidTr="00E15412">
        <w:tblPrEx>
          <w:tblW w:w="0" w:type="auto"/>
          <w:tblLook w:val="04A0"/>
        </w:tblPrEx>
        <w:trPr>
          <w:trHeight w:val="2268"/>
        </w:trPr>
        <w:tc>
          <w:tcPr>
            <w:tcW w:w="8721" w:type="dxa"/>
          </w:tcPr>
          <w:p w:rsidR="002B6D76" w:rsidRPr="00971377" w:rsidP="002B6D76">
            <w:pPr>
              <w:autoSpaceDE w:val="0"/>
              <w:autoSpaceDN w:val="0"/>
              <w:adjustRightInd w:val="0"/>
              <w:spacing w:after="0" w:line="480" w:lineRule="auto"/>
              <w:rPr>
                <w:rFonts w:ascii="宋体" w:hAnsi="宋体"/>
                <w:b/>
                <w:kern w:val="0"/>
                <w:sz w:val="28"/>
                <w:szCs w:val="32"/>
              </w:rPr>
            </w:pPr>
            <w:r w:rsidRPr="00971377">
              <w:rPr>
                <w:rFonts w:ascii="宋体" w:hAnsi="宋体" w:hint="eastAsia"/>
                <w:b/>
                <w:kern w:val="0"/>
                <w:sz w:val="28"/>
                <w:szCs w:val="32"/>
              </w:rPr>
              <w:t>七</w:t>
            </w:r>
            <w:r w:rsidRPr="00971377">
              <w:rPr>
                <w:rFonts w:ascii="宋体" w:hAnsi="宋体" w:hint="eastAsia"/>
                <w:b/>
                <w:kern w:val="0"/>
                <w:sz w:val="28"/>
                <w:szCs w:val="32"/>
              </w:rPr>
              <w:t>、指导教师意见</w:t>
            </w:r>
          </w:p>
          <w:p w:rsidR="004B1D9C" w:rsidRPr="00E15412" w:rsidP="00E15412">
            <w:pPr>
              <w:spacing w:before="156" w:beforeLines="50" w:after="0"/>
              <w:ind w:firstLine="480" w:firstLineChars="200"/>
              <w:rPr>
                <w:rFonts w:ascii="宋体" w:hAnsi="宋体"/>
                <w:color w:val="000080"/>
                <w:sz w:val="24"/>
                <w:u w:val="double"/>
              </w:rPr>
            </w:pPr>
            <w:r w:rsidRPr="00E15412">
              <w:rPr>
                <w:sz w:val="24"/>
              </w:rPr>
              <w:t>无</w:t>
            </w:r>
          </w:p>
          <w:p w:rsidR="002B6D76" w:rsidRPr="00D1395A" w:rsidP="00E15412">
            <w:pPr>
              <w:autoSpaceDE w:val="0"/>
              <w:autoSpaceDN w:val="0"/>
              <w:adjustRightInd w:val="0"/>
              <w:spacing w:before="468" w:beforeLines="150" w:after="0" w:line="360" w:lineRule="exact"/>
              <w:jc w:val="right"/>
              <w:rPr>
                <w:rFonts w:ascii="宋体" w:hAnsi="宋体"/>
                <w:b/>
                <w:kern w:val="0"/>
                <w:sz w:val="28"/>
                <w:szCs w:val="28"/>
              </w:rPr>
            </w:pPr>
            <w:r w:rsidRPr="00D1395A">
              <w:rPr>
                <w:rFonts w:ascii="宋体" w:hAnsi="宋体" w:hint="eastAsia"/>
                <w:b/>
                <w:kern w:val="0"/>
                <w:sz w:val="28"/>
                <w:szCs w:val="28"/>
              </w:rPr>
              <w:t xml:space="preserve"> </w:t>
            </w:r>
            <w:r w:rsidR="00E15412">
              <w:rPr>
                <w:rFonts w:ascii="宋体" w:hAnsi="宋体"/>
                <w:b/>
                <w:kern w:val="0"/>
                <w:sz w:val="28"/>
                <w:szCs w:val="28"/>
              </w:rPr>
              <w:t xml:space="preserve">                           </w:t>
            </w:r>
            <w:r w:rsidRPr="00D1395A">
              <w:rPr>
                <w:rFonts w:ascii="宋体" w:hAnsi="宋体" w:hint="eastAsia"/>
                <w:b/>
                <w:kern w:val="0"/>
                <w:sz w:val="28"/>
                <w:szCs w:val="28"/>
              </w:rPr>
              <w:t>签字：</w:t>
            </w:r>
            <w:r w:rsidRPr="008D79AE" w:rsidR="00E15412">
              <w:rPr>
                <w:rFonts w:ascii="华文中宋" w:eastAsia="华文中宋" w:hAnsi="华文中宋"/>
                <w:sz w:val="28"/>
                <w:szCs w:val="28"/>
              </w:rPr>
              <w:drawing>
                <wp:inline>
                  <wp:extent cx="952500" cy="47625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589104" name=""/>
                          <pic:cNvPicPr>
                            <a:picLocks noChangeAspect="1"/>
                          </pic:cNvPicPr>
                        </pic:nvPicPr>
                        <pic:blipFill>
                          <a:blip xmlns:r="http://schemas.openxmlformats.org/officeDocument/2006/relationships" r:embed="rId6"/>
                          <a:stretch>
                            <a:fillRect/>
                          </a:stretch>
                        </pic:blipFill>
                        <pic:spPr>
                          <a:xfrm>
                            <a:off x="0" y="0"/>
                            <a:ext cx="952500" cy="476250"/>
                          </a:xfrm>
                          <a:prstGeom prst="rect">
                            <a:avLst/>
                          </a:prstGeom>
                        </pic:spPr>
                      </pic:pic>
                    </a:graphicData>
                  </a:graphic>
                </wp:inline>
              </w:drawing>
            </w:r>
          </w:p>
          <w:p w:rsidR="002B6D76" w:rsidP="00E15412">
            <w:pPr>
              <w:jc w:val="right"/>
              <w:rPr>
                <w:rFonts w:ascii="宋体" w:hAnsi="宋体"/>
                <w:color w:val="000080"/>
                <w:sz w:val="24"/>
                <w:u w:val="double"/>
              </w:rPr>
            </w:pPr>
            <w:r w:rsidRPr="00E15412">
              <w:rPr>
                <w:sz w:val="28"/>
              </w:rPr>
              <w:t>2023年1月14日</w:t>
            </w:r>
          </w:p>
        </w:tc>
      </w:tr>
      <w:tr w:rsidTr="00971377">
        <w:tblPrEx>
          <w:tblW w:w="0" w:type="auto"/>
          <w:tblLook w:val="04A0"/>
        </w:tblPrEx>
        <w:trPr>
          <w:trHeight w:val="619"/>
        </w:trPr>
        <w:tc>
          <w:tcPr>
            <w:tcW w:w="8721" w:type="dxa"/>
          </w:tcPr>
          <w:p w:rsidR="00971377" w:rsidRPr="00971377" w:rsidP="005D04FB">
            <w:pPr>
              <w:autoSpaceDE w:val="0"/>
              <w:autoSpaceDN w:val="0"/>
              <w:adjustRightInd w:val="0"/>
              <w:spacing w:after="0" w:line="480" w:lineRule="auto"/>
              <w:rPr>
                <w:rFonts w:ascii="宋体" w:hAnsi="宋体"/>
                <w:b/>
                <w:kern w:val="0"/>
                <w:sz w:val="28"/>
                <w:szCs w:val="28"/>
              </w:rPr>
            </w:pPr>
            <w:r w:rsidRPr="00971377">
              <w:rPr>
                <w:rFonts w:ascii="宋体" w:hAnsi="宋体"/>
                <w:b/>
                <w:kern w:val="0"/>
                <w:sz w:val="28"/>
                <w:szCs w:val="32"/>
              </w:rPr>
              <w:t>成绩</w:t>
            </w:r>
            <w:r w:rsidRPr="00971377">
              <w:rPr>
                <w:rFonts w:ascii="宋体" w:hAnsi="宋体" w:hint="eastAsia"/>
                <w:b/>
                <w:kern w:val="0"/>
                <w:sz w:val="28"/>
                <w:szCs w:val="32"/>
              </w:rPr>
              <w:t>：</w:t>
            </w:r>
            <w:r w:rsidR="005D04FB">
              <w:rPr>
                <w:rFonts w:ascii="宋体" w:hAnsi="宋体" w:hint="eastAsia"/>
                <w:b/>
                <w:kern w:val="0"/>
                <w:sz w:val="28"/>
                <w:szCs w:val="32"/>
              </w:rPr>
              <w:t xml:space="preserve">    </w:t>
            </w:r>
            <w:bookmarkStart w:id="0" w:name="_GoBack"/>
            <w:bookmarkEnd w:id="0"/>
            <w:r w:rsidRPr="00971377">
              <w:rPr>
                <w:rFonts w:ascii="宋体" w:hAnsi="宋体" w:hint="eastAsia"/>
                <w:b/>
                <w:kern w:val="0"/>
                <w:sz w:val="28"/>
                <w:szCs w:val="32"/>
              </w:rPr>
              <w:t>，</w:t>
            </w:r>
            <w:r w:rsidRPr="00971377">
              <w:rPr>
                <w:rFonts w:ascii="宋体" w:hAnsi="宋体"/>
                <w:b/>
                <w:kern w:val="0"/>
                <w:sz w:val="28"/>
                <w:szCs w:val="32"/>
              </w:rPr>
              <w:t>占比</w:t>
            </w:r>
            <w:r w:rsidRPr="00971377">
              <w:rPr>
                <w:rFonts w:ascii="宋体" w:hAnsi="宋体" w:hint="eastAsia"/>
                <w:b/>
                <w:kern w:val="0"/>
                <w:sz w:val="28"/>
                <w:szCs w:val="32"/>
              </w:rPr>
              <w:t>：</w:t>
            </w:r>
            <w:r w:rsidRPr="00E15412" w:rsidR="003A47DA">
              <w:rPr>
                <w:rFonts w:ascii="宋体" w:hAnsi="宋体"/>
                <w:b/>
                <w:kern w:val="0"/>
                <w:sz w:val="28"/>
                <w:szCs w:val="32"/>
              </w:rPr>
              <w:t>0.00%</w:t>
            </w:r>
          </w:p>
        </w:tc>
      </w:tr>
      <w:tr w:rsidTr="004B1D9C">
        <w:tblPrEx>
          <w:tblW w:w="0" w:type="auto"/>
          <w:tblLook w:val="04A0"/>
        </w:tblPrEx>
        <w:trPr>
          <w:trHeight w:val="2899"/>
        </w:trPr>
        <w:tc>
          <w:tcPr>
            <w:tcW w:w="8721" w:type="dxa"/>
          </w:tcPr>
          <w:p w:rsidR="004B1D9C" w:rsidRPr="00971377" w:rsidP="004B1D9C">
            <w:pPr>
              <w:autoSpaceDE w:val="0"/>
              <w:autoSpaceDN w:val="0"/>
              <w:adjustRightInd w:val="0"/>
              <w:spacing w:after="0" w:line="480" w:lineRule="auto"/>
              <w:rPr>
                <w:rFonts w:ascii="宋体" w:hAnsi="宋体"/>
                <w:b/>
                <w:kern w:val="0"/>
                <w:sz w:val="28"/>
                <w:szCs w:val="32"/>
              </w:rPr>
            </w:pPr>
            <w:r>
              <w:rPr>
                <w:rFonts w:ascii="宋体" w:hAnsi="宋体" w:hint="eastAsia"/>
                <w:b/>
                <w:kern w:val="0"/>
                <w:sz w:val="28"/>
                <w:szCs w:val="32"/>
              </w:rPr>
              <w:t>八</w:t>
            </w:r>
            <w:r w:rsidRPr="00971377">
              <w:rPr>
                <w:rFonts w:ascii="宋体" w:hAnsi="宋体" w:hint="eastAsia"/>
                <w:b/>
                <w:kern w:val="0"/>
                <w:sz w:val="28"/>
                <w:szCs w:val="32"/>
              </w:rPr>
              <w:t>、</w:t>
            </w:r>
            <w:r>
              <w:rPr>
                <w:rFonts w:ascii="宋体" w:hAnsi="宋体" w:hint="eastAsia"/>
                <w:b/>
                <w:kern w:val="0"/>
                <w:sz w:val="28"/>
                <w:szCs w:val="32"/>
              </w:rPr>
              <w:t>开题审核负责人</w:t>
            </w:r>
            <w:r w:rsidRPr="00971377">
              <w:rPr>
                <w:rFonts w:ascii="宋体" w:hAnsi="宋体" w:hint="eastAsia"/>
                <w:b/>
                <w:kern w:val="0"/>
                <w:sz w:val="28"/>
                <w:szCs w:val="32"/>
              </w:rPr>
              <w:t>意见</w:t>
            </w:r>
          </w:p>
          <w:p w:rsidR="004B1D9C" w:rsidRPr="00E15412" w:rsidP="00E15412">
            <w:pPr>
              <w:spacing w:before="156" w:beforeLines="50" w:after="0"/>
              <w:ind w:firstLine="480" w:firstLineChars="200"/>
              <w:rPr>
                <w:sz w:val="24"/>
              </w:rPr>
            </w:pPr>
            <w:r w:rsidRPr="000730B0">
              <w:rPr>
                <w:sz w:val="24"/>
              </w:rPr>
              <w:t>同意</w:t>
            </w:r>
          </w:p>
          <w:p w:rsidR="004B1D9C" w:rsidRPr="003A47DA" w:rsidP="003A47DA">
            <w:pPr>
              <w:wordWrap w:val="0"/>
              <w:spacing w:before="468" w:beforeLines="150" w:after="0" w:line="360" w:lineRule="exact"/>
              <w:jc w:val="right"/>
              <w:rPr>
                <w:rFonts w:ascii="华文中宋" w:eastAsia="华文中宋" w:hAnsi="华文中宋"/>
                <w:sz w:val="28"/>
                <w:szCs w:val="28"/>
              </w:rPr>
            </w:pPr>
            <w:r w:rsidRPr="003A47DA">
              <w:rPr>
                <w:rFonts w:ascii="华文中宋" w:eastAsia="华文中宋" w:hAnsi="华文中宋" w:hint="eastAsia"/>
                <w:sz w:val="28"/>
                <w:szCs w:val="28"/>
              </w:rPr>
              <w:t>签字：</w:t>
            </w:r>
            <w:r w:rsidRPr="003A47DA" w:rsidR="003A47DA">
              <w:rPr>
                <w:rFonts w:ascii="华文中宋" w:eastAsia="华文中宋" w:hAnsi="华文中宋"/>
                <w:sz w:val="28"/>
                <w:szCs w:val="28"/>
              </w:rPr>
              <w:drawing>
                <wp:inline>
                  <wp:extent cx="952500" cy="47625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480028" name=""/>
                          <pic:cNvPicPr>
                            <a:picLocks noChangeAspect="1"/>
                          </pic:cNvPicPr>
                        </pic:nvPicPr>
                        <pic:blipFill>
                          <a:blip xmlns:r="http://schemas.openxmlformats.org/officeDocument/2006/relationships" r:embed="rId7"/>
                          <a:stretch>
                            <a:fillRect/>
                          </a:stretch>
                        </pic:blipFill>
                        <pic:spPr>
                          <a:xfrm>
                            <a:off x="0" y="0"/>
                            <a:ext cx="952500" cy="476250"/>
                          </a:xfrm>
                          <a:prstGeom prst="rect">
                            <a:avLst/>
                          </a:prstGeom>
                        </pic:spPr>
                      </pic:pic>
                    </a:graphicData>
                  </a:graphic>
                </wp:inline>
              </w:drawing>
            </w:r>
          </w:p>
          <w:p w:rsidR="004B1D9C" w:rsidRPr="00971377" w:rsidP="003A47DA">
            <w:pPr>
              <w:jc w:val="right"/>
              <w:rPr>
                <w:rFonts w:ascii="宋体" w:hAnsi="宋体"/>
                <w:b/>
                <w:kern w:val="0"/>
                <w:sz w:val="28"/>
                <w:szCs w:val="32"/>
              </w:rPr>
            </w:pPr>
            <w:r w:rsidRPr="003A47DA">
              <w:rPr>
                <w:sz w:val="28"/>
              </w:rPr>
              <w:t>2023年3月9日</w:t>
            </w:r>
          </w:p>
        </w:tc>
      </w:tr>
    </w:tbl>
    <w:p w:rsidR="00A83400" w:rsidRPr="00715728" w:rsidP="000059B8">
      <w:pPr>
        <w:widowControl/>
        <w:jc w:val="left"/>
        <w:rPr>
          <w:rFonts w:ascii="宋体" w:hAnsi="宋体"/>
          <w:sz w:val="24"/>
        </w:rPr>
      </w:pPr>
    </w:p>
    <w:sectPr w:rsidSect="000059B8">
      <w:headerReference w:type="even" r:id="rId8"/>
      <w:headerReference w:type="default" r:id="rId9"/>
      <w:headerReference w:type="first" r:id="rId10"/>
      <w:pgSz w:w="11906" w:h="16838" w:code="9"/>
      <w:pgMar w:top="1701" w:right="1474" w:bottom="1474" w:left="1701" w:header="1361" w:footer="1134"/>
      <w:pgNumType w:fmt="decimal" w:start="1" w:chapSep="hyphen"/>
      <w:cols w:space="425"/>
      <w:docGrid w:type="lines" w:linePitch="312"/>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panose1 w:val="02010600030101010101"/>
    <w:charset w:val="86"/>
    <w:family w:val="auto"/>
    <w:pitch w:val="variable"/>
    <w:sig w:usb0="A00002BF" w:usb1="38CF7CFA" w:usb2="00000016" w:usb3="00000000" w:csb0="0004000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width:500pt;height:100pt;margin-top:0;margin-left:0;mso-position-horizontal:center;mso-position-horizontal-relative:page;mso-position-vertical:center;mso-position-vertical-relative:page;position:absolute;rotation:-40;z-index:251660288" fillcolor="#ffc0cb" strokecolor="#ffc0cb">
          <v:textpath style="font-family:Arial" string="北京理工大学"/>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67F" w:rsidRPr="002F6CD3" w:rsidP="002F6CD3">
    <w:pPr>
      <w:pStyle w:val="Header"/>
    </w:pPr>
    <w:r w:rsidRPr="00043DE9">
      <w:rPr>
        <w:rFonts w:hint="eastAsia"/>
        <w:spacing w:val="10"/>
        <w:sz w:val="28"/>
        <w:szCs w:val="28"/>
      </w:rPr>
      <w:t>北京理工大学本科生毕业设计（论文）</w:t>
    </w:r>
    <w:r>
      <w:rPr>
        <w:rFonts w:hint="eastAsia"/>
        <w:spacing w:val="10"/>
        <w:sz w:val="28"/>
        <w:szCs w:val="28"/>
      </w:rPr>
      <w:t>开题报告</w:t>
    </w:r>
  </w:p>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width:500pt;height:100pt;margin-top:0;margin-left:0;mso-position-horizontal:center;mso-position-horizontal-relative:page;mso-position-vertical:center;mso-position-vertical-relative:page;position:absolute;rotation:-40;z-index:251658240" fillcolor="#ffc0cb" strokecolor="#ffc0cb">
          <v:textpath style="font-family:Arial" string="北京理工大学"/>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width:500pt;height:100pt;margin-top:0;margin-left:0;mso-position-horizontal:center;mso-position-horizontal-relative:page;mso-position-vertical:center;mso-position-vertical-relative:page;position:absolute;rotation:-40;z-index:251659264" fillcolor="#ffc0cb" strokecolor="#ffc0cb">
          <v:textpath style="font-family:Arial" string="北京理工大学"/>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779AB"/>
    <w:multiLevelType w:val="hybridMultilevel"/>
    <w:tmpl w:val="EAF681D6"/>
    <w:lvl w:ilvl="0">
      <w:start w:val="1"/>
      <w:numFmt w:val="bullet"/>
      <w:lvlText w:val="•"/>
      <w:lvlJc w:val="left"/>
      <w:pPr>
        <w:tabs>
          <w:tab w:val="num" w:pos="720"/>
        </w:tabs>
        <w:ind w:left="720" w:hanging="360"/>
      </w:pPr>
      <w:rPr>
        <w:rFonts w:ascii="Tahoma" w:hAnsi="Tahoma"/>
      </w:rPr>
    </w:lvl>
    <w:lvl w:ilvl="1" w:tentative="1">
      <w:start w:val="1"/>
      <w:numFmt w:val="bullet"/>
      <w:lvlText w:val="•"/>
      <w:lvlJc w:val="left"/>
      <w:pPr>
        <w:tabs>
          <w:tab w:val="num" w:pos="1440"/>
        </w:tabs>
        <w:ind w:left="1440" w:hanging="360"/>
      </w:pPr>
      <w:rPr>
        <w:rFonts w:ascii="Tahoma" w:hAnsi="Tahoma"/>
      </w:rPr>
    </w:lvl>
    <w:lvl w:ilvl="2" w:tentative="1">
      <w:start w:val="1"/>
      <w:numFmt w:val="bullet"/>
      <w:lvlText w:val="•"/>
      <w:lvlJc w:val="left"/>
      <w:pPr>
        <w:tabs>
          <w:tab w:val="num" w:pos="2160"/>
        </w:tabs>
        <w:ind w:left="2160" w:hanging="360"/>
      </w:pPr>
      <w:rPr>
        <w:rFonts w:ascii="Tahoma" w:hAnsi="Tahoma"/>
      </w:rPr>
    </w:lvl>
    <w:lvl w:ilvl="3" w:tentative="1">
      <w:start w:val="1"/>
      <w:numFmt w:val="bullet"/>
      <w:lvlText w:val="•"/>
      <w:lvlJc w:val="left"/>
      <w:pPr>
        <w:tabs>
          <w:tab w:val="num" w:pos="2880"/>
        </w:tabs>
        <w:ind w:left="2880" w:hanging="360"/>
      </w:pPr>
      <w:rPr>
        <w:rFonts w:ascii="Tahoma" w:hAnsi="Tahoma"/>
      </w:rPr>
    </w:lvl>
    <w:lvl w:ilvl="4" w:tentative="1">
      <w:start w:val="1"/>
      <w:numFmt w:val="bullet"/>
      <w:lvlText w:val="•"/>
      <w:lvlJc w:val="left"/>
      <w:pPr>
        <w:tabs>
          <w:tab w:val="num" w:pos="3600"/>
        </w:tabs>
        <w:ind w:left="3600" w:hanging="360"/>
      </w:pPr>
      <w:rPr>
        <w:rFonts w:ascii="Tahoma" w:hAnsi="Tahoma"/>
      </w:rPr>
    </w:lvl>
    <w:lvl w:ilvl="5" w:tentative="1">
      <w:start w:val="1"/>
      <w:numFmt w:val="bullet"/>
      <w:lvlText w:val="•"/>
      <w:lvlJc w:val="left"/>
      <w:pPr>
        <w:tabs>
          <w:tab w:val="num" w:pos="4320"/>
        </w:tabs>
        <w:ind w:left="4320" w:hanging="360"/>
      </w:pPr>
      <w:rPr>
        <w:rFonts w:ascii="Tahoma" w:hAnsi="Tahoma"/>
      </w:rPr>
    </w:lvl>
    <w:lvl w:ilvl="6" w:tentative="1">
      <w:start w:val="1"/>
      <w:numFmt w:val="bullet"/>
      <w:lvlText w:val="•"/>
      <w:lvlJc w:val="left"/>
      <w:pPr>
        <w:tabs>
          <w:tab w:val="num" w:pos="5040"/>
        </w:tabs>
        <w:ind w:left="5040" w:hanging="360"/>
      </w:pPr>
      <w:rPr>
        <w:rFonts w:ascii="Tahoma" w:hAnsi="Tahoma"/>
      </w:rPr>
    </w:lvl>
    <w:lvl w:ilvl="7" w:tentative="1">
      <w:start w:val="1"/>
      <w:numFmt w:val="bullet"/>
      <w:lvlText w:val="•"/>
      <w:lvlJc w:val="left"/>
      <w:pPr>
        <w:tabs>
          <w:tab w:val="num" w:pos="5760"/>
        </w:tabs>
        <w:ind w:left="5760" w:hanging="360"/>
      </w:pPr>
      <w:rPr>
        <w:rFonts w:ascii="Tahoma" w:hAnsi="Tahoma"/>
      </w:rPr>
    </w:lvl>
    <w:lvl w:ilvl="8" w:tentative="1">
      <w:start w:val="1"/>
      <w:numFmt w:val="bullet"/>
      <w:lvlText w:val="•"/>
      <w:lvlJc w:val="left"/>
      <w:pPr>
        <w:tabs>
          <w:tab w:val="num" w:pos="6480"/>
        </w:tabs>
        <w:ind w:left="6480" w:hanging="360"/>
      </w:pPr>
      <w:rPr>
        <w:rFonts w:ascii="Tahoma" w:hAnsi="Tahoma"/>
      </w:rPr>
    </w:lvl>
  </w:abstractNum>
  <w:abstractNum w:abstractNumId="1">
    <w:nsid w:val="13196680"/>
    <w:multiLevelType w:val="hybridMultilevel"/>
    <w:tmpl w:val="35683A8E"/>
    <w:lvl w:ilvl="0">
      <w:start w:val="1"/>
      <w:numFmt w:val="bullet"/>
      <w:lvlText w:val="•"/>
      <w:lvlJc w:val="left"/>
      <w:pPr>
        <w:tabs>
          <w:tab w:val="num" w:pos="720"/>
        </w:tabs>
        <w:ind w:left="720" w:hanging="360"/>
      </w:pPr>
      <w:rPr>
        <w:rFonts w:ascii="Tahoma" w:hAnsi="Tahoma"/>
      </w:rPr>
    </w:lvl>
    <w:lvl w:ilvl="1" w:tentative="1">
      <w:start w:val="1"/>
      <w:numFmt w:val="bullet"/>
      <w:lvlText w:val="•"/>
      <w:lvlJc w:val="left"/>
      <w:pPr>
        <w:tabs>
          <w:tab w:val="num" w:pos="1440"/>
        </w:tabs>
        <w:ind w:left="1440" w:hanging="360"/>
      </w:pPr>
      <w:rPr>
        <w:rFonts w:ascii="Tahoma" w:hAnsi="Tahoma"/>
      </w:rPr>
    </w:lvl>
    <w:lvl w:ilvl="2" w:tentative="1">
      <w:start w:val="1"/>
      <w:numFmt w:val="bullet"/>
      <w:lvlText w:val="•"/>
      <w:lvlJc w:val="left"/>
      <w:pPr>
        <w:tabs>
          <w:tab w:val="num" w:pos="2160"/>
        </w:tabs>
        <w:ind w:left="2160" w:hanging="360"/>
      </w:pPr>
      <w:rPr>
        <w:rFonts w:ascii="Tahoma" w:hAnsi="Tahoma"/>
      </w:rPr>
    </w:lvl>
    <w:lvl w:ilvl="3" w:tentative="1">
      <w:start w:val="1"/>
      <w:numFmt w:val="bullet"/>
      <w:lvlText w:val="•"/>
      <w:lvlJc w:val="left"/>
      <w:pPr>
        <w:tabs>
          <w:tab w:val="num" w:pos="2880"/>
        </w:tabs>
        <w:ind w:left="2880" w:hanging="360"/>
      </w:pPr>
      <w:rPr>
        <w:rFonts w:ascii="Tahoma" w:hAnsi="Tahoma"/>
      </w:rPr>
    </w:lvl>
    <w:lvl w:ilvl="4" w:tentative="1">
      <w:start w:val="1"/>
      <w:numFmt w:val="bullet"/>
      <w:lvlText w:val="•"/>
      <w:lvlJc w:val="left"/>
      <w:pPr>
        <w:tabs>
          <w:tab w:val="num" w:pos="3600"/>
        </w:tabs>
        <w:ind w:left="3600" w:hanging="360"/>
      </w:pPr>
      <w:rPr>
        <w:rFonts w:ascii="Tahoma" w:hAnsi="Tahoma"/>
      </w:rPr>
    </w:lvl>
    <w:lvl w:ilvl="5" w:tentative="1">
      <w:start w:val="1"/>
      <w:numFmt w:val="bullet"/>
      <w:lvlText w:val="•"/>
      <w:lvlJc w:val="left"/>
      <w:pPr>
        <w:tabs>
          <w:tab w:val="num" w:pos="4320"/>
        </w:tabs>
        <w:ind w:left="4320" w:hanging="360"/>
      </w:pPr>
      <w:rPr>
        <w:rFonts w:ascii="Tahoma" w:hAnsi="Tahoma"/>
      </w:rPr>
    </w:lvl>
    <w:lvl w:ilvl="6" w:tentative="1">
      <w:start w:val="1"/>
      <w:numFmt w:val="bullet"/>
      <w:lvlText w:val="•"/>
      <w:lvlJc w:val="left"/>
      <w:pPr>
        <w:tabs>
          <w:tab w:val="num" w:pos="5040"/>
        </w:tabs>
        <w:ind w:left="5040" w:hanging="360"/>
      </w:pPr>
      <w:rPr>
        <w:rFonts w:ascii="Tahoma" w:hAnsi="Tahoma"/>
      </w:rPr>
    </w:lvl>
    <w:lvl w:ilvl="7" w:tentative="1">
      <w:start w:val="1"/>
      <w:numFmt w:val="bullet"/>
      <w:lvlText w:val="•"/>
      <w:lvlJc w:val="left"/>
      <w:pPr>
        <w:tabs>
          <w:tab w:val="num" w:pos="5760"/>
        </w:tabs>
        <w:ind w:left="5760" w:hanging="360"/>
      </w:pPr>
      <w:rPr>
        <w:rFonts w:ascii="Tahoma" w:hAnsi="Tahoma"/>
      </w:rPr>
    </w:lvl>
    <w:lvl w:ilvl="8" w:tentative="1">
      <w:start w:val="1"/>
      <w:numFmt w:val="bullet"/>
      <w:lvlText w:val="•"/>
      <w:lvlJc w:val="left"/>
      <w:pPr>
        <w:tabs>
          <w:tab w:val="num" w:pos="6480"/>
        </w:tabs>
        <w:ind w:left="6480" w:hanging="360"/>
      </w:pPr>
      <w:rPr>
        <w:rFonts w:ascii="Tahoma" w:hAnsi="Tahoma"/>
      </w:rPr>
    </w:lvl>
  </w:abstractNum>
  <w:abstractNum w:abstractNumId="2">
    <w:nsid w:val="14A523E0"/>
    <w:multiLevelType w:val="hybridMultilevel"/>
    <w:tmpl w:val="0BEEEDD2"/>
    <w:lvl w:ilvl="0">
      <w:start w:val="1"/>
      <w:numFmt w:val="bullet"/>
      <w:lvlText w:val="•"/>
      <w:lvlJc w:val="left"/>
      <w:pPr>
        <w:tabs>
          <w:tab w:val="num" w:pos="720"/>
        </w:tabs>
        <w:ind w:left="720" w:hanging="360"/>
      </w:pPr>
      <w:rPr>
        <w:rFonts w:ascii="Tahoma" w:hAnsi="Tahoma"/>
      </w:rPr>
    </w:lvl>
    <w:lvl w:ilvl="1" w:tentative="1">
      <w:start w:val="1"/>
      <w:numFmt w:val="bullet"/>
      <w:lvlText w:val="•"/>
      <w:lvlJc w:val="left"/>
      <w:pPr>
        <w:tabs>
          <w:tab w:val="num" w:pos="1440"/>
        </w:tabs>
        <w:ind w:left="1440" w:hanging="360"/>
      </w:pPr>
      <w:rPr>
        <w:rFonts w:ascii="Tahoma" w:hAnsi="Tahoma"/>
      </w:rPr>
    </w:lvl>
    <w:lvl w:ilvl="2" w:tentative="1">
      <w:start w:val="1"/>
      <w:numFmt w:val="bullet"/>
      <w:lvlText w:val="•"/>
      <w:lvlJc w:val="left"/>
      <w:pPr>
        <w:tabs>
          <w:tab w:val="num" w:pos="2160"/>
        </w:tabs>
        <w:ind w:left="2160" w:hanging="360"/>
      </w:pPr>
      <w:rPr>
        <w:rFonts w:ascii="Tahoma" w:hAnsi="Tahoma"/>
      </w:rPr>
    </w:lvl>
    <w:lvl w:ilvl="3" w:tentative="1">
      <w:start w:val="1"/>
      <w:numFmt w:val="bullet"/>
      <w:lvlText w:val="•"/>
      <w:lvlJc w:val="left"/>
      <w:pPr>
        <w:tabs>
          <w:tab w:val="num" w:pos="2880"/>
        </w:tabs>
        <w:ind w:left="2880" w:hanging="360"/>
      </w:pPr>
      <w:rPr>
        <w:rFonts w:ascii="Tahoma" w:hAnsi="Tahoma"/>
      </w:rPr>
    </w:lvl>
    <w:lvl w:ilvl="4" w:tentative="1">
      <w:start w:val="1"/>
      <w:numFmt w:val="bullet"/>
      <w:lvlText w:val="•"/>
      <w:lvlJc w:val="left"/>
      <w:pPr>
        <w:tabs>
          <w:tab w:val="num" w:pos="3600"/>
        </w:tabs>
        <w:ind w:left="3600" w:hanging="360"/>
      </w:pPr>
      <w:rPr>
        <w:rFonts w:ascii="Tahoma" w:hAnsi="Tahoma"/>
      </w:rPr>
    </w:lvl>
    <w:lvl w:ilvl="5" w:tentative="1">
      <w:start w:val="1"/>
      <w:numFmt w:val="bullet"/>
      <w:lvlText w:val="•"/>
      <w:lvlJc w:val="left"/>
      <w:pPr>
        <w:tabs>
          <w:tab w:val="num" w:pos="4320"/>
        </w:tabs>
        <w:ind w:left="4320" w:hanging="360"/>
      </w:pPr>
      <w:rPr>
        <w:rFonts w:ascii="Tahoma" w:hAnsi="Tahoma"/>
      </w:rPr>
    </w:lvl>
    <w:lvl w:ilvl="6" w:tentative="1">
      <w:start w:val="1"/>
      <w:numFmt w:val="bullet"/>
      <w:lvlText w:val="•"/>
      <w:lvlJc w:val="left"/>
      <w:pPr>
        <w:tabs>
          <w:tab w:val="num" w:pos="5040"/>
        </w:tabs>
        <w:ind w:left="5040" w:hanging="360"/>
      </w:pPr>
      <w:rPr>
        <w:rFonts w:ascii="Tahoma" w:hAnsi="Tahoma"/>
      </w:rPr>
    </w:lvl>
    <w:lvl w:ilvl="7" w:tentative="1">
      <w:start w:val="1"/>
      <w:numFmt w:val="bullet"/>
      <w:lvlText w:val="•"/>
      <w:lvlJc w:val="left"/>
      <w:pPr>
        <w:tabs>
          <w:tab w:val="num" w:pos="5760"/>
        </w:tabs>
        <w:ind w:left="5760" w:hanging="360"/>
      </w:pPr>
      <w:rPr>
        <w:rFonts w:ascii="Tahoma" w:hAnsi="Tahoma"/>
      </w:rPr>
    </w:lvl>
    <w:lvl w:ilvl="8" w:tentative="1">
      <w:start w:val="1"/>
      <w:numFmt w:val="bullet"/>
      <w:lvlText w:val="•"/>
      <w:lvlJc w:val="left"/>
      <w:pPr>
        <w:tabs>
          <w:tab w:val="num" w:pos="6480"/>
        </w:tabs>
        <w:ind w:left="6480" w:hanging="360"/>
      </w:pPr>
      <w:rPr>
        <w:rFonts w:ascii="Tahoma" w:hAnsi="Tahoma"/>
      </w:rPr>
    </w:lvl>
  </w:abstractNum>
  <w:abstractNum w:abstractNumId="3">
    <w:nsid w:val="1AAB3826"/>
    <w:multiLevelType w:val="multilevel"/>
    <w:tmpl w:val="B7FAAB24"/>
    <w:lvl w:ilvl="0">
      <w:start w:val="2"/>
      <w:numFmt w:val="decimal"/>
      <w:lvlText w:val="%1"/>
      <w:lvlJc w:val="left"/>
      <w:pPr>
        <w:tabs>
          <w:tab w:val="num" w:pos="990"/>
        </w:tabs>
        <w:ind w:left="990" w:hanging="990"/>
      </w:pPr>
    </w:lvl>
    <w:lvl w:ilvl="1">
      <w:start w:val="6"/>
      <w:numFmt w:val="decimal"/>
      <w:lvlText w:val="%1.%2"/>
      <w:lvlJc w:val="left"/>
      <w:pPr>
        <w:tabs>
          <w:tab w:val="num" w:pos="990"/>
        </w:tabs>
        <w:ind w:left="990" w:hanging="990"/>
      </w:pPr>
    </w:lvl>
    <w:lvl w:ilvl="2">
      <w:start w:val="2"/>
      <w:numFmt w:val="decimal"/>
      <w:lvlText w:val="%1.%2.%3"/>
      <w:lvlJc w:val="left"/>
      <w:pPr>
        <w:tabs>
          <w:tab w:val="num" w:pos="990"/>
        </w:tabs>
        <w:ind w:left="990" w:hanging="990"/>
      </w:pPr>
    </w:lvl>
    <w:lvl w:ilvl="3">
      <w:start w:val="1"/>
      <w:numFmt w:val="decimal"/>
      <w:lvlText w:val="%1.%2.%3.%4"/>
      <w:lvlJc w:val="left"/>
      <w:pPr>
        <w:tabs>
          <w:tab w:val="num" w:pos="990"/>
        </w:tabs>
        <w:ind w:left="990" w:hanging="99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nsid w:val="202A3298"/>
    <w:multiLevelType w:val="hybridMultilevel"/>
    <w:tmpl w:val="1B7CB66C"/>
    <w:lvl w:ilvl="0">
      <w:start w:val="1"/>
      <w:numFmt w:val="lowerLetter"/>
      <w:lvlText w:val="(%1)"/>
      <w:lvlJc w:val="left"/>
      <w:pPr>
        <w:tabs>
          <w:tab w:val="num" w:pos="420"/>
        </w:tabs>
        <w:ind w:left="420" w:hanging="420"/>
      </w:p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5">
    <w:nsid w:val="295320B7"/>
    <w:multiLevelType w:val="hybridMultilevel"/>
    <w:tmpl w:val="A0E2A824"/>
    <w:lvl w:ilvl="0">
      <w:start w:val="1"/>
      <w:numFmt w:val="bullet"/>
      <w:lvlText w:val="•"/>
      <w:lvlJc w:val="left"/>
      <w:pPr>
        <w:tabs>
          <w:tab w:val="num" w:pos="720"/>
        </w:tabs>
        <w:ind w:left="720" w:hanging="360"/>
      </w:pPr>
      <w:rPr>
        <w:rFonts w:ascii="Tahoma" w:hAnsi="Tahoma"/>
      </w:rPr>
    </w:lvl>
    <w:lvl w:ilvl="1" w:tentative="1">
      <w:start w:val="1"/>
      <w:numFmt w:val="bullet"/>
      <w:lvlText w:val="•"/>
      <w:lvlJc w:val="left"/>
      <w:pPr>
        <w:tabs>
          <w:tab w:val="num" w:pos="1440"/>
        </w:tabs>
        <w:ind w:left="1440" w:hanging="360"/>
      </w:pPr>
      <w:rPr>
        <w:rFonts w:ascii="Tahoma" w:hAnsi="Tahoma"/>
      </w:rPr>
    </w:lvl>
    <w:lvl w:ilvl="2" w:tentative="1">
      <w:start w:val="1"/>
      <w:numFmt w:val="bullet"/>
      <w:lvlText w:val="•"/>
      <w:lvlJc w:val="left"/>
      <w:pPr>
        <w:tabs>
          <w:tab w:val="num" w:pos="2160"/>
        </w:tabs>
        <w:ind w:left="2160" w:hanging="360"/>
      </w:pPr>
      <w:rPr>
        <w:rFonts w:ascii="Tahoma" w:hAnsi="Tahoma"/>
      </w:rPr>
    </w:lvl>
    <w:lvl w:ilvl="3" w:tentative="1">
      <w:start w:val="1"/>
      <w:numFmt w:val="bullet"/>
      <w:lvlText w:val="•"/>
      <w:lvlJc w:val="left"/>
      <w:pPr>
        <w:tabs>
          <w:tab w:val="num" w:pos="2880"/>
        </w:tabs>
        <w:ind w:left="2880" w:hanging="360"/>
      </w:pPr>
      <w:rPr>
        <w:rFonts w:ascii="Tahoma" w:hAnsi="Tahoma"/>
      </w:rPr>
    </w:lvl>
    <w:lvl w:ilvl="4" w:tentative="1">
      <w:start w:val="1"/>
      <w:numFmt w:val="bullet"/>
      <w:lvlText w:val="•"/>
      <w:lvlJc w:val="left"/>
      <w:pPr>
        <w:tabs>
          <w:tab w:val="num" w:pos="3600"/>
        </w:tabs>
        <w:ind w:left="3600" w:hanging="360"/>
      </w:pPr>
      <w:rPr>
        <w:rFonts w:ascii="Tahoma" w:hAnsi="Tahoma"/>
      </w:rPr>
    </w:lvl>
    <w:lvl w:ilvl="5" w:tentative="1">
      <w:start w:val="1"/>
      <w:numFmt w:val="bullet"/>
      <w:lvlText w:val="•"/>
      <w:lvlJc w:val="left"/>
      <w:pPr>
        <w:tabs>
          <w:tab w:val="num" w:pos="4320"/>
        </w:tabs>
        <w:ind w:left="4320" w:hanging="360"/>
      </w:pPr>
      <w:rPr>
        <w:rFonts w:ascii="Tahoma" w:hAnsi="Tahoma"/>
      </w:rPr>
    </w:lvl>
    <w:lvl w:ilvl="6" w:tentative="1">
      <w:start w:val="1"/>
      <w:numFmt w:val="bullet"/>
      <w:lvlText w:val="•"/>
      <w:lvlJc w:val="left"/>
      <w:pPr>
        <w:tabs>
          <w:tab w:val="num" w:pos="5040"/>
        </w:tabs>
        <w:ind w:left="5040" w:hanging="360"/>
      </w:pPr>
      <w:rPr>
        <w:rFonts w:ascii="Tahoma" w:hAnsi="Tahoma"/>
      </w:rPr>
    </w:lvl>
    <w:lvl w:ilvl="7" w:tentative="1">
      <w:start w:val="1"/>
      <w:numFmt w:val="bullet"/>
      <w:lvlText w:val="•"/>
      <w:lvlJc w:val="left"/>
      <w:pPr>
        <w:tabs>
          <w:tab w:val="num" w:pos="5760"/>
        </w:tabs>
        <w:ind w:left="5760" w:hanging="360"/>
      </w:pPr>
      <w:rPr>
        <w:rFonts w:ascii="Tahoma" w:hAnsi="Tahoma"/>
      </w:rPr>
    </w:lvl>
    <w:lvl w:ilvl="8" w:tentative="1">
      <w:start w:val="1"/>
      <w:numFmt w:val="bullet"/>
      <w:lvlText w:val="•"/>
      <w:lvlJc w:val="left"/>
      <w:pPr>
        <w:tabs>
          <w:tab w:val="num" w:pos="6480"/>
        </w:tabs>
        <w:ind w:left="6480" w:hanging="360"/>
      </w:pPr>
      <w:rPr>
        <w:rFonts w:ascii="Tahoma" w:hAnsi="Tahoma"/>
      </w:rPr>
    </w:lvl>
  </w:abstractNum>
  <w:abstractNum w:abstractNumId="6">
    <w:nsid w:val="2C575067"/>
    <w:multiLevelType w:val="hybridMultilevel"/>
    <w:tmpl w:val="798C8DCE"/>
    <w:lvl w:ilvl="0">
      <w:start w:val="1"/>
      <w:numFmt w:val="bullet"/>
      <w:lvlText w:val="•"/>
      <w:lvlJc w:val="left"/>
      <w:pPr>
        <w:tabs>
          <w:tab w:val="num" w:pos="720"/>
        </w:tabs>
        <w:ind w:left="720" w:hanging="360"/>
      </w:pPr>
      <w:rPr>
        <w:rFonts w:ascii="Tahoma" w:hAnsi="Tahoma"/>
      </w:rPr>
    </w:lvl>
    <w:lvl w:ilvl="1" w:tentative="1">
      <w:start w:val="1"/>
      <w:numFmt w:val="bullet"/>
      <w:lvlText w:val="•"/>
      <w:lvlJc w:val="left"/>
      <w:pPr>
        <w:tabs>
          <w:tab w:val="num" w:pos="1440"/>
        </w:tabs>
        <w:ind w:left="1440" w:hanging="360"/>
      </w:pPr>
      <w:rPr>
        <w:rFonts w:ascii="Tahoma" w:hAnsi="Tahoma"/>
      </w:rPr>
    </w:lvl>
    <w:lvl w:ilvl="2" w:tentative="1">
      <w:start w:val="1"/>
      <w:numFmt w:val="bullet"/>
      <w:lvlText w:val="•"/>
      <w:lvlJc w:val="left"/>
      <w:pPr>
        <w:tabs>
          <w:tab w:val="num" w:pos="2160"/>
        </w:tabs>
        <w:ind w:left="2160" w:hanging="360"/>
      </w:pPr>
      <w:rPr>
        <w:rFonts w:ascii="Tahoma" w:hAnsi="Tahoma"/>
      </w:rPr>
    </w:lvl>
    <w:lvl w:ilvl="3" w:tentative="1">
      <w:start w:val="1"/>
      <w:numFmt w:val="bullet"/>
      <w:lvlText w:val="•"/>
      <w:lvlJc w:val="left"/>
      <w:pPr>
        <w:tabs>
          <w:tab w:val="num" w:pos="2880"/>
        </w:tabs>
        <w:ind w:left="2880" w:hanging="360"/>
      </w:pPr>
      <w:rPr>
        <w:rFonts w:ascii="Tahoma" w:hAnsi="Tahoma"/>
      </w:rPr>
    </w:lvl>
    <w:lvl w:ilvl="4" w:tentative="1">
      <w:start w:val="1"/>
      <w:numFmt w:val="bullet"/>
      <w:lvlText w:val="•"/>
      <w:lvlJc w:val="left"/>
      <w:pPr>
        <w:tabs>
          <w:tab w:val="num" w:pos="3600"/>
        </w:tabs>
        <w:ind w:left="3600" w:hanging="360"/>
      </w:pPr>
      <w:rPr>
        <w:rFonts w:ascii="Tahoma" w:hAnsi="Tahoma"/>
      </w:rPr>
    </w:lvl>
    <w:lvl w:ilvl="5" w:tentative="1">
      <w:start w:val="1"/>
      <w:numFmt w:val="bullet"/>
      <w:lvlText w:val="•"/>
      <w:lvlJc w:val="left"/>
      <w:pPr>
        <w:tabs>
          <w:tab w:val="num" w:pos="4320"/>
        </w:tabs>
        <w:ind w:left="4320" w:hanging="360"/>
      </w:pPr>
      <w:rPr>
        <w:rFonts w:ascii="Tahoma" w:hAnsi="Tahoma"/>
      </w:rPr>
    </w:lvl>
    <w:lvl w:ilvl="6" w:tentative="1">
      <w:start w:val="1"/>
      <w:numFmt w:val="bullet"/>
      <w:lvlText w:val="•"/>
      <w:lvlJc w:val="left"/>
      <w:pPr>
        <w:tabs>
          <w:tab w:val="num" w:pos="5040"/>
        </w:tabs>
        <w:ind w:left="5040" w:hanging="360"/>
      </w:pPr>
      <w:rPr>
        <w:rFonts w:ascii="Tahoma" w:hAnsi="Tahoma"/>
      </w:rPr>
    </w:lvl>
    <w:lvl w:ilvl="7" w:tentative="1">
      <w:start w:val="1"/>
      <w:numFmt w:val="bullet"/>
      <w:lvlText w:val="•"/>
      <w:lvlJc w:val="left"/>
      <w:pPr>
        <w:tabs>
          <w:tab w:val="num" w:pos="5760"/>
        </w:tabs>
        <w:ind w:left="5760" w:hanging="360"/>
      </w:pPr>
      <w:rPr>
        <w:rFonts w:ascii="Tahoma" w:hAnsi="Tahoma"/>
      </w:rPr>
    </w:lvl>
    <w:lvl w:ilvl="8" w:tentative="1">
      <w:start w:val="1"/>
      <w:numFmt w:val="bullet"/>
      <w:lvlText w:val="•"/>
      <w:lvlJc w:val="left"/>
      <w:pPr>
        <w:tabs>
          <w:tab w:val="num" w:pos="6480"/>
        </w:tabs>
        <w:ind w:left="6480" w:hanging="360"/>
      </w:pPr>
      <w:rPr>
        <w:rFonts w:ascii="Tahoma" w:hAnsi="Tahoma"/>
      </w:rPr>
    </w:lvl>
  </w:abstractNum>
  <w:abstractNum w:abstractNumId="7">
    <w:nsid w:val="301B43A6"/>
    <w:multiLevelType w:val="hybridMultilevel"/>
    <w:tmpl w:val="6C4E69CE"/>
    <w:lvl w:ilvl="0">
      <w:start w:val="1"/>
      <w:numFmt w:val="japaneseCounting"/>
      <w:lvlText w:val="%1、"/>
      <w:lvlJc w:val="left"/>
      <w:pPr>
        <w:tabs>
          <w:tab w:val="num" w:pos="960"/>
        </w:tabs>
        <w:ind w:left="960" w:hanging="480"/>
      </w:pPr>
    </w:lvl>
    <w:lvl w:ilvl="1" w:tentative="1">
      <w:start w:val="1"/>
      <w:numFmt w:val="lowerLetter"/>
      <w:lvlText w:val="%2)"/>
      <w:lvlJc w:val="left"/>
      <w:pPr>
        <w:tabs>
          <w:tab w:val="num" w:pos="1320"/>
        </w:tabs>
        <w:ind w:left="1320" w:hanging="420"/>
      </w:pPr>
    </w:lvl>
    <w:lvl w:ilvl="2" w:tentative="1">
      <w:start w:val="1"/>
      <w:numFmt w:val="lowerRoman"/>
      <w:lvlText w:val="%3."/>
      <w:lvlJc w:val="right"/>
      <w:pPr>
        <w:tabs>
          <w:tab w:val="num" w:pos="1740"/>
        </w:tabs>
        <w:ind w:left="1740" w:hanging="420"/>
      </w:pPr>
    </w:lvl>
    <w:lvl w:ilvl="3" w:tentative="1">
      <w:start w:val="1"/>
      <w:numFmt w:val="decimal"/>
      <w:lvlText w:val="%4."/>
      <w:lvlJc w:val="left"/>
      <w:pPr>
        <w:tabs>
          <w:tab w:val="num" w:pos="2160"/>
        </w:tabs>
        <w:ind w:left="2160" w:hanging="420"/>
      </w:pPr>
    </w:lvl>
    <w:lvl w:ilvl="4" w:tentative="1">
      <w:start w:val="1"/>
      <w:numFmt w:val="lowerLetter"/>
      <w:lvlText w:val="%5)"/>
      <w:lvlJc w:val="left"/>
      <w:pPr>
        <w:tabs>
          <w:tab w:val="num" w:pos="2580"/>
        </w:tabs>
        <w:ind w:left="2580" w:hanging="420"/>
      </w:pPr>
    </w:lvl>
    <w:lvl w:ilvl="5" w:tentative="1">
      <w:start w:val="1"/>
      <w:numFmt w:val="lowerRoman"/>
      <w:lvlText w:val="%6."/>
      <w:lvlJc w:val="right"/>
      <w:pPr>
        <w:tabs>
          <w:tab w:val="num" w:pos="3000"/>
        </w:tabs>
        <w:ind w:left="3000" w:hanging="420"/>
      </w:pPr>
    </w:lvl>
    <w:lvl w:ilvl="6" w:tentative="1">
      <w:start w:val="1"/>
      <w:numFmt w:val="decimal"/>
      <w:lvlText w:val="%7."/>
      <w:lvlJc w:val="left"/>
      <w:pPr>
        <w:tabs>
          <w:tab w:val="num" w:pos="3420"/>
        </w:tabs>
        <w:ind w:left="3420" w:hanging="420"/>
      </w:pPr>
    </w:lvl>
    <w:lvl w:ilvl="7" w:tentative="1">
      <w:start w:val="1"/>
      <w:numFmt w:val="lowerLetter"/>
      <w:lvlText w:val="%8)"/>
      <w:lvlJc w:val="left"/>
      <w:pPr>
        <w:tabs>
          <w:tab w:val="num" w:pos="3840"/>
        </w:tabs>
        <w:ind w:left="3840" w:hanging="420"/>
      </w:pPr>
    </w:lvl>
    <w:lvl w:ilvl="8" w:tentative="1">
      <w:start w:val="1"/>
      <w:numFmt w:val="lowerRoman"/>
      <w:lvlText w:val="%9."/>
      <w:lvlJc w:val="right"/>
      <w:pPr>
        <w:tabs>
          <w:tab w:val="num" w:pos="4260"/>
        </w:tabs>
        <w:ind w:left="4260" w:hanging="420"/>
      </w:pPr>
    </w:lvl>
  </w:abstractNum>
  <w:abstractNum w:abstractNumId="8">
    <w:nsid w:val="35B64E99"/>
    <w:multiLevelType w:val="hybridMultilevel"/>
    <w:tmpl w:val="05BC776E"/>
    <w:lvl w:ilvl="0">
      <w:start w:val="1"/>
      <w:numFmt w:val="bullet"/>
      <w:lvlText w:val="•"/>
      <w:lvlJc w:val="left"/>
      <w:pPr>
        <w:tabs>
          <w:tab w:val="num" w:pos="720"/>
        </w:tabs>
        <w:ind w:left="720" w:hanging="360"/>
      </w:pPr>
      <w:rPr>
        <w:rFonts w:ascii="Tahoma" w:hAnsi="Tahoma"/>
      </w:rPr>
    </w:lvl>
    <w:lvl w:ilvl="1" w:tentative="1">
      <w:start w:val="1"/>
      <w:numFmt w:val="bullet"/>
      <w:lvlText w:val="•"/>
      <w:lvlJc w:val="left"/>
      <w:pPr>
        <w:tabs>
          <w:tab w:val="num" w:pos="1440"/>
        </w:tabs>
        <w:ind w:left="1440" w:hanging="360"/>
      </w:pPr>
      <w:rPr>
        <w:rFonts w:ascii="Tahoma" w:hAnsi="Tahoma"/>
      </w:rPr>
    </w:lvl>
    <w:lvl w:ilvl="2" w:tentative="1">
      <w:start w:val="1"/>
      <w:numFmt w:val="bullet"/>
      <w:lvlText w:val="•"/>
      <w:lvlJc w:val="left"/>
      <w:pPr>
        <w:tabs>
          <w:tab w:val="num" w:pos="2160"/>
        </w:tabs>
        <w:ind w:left="2160" w:hanging="360"/>
      </w:pPr>
      <w:rPr>
        <w:rFonts w:ascii="Tahoma" w:hAnsi="Tahoma"/>
      </w:rPr>
    </w:lvl>
    <w:lvl w:ilvl="3" w:tentative="1">
      <w:start w:val="1"/>
      <w:numFmt w:val="bullet"/>
      <w:lvlText w:val="•"/>
      <w:lvlJc w:val="left"/>
      <w:pPr>
        <w:tabs>
          <w:tab w:val="num" w:pos="2880"/>
        </w:tabs>
        <w:ind w:left="2880" w:hanging="360"/>
      </w:pPr>
      <w:rPr>
        <w:rFonts w:ascii="Tahoma" w:hAnsi="Tahoma"/>
      </w:rPr>
    </w:lvl>
    <w:lvl w:ilvl="4" w:tentative="1">
      <w:start w:val="1"/>
      <w:numFmt w:val="bullet"/>
      <w:lvlText w:val="•"/>
      <w:lvlJc w:val="left"/>
      <w:pPr>
        <w:tabs>
          <w:tab w:val="num" w:pos="3600"/>
        </w:tabs>
        <w:ind w:left="3600" w:hanging="360"/>
      </w:pPr>
      <w:rPr>
        <w:rFonts w:ascii="Tahoma" w:hAnsi="Tahoma"/>
      </w:rPr>
    </w:lvl>
    <w:lvl w:ilvl="5" w:tentative="1">
      <w:start w:val="1"/>
      <w:numFmt w:val="bullet"/>
      <w:lvlText w:val="•"/>
      <w:lvlJc w:val="left"/>
      <w:pPr>
        <w:tabs>
          <w:tab w:val="num" w:pos="4320"/>
        </w:tabs>
        <w:ind w:left="4320" w:hanging="360"/>
      </w:pPr>
      <w:rPr>
        <w:rFonts w:ascii="Tahoma" w:hAnsi="Tahoma"/>
      </w:rPr>
    </w:lvl>
    <w:lvl w:ilvl="6" w:tentative="1">
      <w:start w:val="1"/>
      <w:numFmt w:val="bullet"/>
      <w:lvlText w:val="•"/>
      <w:lvlJc w:val="left"/>
      <w:pPr>
        <w:tabs>
          <w:tab w:val="num" w:pos="5040"/>
        </w:tabs>
        <w:ind w:left="5040" w:hanging="360"/>
      </w:pPr>
      <w:rPr>
        <w:rFonts w:ascii="Tahoma" w:hAnsi="Tahoma"/>
      </w:rPr>
    </w:lvl>
    <w:lvl w:ilvl="7" w:tentative="1">
      <w:start w:val="1"/>
      <w:numFmt w:val="bullet"/>
      <w:lvlText w:val="•"/>
      <w:lvlJc w:val="left"/>
      <w:pPr>
        <w:tabs>
          <w:tab w:val="num" w:pos="5760"/>
        </w:tabs>
        <w:ind w:left="5760" w:hanging="360"/>
      </w:pPr>
      <w:rPr>
        <w:rFonts w:ascii="Tahoma" w:hAnsi="Tahoma"/>
      </w:rPr>
    </w:lvl>
    <w:lvl w:ilvl="8" w:tentative="1">
      <w:start w:val="1"/>
      <w:numFmt w:val="bullet"/>
      <w:lvlText w:val="•"/>
      <w:lvlJc w:val="left"/>
      <w:pPr>
        <w:tabs>
          <w:tab w:val="num" w:pos="6480"/>
        </w:tabs>
        <w:ind w:left="6480" w:hanging="360"/>
      </w:pPr>
      <w:rPr>
        <w:rFonts w:ascii="Tahoma" w:hAnsi="Tahoma"/>
      </w:rPr>
    </w:lvl>
  </w:abstractNum>
  <w:abstractNum w:abstractNumId="9">
    <w:nsid w:val="37FC6DE2"/>
    <w:multiLevelType w:val="hybridMultilevel"/>
    <w:tmpl w:val="887A4786"/>
    <w:lvl w:ilvl="0">
      <w:start w:val="1"/>
      <w:numFmt w:val="bullet"/>
      <w:lvlText w:val="•"/>
      <w:lvlJc w:val="left"/>
      <w:pPr>
        <w:tabs>
          <w:tab w:val="num" w:pos="720"/>
        </w:tabs>
        <w:ind w:left="720" w:hanging="360"/>
      </w:pPr>
      <w:rPr>
        <w:rFonts w:ascii="Tahoma" w:hAnsi="Tahoma"/>
      </w:rPr>
    </w:lvl>
    <w:lvl w:ilvl="1" w:tentative="1">
      <w:start w:val="1"/>
      <w:numFmt w:val="bullet"/>
      <w:lvlText w:val="•"/>
      <w:lvlJc w:val="left"/>
      <w:pPr>
        <w:tabs>
          <w:tab w:val="num" w:pos="1440"/>
        </w:tabs>
        <w:ind w:left="1440" w:hanging="360"/>
      </w:pPr>
      <w:rPr>
        <w:rFonts w:ascii="Tahoma" w:hAnsi="Tahoma"/>
      </w:rPr>
    </w:lvl>
    <w:lvl w:ilvl="2" w:tentative="1">
      <w:start w:val="1"/>
      <w:numFmt w:val="bullet"/>
      <w:lvlText w:val="•"/>
      <w:lvlJc w:val="left"/>
      <w:pPr>
        <w:tabs>
          <w:tab w:val="num" w:pos="2160"/>
        </w:tabs>
        <w:ind w:left="2160" w:hanging="360"/>
      </w:pPr>
      <w:rPr>
        <w:rFonts w:ascii="Tahoma" w:hAnsi="Tahoma"/>
      </w:rPr>
    </w:lvl>
    <w:lvl w:ilvl="3" w:tentative="1">
      <w:start w:val="1"/>
      <w:numFmt w:val="bullet"/>
      <w:lvlText w:val="•"/>
      <w:lvlJc w:val="left"/>
      <w:pPr>
        <w:tabs>
          <w:tab w:val="num" w:pos="2880"/>
        </w:tabs>
        <w:ind w:left="2880" w:hanging="360"/>
      </w:pPr>
      <w:rPr>
        <w:rFonts w:ascii="Tahoma" w:hAnsi="Tahoma"/>
      </w:rPr>
    </w:lvl>
    <w:lvl w:ilvl="4" w:tentative="1">
      <w:start w:val="1"/>
      <w:numFmt w:val="bullet"/>
      <w:lvlText w:val="•"/>
      <w:lvlJc w:val="left"/>
      <w:pPr>
        <w:tabs>
          <w:tab w:val="num" w:pos="3600"/>
        </w:tabs>
        <w:ind w:left="3600" w:hanging="360"/>
      </w:pPr>
      <w:rPr>
        <w:rFonts w:ascii="Tahoma" w:hAnsi="Tahoma"/>
      </w:rPr>
    </w:lvl>
    <w:lvl w:ilvl="5" w:tentative="1">
      <w:start w:val="1"/>
      <w:numFmt w:val="bullet"/>
      <w:lvlText w:val="•"/>
      <w:lvlJc w:val="left"/>
      <w:pPr>
        <w:tabs>
          <w:tab w:val="num" w:pos="4320"/>
        </w:tabs>
        <w:ind w:left="4320" w:hanging="360"/>
      </w:pPr>
      <w:rPr>
        <w:rFonts w:ascii="Tahoma" w:hAnsi="Tahoma"/>
      </w:rPr>
    </w:lvl>
    <w:lvl w:ilvl="6" w:tentative="1">
      <w:start w:val="1"/>
      <w:numFmt w:val="bullet"/>
      <w:lvlText w:val="•"/>
      <w:lvlJc w:val="left"/>
      <w:pPr>
        <w:tabs>
          <w:tab w:val="num" w:pos="5040"/>
        </w:tabs>
        <w:ind w:left="5040" w:hanging="360"/>
      </w:pPr>
      <w:rPr>
        <w:rFonts w:ascii="Tahoma" w:hAnsi="Tahoma"/>
      </w:rPr>
    </w:lvl>
    <w:lvl w:ilvl="7" w:tentative="1">
      <w:start w:val="1"/>
      <w:numFmt w:val="bullet"/>
      <w:lvlText w:val="•"/>
      <w:lvlJc w:val="left"/>
      <w:pPr>
        <w:tabs>
          <w:tab w:val="num" w:pos="5760"/>
        </w:tabs>
        <w:ind w:left="5760" w:hanging="360"/>
      </w:pPr>
      <w:rPr>
        <w:rFonts w:ascii="Tahoma" w:hAnsi="Tahoma"/>
      </w:rPr>
    </w:lvl>
    <w:lvl w:ilvl="8" w:tentative="1">
      <w:start w:val="1"/>
      <w:numFmt w:val="bullet"/>
      <w:lvlText w:val="•"/>
      <w:lvlJc w:val="left"/>
      <w:pPr>
        <w:tabs>
          <w:tab w:val="num" w:pos="6480"/>
        </w:tabs>
        <w:ind w:left="6480" w:hanging="360"/>
      </w:pPr>
      <w:rPr>
        <w:rFonts w:ascii="Tahoma" w:hAnsi="Tahoma"/>
      </w:rPr>
    </w:lvl>
  </w:abstractNum>
  <w:abstractNum w:abstractNumId="10">
    <w:nsid w:val="3C4979EB"/>
    <w:multiLevelType w:val="hybridMultilevel"/>
    <w:tmpl w:val="F8E03422"/>
    <w:lvl w:ilvl="0">
      <w:start w:val="1"/>
      <w:numFmt w:val="lowerLetter"/>
      <w:lvlText w:val="%1)"/>
      <w:lvlJc w:val="left"/>
      <w:pPr>
        <w:tabs>
          <w:tab w:val="num" w:pos="420"/>
        </w:tabs>
        <w:ind w:left="420" w:hanging="420"/>
      </w:p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1">
    <w:nsid w:val="40D163E9"/>
    <w:multiLevelType w:val="multilevel"/>
    <w:tmpl w:val="18363B2C"/>
    <w:lvl w:ilvl="0">
      <w:start w:val="3"/>
      <w:numFmt w:val="decimal"/>
      <w:lvlText w:val="%1"/>
      <w:lvlJc w:val="left"/>
      <w:pPr>
        <w:tabs>
          <w:tab w:val="num" w:pos="705"/>
        </w:tabs>
        <w:ind w:left="705" w:hanging="705"/>
      </w:pPr>
    </w:lvl>
    <w:lvl w:ilvl="1">
      <w:start w:val="5"/>
      <w:numFmt w:val="decimal"/>
      <w:lvlText w:val="%1.%2"/>
      <w:lvlJc w:val="left"/>
      <w:pPr>
        <w:tabs>
          <w:tab w:val="num" w:pos="720"/>
        </w:tabs>
        <w:ind w:left="720" w:hanging="720"/>
      </w:pPr>
    </w:lvl>
    <w:lvl w:ilvl="2">
      <w:start w:val="4"/>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2160"/>
        </w:tabs>
        <w:ind w:left="2160" w:hanging="216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12">
    <w:nsid w:val="410479A3"/>
    <w:multiLevelType w:val="hybridMultilevel"/>
    <w:tmpl w:val="E4CCFF52"/>
    <w:lvl w:ilvl="0">
      <w:start w:val="1"/>
      <w:numFmt w:val="decimal"/>
      <w:lvlText w:val="（%1）"/>
      <w:lvlJc w:val="left"/>
      <w:pPr>
        <w:tabs>
          <w:tab w:val="num" w:pos="420"/>
        </w:tabs>
        <w:ind w:left="420" w:hanging="420"/>
      </w:pPr>
      <w:rPr>
        <w:rFonts w:ascii="Times New Roman" w:eastAsia="Times New Roman" w:hAnsi="Times New Roman" w:cs="Times New Roman"/>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3">
    <w:nsid w:val="49A91F12"/>
    <w:multiLevelType w:val="hybridMultilevel"/>
    <w:tmpl w:val="BA42FF06"/>
    <w:lvl w:ilvl="0">
      <w:start w:val="1"/>
      <w:numFmt w:val="decimal"/>
      <w:lvlText w:val="（%1）"/>
      <w:lvlJc w:val="left"/>
      <w:pPr>
        <w:tabs>
          <w:tab w:val="num" w:pos="720"/>
        </w:tabs>
        <w:ind w:left="720" w:hanging="720"/>
      </w:pPr>
      <w:rPr>
        <w:rFonts w:hAnsi="宋体"/>
      </w:rPr>
    </w:lvl>
    <w:lvl w:ilvl="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4">
    <w:nsid w:val="4C855E80"/>
    <w:multiLevelType w:val="hybridMultilevel"/>
    <w:tmpl w:val="18A2547E"/>
    <w:lvl w:ilvl="0">
      <w:start w:val="1"/>
      <w:numFmt w:val="bullet"/>
      <w:lvlText w:val="•"/>
      <w:lvlJc w:val="left"/>
      <w:pPr>
        <w:tabs>
          <w:tab w:val="num" w:pos="720"/>
        </w:tabs>
        <w:ind w:left="720" w:hanging="360"/>
      </w:pPr>
      <w:rPr>
        <w:rFonts w:ascii="Tahoma" w:hAnsi="Tahoma"/>
      </w:rPr>
    </w:lvl>
    <w:lvl w:ilvl="1" w:tentative="1">
      <w:start w:val="1"/>
      <w:numFmt w:val="bullet"/>
      <w:lvlText w:val="•"/>
      <w:lvlJc w:val="left"/>
      <w:pPr>
        <w:tabs>
          <w:tab w:val="num" w:pos="1440"/>
        </w:tabs>
        <w:ind w:left="1440" w:hanging="360"/>
      </w:pPr>
      <w:rPr>
        <w:rFonts w:ascii="Tahoma" w:hAnsi="Tahoma"/>
      </w:rPr>
    </w:lvl>
    <w:lvl w:ilvl="2" w:tentative="1">
      <w:start w:val="1"/>
      <w:numFmt w:val="bullet"/>
      <w:lvlText w:val="•"/>
      <w:lvlJc w:val="left"/>
      <w:pPr>
        <w:tabs>
          <w:tab w:val="num" w:pos="2160"/>
        </w:tabs>
        <w:ind w:left="2160" w:hanging="360"/>
      </w:pPr>
      <w:rPr>
        <w:rFonts w:ascii="Tahoma" w:hAnsi="Tahoma"/>
      </w:rPr>
    </w:lvl>
    <w:lvl w:ilvl="3" w:tentative="1">
      <w:start w:val="1"/>
      <w:numFmt w:val="bullet"/>
      <w:lvlText w:val="•"/>
      <w:lvlJc w:val="left"/>
      <w:pPr>
        <w:tabs>
          <w:tab w:val="num" w:pos="2880"/>
        </w:tabs>
        <w:ind w:left="2880" w:hanging="360"/>
      </w:pPr>
      <w:rPr>
        <w:rFonts w:ascii="Tahoma" w:hAnsi="Tahoma"/>
      </w:rPr>
    </w:lvl>
    <w:lvl w:ilvl="4" w:tentative="1">
      <w:start w:val="1"/>
      <w:numFmt w:val="bullet"/>
      <w:lvlText w:val="•"/>
      <w:lvlJc w:val="left"/>
      <w:pPr>
        <w:tabs>
          <w:tab w:val="num" w:pos="3600"/>
        </w:tabs>
        <w:ind w:left="3600" w:hanging="360"/>
      </w:pPr>
      <w:rPr>
        <w:rFonts w:ascii="Tahoma" w:hAnsi="Tahoma"/>
      </w:rPr>
    </w:lvl>
    <w:lvl w:ilvl="5" w:tentative="1">
      <w:start w:val="1"/>
      <w:numFmt w:val="bullet"/>
      <w:lvlText w:val="•"/>
      <w:lvlJc w:val="left"/>
      <w:pPr>
        <w:tabs>
          <w:tab w:val="num" w:pos="4320"/>
        </w:tabs>
        <w:ind w:left="4320" w:hanging="360"/>
      </w:pPr>
      <w:rPr>
        <w:rFonts w:ascii="Tahoma" w:hAnsi="Tahoma"/>
      </w:rPr>
    </w:lvl>
    <w:lvl w:ilvl="6" w:tentative="1">
      <w:start w:val="1"/>
      <w:numFmt w:val="bullet"/>
      <w:lvlText w:val="•"/>
      <w:lvlJc w:val="left"/>
      <w:pPr>
        <w:tabs>
          <w:tab w:val="num" w:pos="5040"/>
        </w:tabs>
        <w:ind w:left="5040" w:hanging="360"/>
      </w:pPr>
      <w:rPr>
        <w:rFonts w:ascii="Tahoma" w:hAnsi="Tahoma"/>
      </w:rPr>
    </w:lvl>
    <w:lvl w:ilvl="7" w:tentative="1">
      <w:start w:val="1"/>
      <w:numFmt w:val="bullet"/>
      <w:lvlText w:val="•"/>
      <w:lvlJc w:val="left"/>
      <w:pPr>
        <w:tabs>
          <w:tab w:val="num" w:pos="5760"/>
        </w:tabs>
        <w:ind w:left="5760" w:hanging="360"/>
      </w:pPr>
      <w:rPr>
        <w:rFonts w:ascii="Tahoma" w:hAnsi="Tahoma"/>
      </w:rPr>
    </w:lvl>
    <w:lvl w:ilvl="8" w:tentative="1">
      <w:start w:val="1"/>
      <w:numFmt w:val="bullet"/>
      <w:lvlText w:val="•"/>
      <w:lvlJc w:val="left"/>
      <w:pPr>
        <w:tabs>
          <w:tab w:val="num" w:pos="6480"/>
        </w:tabs>
        <w:ind w:left="6480" w:hanging="360"/>
      </w:pPr>
      <w:rPr>
        <w:rFonts w:ascii="Tahoma" w:hAnsi="Tahoma"/>
      </w:rPr>
    </w:lvl>
  </w:abstractNum>
  <w:abstractNum w:abstractNumId="15">
    <w:nsid w:val="627D1C0F"/>
    <w:multiLevelType w:val="multilevel"/>
    <w:tmpl w:val="D3F87142"/>
    <w:lvl w:ilvl="0">
      <w:start w:val="3"/>
      <w:numFmt w:val="decimal"/>
      <w:lvlText w:val="%1"/>
      <w:lvlJc w:val="left"/>
      <w:pPr>
        <w:tabs>
          <w:tab w:val="num" w:pos="720"/>
        </w:tabs>
        <w:ind w:left="720" w:hanging="720"/>
      </w:pPr>
    </w:lvl>
    <w:lvl w:ilvl="1">
      <w:start w:val="6"/>
      <w:numFmt w:val="decimal"/>
      <w:lvlText w:val="%1.%2"/>
      <w:lvlJc w:val="left"/>
      <w:pPr>
        <w:tabs>
          <w:tab w:val="num" w:pos="720"/>
        </w:tabs>
        <w:ind w:left="720" w:hanging="720"/>
      </w:pPr>
    </w:lvl>
    <w:lvl w:ilvl="2">
      <w:start w:val="2"/>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6">
    <w:nsid w:val="6A312ABF"/>
    <w:multiLevelType w:val="hybridMultilevel"/>
    <w:tmpl w:val="3BAC9F94"/>
    <w:lvl w:ilvl="0">
      <w:start w:val="1"/>
      <w:numFmt w:val="bullet"/>
      <w:lvlText w:val="•"/>
      <w:lvlJc w:val="left"/>
      <w:pPr>
        <w:tabs>
          <w:tab w:val="num" w:pos="720"/>
        </w:tabs>
        <w:ind w:left="720" w:hanging="360"/>
      </w:pPr>
      <w:rPr>
        <w:rFonts w:ascii="Tahoma" w:hAnsi="Tahoma"/>
      </w:rPr>
    </w:lvl>
    <w:lvl w:ilvl="1" w:tentative="1">
      <w:start w:val="1"/>
      <w:numFmt w:val="bullet"/>
      <w:lvlText w:val="•"/>
      <w:lvlJc w:val="left"/>
      <w:pPr>
        <w:tabs>
          <w:tab w:val="num" w:pos="1440"/>
        </w:tabs>
        <w:ind w:left="1440" w:hanging="360"/>
      </w:pPr>
      <w:rPr>
        <w:rFonts w:ascii="Tahoma" w:hAnsi="Tahoma"/>
      </w:rPr>
    </w:lvl>
    <w:lvl w:ilvl="2" w:tentative="1">
      <w:start w:val="1"/>
      <w:numFmt w:val="bullet"/>
      <w:lvlText w:val="•"/>
      <w:lvlJc w:val="left"/>
      <w:pPr>
        <w:tabs>
          <w:tab w:val="num" w:pos="2160"/>
        </w:tabs>
        <w:ind w:left="2160" w:hanging="360"/>
      </w:pPr>
      <w:rPr>
        <w:rFonts w:ascii="Tahoma" w:hAnsi="Tahoma"/>
      </w:rPr>
    </w:lvl>
    <w:lvl w:ilvl="3" w:tentative="1">
      <w:start w:val="1"/>
      <w:numFmt w:val="bullet"/>
      <w:lvlText w:val="•"/>
      <w:lvlJc w:val="left"/>
      <w:pPr>
        <w:tabs>
          <w:tab w:val="num" w:pos="2880"/>
        </w:tabs>
        <w:ind w:left="2880" w:hanging="360"/>
      </w:pPr>
      <w:rPr>
        <w:rFonts w:ascii="Tahoma" w:hAnsi="Tahoma"/>
      </w:rPr>
    </w:lvl>
    <w:lvl w:ilvl="4" w:tentative="1">
      <w:start w:val="1"/>
      <w:numFmt w:val="bullet"/>
      <w:lvlText w:val="•"/>
      <w:lvlJc w:val="left"/>
      <w:pPr>
        <w:tabs>
          <w:tab w:val="num" w:pos="3600"/>
        </w:tabs>
        <w:ind w:left="3600" w:hanging="360"/>
      </w:pPr>
      <w:rPr>
        <w:rFonts w:ascii="Tahoma" w:hAnsi="Tahoma"/>
      </w:rPr>
    </w:lvl>
    <w:lvl w:ilvl="5" w:tentative="1">
      <w:start w:val="1"/>
      <w:numFmt w:val="bullet"/>
      <w:lvlText w:val="•"/>
      <w:lvlJc w:val="left"/>
      <w:pPr>
        <w:tabs>
          <w:tab w:val="num" w:pos="4320"/>
        </w:tabs>
        <w:ind w:left="4320" w:hanging="360"/>
      </w:pPr>
      <w:rPr>
        <w:rFonts w:ascii="Tahoma" w:hAnsi="Tahoma"/>
      </w:rPr>
    </w:lvl>
    <w:lvl w:ilvl="6" w:tentative="1">
      <w:start w:val="1"/>
      <w:numFmt w:val="bullet"/>
      <w:lvlText w:val="•"/>
      <w:lvlJc w:val="left"/>
      <w:pPr>
        <w:tabs>
          <w:tab w:val="num" w:pos="5040"/>
        </w:tabs>
        <w:ind w:left="5040" w:hanging="360"/>
      </w:pPr>
      <w:rPr>
        <w:rFonts w:ascii="Tahoma" w:hAnsi="Tahoma"/>
      </w:rPr>
    </w:lvl>
    <w:lvl w:ilvl="7" w:tentative="1">
      <w:start w:val="1"/>
      <w:numFmt w:val="bullet"/>
      <w:lvlText w:val="•"/>
      <w:lvlJc w:val="left"/>
      <w:pPr>
        <w:tabs>
          <w:tab w:val="num" w:pos="5760"/>
        </w:tabs>
        <w:ind w:left="5760" w:hanging="360"/>
      </w:pPr>
      <w:rPr>
        <w:rFonts w:ascii="Tahoma" w:hAnsi="Tahoma"/>
      </w:rPr>
    </w:lvl>
    <w:lvl w:ilvl="8" w:tentative="1">
      <w:start w:val="1"/>
      <w:numFmt w:val="bullet"/>
      <w:lvlText w:val="•"/>
      <w:lvlJc w:val="left"/>
      <w:pPr>
        <w:tabs>
          <w:tab w:val="num" w:pos="6480"/>
        </w:tabs>
        <w:ind w:left="6480" w:hanging="360"/>
      </w:pPr>
      <w:rPr>
        <w:rFonts w:ascii="Tahoma" w:hAnsi="Tahoma"/>
      </w:rPr>
    </w:lvl>
  </w:abstractNum>
  <w:abstractNum w:abstractNumId="17">
    <w:nsid w:val="709D776F"/>
    <w:multiLevelType w:val="multilevel"/>
    <w:tmpl w:val="455C2ADC"/>
    <w:lvl w:ilvl="0">
      <w:start w:val="3"/>
      <w:numFmt w:val="decimal"/>
      <w:lvlText w:val="%1"/>
      <w:lvlJc w:val="left"/>
      <w:pPr>
        <w:tabs>
          <w:tab w:val="num" w:pos="990"/>
        </w:tabs>
        <w:ind w:left="990" w:hanging="990"/>
      </w:pPr>
    </w:lvl>
    <w:lvl w:ilvl="1">
      <w:start w:val="5"/>
      <w:numFmt w:val="decimal"/>
      <w:lvlText w:val="%1.%2"/>
      <w:lvlJc w:val="left"/>
      <w:pPr>
        <w:tabs>
          <w:tab w:val="num" w:pos="990"/>
        </w:tabs>
        <w:ind w:left="990" w:hanging="990"/>
      </w:pPr>
    </w:lvl>
    <w:lvl w:ilvl="2">
      <w:start w:val="4"/>
      <w:numFmt w:val="decimal"/>
      <w:lvlText w:val="%1.%2.%3"/>
      <w:lvlJc w:val="left"/>
      <w:pPr>
        <w:tabs>
          <w:tab w:val="num" w:pos="990"/>
        </w:tabs>
        <w:ind w:left="990" w:hanging="99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2160"/>
        </w:tabs>
        <w:ind w:left="2160" w:hanging="216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num w:numId="1">
    <w:abstractNumId w:val="9"/>
  </w:num>
  <w:num w:numId="2">
    <w:abstractNumId w:val="14"/>
  </w:num>
  <w:num w:numId="3">
    <w:abstractNumId w:val="8"/>
  </w:num>
  <w:num w:numId="4">
    <w:abstractNumId w:val="16"/>
  </w:num>
  <w:num w:numId="5">
    <w:abstractNumId w:val="1"/>
  </w:num>
  <w:num w:numId="6">
    <w:abstractNumId w:val="2"/>
  </w:num>
  <w:num w:numId="7">
    <w:abstractNumId w:val="5"/>
  </w:num>
  <w:num w:numId="8">
    <w:abstractNumId w:val="0"/>
  </w:num>
  <w:num w:numId="9">
    <w:abstractNumId w:val="6"/>
  </w:num>
  <w:num w:numId="10">
    <w:abstractNumId w:val="7"/>
  </w:num>
  <w:num w:numId="11">
    <w:abstractNumId w:val="15"/>
  </w:num>
  <w:num w:numId="12">
    <w:abstractNumId w:val="12"/>
  </w:num>
  <w:num w:numId="13">
    <w:abstractNumId w:val="3"/>
  </w:num>
  <w:num w:numId="14">
    <w:abstractNumId w:val="17"/>
  </w:num>
  <w:num w:numId="15">
    <w:abstractNumId w:val="13"/>
  </w:num>
  <w:num w:numId="16">
    <w:abstractNumId w:val="4"/>
  </w:num>
  <w:num w:numId="17">
    <w:abstractNumId w:val="10"/>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hideSpellingErrors/>
  <w:zoom w:percent="100"/>
  <w:bordersDoNotSurroundHeader/>
  <w:bordersDoNotSurroundFooter/>
  <w:proofState w:spelling="clean" w:grammar="clean"/>
  <w:attachedTemplate r:id="rId1"/>
  <w:stylePaneFormatFilter w:val="3F01"/>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061CB"/>
    <w:rsid w:val="00000053"/>
    <w:rsid w:val="0000063F"/>
    <w:rsid w:val="00003674"/>
    <w:rsid w:val="000059B8"/>
    <w:rsid w:val="00005ABE"/>
    <w:rsid w:val="00006EBD"/>
    <w:rsid w:val="0001354C"/>
    <w:rsid w:val="00013DAB"/>
    <w:rsid w:val="000146E3"/>
    <w:rsid w:val="00016175"/>
    <w:rsid w:val="000166C9"/>
    <w:rsid w:val="00017210"/>
    <w:rsid w:val="0001762E"/>
    <w:rsid w:val="00021094"/>
    <w:rsid w:val="00021F26"/>
    <w:rsid w:val="0002489D"/>
    <w:rsid w:val="00025E26"/>
    <w:rsid w:val="000271E9"/>
    <w:rsid w:val="00027456"/>
    <w:rsid w:val="000315EF"/>
    <w:rsid w:val="00033BC2"/>
    <w:rsid w:val="00034AF6"/>
    <w:rsid w:val="00034F2B"/>
    <w:rsid w:val="00042D55"/>
    <w:rsid w:val="00043DE9"/>
    <w:rsid w:val="00044284"/>
    <w:rsid w:val="00044847"/>
    <w:rsid w:val="00045D10"/>
    <w:rsid w:val="0004611A"/>
    <w:rsid w:val="00046EAF"/>
    <w:rsid w:val="0005127C"/>
    <w:rsid w:val="0006582A"/>
    <w:rsid w:val="0006583E"/>
    <w:rsid w:val="00066CE4"/>
    <w:rsid w:val="000704CD"/>
    <w:rsid w:val="000725FA"/>
    <w:rsid w:val="000730B0"/>
    <w:rsid w:val="000820EF"/>
    <w:rsid w:val="0008323F"/>
    <w:rsid w:val="00084326"/>
    <w:rsid w:val="00085852"/>
    <w:rsid w:val="000861E9"/>
    <w:rsid w:val="00086A98"/>
    <w:rsid w:val="00097B48"/>
    <w:rsid w:val="000A3696"/>
    <w:rsid w:val="000A69B8"/>
    <w:rsid w:val="000A7E6A"/>
    <w:rsid w:val="000B2686"/>
    <w:rsid w:val="000B3D25"/>
    <w:rsid w:val="000B49F1"/>
    <w:rsid w:val="000B6F8D"/>
    <w:rsid w:val="000B7FEE"/>
    <w:rsid w:val="000C2E87"/>
    <w:rsid w:val="000D25B5"/>
    <w:rsid w:val="000D3824"/>
    <w:rsid w:val="000D3E7B"/>
    <w:rsid w:val="000D4B9B"/>
    <w:rsid w:val="000D4D94"/>
    <w:rsid w:val="000D58D7"/>
    <w:rsid w:val="000E05CB"/>
    <w:rsid w:val="000E1787"/>
    <w:rsid w:val="000E1E83"/>
    <w:rsid w:val="000F1058"/>
    <w:rsid w:val="000F138D"/>
    <w:rsid w:val="000F1C2D"/>
    <w:rsid w:val="000F7259"/>
    <w:rsid w:val="000F79DD"/>
    <w:rsid w:val="0010026C"/>
    <w:rsid w:val="00103928"/>
    <w:rsid w:val="0010399F"/>
    <w:rsid w:val="001106EE"/>
    <w:rsid w:val="00110DFC"/>
    <w:rsid w:val="001142F1"/>
    <w:rsid w:val="00124F19"/>
    <w:rsid w:val="00125207"/>
    <w:rsid w:val="00125BD2"/>
    <w:rsid w:val="00126ABC"/>
    <w:rsid w:val="00130588"/>
    <w:rsid w:val="00133C4D"/>
    <w:rsid w:val="0013560C"/>
    <w:rsid w:val="00135BE5"/>
    <w:rsid w:val="00136576"/>
    <w:rsid w:val="00142661"/>
    <w:rsid w:val="0014290D"/>
    <w:rsid w:val="00144B13"/>
    <w:rsid w:val="00147AB2"/>
    <w:rsid w:val="00151395"/>
    <w:rsid w:val="001519AF"/>
    <w:rsid w:val="001616AB"/>
    <w:rsid w:val="001632C9"/>
    <w:rsid w:val="001707BF"/>
    <w:rsid w:val="00170E0F"/>
    <w:rsid w:val="00173192"/>
    <w:rsid w:val="00175FC0"/>
    <w:rsid w:val="00176863"/>
    <w:rsid w:val="00181253"/>
    <w:rsid w:val="0018146C"/>
    <w:rsid w:val="00181DB4"/>
    <w:rsid w:val="001828F7"/>
    <w:rsid w:val="001858C0"/>
    <w:rsid w:val="00192CAF"/>
    <w:rsid w:val="00195D76"/>
    <w:rsid w:val="001A1987"/>
    <w:rsid w:val="001A1BAF"/>
    <w:rsid w:val="001A32A1"/>
    <w:rsid w:val="001B0326"/>
    <w:rsid w:val="001B148D"/>
    <w:rsid w:val="001B1B3B"/>
    <w:rsid w:val="001B1ED5"/>
    <w:rsid w:val="001B330B"/>
    <w:rsid w:val="001B554B"/>
    <w:rsid w:val="001B5691"/>
    <w:rsid w:val="001C32FE"/>
    <w:rsid w:val="001C34D7"/>
    <w:rsid w:val="001C41E9"/>
    <w:rsid w:val="001C4A6F"/>
    <w:rsid w:val="001C5838"/>
    <w:rsid w:val="001D0629"/>
    <w:rsid w:val="001D0D4E"/>
    <w:rsid w:val="001D3E75"/>
    <w:rsid w:val="001E1058"/>
    <w:rsid w:val="001E19C1"/>
    <w:rsid w:val="001F2BD6"/>
    <w:rsid w:val="001F57FA"/>
    <w:rsid w:val="00201255"/>
    <w:rsid w:val="00201FA8"/>
    <w:rsid w:val="00204358"/>
    <w:rsid w:val="002044C3"/>
    <w:rsid w:val="002049F6"/>
    <w:rsid w:val="0020524F"/>
    <w:rsid w:val="002056CA"/>
    <w:rsid w:val="00205A94"/>
    <w:rsid w:val="00211A46"/>
    <w:rsid w:val="00211EE2"/>
    <w:rsid w:val="00222A21"/>
    <w:rsid w:val="00225476"/>
    <w:rsid w:val="00236FBB"/>
    <w:rsid w:val="00237FD2"/>
    <w:rsid w:val="00242614"/>
    <w:rsid w:val="002509FC"/>
    <w:rsid w:val="002535A7"/>
    <w:rsid w:val="00256B88"/>
    <w:rsid w:val="002577AC"/>
    <w:rsid w:val="002577BD"/>
    <w:rsid w:val="00257B1D"/>
    <w:rsid w:val="00260D14"/>
    <w:rsid w:val="00261551"/>
    <w:rsid w:val="00262DDC"/>
    <w:rsid w:val="002663CD"/>
    <w:rsid w:val="002714A0"/>
    <w:rsid w:val="0027202F"/>
    <w:rsid w:val="00274423"/>
    <w:rsid w:val="0027520F"/>
    <w:rsid w:val="00277D66"/>
    <w:rsid w:val="00280DF5"/>
    <w:rsid w:val="002842F6"/>
    <w:rsid w:val="0028545B"/>
    <w:rsid w:val="002864FF"/>
    <w:rsid w:val="00287260"/>
    <w:rsid w:val="00290EB0"/>
    <w:rsid w:val="00294BDD"/>
    <w:rsid w:val="00295588"/>
    <w:rsid w:val="002A064F"/>
    <w:rsid w:val="002A1B97"/>
    <w:rsid w:val="002A2DA1"/>
    <w:rsid w:val="002A342D"/>
    <w:rsid w:val="002A37BD"/>
    <w:rsid w:val="002A513A"/>
    <w:rsid w:val="002A54EF"/>
    <w:rsid w:val="002B1625"/>
    <w:rsid w:val="002B5806"/>
    <w:rsid w:val="002B6D22"/>
    <w:rsid w:val="002B6D76"/>
    <w:rsid w:val="002C07EE"/>
    <w:rsid w:val="002C09CD"/>
    <w:rsid w:val="002C1917"/>
    <w:rsid w:val="002C3067"/>
    <w:rsid w:val="002C3397"/>
    <w:rsid w:val="002C4496"/>
    <w:rsid w:val="002C60C7"/>
    <w:rsid w:val="002D3875"/>
    <w:rsid w:val="002D387B"/>
    <w:rsid w:val="002E6CE2"/>
    <w:rsid w:val="002F02C2"/>
    <w:rsid w:val="002F0736"/>
    <w:rsid w:val="002F0856"/>
    <w:rsid w:val="002F6CD3"/>
    <w:rsid w:val="002F7E4A"/>
    <w:rsid w:val="00300EAD"/>
    <w:rsid w:val="00304AF5"/>
    <w:rsid w:val="00305404"/>
    <w:rsid w:val="00306750"/>
    <w:rsid w:val="003101E8"/>
    <w:rsid w:val="00312A00"/>
    <w:rsid w:val="00313DB9"/>
    <w:rsid w:val="00314E72"/>
    <w:rsid w:val="00315288"/>
    <w:rsid w:val="0031576F"/>
    <w:rsid w:val="003167BF"/>
    <w:rsid w:val="00321144"/>
    <w:rsid w:val="00321E60"/>
    <w:rsid w:val="00322C20"/>
    <w:rsid w:val="003255E4"/>
    <w:rsid w:val="00325804"/>
    <w:rsid w:val="00327527"/>
    <w:rsid w:val="00335A8C"/>
    <w:rsid w:val="0033621C"/>
    <w:rsid w:val="00337263"/>
    <w:rsid w:val="00344318"/>
    <w:rsid w:val="003444D1"/>
    <w:rsid w:val="00346468"/>
    <w:rsid w:val="00346641"/>
    <w:rsid w:val="00350398"/>
    <w:rsid w:val="00354C7E"/>
    <w:rsid w:val="0035553D"/>
    <w:rsid w:val="00356D3A"/>
    <w:rsid w:val="0036439D"/>
    <w:rsid w:val="003709DC"/>
    <w:rsid w:val="003726AB"/>
    <w:rsid w:val="00372F2D"/>
    <w:rsid w:val="00374270"/>
    <w:rsid w:val="003810FF"/>
    <w:rsid w:val="0038404C"/>
    <w:rsid w:val="00386ECF"/>
    <w:rsid w:val="003872E1"/>
    <w:rsid w:val="00387FE1"/>
    <w:rsid w:val="00393018"/>
    <w:rsid w:val="00393107"/>
    <w:rsid w:val="00393BD0"/>
    <w:rsid w:val="003952E2"/>
    <w:rsid w:val="003A06C4"/>
    <w:rsid w:val="003A47DA"/>
    <w:rsid w:val="003A71B7"/>
    <w:rsid w:val="003A7E65"/>
    <w:rsid w:val="003B183C"/>
    <w:rsid w:val="003B1AB2"/>
    <w:rsid w:val="003B1C75"/>
    <w:rsid w:val="003B1E14"/>
    <w:rsid w:val="003B2B4D"/>
    <w:rsid w:val="003B2FED"/>
    <w:rsid w:val="003B3E73"/>
    <w:rsid w:val="003B4FD0"/>
    <w:rsid w:val="003B707B"/>
    <w:rsid w:val="003C0685"/>
    <w:rsid w:val="003C2301"/>
    <w:rsid w:val="003C2CB6"/>
    <w:rsid w:val="003C6F06"/>
    <w:rsid w:val="003D051C"/>
    <w:rsid w:val="003D26D0"/>
    <w:rsid w:val="003D4342"/>
    <w:rsid w:val="003D7010"/>
    <w:rsid w:val="003D7EE2"/>
    <w:rsid w:val="003E04FC"/>
    <w:rsid w:val="003E4089"/>
    <w:rsid w:val="003E4A9C"/>
    <w:rsid w:val="003E6B1D"/>
    <w:rsid w:val="003E77CA"/>
    <w:rsid w:val="003E7F80"/>
    <w:rsid w:val="003F0CCE"/>
    <w:rsid w:val="003F1825"/>
    <w:rsid w:val="003F1A1A"/>
    <w:rsid w:val="003F2D97"/>
    <w:rsid w:val="003F42BA"/>
    <w:rsid w:val="003F46CD"/>
    <w:rsid w:val="003F48C9"/>
    <w:rsid w:val="003F62F5"/>
    <w:rsid w:val="003F70A3"/>
    <w:rsid w:val="00400FB5"/>
    <w:rsid w:val="004012C5"/>
    <w:rsid w:val="004044AC"/>
    <w:rsid w:val="00404CEB"/>
    <w:rsid w:val="00407773"/>
    <w:rsid w:val="00411C84"/>
    <w:rsid w:val="00413D56"/>
    <w:rsid w:val="00415BCB"/>
    <w:rsid w:val="00417085"/>
    <w:rsid w:val="0042155C"/>
    <w:rsid w:val="00421F35"/>
    <w:rsid w:val="0042215D"/>
    <w:rsid w:val="00422516"/>
    <w:rsid w:val="004225A3"/>
    <w:rsid w:val="00423BE9"/>
    <w:rsid w:val="00424F4E"/>
    <w:rsid w:val="00426313"/>
    <w:rsid w:val="00432192"/>
    <w:rsid w:val="00434276"/>
    <w:rsid w:val="00446091"/>
    <w:rsid w:val="00446278"/>
    <w:rsid w:val="00454592"/>
    <w:rsid w:val="00457EFC"/>
    <w:rsid w:val="00461049"/>
    <w:rsid w:val="004640C5"/>
    <w:rsid w:val="00470CD2"/>
    <w:rsid w:val="00475E24"/>
    <w:rsid w:val="0047704C"/>
    <w:rsid w:val="0047794D"/>
    <w:rsid w:val="00477E3D"/>
    <w:rsid w:val="00482950"/>
    <w:rsid w:val="00483EA5"/>
    <w:rsid w:val="00484F8C"/>
    <w:rsid w:val="00486F33"/>
    <w:rsid w:val="00492A17"/>
    <w:rsid w:val="00493017"/>
    <w:rsid w:val="00494B08"/>
    <w:rsid w:val="00494CFB"/>
    <w:rsid w:val="00494DD0"/>
    <w:rsid w:val="004954F9"/>
    <w:rsid w:val="00496935"/>
    <w:rsid w:val="004A0F82"/>
    <w:rsid w:val="004B00E9"/>
    <w:rsid w:val="004B0595"/>
    <w:rsid w:val="004B1D9C"/>
    <w:rsid w:val="004C1F0E"/>
    <w:rsid w:val="004C5916"/>
    <w:rsid w:val="004C5D0B"/>
    <w:rsid w:val="004C7D84"/>
    <w:rsid w:val="004D076B"/>
    <w:rsid w:val="004D2113"/>
    <w:rsid w:val="004D78B2"/>
    <w:rsid w:val="004E024E"/>
    <w:rsid w:val="004E04DA"/>
    <w:rsid w:val="004E5EFC"/>
    <w:rsid w:val="004E6A2D"/>
    <w:rsid w:val="004F0D7C"/>
    <w:rsid w:val="004F1B20"/>
    <w:rsid w:val="004F3947"/>
    <w:rsid w:val="004F7316"/>
    <w:rsid w:val="0050072D"/>
    <w:rsid w:val="00500752"/>
    <w:rsid w:val="005008B7"/>
    <w:rsid w:val="00501F42"/>
    <w:rsid w:val="00503CB2"/>
    <w:rsid w:val="005062B3"/>
    <w:rsid w:val="00514735"/>
    <w:rsid w:val="0051612C"/>
    <w:rsid w:val="00517124"/>
    <w:rsid w:val="0052126C"/>
    <w:rsid w:val="00523770"/>
    <w:rsid w:val="00524043"/>
    <w:rsid w:val="005248B8"/>
    <w:rsid w:val="00525BAF"/>
    <w:rsid w:val="005261FB"/>
    <w:rsid w:val="00532736"/>
    <w:rsid w:val="00532DD8"/>
    <w:rsid w:val="00532EDC"/>
    <w:rsid w:val="00534C1A"/>
    <w:rsid w:val="005400F2"/>
    <w:rsid w:val="005420F2"/>
    <w:rsid w:val="00542C7E"/>
    <w:rsid w:val="00542FC9"/>
    <w:rsid w:val="0054441B"/>
    <w:rsid w:val="00545A5A"/>
    <w:rsid w:val="00547085"/>
    <w:rsid w:val="00550ED6"/>
    <w:rsid w:val="005526C7"/>
    <w:rsid w:val="0055477C"/>
    <w:rsid w:val="005550F1"/>
    <w:rsid w:val="00560C5E"/>
    <w:rsid w:val="00561F40"/>
    <w:rsid w:val="00565445"/>
    <w:rsid w:val="005654AB"/>
    <w:rsid w:val="005700AC"/>
    <w:rsid w:val="00575F17"/>
    <w:rsid w:val="00580E40"/>
    <w:rsid w:val="00582903"/>
    <w:rsid w:val="0058388B"/>
    <w:rsid w:val="00585829"/>
    <w:rsid w:val="00585D51"/>
    <w:rsid w:val="005864D4"/>
    <w:rsid w:val="00586B4A"/>
    <w:rsid w:val="005A0E3E"/>
    <w:rsid w:val="005A24BD"/>
    <w:rsid w:val="005A4F5E"/>
    <w:rsid w:val="005A684E"/>
    <w:rsid w:val="005C1563"/>
    <w:rsid w:val="005C2113"/>
    <w:rsid w:val="005D04FB"/>
    <w:rsid w:val="005D1D79"/>
    <w:rsid w:val="005D4B06"/>
    <w:rsid w:val="005D5B52"/>
    <w:rsid w:val="005D5C16"/>
    <w:rsid w:val="005E2E7E"/>
    <w:rsid w:val="005E33FA"/>
    <w:rsid w:val="005F37EE"/>
    <w:rsid w:val="005F4F9B"/>
    <w:rsid w:val="005F6A6C"/>
    <w:rsid w:val="00601525"/>
    <w:rsid w:val="00601DA4"/>
    <w:rsid w:val="006025A2"/>
    <w:rsid w:val="00605D0D"/>
    <w:rsid w:val="00613C24"/>
    <w:rsid w:val="0061760E"/>
    <w:rsid w:val="006204BC"/>
    <w:rsid w:val="00621151"/>
    <w:rsid w:val="006220A0"/>
    <w:rsid w:val="00623A97"/>
    <w:rsid w:val="00626568"/>
    <w:rsid w:val="00626981"/>
    <w:rsid w:val="0063241C"/>
    <w:rsid w:val="00632433"/>
    <w:rsid w:val="00633F06"/>
    <w:rsid w:val="00640FDE"/>
    <w:rsid w:val="00642130"/>
    <w:rsid w:val="00645093"/>
    <w:rsid w:val="00652237"/>
    <w:rsid w:val="00654B5E"/>
    <w:rsid w:val="006554CC"/>
    <w:rsid w:val="00656E05"/>
    <w:rsid w:val="006578FB"/>
    <w:rsid w:val="006609E6"/>
    <w:rsid w:val="00663D1F"/>
    <w:rsid w:val="00664766"/>
    <w:rsid w:val="00664815"/>
    <w:rsid w:val="00670FD2"/>
    <w:rsid w:val="00671103"/>
    <w:rsid w:val="00671A8D"/>
    <w:rsid w:val="00673E95"/>
    <w:rsid w:val="00675739"/>
    <w:rsid w:val="00680F89"/>
    <w:rsid w:val="0068150C"/>
    <w:rsid w:val="006822E0"/>
    <w:rsid w:val="00682C45"/>
    <w:rsid w:val="00687261"/>
    <w:rsid w:val="00690383"/>
    <w:rsid w:val="00691602"/>
    <w:rsid w:val="00694709"/>
    <w:rsid w:val="0069562C"/>
    <w:rsid w:val="006A30BC"/>
    <w:rsid w:val="006A6B91"/>
    <w:rsid w:val="006B013C"/>
    <w:rsid w:val="006B7498"/>
    <w:rsid w:val="006D162B"/>
    <w:rsid w:val="006D2FF1"/>
    <w:rsid w:val="006D5C55"/>
    <w:rsid w:val="006D6557"/>
    <w:rsid w:val="006D6BCB"/>
    <w:rsid w:val="006D78E2"/>
    <w:rsid w:val="006E0A04"/>
    <w:rsid w:val="006E1A14"/>
    <w:rsid w:val="006E28B3"/>
    <w:rsid w:val="006E3022"/>
    <w:rsid w:val="006E3E98"/>
    <w:rsid w:val="006F2FC0"/>
    <w:rsid w:val="006F3B85"/>
    <w:rsid w:val="006F6447"/>
    <w:rsid w:val="006F6706"/>
    <w:rsid w:val="0070202C"/>
    <w:rsid w:val="00703D6E"/>
    <w:rsid w:val="0070421B"/>
    <w:rsid w:val="00704D86"/>
    <w:rsid w:val="00706C7D"/>
    <w:rsid w:val="00707DB3"/>
    <w:rsid w:val="00713FD6"/>
    <w:rsid w:val="00715728"/>
    <w:rsid w:val="0072043C"/>
    <w:rsid w:val="00720F2B"/>
    <w:rsid w:val="0072450A"/>
    <w:rsid w:val="00724F51"/>
    <w:rsid w:val="0072529F"/>
    <w:rsid w:val="007253CC"/>
    <w:rsid w:val="00731E22"/>
    <w:rsid w:val="0073284B"/>
    <w:rsid w:val="00737745"/>
    <w:rsid w:val="0074194B"/>
    <w:rsid w:val="00744D98"/>
    <w:rsid w:val="0074664D"/>
    <w:rsid w:val="0074775E"/>
    <w:rsid w:val="00747DC8"/>
    <w:rsid w:val="00750BEA"/>
    <w:rsid w:val="0075401C"/>
    <w:rsid w:val="007543A8"/>
    <w:rsid w:val="0075489A"/>
    <w:rsid w:val="007553CB"/>
    <w:rsid w:val="00760527"/>
    <w:rsid w:val="0076371B"/>
    <w:rsid w:val="00766FAF"/>
    <w:rsid w:val="00771728"/>
    <w:rsid w:val="007720A4"/>
    <w:rsid w:val="007720C1"/>
    <w:rsid w:val="007852F5"/>
    <w:rsid w:val="007925F2"/>
    <w:rsid w:val="007969B0"/>
    <w:rsid w:val="00797354"/>
    <w:rsid w:val="007A00A4"/>
    <w:rsid w:val="007A31B2"/>
    <w:rsid w:val="007A6B56"/>
    <w:rsid w:val="007B473F"/>
    <w:rsid w:val="007B51FF"/>
    <w:rsid w:val="007B5F4A"/>
    <w:rsid w:val="007B730F"/>
    <w:rsid w:val="007C1080"/>
    <w:rsid w:val="007C239A"/>
    <w:rsid w:val="007C63DC"/>
    <w:rsid w:val="007C72D3"/>
    <w:rsid w:val="007C7B67"/>
    <w:rsid w:val="007D19E0"/>
    <w:rsid w:val="007D1C26"/>
    <w:rsid w:val="007D27C6"/>
    <w:rsid w:val="007D70AD"/>
    <w:rsid w:val="007E02A6"/>
    <w:rsid w:val="007E1E30"/>
    <w:rsid w:val="007E21FC"/>
    <w:rsid w:val="007E2A76"/>
    <w:rsid w:val="007E2EB4"/>
    <w:rsid w:val="007E3C72"/>
    <w:rsid w:val="007E3E23"/>
    <w:rsid w:val="007E40D8"/>
    <w:rsid w:val="007E41E5"/>
    <w:rsid w:val="007E4C67"/>
    <w:rsid w:val="007E7813"/>
    <w:rsid w:val="00806A38"/>
    <w:rsid w:val="00811E00"/>
    <w:rsid w:val="00811F85"/>
    <w:rsid w:val="00817769"/>
    <w:rsid w:val="0081780B"/>
    <w:rsid w:val="00817C1F"/>
    <w:rsid w:val="0082180B"/>
    <w:rsid w:val="00830B36"/>
    <w:rsid w:val="00832684"/>
    <w:rsid w:val="00832C20"/>
    <w:rsid w:val="008401BD"/>
    <w:rsid w:val="00841D05"/>
    <w:rsid w:val="00843EE1"/>
    <w:rsid w:val="00853AF0"/>
    <w:rsid w:val="008619E0"/>
    <w:rsid w:val="00862E20"/>
    <w:rsid w:val="00863C02"/>
    <w:rsid w:val="008643AA"/>
    <w:rsid w:val="00867D6F"/>
    <w:rsid w:val="00872C35"/>
    <w:rsid w:val="0087454A"/>
    <w:rsid w:val="00876B3C"/>
    <w:rsid w:val="00876F1C"/>
    <w:rsid w:val="00885B8D"/>
    <w:rsid w:val="00891644"/>
    <w:rsid w:val="00893394"/>
    <w:rsid w:val="00897959"/>
    <w:rsid w:val="008A1C49"/>
    <w:rsid w:val="008A1EE2"/>
    <w:rsid w:val="008A3453"/>
    <w:rsid w:val="008A386F"/>
    <w:rsid w:val="008A4070"/>
    <w:rsid w:val="008A59A3"/>
    <w:rsid w:val="008A7933"/>
    <w:rsid w:val="008B0592"/>
    <w:rsid w:val="008B1869"/>
    <w:rsid w:val="008B5683"/>
    <w:rsid w:val="008B58BF"/>
    <w:rsid w:val="008B7E27"/>
    <w:rsid w:val="008C1729"/>
    <w:rsid w:val="008C2005"/>
    <w:rsid w:val="008C232F"/>
    <w:rsid w:val="008C658A"/>
    <w:rsid w:val="008C79CE"/>
    <w:rsid w:val="008D05F5"/>
    <w:rsid w:val="008D110E"/>
    <w:rsid w:val="008D1484"/>
    <w:rsid w:val="008D2EBF"/>
    <w:rsid w:val="008E16CE"/>
    <w:rsid w:val="008E6628"/>
    <w:rsid w:val="008F0C70"/>
    <w:rsid w:val="008F2CE5"/>
    <w:rsid w:val="008F4B62"/>
    <w:rsid w:val="0090121E"/>
    <w:rsid w:val="009033C3"/>
    <w:rsid w:val="00904F78"/>
    <w:rsid w:val="00914A57"/>
    <w:rsid w:val="00914BF8"/>
    <w:rsid w:val="009212EE"/>
    <w:rsid w:val="00923A41"/>
    <w:rsid w:val="00923DF7"/>
    <w:rsid w:val="00924D58"/>
    <w:rsid w:val="00927211"/>
    <w:rsid w:val="009274BD"/>
    <w:rsid w:val="00931C4E"/>
    <w:rsid w:val="00932A6C"/>
    <w:rsid w:val="009335FA"/>
    <w:rsid w:val="00933B26"/>
    <w:rsid w:val="009378C2"/>
    <w:rsid w:val="00937CD9"/>
    <w:rsid w:val="0094175D"/>
    <w:rsid w:val="009417FA"/>
    <w:rsid w:val="00943508"/>
    <w:rsid w:val="00944476"/>
    <w:rsid w:val="0094687A"/>
    <w:rsid w:val="009474A2"/>
    <w:rsid w:val="009520C3"/>
    <w:rsid w:val="00955637"/>
    <w:rsid w:val="009576A0"/>
    <w:rsid w:val="009578D8"/>
    <w:rsid w:val="00957B97"/>
    <w:rsid w:val="009711E6"/>
    <w:rsid w:val="00971377"/>
    <w:rsid w:val="00972F97"/>
    <w:rsid w:val="00975795"/>
    <w:rsid w:val="009801D0"/>
    <w:rsid w:val="00987EC5"/>
    <w:rsid w:val="0099006A"/>
    <w:rsid w:val="00990FB7"/>
    <w:rsid w:val="00992A9D"/>
    <w:rsid w:val="00993B08"/>
    <w:rsid w:val="00993E70"/>
    <w:rsid w:val="0099680E"/>
    <w:rsid w:val="009B0828"/>
    <w:rsid w:val="009B1018"/>
    <w:rsid w:val="009B5139"/>
    <w:rsid w:val="009B5741"/>
    <w:rsid w:val="009C49E0"/>
    <w:rsid w:val="009D18DA"/>
    <w:rsid w:val="009D2708"/>
    <w:rsid w:val="009D6AC5"/>
    <w:rsid w:val="009E2F5B"/>
    <w:rsid w:val="009F05C7"/>
    <w:rsid w:val="009F12F2"/>
    <w:rsid w:val="009F16E3"/>
    <w:rsid w:val="009F1BDB"/>
    <w:rsid w:val="009F42A5"/>
    <w:rsid w:val="00A003E3"/>
    <w:rsid w:val="00A037CE"/>
    <w:rsid w:val="00A03906"/>
    <w:rsid w:val="00A061CB"/>
    <w:rsid w:val="00A0769F"/>
    <w:rsid w:val="00A079E8"/>
    <w:rsid w:val="00A1148D"/>
    <w:rsid w:val="00A138F5"/>
    <w:rsid w:val="00A17958"/>
    <w:rsid w:val="00A2289C"/>
    <w:rsid w:val="00A2769F"/>
    <w:rsid w:val="00A3010C"/>
    <w:rsid w:val="00A30159"/>
    <w:rsid w:val="00A320F8"/>
    <w:rsid w:val="00A334A2"/>
    <w:rsid w:val="00A34A88"/>
    <w:rsid w:val="00A36233"/>
    <w:rsid w:val="00A3634E"/>
    <w:rsid w:val="00A37DAC"/>
    <w:rsid w:val="00A37ED7"/>
    <w:rsid w:val="00A44049"/>
    <w:rsid w:val="00A44DF6"/>
    <w:rsid w:val="00A455ED"/>
    <w:rsid w:val="00A46A55"/>
    <w:rsid w:val="00A475EE"/>
    <w:rsid w:val="00A50193"/>
    <w:rsid w:val="00A51051"/>
    <w:rsid w:val="00A51BCF"/>
    <w:rsid w:val="00A526DB"/>
    <w:rsid w:val="00A53E6D"/>
    <w:rsid w:val="00A5417B"/>
    <w:rsid w:val="00A64EDE"/>
    <w:rsid w:val="00A70C58"/>
    <w:rsid w:val="00A74F55"/>
    <w:rsid w:val="00A750F3"/>
    <w:rsid w:val="00A83400"/>
    <w:rsid w:val="00A839E4"/>
    <w:rsid w:val="00A96B09"/>
    <w:rsid w:val="00A97273"/>
    <w:rsid w:val="00AA1707"/>
    <w:rsid w:val="00AA30F9"/>
    <w:rsid w:val="00AA315B"/>
    <w:rsid w:val="00AA388D"/>
    <w:rsid w:val="00AA3B87"/>
    <w:rsid w:val="00AA5078"/>
    <w:rsid w:val="00AA6363"/>
    <w:rsid w:val="00AA7EC9"/>
    <w:rsid w:val="00AB2836"/>
    <w:rsid w:val="00AB6E93"/>
    <w:rsid w:val="00AB7CA2"/>
    <w:rsid w:val="00AD72DD"/>
    <w:rsid w:val="00AD7A0E"/>
    <w:rsid w:val="00AE03C0"/>
    <w:rsid w:val="00AE1BE1"/>
    <w:rsid w:val="00AE415E"/>
    <w:rsid w:val="00AE5993"/>
    <w:rsid w:val="00AE5FA2"/>
    <w:rsid w:val="00AF0FBA"/>
    <w:rsid w:val="00AF14C8"/>
    <w:rsid w:val="00AF1CB2"/>
    <w:rsid w:val="00AF4F45"/>
    <w:rsid w:val="00AF687C"/>
    <w:rsid w:val="00AF6E1B"/>
    <w:rsid w:val="00B0316C"/>
    <w:rsid w:val="00B06B75"/>
    <w:rsid w:val="00B07DA7"/>
    <w:rsid w:val="00B1236F"/>
    <w:rsid w:val="00B15864"/>
    <w:rsid w:val="00B163D2"/>
    <w:rsid w:val="00B17807"/>
    <w:rsid w:val="00B23EC6"/>
    <w:rsid w:val="00B31046"/>
    <w:rsid w:val="00B322FA"/>
    <w:rsid w:val="00B333E1"/>
    <w:rsid w:val="00B3464C"/>
    <w:rsid w:val="00B346E7"/>
    <w:rsid w:val="00B3741D"/>
    <w:rsid w:val="00B40CFC"/>
    <w:rsid w:val="00B40DF4"/>
    <w:rsid w:val="00B41C02"/>
    <w:rsid w:val="00B4261A"/>
    <w:rsid w:val="00B436D4"/>
    <w:rsid w:val="00B4420E"/>
    <w:rsid w:val="00B601D0"/>
    <w:rsid w:val="00B605C8"/>
    <w:rsid w:val="00B61033"/>
    <w:rsid w:val="00B615C9"/>
    <w:rsid w:val="00B62D42"/>
    <w:rsid w:val="00B639B4"/>
    <w:rsid w:val="00B6498B"/>
    <w:rsid w:val="00B66A5B"/>
    <w:rsid w:val="00B72DE1"/>
    <w:rsid w:val="00B75F16"/>
    <w:rsid w:val="00B77A26"/>
    <w:rsid w:val="00B81805"/>
    <w:rsid w:val="00B8235B"/>
    <w:rsid w:val="00B83078"/>
    <w:rsid w:val="00B83A4F"/>
    <w:rsid w:val="00B87F09"/>
    <w:rsid w:val="00B903B3"/>
    <w:rsid w:val="00B92FB7"/>
    <w:rsid w:val="00B93132"/>
    <w:rsid w:val="00B93B36"/>
    <w:rsid w:val="00B94BEF"/>
    <w:rsid w:val="00B968E4"/>
    <w:rsid w:val="00B9723E"/>
    <w:rsid w:val="00BA0522"/>
    <w:rsid w:val="00BA18B2"/>
    <w:rsid w:val="00BA4007"/>
    <w:rsid w:val="00BA600C"/>
    <w:rsid w:val="00BA6DA9"/>
    <w:rsid w:val="00BA7B7D"/>
    <w:rsid w:val="00BA7D5A"/>
    <w:rsid w:val="00BB2F71"/>
    <w:rsid w:val="00BC018B"/>
    <w:rsid w:val="00BC04FB"/>
    <w:rsid w:val="00BC303A"/>
    <w:rsid w:val="00BC4E9D"/>
    <w:rsid w:val="00BD26E1"/>
    <w:rsid w:val="00BD2FAC"/>
    <w:rsid w:val="00BD709D"/>
    <w:rsid w:val="00BE1B9B"/>
    <w:rsid w:val="00BE2396"/>
    <w:rsid w:val="00BE46B0"/>
    <w:rsid w:val="00BE5021"/>
    <w:rsid w:val="00BE69C6"/>
    <w:rsid w:val="00BF0223"/>
    <w:rsid w:val="00BF1981"/>
    <w:rsid w:val="00BF4514"/>
    <w:rsid w:val="00BF4C9D"/>
    <w:rsid w:val="00BF4EF0"/>
    <w:rsid w:val="00BF63A0"/>
    <w:rsid w:val="00BF6594"/>
    <w:rsid w:val="00BF6FEA"/>
    <w:rsid w:val="00BF7FAA"/>
    <w:rsid w:val="00C029D9"/>
    <w:rsid w:val="00C04FC4"/>
    <w:rsid w:val="00C05755"/>
    <w:rsid w:val="00C104D8"/>
    <w:rsid w:val="00C10BF2"/>
    <w:rsid w:val="00C121B1"/>
    <w:rsid w:val="00C138FE"/>
    <w:rsid w:val="00C14331"/>
    <w:rsid w:val="00C14C80"/>
    <w:rsid w:val="00C16E23"/>
    <w:rsid w:val="00C207BF"/>
    <w:rsid w:val="00C207D3"/>
    <w:rsid w:val="00C22102"/>
    <w:rsid w:val="00C238AF"/>
    <w:rsid w:val="00C239A4"/>
    <w:rsid w:val="00C23D35"/>
    <w:rsid w:val="00C2498F"/>
    <w:rsid w:val="00C26963"/>
    <w:rsid w:val="00C3014F"/>
    <w:rsid w:val="00C30381"/>
    <w:rsid w:val="00C33410"/>
    <w:rsid w:val="00C3777B"/>
    <w:rsid w:val="00C4304A"/>
    <w:rsid w:val="00C44074"/>
    <w:rsid w:val="00C444A3"/>
    <w:rsid w:val="00C44C53"/>
    <w:rsid w:val="00C466F3"/>
    <w:rsid w:val="00C47FE7"/>
    <w:rsid w:val="00C5779D"/>
    <w:rsid w:val="00C6193D"/>
    <w:rsid w:val="00C61BE4"/>
    <w:rsid w:val="00C62065"/>
    <w:rsid w:val="00C624F5"/>
    <w:rsid w:val="00C70AC8"/>
    <w:rsid w:val="00C730F5"/>
    <w:rsid w:val="00C77A55"/>
    <w:rsid w:val="00C81316"/>
    <w:rsid w:val="00C8390C"/>
    <w:rsid w:val="00C83C1E"/>
    <w:rsid w:val="00C84F72"/>
    <w:rsid w:val="00C919D1"/>
    <w:rsid w:val="00C92360"/>
    <w:rsid w:val="00C92AAC"/>
    <w:rsid w:val="00C93DDE"/>
    <w:rsid w:val="00C95176"/>
    <w:rsid w:val="00C95C36"/>
    <w:rsid w:val="00C966BC"/>
    <w:rsid w:val="00CA3200"/>
    <w:rsid w:val="00CA5018"/>
    <w:rsid w:val="00CA5371"/>
    <w:rsid w:val="00CA6E39"/>
    <w:rsid w:val="00CB0E99"/>
    <w:rsid w:val="00CB1E8B"/>
    <w:rsid w:val="00CB5995"/>
    <w:rsid w:val="00CC70BB"/>
    <w:rsid w:val="00CD02C8"/>
    <w:rsid w:val="00CD1182"/>
    <w:rsid w:val="00CD24EA"/>
    <w:rsid w:val="00CD2E66"/>
    <w:rsid w:val="00CD3582"/>
    <w:rsid w:val="00CD42A0"/>
    <w:rsid w:val="00CD58F7"/>
    <w:rsid w:val="00CD604C"/>
    <w:rsid w:val="00CD6C9E"/>
    <w:rsid w:val="00CE10A5"/>
    <w:rsid w:val="00CE2BC8"/>
    <w:rsid w:val="00CE3D51"/>
    <w:rsid w:val="00CE482D"/>
    <w:rsid w:val="00CE4FCF"/>
    <w:rsid w:val="00CF1100"/>
    <w:rsid w:val="00CF1884"/>
    <w:rsid w:val="00CF3CB5"/>
    <w:rsid w:val="00CF78DE"/>
    <w:rsid w:val="00D0154A"/>
    <w:rsid w:val="00D02323"/>
    <w:rsid w:val="00D0293E"/>
    <w:rsid w:val="00D04DDC"/>
    <w:rsid w:val="00D069BF"/>
    <w:rsid w:val="00D10143"/>
    <w:rsid w:val="00D13108"/>
    <w:rsid w:val="00D138BE"/>
    <w:rsid w:val="00D1395A"/>
    <w:rsid w:val="00D14DD2"/>
    <w:rsid w:val="00D1734C"/>
    <w:rsid w:val="00D20320"/>
    <w:rsid w:val="00D2118B"/>
    <w:rsid w:val="00D30645"/>
    <w:rsid w:val="00D4186C"/>
    <w:rsid w:val="00D4317F"/>
    <w:rsid w:val="00D44DF0"/>
    <w:rsid w:val="00D4781D"/>
    <w:rsid w:val="00D515D1"/>
    <w:rsid w:val="00D54BAF"/>
    <w:rsid w:val="00D5572D"/>
    <w:rsid w:val="00D60DF6"/>
    <w:rsid w:val="00D6155B"/>
    <w:rsid w:val="00D6158D"/>
    <w:rsid w:val="00D61955"/>
    <w:rsid w:val="00D64AB2"/>
    <w:rsid w:val="00D65251"/>
    <w:rsid w:val="00D653C4"/>
    <w:rsid w:val="00D71F3A"/>
    <w:rsid w:val="00D73A4A"/>
    <w:rsid w:val="00D7749D"/>
    <w:rsid w:val="00D80E6D"/>
    <w:rsid w:val="00D8236E"/>
    <w:rsid w:val="00D830AB"/>
    <w:rsid w:val="00D83400"/>
    <w:rsid w:val="00D85AC3"/>
    <w:rsid w:val="00D8730E"/>
    <w:rsid w:val="00D874B2"/>
    <w:rsid w:val="00D95F3B"/>
    <w:rsid w:val="00D962D5"/>
    <w:rsid w:val="00D97304"/>
    <w:rsid w:val="00DA0D70"/>
    <w:rsid w:val="00DA2CB8"/>
    <w:rsid w:val="00DA3830"/>
    <w:rsid w:val="00DA5D29"/>
    <w:rsid w:val="00DB04EB"/>
    <w:rsid w:val="00DB18C4"/>
    <w:rsid w:val="00DB1E8E"/>
    <w:rsid w:val="00DB567B"/>
    <w:rsid w:val="00DB774D"/>
    <w:rsid w:val="00DC21E2"/>
    <w:rsid w:val="00DC4264"/>
    <w:rsid w:val="00DC775F"/>
    <w:rsid w:val="00DD39A0"/>
    <w:rsid w:val="00DD484C"/>
    <w:rsid w:val="00DD48F1"/>
    <w:rsid w:val="00DD4B38"/>
    <w:rsid w:val="00DD63AE"/>
    <w:rsid w:val="00DD69DE"/>
    <w:rsid w:val="00DD7D05"/>
    <w:rsid w:val="00DE0107"/>
    <w:rsid w:val="00DE36ED"/>
    <w:rsid w:val="00DE37A3"/>
    <w:rsid w:val="00DE4A80"/>
    <w:rsid w:val="00DE6645"/>
    <w:rsid w:val="00DF1E84"/>
    <w:rsid w:val="00DF4539"/>
    <w:rsid w:val="00DF4CC1"/>
    <w:rsid w:val="00DF5EB8"/>
    <w:rsid w:val="00DF7577"/>
    <w:rsid w:val="00DF7E36"/>
    <w:rsid w:val="00DF7E91"/>
    <w:rsid w:val="00E00842"/>
    <w:rsid w:val="00E00A7F"/>
    <w:rsid w:val="00E0114F"/>
    <w:rsid w:val="00E0221D"/>
    <w:rsid w:val="00E02C4F"/>
    <w:rsid w:val="00E03D2E"/>
    <w:rsid w:val="00E069FB"/>
    <w:rsid w:val="00E07DD9"/>
    <w:rsid w:val="00E12F34"/>
    <w:rsid w:val="00E15412"/>
    <w:rsid w:val="00E2535A"/>
    <w:rsid w:val="00E27F7A"/>
    <w:rsid w:val="00E316E4"/>
    <w:rsid w:val="00E32C85"/>
    <w:rsid w:val="00E33733"/>
    <w:rsid w:val="00E3598C"/>
    <w:rsid w:val="00E373F1"/>
    <w:rsid w:val="00E37906"/>
    <w:rsid w:val="00E41701"/>
    <w:rsid w:val="00E50543"/>
    <w:rsid w:val="00E60E90"/>
    <w:rsid w:val="00E62ECD"/>
    <w:rsid w:val="00E64C31"/>
    <w:rsid w:val="00E65B66"/>
    <w:rsid w:val="00E6723B"/>
    <w:rsid w:val="00E67BF2"/>
    <w:rsid w:val="00E67C6E"/>
    <w:rsid w:val="00E712B9"/>
    <w:rsid w:val="00E7164E"/>
    <w:rsid w:val="00E72A63"/>
    <w:rsid w:val="00E90FB8"/>
    <w:rsid w:val="00E94981"/>
    <w:rsid w:val="00E976CE"/>
    <w:rsid w:val="00E97BE2"/>
    <w:rsid w:val="00E97C05"/>
    <w:rsid w:val="00EA026A"/>
    <w:rsid w:val="00EA077C"/>
    <w:rsid w:val="00EA1666"/>
    <w:rsid w:val="00EA2F5B"/>
    <w:rsid w:val="00EA3A81"/>
    <w:rsid w:val="00EA4A3A"/>
    <w:rsid w:val="00EA5C74"/>
    <w:rsid w:val="00EB0628"/>
    <w:rsid w:val="00EB2AB9"/>
    <w:rsid w:val="00EB2FA8"/>
    <w:rsid w:val="00EB47E7"/>
    <w:rsid w:val="00EB4CA3"/>
    <w:rsid w:val="00EB6092"/>
    <w:rsid w:val="00EC1116"/>
    <w:rsid w:val="00EC7B84"/>
    <w:rsid w:val="00ED1B18"/>
    <w:rsid w:val="00ED25D1"/>
    <w:rsid w:val="00ED2D4E"/>
    <w:rsid w:val="00ED5516"/>
    <w:rsid w:val="00EE26AB"/>
    <w:rsid w:val="00EE3F08"/>
    <w:rsid w:val="00EE78A2"/>
    <w:rsid w:val="00EF21CB"/>
    <w:rsid w:val="00EF2CDD"/>
    <w:rsid w:val="00EF5BAF"/>
    <w:rsid w:val="00EF5D22"/>
    <w:rsid w:val="00EF73F4"/>
    <w:rsid w:val="00EF7579"/>
    <w:rsid w:val="00F00576"/>
    <w:rsid w:val="00F055BF"/>
    <w:rsid w:val="00F05709"/>
    <w:rsid w:val="00F12F2E"/>
    <w:rsid w:val="00F131B6"/>
    <w:rsid w:val="00F17435"/>
    <w:rsid w:val="00F21549"/>
    <w:rsid w:val="00F22BF1"/>
    <w:rsid w:val="00F2466E"/>
    <w:rsid w:val="00F24CEB"/>
    <w:rsid w:val="00F33521"/>
    <w:rsid w:val="00F34C4F"/>
    <w:rsid w:val="00F37169"/>
    <w:rsid w:val="00F4168B"/>
    <w:rsid w:val="00F44571"/>
    <w:rsid w:val="00F55BE5"/>
    <w:rsid w:val="00F60F11"/>
    <w:rsid w:val="00F6218D"/>
    <w:rsid w:val="00F647FD"/>
    <w:rsid w:val="00F71609"/>
    <w:rsid w:val="00F7305D"/>
    <w:rsid w:val="00F81094"/>
    <w:rsid w:val="00F81B38"/>
    <w:rsid w:val="00F82025"/>
    <w:rsid w:val="00F87249"/>
    <w:rsid w:val="00F87D4A"/>
    <w:rsid w:val="00F902E7"/>
    <w:rsid w:val="00F90E48"/>
    <w:rsid w:val="00F95ACD"/>
    <w:rsid w:val="00F965F5"/>
    <w:rsid w:val="00F97E1E"/>
    <w:rsid w:val="00FA0DED"/>
    <w:rsid w:val="00FA11E2"/>
    <w:rsid w:val="00FA50FF"/>
    <w:rsid w:val="00FA7BF0"/>
    <w:rsid w:val="00FB067F"/>
    <w:rsid w:val="00FB363E"/>
    <w:rsid w:val="00FB4399"/>
    <w:rsid w:val="00FB68F7"/>
    <w:rsid w:val="00FC0A70"/>
    <w:rsid w:val="00FC0C63"/>
    <w:rsid w:val="00FC2EE2"/>
    <w:rsid w:val="00FC4937"/>
    <w:rsid w:val="00FC4BA2"/>
    <w:rsid w:val="00FC4BF2"/>
    <w:rsid w:val="00FC6C79"/>
    <w:rsid w:val="00FD517B"/>
    <w:rsid w:val="00FD554C"/>
    <w:rsid w:val="00FD634D"/>
    <w:rsid w:val="00FD7CD1"/>
    <w:rsid w:val="00FE2509"/>
    <w:rsid w:val="00FE592D"/>
    <w:rsid w:val="00FE7FBD"/>
    <w:rsid w:val="00FF3944"/>
    <w:rsid w:val="00FF7061"/>
  </w:rsids>
  <m:mathPr>
    <m:mathFont m:val="Cambria Math"/>
    <m:dispDef m:val="0"/>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qFormat="1"/>
    <w:lsdException w:name="heading 1" w:qFormat="1"/>
    <w:lsdException w:name="heading 2" w:qFormat="1"/>
    <w:lsdException w:name="heading 3"/>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st Number"/>
    <w:lsdException w:name="List 4"/>
    <w:lsdException w:name="List 5"/>
    <w:lsdException w:name="Title" w:qFormat="1"/>
    <w:lsdException w:name="Subtitle" w:qFormat="1"/>
    <w:lsdException w:name="Salutation"/>
    <w:lsdException w:name="Date"/>
    <w:lsdException w:name="Body Text First Indent"/>
    <w:lsdException w:name="Hyperlink" w:uiPriority="99"/>
    <w:lsdException w:name="Strong" w:qFormat="1"/>
    <w:lsdException w:name="Emphasis" w:qFormat="1"/>
    <w:lsdException w:name="Normal Table"/>
    <w:lsdException w:name="Table Subtle 1"/>
    <w:lsdException w:name="Table Web 2"/>
    <w:lsdException w:name="Table Web 3"/>
    <w:lsdException w:name="Table Grid"/>
    <w:lsdException w:name="Placeholder Text"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D5572D"/>
    <w:pPr>
      <w:widowControl w:val="0"/>
      <w:jc w:val="both"/>
    </w:pPr>
    <w:rPr>
      <w:kern w:val="2"/>
      <w:sz w:val="21"/>
      <w:szCs w:val="24"/>
    </w:rPr>
  </w:style>
  <w:style w:type="paragraph" w:styleId="Heading1">
    <w:name w:val="heading 1"/>
    <w:basedOn w:val="Normal"/>
    <w:next w:val="Normal"/>
    <w:link w:val="1Char0"/>
    <w:qFormat/>
    <w:rsid w:val="007E4C67"/>
    <w:pPr>
      <w:keepNext/>
      <w:keepLines/>
      <w:spacing w:before="340" w:after="330" w:line="578" w:lineRule="auto"/>
      <w:outlineLvl w:val="0"/>
    </w:pPr>
    <w:rPr>
      <w:rFonts w:eastAsia="黑体"/>
      <w:b/>
      <w:bCs/>
      <w:kern w:val="44"/>
      <w:sz w:val="32"/>
      <w:szCs w:val="44"/>
    </w:rPr>
  </w:style>
  <w:style w:type="paragraph" w:styleId="Heading3">
    <w:name w:val="heading 3"/>
    <w:basedOn w:val="Normal"/>
    <w:next w:val="Normal"/>
    <w:link w:val="3Char"/>
    <w:rsid w:val="00C104D8"/>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E26A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74664D"/>
    <w:rPr>
      <w:rFonts w:ascii="Tahoma" w:hAnsi="Tahoma" w:cs="Tahoma"/>
      <w:strike w:val="0"/>
      <w:dstrike w:val="0"/>
      <w:color w:val="0000FF"/>
      <w:u w:val="none"/>
      <w:effect w:val="none"/>
    </w:rPr>
  </w:style>
  <w:style w:type="paragraph" w:styleId="TOC3">
    <w:name w:val="toc 3"/>
    <w:basedOn w:val="Normal"/>
    <w:next w:val="Normal"/>
    <w:autoRedefine/>
    <w:uiPriority w:val="39"/>
    <w:rsid w:val="00335A8C"/>
    <w:pPr>
      <w:tabs>
        <w:tab w:val="right" w:leader="dot" w:pos="8834"/>
      </w:tabs>
      <w:adjustRightInd w:val="0"/>
      <w:snapToGrid w:val="0"/>
      <w:spacing w:after="0" w:line="360" w:lineRule="auto"/>
      <w:ind w:left="210" w:firstLine="480" w:firstLineChars="200"/>
    </w:pPr>
    <w:rPr>
      <w:rFonts w:ascii="宋体" w:hAnsi="宋体"/>
      <w:noProof/>
      <w:sz w:val="24"/>
    </w:rPr>
  </w:style>
  <w:style w:type="paragraph" w:styleId="TOC1">
    <w:name w:val="toc 1"/>
    <w:basedOn w:val="Normal"/>
    <w:next w:val="Normal"/>
    <w:uiPriority w:val="39"/>
    <w:rsid w:val="00DD63AE"/>
    <w:pPr>
      <w:spacing w:after="0" w:line="300" w:lineRule="auto"/>
      <w:jc w:val="left"/>
    </w:pPr>
    <w:rPr>
      <w:rFonts w:cs="Arial"/>
      <w:bCs/>
      <w:sz w:val="24"/>
    </w:rPr>
  </w:style>
  <w:style w:type="paragraph" w:styleId="TOC2">
    <w:name w:val="toc 2"/>
    <w:basedOn w:val="Normal"/>
    <w:next w:val="Normal"/>
    <w:autoRedefine/>
    <w:uiPriority w:val="39"/>
    <w:rsid w:val="00335A8C"/>
    <w:pPr>
      <w:tabs>
        <w:tab w:val="right" w:leader="dot" w:pos="8834"/>
      </w:tabs>
      <w:ind w:firstLine="241" w:firstLineChars="100"/>
    </w:pPr>
    <w:rPr>
      <w:rFonts w:ascii="宋体" w:hAnsi="宋体"/>
      <w:b/>
      <w:bCs/>
      <w:noProof/>
      <w:sz w:val="24"/>
    </w:rPr>
  </w:style>
  <w:style w:type="paragraph" w:styleId="TOC4">
    <w:name w:val="toc 4"/>
    <w:basedOn w:val="Normal"/>
    <w:next w:val="Normal"/>
    <w:autoRedefine/>
    <w:semiHidden/>
    <w:rsid w:val="00A839E4"/>
    <w:pPr>
      <w:ind w:left="420"/>
      <w:jc w:val="left"/>
    </w:pPr>
    <w:rPr>
      <w:sz w:val="20"/>
      <w:szCs w:val="20"/>
    </w:rPr>
  </w:style>
  <w:style w:type="paragraph" w:styleId="Header">
    <w:name w:val="header"/>
    <w:basedOn w:val="Normal"/>
    <w:link w:val="Char"/>
    <w:uiPriority w:val="99"/>
    <w:rsid w:val="001519AF"/>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Char0"/>
    <w:uiPriority w:val="99"/>
    <w:rsid w:val="001519AF"/>
    <w:pPr>
      <w:tabs>
        <w:tab w:val="center" w:pos="4153"/>
        <w:tab w:val="right" w:pos="8306"/>
      </w:tabs>
      <w:snapToGrid w:val="0"/>
      <w:jc w:val="left"/>
    </w:pPr>
    <w:rPr>
      <w:sz w:val="18"/>
      <w:szCs w:val="18"/>
    </w:rPr>
  </w:style>
  <w:style w:type="character" w:styleId="PageNumber">
    <w:name w:val="page number"/>
    <w:basedOn w:val="DefaultParagraphFont"/>
    <w:rsid w:val="001519AF"/>
  </w:style>
  <w:style w:type="paragraph" w:styleId="BodyText">
    <w:name w:val="Body Text"/>
    <w:basedOn w:val="Normal"/>
    <w:rsid w:val="00FB4399"/>
    <w:pPr>
      <w:spacing w:after="0" w:line="440" w:lineRule="exact"/>
      <w:jc w:val="left"/>
    </w:pPr>
    <w:rPr>
      <w:sz w:val="24"/>
    </w:rPr>
  </w:style>
  <w:style w:type="paragraph" w:styleId="BodyTextIndent">
    <w:name w:val="Body Text Indent"/>
    <w:basedOn w:val="Normal"/>
    <w:rsid w:val="00FB4399"/>
    <w:pPr>
      <w:spacing w:after="0" w:line="520" w:lineRule="exact"/>
      <w:ind w:firstLine="480" w:firstLineChars="200"/>
    </w:pPr>
    <w:rPr>
      <w:rFonts w:ascii="宋体" w:hAnsi="宋体"/>
      <w:sz w:val="24"/>
    </w:rPr>
  </w:style>
  <w:style w:type="paragraph" w:styleId="DocumentMap">
    <w:name w:val="Document Map"/>
    <w:basedOn w:val="Normal"/>
    <w:semiHidden/>
    <w:rsid w:val="003E7F80"/>
    <w:pPr>
      <w:shd w:val="clear" w:color="auto" w:fill="000080"/>
    </w:pPr>
  </w:style>
  <w:style w:type="character" w:customStyle="1" w:styleId="1Char">
    <w:name w:val="1论文正文的 Char"/>
    <w:link w:val="1"/>
    <w:rsid w:val="0081780B"/>
    <w:rPr>
      <w:rFonts w:eastAsia="宋体"/>
      <w:kern w:val="2"/>
      <w:sz w:val="24"/>
      <w:szCs w:val="24"/>
      <w:lang w:val="en-US" w:eastAsia="zh-CN" w:bidi="ar-SA"/>
    </w:rPr>
  </w:style>
  <w:style w:type="paragraph" w:customStyle="1" w:styleId="1">
    <w:name w:val="1论文正文的"/>
    <w:basedOn w:val="Normal"/>
    <w:link w:val="1Char"/>
    <w:rsid w:val="004225A3"/>
    <w:pPr>
      <w:spacing w:after="0" w:line="440" w:lineRule="exact"/>
      <w:ind w:firstLine="480" w:firstLineChars="200"/>
    </w:pPr>
    <w:rPr>
      <w:sz w:val="24"/>
    </w:rPr>
  </w:style>
  <w:style w:type="paragraph" w:customStyle="1" w:styleId="10">
    <w:name w:val="1图标表格的"/>
    <w:basedOn w:val="Normal"/>
    <w:rsid w:val="004225A3"/>
    <w:pPr>
      <w:spacing w:before="156" w:beforeLines="50" w:after="156" w:afterLines="50"/>
      <w:jc w:val="center"/>
    </w:pPr>
    <w:rPr>
      <w:szCs w:val="21"/>
    </w:rPr>
  </w:style>
  <w:style w:type="paragraph" w:styleId="TOC5">
    <w:name w:val="toc 5"/>
    <w:basedOn w:val="Normal"/>
    <w:next w:val="Normal"/>
    <w:autoRedefine/>
    <w:semiHidden/>
    <w:rsid w:val="00FC0C63"/>
    <w:pPr>
      <w:ind w:left="630"/>
      <w:jc w:val="left"/>
    </w:pPr>
    <w:rPr>
      <w:sz w:val="20"/>
      <w:szCs w:val="20"/>
    </w:rPr>
  </w:style>
  <w:style w:type="paragraph" w:styleId="BodyTextIndent2">
    <w:name w:val="Body Text Indent 2"/>
    <w:basedOn w:val="Normal"/>
    <w:rsid w:val="0058388B"/>
    <w:pPr>
      <w:spacing w:after="120" w:line="480" w:lineRule="auto"/>
      <w:ind w:left="420" w:firstLine="200" w:leftChars="200" w:firstLineChars="200"/>
    </w:pPr>
    <w:rPr>
      <w:sz w:val="24"/>
    </w:rPr>
  </w:style>
  <w:style w:type="paragraph" w:styleId="TOC6">
    <w:name w:val="toc 6"/>
    <w:basedOn w:val="Normal"/>
    <w:next w:val="Normal"/>
    <w:autoRedefine/>
    <w:semiHidden/>
    <w:rsid w:val="00FC0C63"/>
    <w:pPr>
      <w:ind w:left="840"/>
      <w:jc w:val="left"/>
    </w:pPr>
    <w:rPr>
      <w:sz w:val="20"/>
      <w:szCs w:val="20"/>
    </w:rPr>
  </w:style>
  <w:style w:type="paragraph" w:styleId="TOC7">
    <w:name w:val="toc 7"/>
    <w:basedOn w:val="Normal"/>
    <w:next w:val="Normal"/>
    <w:autoRedefine/>
    <w:semiHidden/>
    <w:rsid w:val="00FC0C63"/>
    <w:pPr>
      <w:ind w:left="1050"/>
      <w:jc w:val="left"/>
    </w:pPr>
    <w:rPr>
      <w:sz w:val="20"/>
      <w:szCs w:val="20"/>
    </w:rPr>
  </w:style>
  <w:style w:type="paragraph" w:styleId="TOC8">
    <w:name w:val="toc 8"/>
    <w:basedOn w:val="Normal"/>
    <w:next w:val="Normal"/>
    <w:autoRedefine/>
    <w:semiHidden/>
    <w:rsid w:val="00FC0C63"/>
    <w:pPr>
      <w:ind w:left="1260"/>
      <w:jc w:val="left"/>
    </w:pPr>
    <w:rPr>
      <w:sz w:val="20"/>
      <w:szCs w:val="20"/>
    </w:rPr>
  </w:style>
  <w:style w:type="paragraph" w:styleId="TOC9">
    <w:name w:val="toc 9"/>
    <w:basedOn w:val="Normal"/>
    <w:next w:val="Normal"/>
    <w:autoRedefine/>
    <w:semiHidden/>
    <w:rsid w:val="00FC0C63"/>
    <w:pPr>
      <w:ind w:left="1470"/>
      <w:jc w:val="left"/>
    </w:pPr>
    <w:rPr>
      <w:sz w:val="20"/>
      <w:szCs w:val="20"/>
    </w:rPr>
  </w:style>
  <w:style w:type="paragraph" w:styleId="NormalIndent">
    <w:name w:val="Normal Indent"/>
    <w:basedOn w:val="Normal"/>
    <w:rsid w:val="00706C7D"/>
    <w:pPr>
      <w:adjustRightInd w:val="0"/>
      <w:spacing w:after="0" w:line="360" w:lineRule="auto"/>
      <w:ind w:firstLine="420" w:firstLineChars="200"/>
      <w:jc w:val="left"/>
      <w:textAlignment w:val="baseline"/>
    </w:pPr>
    <w:rPr>
      <w:kern w:val="0"/>
      <w:sz w:val="24"/>
      <w:szCs w:val="20"/>
    </w:rPr>
  </w:style>
  <w:style w:type="paragraph" w:styleId="BalloonText">
    <w:name w:val="Balloon Text"/>
    <w:basedOn w:val="Normal"/>
    <w:semiHidden/>
    <w:rsid w:val="00ED5516"/>
    <w:rPr>
      <w:sz w:val="18"/>
      <w:szCs w:val="18"/>
    </w:rPr>
  </w:style>
  <w:style w:type="character" w:customStyle="1" w:styleId="Char">
    <w:name w:val="页眉 Char"/>
    <w:basedOn w:val="DefaultParagraphFont"/>
    <w:link w:val="Header"/>
    <w:uiPriority w:val="99"/>
    <w:rsid w:val="001B148D"/>
    <w:rPr>
      <w:kern w:val="2"/>
      <w:sz w:val="18"/>
      <w:szCs w:val="18"/>
    </w:rPr>
  </w:style>
  <w:style w:type="character" w:customStyle="1" w:styleId="Char0">
    <w:name w:val="页脚 Char"/>
    <w:basedOn w:val="DefaultParagraphFont"/>
    <w:link w:val="Footer"/>
    <w:uiPriority w:val="99"/>
    <w:rsid w:val="001B148D"/>
    <w:rPr>
      <w:kern w:val="2"/>
      <w:sz w:val="18"/>
      <w:szCs w:val="18"/>
    </w:rPr>
  </w:style>
  <w:style w:type="character" w:customStyle="1" w:styleId="1Char0">
    <w:name w:val="标题 1 Char"/>
    <w:basedOn w:val="DefaultParagraphFont"/>
    <w:link w:val="Heading1"/>
    <w:rsid w:val="007E4C67"/>
    <w:rPr>
      <w:rFonts w:eastAsia="黑体"/>
      <w:b/>
      <w:bCs/>
      <w:kern w:val="44"/>
      <w:sz w:val="32"/>
      <w:szCs w:val="44"/>
    </w:rPr>
  </w:style>
  <w:style w:type="paragraph" w:customStyle="1" w:styleId="2">
    <w:name w:val="标题2"/>
    <w:basedOn w:val="Heading3"/>
    <w:link w:val="2Char"/>
    <w:qFormat/>
    <w:rsid w:val="00C104D8"/>
    <w:rPr>
      <w:rFonts w:ascii="黑体" w:eastAsia="黑体" w:hAnsi="黑体"/>
      <w:sz w:val="28"/>
      <w:szCs w:val="28"/>
    </w:rPr>
  </w:style>
  <w:style w:type="table" w:styleId="TableList3">
    <w:name w:val="Table List 3"/>
    <w:basedOn w:val="TableNormal"/>
    <w:rsid w:val="00BF6594"/>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3">
    <w:name w:val="标题3"/>
    <w:basedOn w:val="Normal"/>
    <w:link w:val="3Char0"/>
    <w:qFormat/>
    <w:rsid w:val="005261FB"/>
    <w:pPr>
      <w:spacing w:after="0" w:line="640" w:lineRule="exact"/>
    </w:pPr>
    <w:rPr>
      <w:rFonts w:ascii="宋体" w:hAnsi="宋体"/>
      <w:b/>
      <w:sz w:val="24"/>
    </w:rPr>
  </w:style>
  <w:style w:type="table" w:styleId="LightShading">
    <w:name w:val="Light Shading"/>
    <w:basedOn w:val="TableNormal"/>
    <w:uiPriority w:val="60"/>
    <w:rsid w:val="00BF659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Simple1">
    <w:name w:val="Table Simple 1"/>
    <w:basedOn w:val="TableNormal"/>
    <w:rsid w:val="00BF6594"/>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332">
    <w:name w:val="样式 标题 3 + 黑体 四号 行距: 固定值 32 磅"/>
    <w:basedOn w:val="Heading3"/>
    <w:rsid w:val="00C104D8"/>
    <w:pPr>
      <w:spacing w:after="0" w:line="640" w:lineRule="exact"/>
    </w:pPr>
    <w:rPr>
      <w:rFonts w:ascii="黑体" w:hAnsi="黑体" w:cs="宋体"/>
      <w:sz w:val="24"/>
      <w:szCs w:val="20"/>
    </w:rPr>
  </w:style>
  <w:style w:type="character" w:customStyle="1" w:styleId="3Char">
    <w:name w:val="标题 3 Char"/>
    <w:basedOn w:val="DefaultParagraphFont"/>
    <w:link w:val="Heading3"/>
    <w:rsid w:val="00C104D8"/>
    <w:rPr>
      <w:b/>
      <w:bCs/>
      <w:kern w:val="2"/>
      <w:sz w:val="32"/>
      <w:szCs w:val="32"/>
    </w:rPr>
  </w:style>
  <w:style w:type="character" w:customStyle="1" w:styleId="2Char">
    <w:name w:val="标题2 Char"/>
    <w:basedOn w:val="3Char"/>
    <w:link w:val="2"/>
    <w:rsid w:val="00C104D8"/>
    <w:rPr>
      <w:rFonts w:ascii="黑体" w:eastAsia="黑体" w:hAnsi="黑体"/>
      <w:b/>
      <w:bCs/>
      <w:kern w:val="2"/>
      <w:sz w:val="28"/>
      <w:szCs w:val="28"/>
    </w:rPr>
  </w:style>
  <w:style w:type="character" w:customStyle="1" w:styleId="3Char0">
    <w:name w:val="标题3 Char"/>
    <w:basedOn w:val="DefaultParagraphFont"/>
    <w:link w:val="3"/>
    <w:rsid w:val="005261FB"/>
    <w:rPr>
      <w:rFonts w:ascii="宋体" w:hAnsi="宋体"/>
      <w:b/>
      <w:kern w:val="2"/>
      <w:sz w:val="24"/>
      <w:szCs w:val="24"/>
    </w:rPr>
  </w:style>
  <w:style w:type="paragraph" w:styleId="ListParagraph">
    <w:name w:val="List Paragraph"/>
    <w:basedOn w:val="Normal"/>
    <w:uiPriority w:val="34"/>
    <w:qFormat/>
    <w:rsid w:val="002C3067"/>
    <w:pPr>
      <w:ind w:firstLine="420" w:firstLineChars="2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jpeg" /><Relationship Id="rId7" Type="http://schemas.openxmlformats.org/officeDocument/2006/relationships/image" Target="media/image3.jpeg" /><Relationship Id="rId8" Type="http://schemas.openxmlformats.org/officeDocument/2006/relationships/header" Target="header1.xml" /><Relationship Id="rId9" Type="http://schemas.openxmlformats.org/officeDocument/2006/relationships/header" Target="header2.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C1433-2941-4199-B3F4-97AC60130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TotalTime>90</TotalTime>
  <Pages>1</Pages>
  <Words>195</Words>
  <Characters>1117</Characters>
  <Application>Microsoft Office Word</Application>
  <DocSecurity>0</DocSecurity>
  <Lines>9</Lines>
  <Paragraphs>2</Paragraphs>
  <ScaleCrop>false</ScaleCrop>
  <Company>BIT</Company>
  <LinksUpToDate>false</LinksUpToDate>
  <CharactersWithSpaces>1310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 SYSTEM</dc:creator>
  <cp:lastModifiedBy>LF</cp:lastModifiedBy>
  <cp:revision>22</cp:revision>
  <cp:lastPrinted>2011-03-29T06:38:00Z</cp:lastPrinted>
  <dcterms:created xsi:type="dcterms:W3CDTF">2022-10-21T07:59:00Z</dcterms:created>
  <dcterms:modified xsi:type="dcterms:W3CDTF">2023-05-17T10:13:00Z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ies>
</file>