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B1CC9" w14:textId="77777777" w:rsidR="004D069C" w:rsidRPr="00C8425A" w:rsidRDefault="0027452F" w:rsidP="00C8425A">
      <w:pPr>
        <w:jc w:val="center"/>
        <w:rPr>
          <w:b/>
        </w:rPr>
      </w:pPr>
      <w:r>
        <w:rPr>
          <w:b/>
        </w:rPr>
        <w:t>基于样本熵</w:t>
      </w:r>
      <w:r w:rsidR="00B5619A" w:rsidRPr="00C8425A">
        <w:rPr>
          <w:rFonts w:hint="eastAsia"/>
          <w:b/>
        </w:rPr>
        <w:t>SVM</w:t>
      </w:r>
      <w:r w:rsidR="00B5619A" w:rsidRPr="00C8425A">
        <w:rPr>
          <w:rFonts w:hint="eastAsia"/>
          <w:b/>
        </w:rPr>
        <w:t>的运动想象研究</w:t>
      </w:r>
    </w:p>
    <w:p w14:paraId="63CC3D35" w14:textId="77777777" w:rsidR="00B5619A" w:rsidRDefault="00B5619A">
      <w:r>
        <w:t>本文中，</w:t>
      </w:r>
      <w:r>
        <w:rPr>
          <w:rFonts w:hint="eastAsia"/>
        </w:rPr>
        <w:t>EEG</w:t>
      </w:r>
      <w:r>
        <w:rPr>
          <w:rFonts w:hint="eastAsia"/>
        </w:rPr>
        <w:t>数据通过</w:t>
      </w:r>
      <w:r>
        <w:rPr>
          <w:rFonts w:hint="eastAsia"/>
        </w:rPr>
        <w:t>28</w:t>
      </w:r>
      <w:r>
        <w:rPr>
          <w:rFonts w:hint="eastAsia"/>
        </w:rPr>
        <w:t>个头皮点击采集。由于</w:t>
      </w:r>
      <w:r>
        <w:rPr>
          <w:rFonts w:hint="eastAsia"/>
        </w:rPr>
        <w:t>EEG</w:t>
      </w:r>
      <w:r>
        <w:rPr>
          <w:rFonts w:hint="eastAsia"/>
        </w:rPr>
        <w:t>是非线性非平稳信号，所以采用了非线性动力学方法中的样本熵算法来提取</w:t>
      </w:r>
      <w:r>
        <w:rPr>
          <w:rFonts w:hint="eastAsia"/>
        </w:rPr>
        <w:t>EEG</w:t>
      </w:r>
      <w:r>
        <w:rPr>
          <w:rFonts w:hint="eastAsia"/>
        </w:rPr>
        <w:t>特征。然后利用</w:t>
      </w:r>
      <w:r>
        <w:rPr>
          <w:rFonts w:hint="eastAsia"/>
        </w:rPr>
        <w:t>SVM</w:t>
      </w:r>
      <w:r>
        <w:rPr>
          <w:rFonts w:hint="eastAsia"/>
        </w:rPr>
        <w:t>进行模式识别最终结果显示样本熵是一种提取不同大脑状态的特征的有效算法。</w:t>
      </w:r>
    </w:p>
    <w:p w14:paraId="2D551390" w14:textId="77777777" w:rsidR="00B5619A" w:rsidRDefault="00227FC4">
      <w:r>
        <w:t>受试者想象不同的肢体运动，以提高或阻塞特定的大脑节律。本文中，</w:t>
      </w:r>
      <w:r>
        <w:rPr>
          <w:rFonts w:hint="eastAsia"/>
        </w:rPr>
        <w:t>ERD</w:t>
      </w:r>
      <w:r>
        <w:rPr>
          <w:rFonts w:hint="eastAsia"/>
        </w:rPr>
        <w:t>和</w:t>
      </w:r>
      <w:r>
        <w:rPr>
          <w:rFonts w:hint="eastAsia"/>
        </w:rPr>
        <w:t>ERS</w:t>
      </w:r>
      <w:r>
        <w:rPr>
          <w:rFonts w:hint="eastAsia"/>
        </w:rPr>
        <w:t>是研究的关键领域，特征通过样本熵算法提取，然后受试者的意图通过</w:t>
      </w:r>
      <w:r>
        <w:rPr>
          <w:rFonts w:hint="eastAsia"/>
        </w:rPr>
        <w:t>SVM</w:t>
      </w:r>
      <w:r>
        <w:rPr>
          <w:rFonts w:hint="eastAsia"/>
        </w:rPr>
        <w:t>确定。将样本熵应用于提取不同大脑状态特征，不同的参数设定将会影响样本熵的值和最终的分类精度。本文的最后一节将会讨论这些问题。</w:t>
      </w:r>
    </w:p>
    <w:p w14:paraId="33DC5813" w14:textId="77777777" w:rsidR="00237731" w:rsidRDefault="00237731">
      <w:r>
        <w:rPr>
          <w:rFonts w:hint="eastAsia"/>
        </w:rPr>
        <w:t>2.</w:t>
      </w:r>
      <w:r>
        <w:rPr>
          <w:rFonts w:hint="eastAsia"/>
        </w:rPr>
        <w:t>实验和数据</w:t>
      </w:r>
    </w:p>
    <w:p w14:paraId="272BA5CC" w14:textId="77777777" w:rsidR="00237731" w:rsidRDefault="00237731">
      <w:r>
        <w:rPr>
          <w:rFonts w:hint="eastAsia"/>
        </w:rPr>
        <w:t>A</w:t>
      </w:r>
      <w:r>
        <w:rPr>
          <w:rFonts w:hint="eastAsia"/>
        </w:rPr>
        <w:t>．</w:t>
      </w:r>
      <w:r>
        <w:t>受试者</w:t>
      </w:r>
    </w:p>
    <w:p w14:paraId="5084553B" w14:textId="77777777" w:rsidR="00294350" w:rsidRDefault="00237731">
      <w:r>
        <w:t>三名健康受试者（男性，右利手，</w:t>
      </w:r>
      <w:r>
        <w:rPr>
          <w:rFonts w:hint="eastAsia"/>
        </w:rPr>
        <w:t>20-</w:t>
      </w:r>
      <w:r>
        <w:t>32</w:t>
      </w:r>
      <w:r>
        <w:t>岁，平均年龄</w:t>
      </w:r>
      <w:r>
        <w:rPr>
          <w:rFonts w:hint="eastAsia"/>
        </w:rPr>
        <w:t>27.</w:t>
      </w:r>
      <w:r>
        <w:t>6</w:t>
      </w:r>
      <w:r>
        <w:t>岁）参与实验。所有受试者视力正常，所有受试者均完成了</w:t>
      </w:r>
      <w:r>
        <w:t>BCI</w:t>
      </w:r>
      <w:r>
        <w:t>训练。</w:t>
      </w:r>
    </w:p>
    <w:p w14:paraId="7FC69544" w14:textId="77777777" w:rsidR="00294350" w:rsidRDefault="00294350">
      <w:r>
        <w:t>B</w:t>
      </w:r>
      <w:r>
        <w:rPr>
          <w:rFonts w:hint="eastAsia"/>
        </w:rPr>
        <w:t>．</w:t>
      </w:r>
      <w:r>
        <w:t>过程</w:t>
      </w:r>
    </w:p>
    <w:p w14:paraId="005953EF" w14:textId="77777777" w:rsidR="00294350" w:rsidRDefault="00867252">
      <w:r>
        <w:t>受试者按照箭头指示，分别想象左手、右手和脚运动。每个</w:t>
      </w:r>
      <w:r>
        <w:t>trial</w:t>
      </w:r>
      <w:r>
        <w:t>开始时，屏幕空白持续</w:t>
      </w:r>
      <w:r>
        <w:rPr>
          <w:rFonts w:hint="eastAsia"/>
        </w:rPr>
        <w:t>2s</w:t>
      </w:r>
      <w:r>
        <w:rPr>
          <w:rFonts w:hint="eastAsia"/>
        </w:rPr>
        <w:t>，</w:t>
      </w:r>
      <w:r>
        <w:rPr>
          <w:rFonts w:hint="eastAsia"/>
        </w:rPr>
        <w:t>t=</w:t>
      </w:r>
      <w:r>
        <w:t>2s</w:t>
      </w:r>
      <w:r>
        <w:t>开始，一个十字出现在屏幕中间，</w:t>
      </w:r>
      <w:r>
        <w:t>t=3s</w:t>
      </w:r>
      <w:r>
        <w:t>时，十字消失，同时一个箭头出现在屏幕中央，受试者开始想象。</w:t>
      </w:r>
      <w:r>
        <w:rPr>
          <w:rFonts w:hint="eastAsia"/>
        </w:rPr>
        <w:t>4s</w:t>
      </w:r>
      <w:r>
        <w:rPr>
          <w:rFonts w:hint="eastAsia"/>
        </w:rPr>
        <w:t>后箭头消失，受试者停止想象，休息</w:t>
      </w:r>
      <w:r>
        <w:rPr>
          <w:rFonts w:hint="eastAsia"/>
        </w:rPr>
        <w:t>2-</w:t>
      </w:r>
      <w:r>
        <w:t>3s</w:t>
      </w:r>
      <w:r>
        <w:t>。</w:t>
      </w:r>
    </w:p>
    <w:p w14:paraId="7DF59F9C" w14:textId="77777777" w:rsidR="00867252" w:rsidRDefault="00867252" w:rsidP="00867252">
      <w:pPr>
        <w:jc w:val="center"/>
      </w:pPr>
      <w:r>
        <w:rPr>
          <w:noProof/>
        </w:rPr>
        <w:drawing>
          <wp:inline distT="0" distB="0" distL="0" distR="0" wp14:anchorId="78D8C9C8" wp14:editId="2FC20401">
            <wp:extent cx="3257550" cy="1695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7550" cy="1695450"/>
                    </a:xfrm>
                    <a:prstGeom prst="rect">
                      <a:avLst/>
                    </a:prstGeom>
                  </pic:spPr>
                </pic:pic>
              </a:graphicData>
            </a:graphic>
          </wp:inline>
        </w:drawing>
      </w:r>
    </w:p>
    <w:p w14:paraId="52F90ED2" w14:textId="77777777" w:rsidR="00867252" w:rsidRDefault="00867252" w:rsidP="00867252">
      <w:r>
        <w:t>一个</w:t>
      </w:r>
      <w:r>
        <w:t>session</w:t>
      </w:r>
      <w:r>
        <w:t>中，每个动作重复</w:t>
      </w:r>
      <w:r>
        <w:rPr>
          <w:rFonts w:hint="eastAsia"/>
        </w:rPr>
        <w:t>10</w:t>
      </w:r>
      <w:r>
        <w:rPr>
          <w:rFonts w:hint="eastAsia"/>
        </w:rPr>
        <w:t>次。每个受试者执行</w:t>
      </w:r>
      <w:r>
        <w:rPr>
          <w:rFonts w:hint="eastAsia"/>
        </w:rPr>
        <w:t>8-</w:t>
      </w:r>
      <w:r>
        <w:t>20</w:t>
      </w:r>
      <w:r>
        <w:t>个</w:t>
      </w:r>
      <w:r>
        <w:t>session</w:t>
      </w:r>
      <w:r>
        <w:t>，这取决于受试者的状态和承受能力。</w:t>
      </w:r>
    </w:p>
    <w:p w14:paraId="37BA6CC6" w14:textId="77777777" w:rsidR="004A6651" w:rsidRDefault="004A6651" w:rsidP="00867252">
      <w:r>
        <w:rPr>
          <w:rFonts w:hint="eastAsia"/>
        </w:rPr>
        <w:t>C</w:t>
      </w:r>
      <w:r>
        <w:rPr>
          <w:rFonts w:hint="eastAsia"/>
        </w:rPr>
        <w:t>．数据记录和预处理</w:t>
      </w:r>
    </w:p>
    <w:p w14:paraId="05EBC3A5" w14:textId="77777777" w:rsidR="004A6651" w:rsidRDefault="004A6651" w:rsidP="00867252">
      <w:r>
        <w:t>电极等距分布，从鼻根到枕骨隆突，从左耳到右耳，对称的覆盖头皮。参考电极为左右乳突。记录水平眼电和垂直眼电。采样频率</w:t>
      </w:r>
      <w:r>
        <w:rPr>
          <w:rFonts w:hint="eastAsia"/>
        </w:rPr>
        <w:t>250Hz</w:t>
      </w:r>
      <w:r>
        <w:rPr>
          <w:rFonts w:hint="eastAsia"/>
        </w:rPr>
        <w:t>。原始</w:t>
      </w:r>
      <w:r>
        <w:t>EEG</w:t>
      </w:r>
      <w:r>
        <w:t>信号使用</w:t>
      </w:r>
      <w:r>
        <w:rPr>
          <w:rFonts w:hint="eastAsia"/>
        </w:rPr>
        <w:t>Neuroscan</w:t>
      </w:r>
      <w:r>
        <w:t>4</w:t>
      </w:r>
      <w:r>
        <w:t>软件进行预处理。在这个过程中要做两件事。</w:t>
      </w:r>
      <w:r>
        <w:rPr>
          <w:rFonts w:hint="eastAsia"/>
        </w:rPr>
        <w:t>1</w:t>
      </w:r>
      <w:r>
        <w:rPr>
          <w:rFonts w:hint="eastAsia"/>
        </w:rPr>
        <w:t>、去除眼电干扰；</w:t>
      </w:r>
      <w:r>
        <w:rPr>
          <w:rFonts w:hint="eastAsia"/>
        </w:rPr>
        <w:t>2</w:t>
      </w:r>
      <w:r>
        <w:rPr>
          <w:rFonts w:hint="eastAsia"/>
        </w:rPr>
        <w:t>、带通滤波</w:t>
      </w:r>
      <w:r>
        <w:rPr>
          <w:rFonts w:hint="eastAsia"/>
        </w:rPr>
        <w:t>0.</w:t>
      </w:r>
      <w:r>
        <w:t>1-40Hz</w:t>
      </w:r>
      <w:r>
        <w:t>。</w:t>
      </w:r>
    </w:p>
    <w:p w14:paraId="40BD5101" w14:textId="77777777" w:rsidR="004A6651" w:rsidRDefault="004A6651" w:rsidP="004A6651">
      <w:r>
        <w:rPr>
          <w:rFonts w:hint="eastAsia"/>
        </w:rPr>
        <w:t>选择分布在主要运动区域的</w:t>
      </w:r>
      <w:r>
        <w:rPr>
          <w:rFonts w:hint="eastAsia"/>
        </w:rPr>
        <w:t>28</w:t>
      </w:r>
      <w:r>
        <w:rPr>
          <w:rFonts w:hint="eastAsia"/>
        </w:rPr>
        <w:t>个</w:t>
      </w:r>
      <w:r>
        <w:rPr>
          <w:rFonts w:hint="eastAsia"/>
        </w:rPr>
        <w:t>EEG</w:t>
      </w:r>
      <w:r>
        <w:rPr>
          <w:rFonts w:hint="eastAsia"/>
        </w:rPr>
        <w:t>通道作为研究对象。电极分别是</w:t>
      </w:r>
      <w:r>
        <w:t xml:space="preserve">F1, </w:t>
      </w:r>
      <w:proofErr w:type="spellStart"/>
      <w:r>
        <w:t>Fz</w:t>
      </w:r>
      <w:proofErr w:type="spellEnd"/>
      <w:r>
        <w:t xml:space="preserve">, F2, FC5, FC3, FC1, </w:t>
      </w:r>
      <w:proofErr w:type="spellStart"/>
      <w:r>
        <w:t>FCz</w:t>
      </w:r>
      <w:proofErr w:type="spellEnd"/>
      <w:r>
        <w:t xml:space="preserve">, FC2,FC4, FC6, C5, C3, C1, </w:t>
      </w:r>
      <w:proofErr w:type="spellStart"/>
      <w:r>
        <w:t>Cz</w:t>
      </w:r>
      <w:proofErr w:type="spellEnd"/>
      <w:r>
        <w:t xml:space="preserve">, C2, C4, C6, CP5, CP3, CP1, CPz,CP2, CP4, CP6, P1, </w:t>
      </w:r>
      <w:proofErr w:type="spellStart"/>
      <w:r>
        <w:t>Pz</w:t>
      </w:r>
      <w:proofErr w:type="spellEnd"/>
      <w:r>
        <w:t>, P2 and PO2</w:t>
      </w:r>
      <w:r>
        <w:t>。使用</w:t>
      </w:r>
      <w:r>
        <w:rPr>
          <w:rFonts w:hint="eastAsia"/>
        </w:rPr>
        <w:t>3-</w:t>
      </w:r>
      <w:r>
        <w:t>7s</w:t>
      </w:r>
      <w:r>
        <w:t>数据进行研究分析。</w:t>
      </w:r>
    </w:p>
    <w:p w14:paraId="39D978D1" w14:textId="77777777" w:rsidR="004A6651" w:rsidRDefault="004A6651" w:rsidP="004A6651">
      <w:r>
        <w:rPr>
          <w:rFonts w:hint="eastAsia"/>
        </w:rPr>
        <w:t>3.</w:t>
      </w:r>
      <w:r>
        <w:rPr>
          <w:rFonts w:hint="eastAsia"/>
        </w:rPr>
        <w:t>方法</w:t>
      </w:r>
    </w:p>
    <w:p w14:paraId="66FCC184" w14:textId="77777777" w:rsidR="004A6651" w:rsidRDefault="004A6651" w:rsidP="004A6651">
      <w:r>
        <w:rPr>
          <w:rFonts w:hint="eastAsia"/>
        </w:rPr>
        <w:t>A</w:t>
      </w:r>
      <w:r>
        <w:rPr>
          <w:rFonts w:hint="eastAsia"/>
        </w:rPr>
        <w:t>．样本熵</w:t>
      </w:r>
    </w:p>
    <w:p w14:paraId="0998CBC2" w14:textId="77777777" w:rsidR="004A6651" w:rsidRDefault="0052570B" w:rsidP="004A6651">
      <w:r>
        <w:rPr>
          <w:rFonts w:hint="eastAsia"/>
        </w:rPr>
        <w:t>样本熵是一种统计学方法，用来量化确定性信号和随机信号的波动的不可预知性，可以用于短时间序列分析，适合随机的、噪声确定的复合过程。</w:t>
      </w:r>
    </w:p>
    <w:p w14:paraId="45CD8D0B" w14:textId="77777777" w:rsidR="0052570B" w:rsidRDefault="0052570B" w:rsidP="004A6651">
      <w:r>
        <w:t>对一个时间序列</w:t>
      </w:r>
      <w:r>
        <w:rPr>
          <w:rFonts w:hint="eastAsia"/>
        </w:rPr>
        <w:t>X={</w:t>
      </w:r>
      <w:r>
        <w:t>x(1),x(2),…,x(N)</w:t>
      </w:r>
      <w:r>
        <w:rPr>
          <w:rFonts w:hint="eastAsia"/>
        </w:rPr>
        <w:t>}</w:t>
      </w:r>
      <w:r>
        <w:rPr>
          <w:rFonts w:hint="eastAsia"/>
        </w:rPr>
        <w:t>，</w:t>
      </w:r>
      <w:r>
        <w:rPr>
          <w:rFonts w:hint="eastAsia"/>
        </w:rPr>
        <w:t>N</w:t>
      </w:r>
      <w:r>
        <w:rPr>
          <w:rFonts w:hint="eastAsia"/>
        </w:rPr>
        <w:t>是时间序列的长度，需要先确定两个参数，</w:t>
      </w:r>
      <w:r>
        <w:rPr>
          <w:rFonts w:hint="eastAsia"/>
        </w:rPr>
        <w:t>m</w:t>
      </w:r>
      <w:r>
        <w:rPr>
          <w:rFonts w:hint="eastAsia"/>
        </w:rPr>
        <w:t>是向量长度，</w:t>
      </w:r>
      <w:r>
        <w:rPr>
          <w:rFonts w:hint="eastAsia"/>
        </w:rPr>
        <w:t>r</w:t>
      </w:r>
      <w:r>
        <w:rPr>
          <w:rFonts w:hint="eastAsia"/>
        </w:rPr>
        <w:t>是相似容限，样本熵算法如下：</w:t>
      </w:r>
    </w:p>
    <w:p w14:paraId="79A8C858" w14:textId="77777777" w:rsidR="0052570B" w:rsidRDefault="0052570B" w:rsidP="004A6651">
      <w:r>
        <w:t xml:space="preserve">Step1. </w:t>
      </w:r>
      <w:r>
        <w:t>形成一系列向量</w:t>
      </w:r>
      <w:r>
        <w:rPr>
          <w:rFonts w:hint="eastAsia"/>
        </w:rPr>
        <w:t>X(</w:t>
      </w:r>
      <w:r>
        <w:t>1</w:t>
      </w:r>
      <w:r>
        <w:rPr>
          <w:rFonts w:hint="eastAsia"/>
        </w:rPr>
        <w:t>)</w:t>
      </w:r>
      <w:r>
        <w:t>~X(N-m+1)</w:t>
      </w:r>
      <w:r w:rsidR="001A29C0">
        <w:t>,</w:t>
      </w:r>
      <w:r w:rsidR="001A29C0">
        <w:t>他们的长度均为</w:t>
      </w:r>
      <w:r w:rsidR="001A29C0">
        <w:t>m</w:t>
      </w:r>
      <w:r w:rsidR="001A29C0">
        <w:t>：</w:t>
      </w:r>
    </w:p>
    <w:p w14:paraId="5B1AC0A4" w14:textId="77777777" w:rsidR="001A29C0" w:rsidRDefault="001A29C0" w:rsidP="004A6651">
      <w:r>
        <w:rPr>
          <w:noProof/>
        </w:rPr>
        <w:drawing>
          <wp:inline distT="0" distB="0" distL="0" distR="0" wp14:anchorId="41206810" wp14:editId="13451584">
            <wp:extent cx="4695825" cy="314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314325"/>
                    </a:xfrm>
                    <a:prstGeom prst="rect">
                      <a:avLst/>
                    </a:prstGeom>
                  </pic:spPr>
                </pic:pic>
              </a:graphicData>
            </a:graphic>
          </wp:inline>
        </w:drawing>
      </w:r>
    </w:p>
    <w:p w14:paraId="2C5D4A57" w14:textId="77777777" w:rsidR="001A29C0" w:rsidRDefault="001A29C0" w:rsidP="004A6651">
      <w:r>
        <w:t xml:space="preserve">Step2. </w:t>
      </w:r>
      <w:r>
        <w:t>计算两个向量之间的距离</w:t>
      </w:r>
      <w:bookmarkStart w:id="0" w:name="OLE_LINK1"/>
      <w:bookmarkStart w:id="1" w:name="OLE_LINK2"/>
      <w:r>
        <w:t>d[X(</w:t>
      </w:r>
      <w:proofErr w:type="spellStart"/>
      <w:r>
        <w:t>i</w:t>
      </w:r>
      <w:proofErr w:type="spellEnd"/>
      <w:r>
        <w:t>),X(j)]</w:t>
      </w:r>
      <w:bookmarkEnd w:id="0"/>
      <w:bookmarkEnd w:id="1"/>
      <w:r>
        <w:t>，距离</w:t>
      </w:r>
      <w:r>
        <w:t>d</w:t>
      </w:r>
      <w:r>
        <w:t>定义为两个向量间对应元素的差的绝对</w:t>
      </w:r>
      <w:r>
        <w:lastRenderedPageBreak/>
        <w:t>值的最大值。</w:t>
      </w:r>
    </w:p>
    <w:p w14:paraId="11F9C1A0" w14:textId="77777777" w:rsidR="001A29C0" w:rsidRDefault="001A29C0" w:rsidP="004A6651">
      <w:r>
        <w:rPr>
          <w:noProof/>
        </w:rPr>
        <w:drawing>
          <wp:inline distT="0" distB="0" distL="0" distR="0" wp14:anchorId="5C572B6A" wp14:editId="17295FC5">
            <wp:extent cx="4533900" cy="400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400050"/>
                    </a:xfrm>
                    <a:prstGeom prst="rect">
                      <a:avLst/>
                    </a:prstGeom>
                  </pic:spPr>
                </pic:pic>
              </a:graphicData>
            </a:graphic>
          </wp:inline>
        </w:drawing>
      </w:r>
    </w:p>
    <w:p w14:paraId="3585DEAF" w14:textId="77777777" w:rsidR="001A29C0" w:rsidRDefault="001A29C0" w:rsidP="004A6651">
      <w:r>
        <w:t xml:space="preserve">Step3. </w:t>
      </w:r>
      <w:r>
        <w:t>定义</w:t>
      </w:r>
      <m:oMath>
        <m:sSup>
          <m:sSupPr>
            <m:ctrlPr>
              <w:rPr>
                <w:rFonts w:ascii="Cambria Math" w:hAnsi="Cambria Math"/>
              </w:rPr>
            </m:ctrlPr>
          </m:sSupPr>
          <m:e>
            <m:r>
              <w:rPr>
                <w:rFonts w:ascii="Cambria Math" w:hAnsi="Cambria Math"/>
              </w:rPr>
              <m:t>N</m:t>
            </m:r>
          </m:e>
          <m:sup>
            <m:r>
              <w:rPr>
                <w:rFonts w:ascii="Cambria Math" w:hAnsi="Cambria Math"/>
              </w:rPr>
              <m:t>m</m:t>
            </m:r>
          </m:sup>
        </m:sSup>
        <m:r>
          <w:rPr>
            <w:rFonts w:ascii="Cambria Math" w:hAnsi="Cambria Math"/>
          </w:rPr>
          <m:t>(i)</m:t>
        </m:r>
      </m:oMath>
      <w:r>
        <w:rPr>
          <w:rFonts w:hint="eastAsia"/>
        </w:rPr>
        <w:t>为满足</w:t>
      </w:r>
      <w:r>
        <w:t>d[X(</w:t>
      </w:r>
      <w:proofErr w:type="spellStart"/>
      <w:r>
        <w:t>i</w:t>
      </w:r>
      <w:proofErr w:type="spellEnd"/>
      <w:r>
        <w:t>),X(j)]&lt;r</w:t>
      </w:r>
      <w:r>
        <w:t>的</w:t>
      </w:r>
      <w:r>
        <w:rPr>
          <w:rFonts w:hint="eastAsia"/>
        </w:rPr>
        <w:t>X(</w:t>
      </w:r>
      <w:r>
        <w:t>j</w:t>
      </w:r>
      <w:r>
        <w:rPr>
          <w:rFonts w:hint="eastAsia"/>
        </w:rPr>
        <w:t>)</w:t>
      </w:r>
      <w:r>
        <w:rPr>
          <w:rFonts w:hint="eastAsia"/>
        </w:rPr>
        <w:t>的数量。定义</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m:t>
            </m:r>
          </m:sup>
        </m:sSubSup>
        <m:r>
          <w:rPr>
            <w:rFonts w:ascii="Cambria Math" w:hAnsi="Cambria Math"/>
          </w:rPr>
          <m:t>(r)</m:t>
        </m:r>
      </m:oMath>
      <w:r>
        <w:rPr>
          <w:rFonts w:hint="eastAsia"/>
        </w:rPr>
        <w:t>为：</w:t>
      </w:r>
    </w:p>
    <w:p w14:paraId="6BBCA4F5" w14:textId="77777777" w:rsidR="001A29C0" w:rsidRDefault="001A29C0" w:rsidP="004A6651">
      <w:r>
        <w:rPr>
          <w:noProof/>
        </w:rPr>
        <w:drawing>
          <wp:inline distT="0" distB="0" distL="0" distR="0" wp14:anchorId="294BCF60" wp14:editId="5C5F624D">
            <wp:extent cx="3943350" cy="57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571500"/>
                    </a:xfrm>
                    <a:prstGeom prst="rect">
                      <a:avLst/>
                    </a:prstGeom>
                  </pic:spPr>
                </pic:pic>
              </a:graphicData>
            </a:graphic>
          </wp:inline>
        </w:drawing>
      </w:r>
    </w:p>
    <w:p w14:paraId="3F112C7C" w14:textId="77777777" w:rsidR="004D6C26" w:rsidRDefault="004D6C26" w:rsidP="004A6651">
      <w:r>
        <w:t xml:space="preserve">Step4. </w:t>
      </w:r>
      <w:r>
        <w:t>然后对所有</w:t>
      </w:r>
      <w:r w:rsidR="00557DB9" w:rsidRPr="00557DB9">
        <w:rPr>
          <w:position w:val="-14"/>
        </w:rPr>
        <w:object w:dxaOrig="740" w:dyaOrig="400" w14:anchorId="524B0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pt;height:19.8pt" o:ole="">
            <v:imagedata r:id="rId8" o:title=""/>
          </v:shape>
          <o:OLEObject Type="Embed" ProgID="Equation.DSMT4" ShapeID="_x0000_i1026" DrawAspect="Content" ObjectID="_1570977187" r:id="rId9"/>
        </w:object>
      </w:r>
      <w:r>
        <w:t>求平均，得到</w:t>
      </w:r>
      <w:r w:rsidR="00557DB9" w:rsidRPr="00557DB9">
        <w:rPr>
          <w:position w:val="-14"/>
        </w:rPr>
        <w:object w:dxaOrig="740" w:dyaOrig="400" w14:anchorId="238A5421">
          <v:shape id="_x0000_i1025" type="#_x0000_t75" style="width:37.2pt;height:19.8pt" o:ole="">
            <v:imagedata r:id="rId10" o:title=""/>
          </v:shape>
          <o:OLEObject Type="Embed" ProgID="Equation.DSMT4" ShapeID="_x0000_i1025" DrawAspect="Content" ObjectID="_1570977188" r:id="rId11"/>
        </w:object>
      </w:r>
    </w:p>
    <w:p w14:paraId="10E47707" w14:textId="77777777" w:rsidR="004D6C26" w:rsidRDefault="004D6C26" w:rsidP="004A6651">
      <w:r>
        <w:rPr>
          <w:noProof/>
        </w:rPr>
        <w:drawing>
          <wp:inline distT="0" distB="0" distL="0" distR="0" wp14:anchorId="0CCA4DE2" wp14:editId="481A8D0D">
            <wp:extent cx="4076700" cy="619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619125"/>
                    </a:xfrm>
                    <a:prstGeom prst="rect">
                      <a:avLst/>
                    </a:prstGeom>
                  </pic:spPr>
                </pic:pic>
              </a:graphicData>
            </a:graphic>
          </wp:inline>
        </w:drawing>
      </w:r>
    </w:p>
    <w:p w14:paraId="27B70330" w14:textId="77777777" w:rsidR="004D6C26" w:rsidRDefault="004D6C26" w:rsidP="004A6651">
      <w:r>
        <w:t>Step5. m</w:t>
      </w:r>
      <w:r>
        <w:t>增加一维变成</w:t>
      </w:r>
      <w:r>
        <w:t>m+1</w:t>
      </w:r>
      <w:r>
        <w:t>，重复</w:t>
      </w:r>
      <w:r>
        <w:t>step1-step4</w:t>
      </w:r>
      <w:r>
        <w:t>，计算得到</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m</m:t>
            </m:r>
            <m:r>
              <w:rPr>
                <w:rFonts w:ascii="Cambria Math" w:hAnsi="Cambria Math"/>
              </w:rPr>
              <m:t>+1</m:t>
            </m:r>
          </m:sup>
        </m:sSubSup>
        <m:r>
          <w:rPr>
            <w:rFonts w:ascii="Cambria Math" w:hAnsi="Cambria Math"/>
          </w:rPr>
          <m:t>(r)</m:t>
        </m:r>
      </m:oMath>
    </w:p>
    <w:p w14:paraId="33021265" w14:textId="77777777" w:rsidR="004D6C26" w:rsidRDefault="004D6C26" w:rsidP="004A6651">
      <w:r>
        <w:t xml:space="preserve">Step6. </w:t>
      </w:r>
      <w:r>
        <w:t>理论上样本熵公式为：</w:t>
      </w:r>
    </w:p>
    <w:p w14:paraId="71886AE1" w14:textId="77777777" w:rsidR="004D6C26" w:rsidRDefault="004D6C26" w:rsidP="004A6651">
      <w:r>
        <w:rPr>
          <w:noProof/>
        </w:rPr>
        <w:drawing>
          <wp:inline distT="0" distB="0" distL="0" distR="0" wp14:anchorId="3DA1FD2C" wp14:editId="0A7A4579">
            <wp:extent cx="4495800" cy="400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400050"/>
                    </a:xfrm>
                    <a:prstGeom prst="rect">
                      <a:avLst/>
                    </a:prstGeom>
                  </pic:spPr>
                </pic:pic>
              </a:graphicData>
            </a:graphic>
          </wp:inline>
        </w:drawing>
      </w:r>
    </w:p>
    <w:p w14:paraId="5951F413" w14:textId="77777777" w:rsidR="00435FD3" w:rsidRDefault="00435FD3" w:rsidP="004A6651">
      <w:r>
        <w:rPr>
          <w:noProof/>
        </w:rPr>
        <w:drawing>
          <wp:inline distT="0" distB="0" distL="0" distR="0" wp14:anchorId="0FC7E72F" wp14:editId="02FCC0B5">
            <wp:extent cx="4352925" cy="323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323850"/>
                    </a:xfrm>
                    <a:prstGeom prst="rect">
                      <a:avLst/>
                    </a:prstGeom>
                  </pic:spPr>
                </pic:pic>
              </a:graphicData>
            </a:graphic>
          </wp:inline>
        </w:drawing>
      </w:r>
    </w:p>
    <w:p w14:paraId="380D614F" w14:textId="77777777" w:rsidR="00435FD3" w:rsidRDefault="00435FD3" w:rsidP="004A6651">
      <w:r>
        <w:t>参考其他文献，</w:t>
      </w:r>
      <w:r>
        <w:t>m</w:t>
      </w:r>
      <w:r>
        <w:t>设为</w:t>
      </w:r>
      <w:r>
        <w:rPr>
          <w:rFonts w:hint="eastAsia"/>
        </w:rPr>
        <w:t>2</w:t>
      </w:r>
      <w:r>
        <w:rPr>
          <w:rFonts w:hint="eastAsia"/>
        </w:rPr>
        <w:t>，相似容限</w:t>
      </w:r>
      <w:r>
        <w:rPr>
          <w:rFonts w:hint="eastAsia"/>
        </w:rPr>
        <w:t>r</w:t>
      </w:r>
      <w:r>
        <w:rPr>
          <w:rFonts w:hint="eastAsia"/>
        </w:rPr>
        <w:t>设在</w:t>
      </w:r>
      <w:r>
        <w:rPr>
          <w:rFonts w:hint="eastAsia"/>
        </w:rPr>
        <w:t>0.</w:t>
      </w:r>
      <w:r>
        <w:t>1~2SD</w:t>
      </w:r>
      <w:r>
        <w:t>之间，</w:t>
      </w:r>
      <w:r>
        <w:rPr>
          <w:rFonts w:hint="eastAsia"/>
        </w:rPr>
        <w:t>SD</w:t>
      </w:r>
      <w:r>
        <w:rPr>
          <w:rFonts w:hint="eastAsia"/>
        </w:rPr>
        <w:t>为时间序列</w:t>
      </w:r>
      <w:r>
        <w:rPr>
          <w:rFonts w:hint="eastAsia"/>
        </w:rPr>
        <w:t>x(</w:t>
      </w:r>
      <w:proofErr w:type="spellStart"/>
      <w:r>
        <w:t>i</w:t>
      </w:r>
      <w:proofErr w:type="spellEnd"/>
      <w:r>
        <w:rPr>
          <w:rFonts w:hint="eastAsia"/>
        </w:rPr>
        <w:t>)</w:t>
      </w:r>
      <w:r>
        <w:rPr>
          <w:rFonts w:hint="eastAsia"/>
        </w:rPr>
        <w:t>的标准差。</w:t>
      </w:r>
      <w:r>
        <w:t>R</w:t>
      </w:r>
      <w:r>
        <w:rPr>
          <w:rFonts w:hint="eastAsia"/>
        </w:rPr>
        <w:t>的值影响到最终精度，不同受试者，参数设置不同。计算</w:t>
      </w:r>
      <w:r>
        <w:rPr>
          <w:rFonts w:hint="eastAsia"/>
        </w:rPr>
        <w:t>28</w:t>
      </w:r>
      <w:r>
        <w:rPr>
          <w:rFonts w:hint="eastAsia"/>
        </w:rPr>
        <w:t>个</w:t>
      </w:r>
      <w:r>
        <w:rPr>
          <w:rFonts w:hint="eastAsia"/>
        </w:rPr>
        <w:t>EEG</w:t>
      </w:r>
      <w:r>
        <w:rPr>
          <w:rFonts w:hint="eastAsia"/>
        </w:rPr>
        <w:t>通道的样本熵的值作为特征。图</w:t>
      </w:r>
      <w:r>
        <w:rPr>
          <w:rFonts w:hint="eastAsia"/>
        </w:rPr>
        <w:t>2</w:t>
      </w:r>
      <w:r>
        <w:rPr>
          <w:rFonts w:hint="eastAsia"/>
        </w:rPr>
        <w:t>为受试者</w:t>
      </w:r>
      <w:r>
        <w:rPr>
          <w:rFonts w:hint="eastAsia"/>
        </w:rPr>
        <w:t>1</w:t>
      </w:r>
      <w:r>
        <w:rPr>
          <w:rFonts w:hint="eastAsia"/>
        </w:rPr>
        <w:t>在进行三种运动想象任务时平均样本熵的分布，</w:t>
      </w:r>
      <w:r>
        <w:rPr>
          <w:rFonts w:hint="eastAsia"/>
        </w:rPr>
        <w:t>r</w:t>
      </w:r>
      <w:r>
        <w:rPr>
          <w:rFonts w:hint="eastAsia"/>
        </w:rPr>
        <w:t>值设为</w:t>
      </w:r>
      <w:r>
        <w:rPr>
          <w:rFonts w:hint="eastAsia"/>
        </w:rPr>
        <w:t>0.</w:t>
      </w:r>
      <w:r>
        <w:t>1SD</w:t>
      </w:r>
      <w:r>
        <w:t>。</w:t>
      </w:r>
    </w:p>
    <w:p w14:paraId="745AD675" w14:textId="77777777" w:rsidR="00435FD3" w:rsidRDefault="00435FD3" w:rsidP="004A6651">
      <w:r>
        <w:rPr>
          <w:noProof/>
        </w:rPr>
        <w:drawing>
          <wp:inline distT="0" distB="0" distL="0" distR="0" wp14:anchorId="35798FEF" wp14:editId="139395CD">
            <wp:extent cx="2458529" cy="2452547"/>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1506" cy="2455517"/>
                    </a:xfrm>
                    <a:prstGeom prst="rect">
                      <a:avLst/>
                    </a:prstGeom>
                  </pic:spPr>
                </pic:pic>
              </a:graphicData>
            </a:graphic>
          </wp:inline>
        </w:drawing>
      </w:r>
      <w:r>
        <w:rPr>
          <w:noProof/>
        </w:rPr>
        <w:drawing>
          <wp:inline distT="0" distB="0" distL="0" distR="0" wp14:anchorId="1FE69904" wp14:editId="6C88E320">
            <wp:extent cx="2380891" cy="2358430"/>
            <wp:effectExtent l="0" t="0" r="63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6170" cy="2363659"/>
                    </a:xfrm>
                    <a:prstGeom prst="rect">
                      <a:avLst/>
                    </a:prstGeom>
                  </pic:spPr>
                </pic:pic>
              </a:graphicData>
            </a:graphic>
          </wp:inline>
        </w:drawing>
      </w:r>
      <w:r>
        <w:rPr>
          <w:noProof/>
        </w:rPr>
        <w:drawing>
          <wp:inline distT="0" distB="0" distL="0" distR="0" wp14:anchorId="5A7E3710" wp14:editId="37134524">
            <wp:extent cx="1492370" cy="139309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1475" cy="1410933"/>
                    </a:xfrm>
                    <a:prstGeom prst="rect">
                      <a:avLst/>
                    </a:prstGeom>
                  </pic:spPr>
                </pic:pic>
              </a:graphicData>
            </a:graphic>
          </wp:inline>
        </w:drawing>
      </w:r>
      <w:r>
        <w:t>从图</w:t>
      </w:r>
      <w:r>
        <w:rPr>
          <w:rFonts w:hint="eastAsia"/>
        </w:rPr>
        <w:t>2</w:t>
      </w:r>
      <w:r>
        <w:rPr>
          <w:rFonts w:hint="eastAsia"/>
        </w:rPr>
        <w:t>可以看出，不同的想象状态具有不同的分布图样。</w:t>
      </w:r>
    </w:p>
    <w:p w14:paraId="5BE240A3" w14:textId="77777777" w:rsidR="00435FD3" w:rsidRDefault="001E1678" w:rsidP="004A6651">
      <w:r>
        <w:rPr>
          <w:rFonts w:hint="eastAsia"/>
        </w:rPr>
        <w:lastRenderedPageBreak/>
        <w:t>B</w:t>
      </w:r>
      <w:r>
        <w:rPr>
          <w:rFonts w:hint="eastAsia"/>
        </w:rPr>
        <w:t>．本文构建了一个基于</w:t>
      </w:r>
      <w:r>
        <w:rPr>
          <w:rFonts w:hint="eastAsia"/>
        </w:rPr>
        <w:t>RBF</w:t>
      </w:r>
      <w:r>
        <w:rPr>
          <w:rFonts w:hint="eastAsia"/>
        </w:rPr>
        <w:t>核函数的</w:t>
      </w:r>
      <w:r>
        <w:rPr>
          <w:rFonts w:hint="eastAsia"/>
        </w:rPr>
        <w:t>SVM</w:t>
      </w:r>
      <w:r>
        <w:rPr>
          <w:rFonts w:hint="eastAsia"/>
        </w:rPr>
        <w:t>分类器。</w:t>
      </w:r>
      <w:r>
        <w:rPr>
          <w:rFonts w:hint="eastAsia"/>
        </w:rPr>
        <w:t>SVM</w:t>
      </w:r>
      <w:r>
        <w:rPr>
          <w:rFonts w:hint="eastAsia"/>
        </w:rPr>
        <w:t>要设置两个参数</w:t>
      </w:r>
      <w:r>
        <w:rPr>
          <w:rFonts w:hint="eastAsia"/>
        </w:rPr>
        <w:t>C</w:t>
      </w:r>
      <w:r>
        <w:rPr>
          <w:rFonts w:hint="eastAsia"/>
        </w:rPr>
        <w:t>和</w:t>
      </w:r>
      <w:r>
        <w:rPr>
          <w:rFonts w:hint="eastAsia"/>
        </w:rPr>
        <w:t>r</w:t>
      </w:r>
      <w:r>
        <w:rPr>
          <w:rFonts w:hint="eastAsia"/>
        </w:rPr>
        <w:t>。对比了</w:t>
      </w:r>
      <w:r>
        <w:rPr>
          <w:rFonts w:hint="eastAsia"/>
        </w:rPr>
        <w:t>4</w:t>
      </w:r>
      <w:r>
        <w:rPr>
          <w:rFonts w:hint="eastAsia"/>
        </w:rPr>
        <w:t>种参数组合。其中两个为：</w:t>
      </w:r>
      <w:r>
        <w:rPr>
          <w:rFonts w:hint="eastAsia"/>
        </w:rPr>
        <w:t>C=</w:t>
      </w:r>
      <w:r>
        <w:t>100</w:t>
      </w:r>
      <w:r>
        <w:t>，</w:t>
      </w:r>
      <w:r w:rsidR="00A615A4">
        <w:rPr>
          <w:rFonts w:hint="eastAsia"/>
        </w:rPr>
        <w:t>γ</w:t>
      </w:r>
      <w:r>
        <w:t>=1</w:t>
      </w:r>
      <w:r>
        <w:t>和</w:t>
      </w:r>
      <w:r>
        <w:rPr>
          <w:rFonts w:hint="eastAsia"/>
        </w:rPr>
        <w:t>C=</w:t>
      </w:r>
      <w:r>
        <w:t>500</w:t>
      </w:r>
      <w:r>
        <w:t>，</w:t>
      </w:r>
      <w:r w:rsidR="00A615A4">
        <w:rPr>
          <w:rFonts w:hint="eastAsia"/>
        </w:rPr>
        <w:t>γ</w:t>
      </w:r>
      <w:r>
        <w:t>=2</w:t>
      </w:r>
      <w:r>
        <w:t>。第三种是通过网格寻优获得；最后一种是利用最优化方法</w:t>
      </w:r>
      <w:r>
        <w:t>GA</w:t>
      </w:r>
      <w:r>
        <w:t>（遗传</w:t>
      </w:r>
      <w:bookmarkStart w:id="2" w:name="_GoBack"/>
      <w:bookmarkEnd w:id="2"/>
      <w:r>
        <w:t>算法）来确定合适的参数值。</w:t>
      </w:r>
    </w:p>
    <w:p w14:paraId="11D68A0E" w14:textId="77777777" w:rsidR="001E1678" w:rsidRDefault="001E1678" w:rsidP="004A6651">
      <w:r>
        <w:rPr>
          <w:rFonts w:hint="eastAsia"/>
        </w:rPr>
        <w:t>4.</w:t>
      </w:r>
      <w:r>
        <w:rPr>
          <w:rFonts w:hint="eastAsia"/>
        </w:rPr>
        <w:t>结果</w:t>
      </w:r>
    </w:p>
    <w:p w14:paraId="6E7AF095" w14:textId="77777777" w:rsidR="001E1678" w:rsidRDefault="001E1678" w:rsidP="004A6651">
      <w:r>
        <w:t>每个受试者的数据包含</w:t>
      </w:r>
      <w:r>
        <w:rPr>
          <w:rFonts w:hint="eastAsia"/>
        </w:rPr>
        <w:t>480</w:t>
      </w:r>
      <w:r>
        <w:rPr>
          <w:rFonts w:hint="eastAsia"/>
        </w:rPr>
        <w:t>个</w:t>
      </w:r>
      <w:r>
        <w:rPr>
          <w:rFonts w:hint="eastAsia"/>
        </w:rPr>
        <w:t>trial</w:t>
      </w:r>
      <w:r>
        <w:rPr>
          <w:rFonts w:hint="eastAsia"/>
        </w:rPr>
        <w:t>，每类想象任务各有</w:t>
      </w:r>
      <w:r>
        <w:rPr>
          <w:rFonts w:hint="eastAsia"/>
        </w:rPr>
        <w:t>160</w:t>
      </w:r>
      <w:r>
        <w:rPr>
          <w:rFonts w:hint="eastAsia"/>
        </w:rPr>
        <w:t>次。</w:t>
      </w:r>
    </w:p>
    <w:p w14:paraId="7D6C787D" w14:textId="77777777" w:rsidR="001E1678" w:rsidRDefault="001E1678" w:rsidP="004A6651">
      <w:r>
        <w:rPr>
          <w:noProof/>
        </w:rPr>
        <w:drawing>
          <wp:inline distT="0" distB="0" distL="0" distR="0" wp14:anchorId="7950583B" wp14:editId="1A55CDB1">
            <wp:extent cx="5124450" cy="24669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2466975"/>
                    </a:xfrm>
                    <a:prstGeom prst="rect">
                      <a:avLst/>
                    </a:prstGeom>
                  </pic:spPr>
                </pic:pic>
              </a:graphicData>
            </a:graphic>
          </wp:inline>
        </w:drawing>
      </w:r>
    </w:p>
    <w:p w14:paraId="4557570F" w14:textId="77777777" w:rsidR="001E1678" w:rsidRDefault="001E1678" w:rsidP="004A6651">
      <w:r>
        <w:rPr>
          <w:rFonts w:hint="eastAsia"/>
        </w:rPr>
        <w:t>5.</w:t>
      </w:r>
      <w:r>
        <w:rPr>
          <w:rFonts w:hint="eastAsia"/>
        </w:rPr>
        <w:t>讨论</w:t>
      </w:r>
    </w:p>
    <w:p w14:paraId="42B3B9D5" w14:textId="77777777" w:rsidR="001E1678" w:rsidRDefault="001E1678" w:rsidP="004A6651">
      <w:r>
        <w:t>相似容限</w:t>
      </w:r>
      <w:r>
        <w:t>r</w:t>
      </w:r>
      <w:r>
        <w:t>会影响到样本熵的值，如果</w:t>
      </w:r>
      <w:r>
        <w:t>r</w:t>
      </w:r>
      <w:r>
        <w:t>值设置的太大，那么满足</w:t>
      </w:r>
      <w:r>
        <w:t>step3</w:t>
      </w:r>
      <w:r w:rsidR="00B73ECE">
        <w:t>的向量数就会减少，样本熵表示的是信号的趋势而不是细节；如果</w:t>
      </w:r>
      <w:r w:rsidR="00B73ECE">
        <w:t>r</w:t>
      </w:r>
      <w:r w:rsidR="00B73ECE">
        <w:t>设置的太小，</w:t>
      </w:r>
      <m:oMath>
        <m:sSup>
          <m:sSupPr>
            <m:ctrlPr>
              <w:rPr>
                <w:rFonts w:ascii="Cambria Math" w:hAnsi="Cambria Math"/>
              </w:rPr>
            </m:ctrlPr>
          </m:sSupPr>
          <m:e>
            <m:r>
              <w:rPr>
                <w:rFonts w:ascii="Cambria Math" w:hAnsi="Cambria Math"/>
              </w:rPr>
              <m:t>N</m:t>
            </m:r>
          </m:e>
          <m:sup>
            <m:r>
              <w:rPr>
                <w:rFonts w:ascii="Cambria Math" w:hAnsi="Cambria Math"/>
              </w:rPr>
              <m:t>m</m:t>
            </m:r>
          </m:sup>
        </m:sSup>
        <m:r>
          <w:rPr>
            <w:rFonts w:ascii="Cambria Math" w:hAnsi="Cambria Math"/>
          </w:rPr>
          <m:t>(i)</m:t>
        </m:r>
      </m:oMath>
      <w:r w:rsidR="00B73ECE">
        <w:t>会变大，样本熵表现的是信号的细节。</w:t>
      </w:r>
      <w:r w:rsidR="00DA53F1">
        <w:t>图</w:t>
      </w:r>
      <w:r w:rsidR="00DA53F1">
        <w:rPr>
          <w:rFonts w:hint="eastAsia"/>
        </w:rPr>
        <w:t>3</w:t>
      </w:r>
      <w:r w:rsidR="00DA53F1">
        <w:rPr>
          <w:rFonts w:hint="eastAsia"/>
        </w:rPr>
        <w:t>和图</w:t>
      </w:r>
      <w:r w:rsidR="00DA53F1">
        <w:rPr>
          <w:rFonts w:hint="eastAsia"/>
        </w:rPr>
        <w:t>2</w:t>
      </w:r>
      <w:r w:rsidR="00DA53F1">
        <w:rPr>
          <w:rFonts w:hint="eastAsia"/>
        </w:rPr>
        <w:t>的区别是：图</w:t>
      </w:r>
      <w:r w:rsidR="00DA53F1">
        <w:rPr>
          <w:rFonts w:hint="eastAsia"/>
        </w:rPr>
        <w:t>3</w:t>
      </w:r>
      <w:r w:rsidR="00DA53F1">
        <w:rPr>
          <w:rFonts w:hint="eastAsia"/>
        </w:rPr>
        <w:t>的</w:t>
      </w:r>
      <w:r w:rsidR="00DA53F1">
        <w:rPr>
          <w:rFonts w:hint="eastAsia"/>
        </w:rPr>
        <w:t>r=</w:t>
      </w:r>
      <w:r w:rsidR="00DA53F1">
        <w:t>1.5SD</w:t>
      </w:r>
      <w:r w:rsidR="00DA53F1">
        <w:t>，可以看出图</w:t>
      </w:r>
      <w:r w:rsidR="00DA53F1">
        <w:rPr>
          <w:rFonts w:hint="eastAsia"/>
        </w:rPr>
        <w:t>2</w:t>
      </w:r>
      <w:r w:rsidR="00DA53F1">
        <w:rPr>
          <w:rFonts w:hint="eastAsia"/>
        </w:rPr>
        <w:t>和图</w:t>
      </w:r>
      <w:r w:rsidR="00DA53F1">
        <w:rPr>
          <w:rFonts w:hint="eastAsia"/>
        </w:rPr>
        <w:t>3</w:t>
      </w:r>
      <w:r w:rsidR="00DA53F1">
        <w:rPr>
          <w:rFonts w:hint="eastAsia"/>
        </w:rPr>
        <w:t>的区别，图</w:t>
      </w:r>
      <w:r w:rsidR="00DA53F1">
        <w:rPr>
          <w:rFonts w:hint="eastAsia"/>
        </w:rPr>
        <w:t>3</w:t>
      </w:r>
      <w:r w:rsidR="00DA53F1">
        <w:rPr>
          <w:rFonts w:hint="eastAsia"/>
        </w:rPr>
        <w:t>中，三类任务不能明显区别出来。</w:t>
      </w:r>
    </w:p>
    <w:p w14:paraId="03ED02FD" w14:textId="77777777" w:rsidR="00DA53F1" w:rsidRDefault="00DA53F1" w:rsidP="004A6651">
      <w:r>
        <w:t>图</w:t>
      </w:r>
      <w:r>
        <w:rPr>
          <w:rFonts w:hint="eastAsia"/>
        </w:rPr>
        <w:t>4</w:t>
      </w:r>
      <w:r>
        <w:rPr>
          <w:rFonts w:hint="eastAsia"/>
        </w:rPr>
        <w:t>曲线显示了相似容限和分类精度的关系，可以看出，每个受试者的最高精度有很大的差异，精度变化随</w:t>
      </w:r>
      <w:r>
        <w:rPr>
          <w:rFonts w:hint="eastAsia"/>
        </w:rPr>
        <w:t>r</w:t>
      </w:r>
      <w:r>
        <w:rPr>
          <w:rFonts w:hint="eastAsia"/>
        </w:rPr>
        <w:t>值变化。</w:t>
      </w:r>
    </w:p>
    <w:p w14:paraId="369858E3" w14:textId="77777777" w:rsidR="00DA53F1" w:rsidRDefault="00DA53F1" w:rsidP="004A6651">
      <w:r>
        <w:rPr>
          <w:noProof/>
        </w:rPr>
        <w:drawing>
          <wp:inline distT="0" distB="0" distL="0" distR="0" wp14:anchorId="68C0B552" wp14:editId="43F90991">
            <wp:extent cx="4676775" cy="3057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3057525"/>
                    </a:xfrm>
                    <a:prstGeom prst="rect">
                      <a:avLst/>
                    </a:prstGeom>
                  </pic:spPr>
                </pic:pic>
              </a:graphicData>
            </a:graphic>
          </wp:inline>
        </w:drawing>
      </w:r>
    </w:p>
    <w:p w14:paraId="0D96C00E" w14:textId="77777777" w:rsidR="00DA53F1" w:rsidRDefault="00DA53F1" w:rsidP="004A6651"/>
    <w:p w14:paraId="6B52866A" w14:textId="77777777" w:rsidR="00DA53F1" w:rsidRDefault="00DA53F1" w:rsidP="004A6651"/>
    <w:p w14:paraId="57FB8C97" w14:textId="77777777" w:rsidR="00DA53F1" w:rsidRDefault="00DA53F1" w:rsidP="004A6651"/>
    <w:p w14:paraId="684D4EE6" w14:textId="77777777" w:rsidR="00DA53F1" w:rsidRPr="001A29C0" w:rsidRDefault="00DA53F1" w:rsidP="004A6651">
      <w:r>
        <w:rPr>
          <w:noProof/>
        </w:rPr>
        <w:lastRenderedPageBreak/>
        <w:drawing>
          <wp:inline distT="0" distB="0" distL="0" distR="0" wp14:anchorId="43F0E667" wp14:editId="0BC3D862">
            <wp:extent cx="1743075" cy="5191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075" cy="5191125"/>
                    </a:xfrm>
                    <a:prstGeom prst="rect">
                      <a:avLst/>
                    </a:prstGeom>
                  </pic:spPr>
                </pic:pic>
              </a:graphicData>
            </a:graphic>
          </wp:inline>
        </w:drawing>
      </w:r>
    </w:p>
    <w:sectPr w:rsidR="00DA53F1" w:rsidRPr="001A2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9A"/>
    <w:rsid w:val="001A29C0"/>
    <w:rsid w:val="001E1678"/>
    <w:rsid w:val="00227FC4"/>
    <w:rsid w:val="00237731"/>
    <w:rsid w:val="0027452F"/>
    <w:rsid w:val="00294350"/>
    <w:rsid w:val="002E5967"/>
    <w:rsid w:val="00435FD3"/>
    <w:rsid w:val="004A6651"/>
    <w:rsid w:val="004D6C26"/>
    <w:rsid w:val="00515746"/>
    <w:rsid w:val="0052570B"/>
    <w:rsid w:val="00557DB9"/>
    <w:rsid w:val="007733DD"/>
    <w:rsid w:val="007C0F8E"/>
    <w:rsid w:val="00867252"/>
    <w:rsid w:val="00907921"/>
    <w:rsid w:val="00A615A4"/>
    <w:rsid w:val="00AA748A"/>
    <w:rsid w:val="00B5619A"/>
    <w:rsid w:val="00B73ECE"/>
    <w:rsid w:val="00C8425A"/>
    <w:rsid w:val="00C8459D"/>
    <w:rsid w:val="00CC17CA"/>
    <w:rsid w:val="00D809A6"/>
    <w:rsid w:val="00DA53F1"/>
    <w:rsid w:val="00DD6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B2EE"/>
  <w15:chartTrackingRefBased/>
  <w15:docId w15:val="{65675D55-51A4-4292-8AB1-2A53EFA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29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wmf"/><Relationship Id="rId11" Type="http://schemas.openxmlformats.org/officeDocument/2006/relationships/oleObject" Target="embeddings/oleObject2.bin"/><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272</Words>
  <Characters>1557</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陈铭</cp:lastModifiedBy>
  <cp:revision>8</cp:revision>
  <dcterms:created xsi:type="dcterms:W3CDTF">2015-12-13T06:06:00Z</dcterms:created>
  <dcterms:modified xsi:type="dcterms:W3CDTF">2017-10-31T09:46:00Z</dcterms:modified>
</cp:coreProperties>
</file>