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8D08CA"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6A7649">
            <w:pPr>
              <w:pStyle w:val="Titullapcitsteksts"/>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6A7649">
            <w:pPr>
              <w:pStyle w:val="Titullapcitsteksts"/>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6A7649">
            <w:pPr>
              <w:pStyle w:val="Titullapcitsteksts"/>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8D08CA">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8D08CA">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8D08CA">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8D08CA">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8D08CA">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8D08CA">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C02A10"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p>
    <w:p w:rsidR="00B41897" w:rsidRPr="00320677" w:rsidRDefault="00C02A10" w:rsidP="00320677">
      <w:pPr>
        <w:pStyle w:val="Darbapamattekts"/>
      </w:pPr>
      <w:r w:rsidRPr="00320677">
        <w:t xml:space="preserve">Iepazīties ar dokumentācijas elektronisko versiju, pašu sistēmu un tās datubāzi var šajā GitHub saitē: </w:t>
      </w:r>
      <w:hyperlink r:id="rId9" w:history="1">
        <w:r w:rsidRPr="00320677">
          <w:t>https://github.com/EndijsD/projekts</w:t>
        </w:r>
      </w:hyperlink>
      <w:r w:rsidRPr="00320677">
        <w:t>.</w:t>
      </w:r>
      <w:r w:rsidR="00B41897" w:rsidRPr="00320677">
        <w:br w:type="page"/>
      </w:r>
    </w:p>
    <w:p w:rsidR="00235D8C" w:rsidRDefault="00037AD9" w:rsidP="001B09DB">
      <w:pPr>
        <w:pStyle w:val="Nodauvirsraksti"/>
        <w:numPr>
          <w:ilvl w:val="0"/>
          <w:numId w:val="6"/>
        </w:numPr>
      </w:pPr>
      <w:bookmarkStart w:id="1" w:name="_Toc126516519"/>
      <w:r>
        <w:lastRenderedPageBreak/>
        <w:t>Uzdevuma formulējums</w:t>
      </w:r>
      <w:bookmarkEnd w:id="1"/>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pats projekts, kas sastāvēs no administratora un klienta puses, kur būs pieejamas visbiežāk sastopamās funkcijas šādās sistēmās un arī kāda retāk sastopama. Un protams, visam projektam, ir jābūt detalizētam un 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r w:rsidR="007B3613" w:rsidRPr="007B3613">
        <w:t xml:space="preserve">minimalistisku </w:t>
      </w:r>
      <w:r w:rsidR="007B3613">
        <w:t>un modernu, kā arī izveidošu vismaz vienu iepriekš neredzētu funkciju interneta veikalā, piemēram, tumš</w:t>
      </w:r>
      <w:r w:rsidR="00284BC4">
        <w:t>ā režīma pārslēgšanas opciju</w:t>
      </w:r>
      <w:r w:rsidR="007B3613">
        <w:t>.</w:t>
      </w:r>
      <w:r w:rsidR="00235D8C" w:rsidRPr="000578A5">
        <w:br w:type="page"/>
      </w:r>
    </w:p>
    <w:p w:rsidR="002A3FF5" w:rsidRDefault="00235D8C" w:rsidP="00602ACC">
      <w:pPr>
        <w:pStyle w:val="Nodauvirsraksti"/>
        <w:numPr>
          <w:ilvl w:val="0"/>
          <w:numId w:val="6"/>
        </w:numPr>
      </w:pPr>
      <w:bookmarkStart w:id="2" w:name="_Toc126516520"/>
      <w:r>
        <w:lastRenderedPageBreak/>
        <w:t>Programmatūras prasību specifikācija</w:t>
      </w:r>
      <w:bookmarkEnd w:id="2"/>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3" w:name="_Toc126516521"/>
      <w:r>
        <w:t>Produkta perspektīva</w:t>
      </w:r>
      <w:bookmarkEnd w:id="3"/>
    </w:p>
    <w:p w:rsidR="0056218A" w:rsidRPr="002D795E" w:rsidRDefault="009F0B35" w:rsidP="00FE02E7">
      <w:pPr>
        <w:pStyle w:val="Darbapamattekts"/>
      </w:pPr>
      <w:r>
        <w:t>Vispirms īsumā aprakstīšu savu produktu un tad aprakstīšu produkta perspektīvu no vairākiem skata punktiem. Mans piedāvātais produkts ir interneta veikals un tā administrēšanas sistēma, kur administrācijas sistēma atļaus administratoriem veikt datubāzes pārvaldīšanu un interneta veikals veikt preču pasūtīšanu, pirkšanu un informācijas uzzināšanu</w:t>
      </w:r>
      <w:r w:rsidR="006303EC">
        <w:t xml:space="preserve"> tā lietotājiem</w:t>
      </w:r>
      <w:r>
        <w:t xml:space="preserve">. </w:t>
      </w:r>
      <w:r w:rsidR="00444493">
        <w:t>Produkta perspektīvu</w:t>
      </w:r>
      <w:r w:rsidR="00876BF8">
        <w:t xml:space="preserve"> savai sistēmai</w:t>
      </w:r>
      <w:r w:rsidR="00444493">
        <w:t xml:space="preserve"> es varu paņemt pat no vairākiem skata punktiem. Sāksim ar pirmo kas būtu no potenciālo sistēmas īpašnieku puses. No viņu puses skatoties uz šo s</w:t>
      </w:r>
      <w:r w:rsidR="00AF58B2">
        <w:t>istēmu viņiem vajadzētu redzēt t</w:t>
      </w:r>
      <w:r w:rsidR="00444493">
        <w:t>o kā biznesa paplašināšanas iespēju.</w:t>
      </w:r>
      <w:r w:rsidR="00090961">
        <w:t xml:space="preserve"> Kā jau redzams mūsdienās viss pāriet uz tehnoloģisko pusi, uz internetu tāpēc mūsdienās, visām kompānijām ir jābūt savai mājaslapai, aplikācijai vai kaut kā tā un visas kompānijas tiecas uz to, jo internets ir vieglākais veids kā iegūt atbalstu, potenciālos klientus, ja to dara pareizi</w:t>
      </w:r>
      <w:r w:rsidR="00D25656">
        <w:t>. T</w:t>
      </w:r>
      <w:r w:rsidR="00090961">
        <w:t>āpēc es veidoju šo sistēmu, kura no potenciālo īpašnieku puses skatoties vajadzētu izskatīties minimalistisks un mūsdienīgs veids, kā dabūt savu veikalu interneta vidē</w:t>
      </w:r>
      <w:r w:rsidR="006B6A69">
        <w:t xml:space="preserve"> un tādā veidā modernizētu savu uzņēmumu</w:t>
      </w:r>
      <w:r w:rsidR="00090961">
        <w:t>.</w:t>
      </w:r>
      <w:r w:rsidR="00A03BF9">
        <w:t xml:space="preserve"> No uzņēmuma darbinieku puses skatoties mana izveidotā administrēšanas sistēma ir viegls veids kā pārvaldīt un pārskatīt uzņēmuma datubāzes datus, jo viss notiktu ar mājaslapas interfeisu, nebūtu jāraksta nekādas komandrindas vai jāveic datu manipulācijā pa taisno datubāzē.</w:t>
      </w:r>
      <w:r w:rsidR="007135F8">
        <w:t xml:space="preserve"> Viņu darbs būtu atvieglināts un produktivitāte uzlabota.</w:t>
      </w:r>
      <w:r w:rsidR="009C1DBF">
        <w:t xml:space="preserve"> Un visbeidzot produkta perspektīva no </w:t>
      </w:r>
      <w:r w:rsidR="00E107C8">
        <w:t>pašu interneta veikala lietotāju</w:t>
      </w:r>
      <w:r w:rsidR="009C1DBF">
        <w:t xml:space="preserve"> puses. </w:t>
      </w:r>
      <w:r w:rsidR="000F4D1A">
        <w:t xml:space="preserve">Ja potenciālajiem lietotājiem interesētu preces, kas tiktu liktas šajā </w:t>
      </w:r>
      <w:r w:rsidR="000F3ED5">
        <w:t>interneta veikalā</w:t>
      </w:r>
      <w:r w:rsidR="000F4D1A">
        <w:t xml:space="preserve">, lai gan es veidoju </w:t>
      </w:r>
      <w:r w:rsidR="004B2444">
        <w:t xml:space="preserve">to </w:t>
      </w:r>
      <w:r w:rsidR="000F4D1A">
        <w:t xml:space="preserve">priekš ģitāru pārdošanas, teorētiski varētu pārmainīt priekš jebkāda citu preču klāsta, tad </w:t>
      </w:r>
      <w:r w:rsidR="00A830C1">
        <w:t>no viņu skatu punkta viņi redzēs</w:t>
      </w:r>
      <w:r w:rsidR="000F4D1A">
        <w:t xml:space="preserve">, </w:t>
      </w:r>
      <w:r w:rsidR="00A830C1">
        <w:t>viegli izmantojamu, minimalistisku</w:t>
      </w:r>
      <w:r w:rsidR="000F4D1A">
        <w:t xml:space="preserve"> </w:t>
      </w:r>
      <w:r w:rsidR="00A830C1">
        <w:t>ar patīkamu interfeisu interneta veikalu</w:t>
      </w:r>
      <w:r w:rsidR="00370215">
        <w:t>, kuram, būs pieejams tumšā režīm</w:t>
      </w:r>
      <w:r w:rsidR="00C727D7">
        <w:t>a slēdzis, un iespējams vēl kāda cita unikāla funkcija</w:t>
      </w:r>
      <w:r w:rsidR="0091327B">
        <w:t>. T</w:t>
      </w:r>
      <w:r w:rsidR="000D6C73">
        <w:t xml:space="preserve">āpēc kopumā viņiem būtu patīkama pieredze izmantojot šo </w:t>
      </w:r>
      <w:r w:rsidR="00920E01">
        <w:t>aplikāciju</w:t>
      </w:r>
      <w:r w:rsidR="00370215">
        <w:t>.</w:t>
      </w:r>
    </w:p>
    <w:p w:rsidR="007F1C13" w:rsidRDefault="007F1C13" w:rsidP="00602ACC">
      <w:pPr>
        <w:pStyle w:val="Apaknodauvirsraksti"/>
        <w:numPr>
          <w:ilvl w:val="1"/>
          <w:numId w:val="6"/>
        </w:numPr>
      </w:pPr>
      <w:bookmarkStart w:id="4" w:name="_Toc126516522"/>
      <w:r>
        <w:t>Sistēmas funkcionālās prasības</w:t>
      </w:r>
      <w:bookmarkEnd w:id="4"/>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lastRenderedPageBreak/>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lastRenderedPageBreak/>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lastRenderedPageBreak/>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lastRenderedPageBreak/>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5" w:name="_Toc126516523"/>
      <w:r>
        <w:lastRenderedPageBreak/>
        <w:t>Sistēmas nefunkcionālās prasības</w:t>
      </w:r>
      <w:bookmarkEnd w:id="5"/>
    </w:p>
    <w:p w:rsidR="00BB2221" w:rsidRDefault="00E00738" w:rsidP="00E00738">
      <w:pPr>
        <w:pStyle w:val="Darbapamattekts"/>
        <w:numPr>
          <w:ilvl w:val="0"/>
          <w:numId w:val="30"/>
        </w:numPr>
      </w:pPr>
      <w:r>
        <w:t>Sistēmas saskarnei ir jābūt Latvijas Republikas valsts valodā.</w:t>
      </w:r>
    </w:p>
    <w:p w:rsid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6645D" w:rsidRDefault="00396DC7" w:rsidP="00E00738">
      <w:pPr>
        <w:pStyle w:val="Darbapamattekts"/>
        <w:numPr>
          <w:ilvl w:val="0"/>
          <w:numId w:val="30"/>
        </w:numPr>
      </w:pPr>
      <w:r>
        <w:t>Parolēm datubāzē ir jābūt šifrētām.</w:t>
      </w:r>
    </w:p>
    <w:p w:rsidR="00396DC7" w:rsidRDefault="00396DC7" w:rsidP="00396DC7">
      <w:pPr>
        <w:pStyle w:val="Darbapamattekts"/>
        <w:numPr>
          <w:ilvl w:val="0"/>
          <w:numId w:val="30"/>
        </w:numPr>
      </w:pPr>
      <w:r>
        <w:t xml:space="preserve">Sistēmai ir jābūt </w:t>
      </w:r>
      <w:r w:rsidR="00DC0E2E">
        <w:t xml:space="preserve">atbalstītai kā minimums uz </w:t>
      </w:r>
      <w:r w:rsidR="00662D18">
        <w:t>populārākajām</w:t>
      </w:r>
      <w:r>
        <w:t xml:space="preserve"> </w:t>
      </w:r>
      <w:r w:rsidRPr="00396DC7">
        <w:t>Chromium</w:t>
      </w:r>
      <w:r>
        <w:t xml:space="preserve"> pārlūkprogrammām.</w:t>
      </w:r>
    </w:p>
    <w:p w:rsidR="00662D18" w:rsidRPr="00E00738" w:rsidRDefault="00662D18" w:rsidP="00396DC7">
      <w:pPr>
        <w:pStyle w:val="Darbapamattekts"/>
        <w:numPr>
          <w:ilvl w:val="0"/>
          <w:numId w:val="30"/>
        </w:numPr>
      </w:pPr>
      <w:r>
        <w:t>Sistēmas saskarnei ir jābūt adaptīvai uz visādu ekrānu izmēriem.</w:t>
      </w:r>
    </w:p>
    <w:p w:rsidR="006C3CB4" w:rsidRDefault="00255B16" w:rsidP="00602ACC">
      <w:pPr>
        <w:pStyle w:val="Apaknodauvirsraksti"/>
        <w:numPr>
          <w:ilvl w:val="1"/>
          <w:numId w:val="6"/>
        </w:numPr>
      </w:pPr>
      <w:bookmarkStart w:id="6" w:name="_Toc126516524"/>
      <w:r>
        <w:t>Gala lietotāja raksturiezīmes</w:t>
      </w:r>
      <w:bookmarkEnd w:id="6"/>
    </w:p>
    <w:p w:rsidR="002A3FF5" w:rsidRPr="002D1BAB" w:rsidRDefault="005C06B9" w:rsidP="002D1BAB">
      <w:pPr>
        <w:pStyle w:val="Darbapamattekts"/>
      </w:pPr>
      <w:r>
        <w:t>Zinot to ka es veidoju ģ</w:t>
      </w:r>
      <w:r w:rsidRPr="005C06B9">
        <w:t>itāru</w:t>
      </w:r>
      <w:r>
        <w:t xml:space="preserve"> tirdzniecības interneta veikalu un tā administrēšanas sistēmu, praktiski būs 2 veida gala lietotāji – administratori</w:t>
      </w:r>
      <w:r w:rsidR="00DB1820">
        <w:t>, kuri izmantos administrēšanas sistēmu</w:t>
      </w:r>
      <w:r>
        <w:t xml:space="preserve"> un </w:t>
      </w:r>
      <w:r w:rsidR="00DB1820">
        <w:t>interneta veikala lietotāji.</w:t>
      </w:r>
      <w:r w:rsidR="0027051E">
        <w:t xml:space="preserve"> Administratori būs kompānijas darbinieki, kuri izmantos administrēšanas sistēmas pusi. Šiem darbiniekiem nebūs jābūt īpašas zināšanas par IT jomu</w:t>
      </w:r>
      <w:r w:rsidR="00737FD6">
        <w:t xml:space="preserve"> vai programmēšanu, </w:t>
      </w:r>
      <w:r w:rsidR="008C0713">
        <w:t>ja viņi izprot</w:t>
      </w:r>
      <w:r w:rsidR="00737FD6">
        <w:t xml:space="preserve"> kā izmantot ikdienā sastopamas</w:t>
      </w:r>
      <w:r w:rsidR="003C250A">
        <w:t xml:space="preserve"> mājaslapu</w:t>
      </w:r>
      <w:r w:rsidR="00857119">
        <w:t xml:space="preserve"> un </w:t>
      </w:r>
      <w:r w:rsidR="006414EC">
        <w:t>aplikāciju</w:t>
      </w:r>
      <w:r w:rsidR="00737FD6">
        <w:t xml:space="preserve"> funkcijas</w:t>
      </w:r>
      <w:r w:rsidR="008C0713">
        <w:t>, tad viņi spēs izmantot administrēšanas sistēmu</w:t>
      </w:r>
      <w:r w:rsidR="0027051E">
        <w:t xml:space="preserve">, viņiem būs pieejams pārskata opcijas un datu </w:t>
      </w:r>
      <w:r w:rsidR="0027051E" w:rsidRPr="0027051E">
        <w:t xml:space="preserve">manipulēšanas </w:t>
      </w:r>
      <w:r w:rsidR="0027051E">
        <w:t>iespējas, par datubāzi.</w:t>
      </w:r>
      <w:r w:rsidR="00210E12">
        <w:t xml:space="preserve"> Šie administratori būs atbildīgie par sistēmas datu </w:t>
      </w:r>
      <w:r w:rsidR="00624FAB">
        <w:t>uzturēšanu un atjaunošanu. Un runājot par interneta veikala lietotājiem</w:t>
      </w:r>
      <w:r w:rsidR="006E15BB">
        <w:t xml:space="preserve"> tie var būt jebkurš cilv</w:t>
      </w:r>
      <w:r w:rsidR="005C1DAE">
        <w:t>ēks. Interneta veikala lietotājie</w:t>
      </w:r>
      <w:r w:rsidR="006E15BB">
        <w:t>m nav o</w:t>
      </w:r>
      <w:r w:rsidR="000F670F">
        <w:t xml:space="preserve">bligāti jābūt </w:t>
      </w:r>
      <w:r w:rsidR="005C1DAE">
        <w:t>klientie</w:t>
      </w:r>
      <w:r w:rsidR="000F670F">
        <w:t>m, cilvēki, kuri vēlētos, piemēram, uzzināt vairāk informāciju par kompāniju, kurai pieder</w:t>
      </w:r>
      <w:r w:rsidR="00EB20CE">
        <w:t>ētu</w:t>
      </w:r>
      <w:r w:rsidR="000F670F">
        <w:t xml:space="preserve"> šis interneta veikals arī būs iespēja to</w:t>
      </w:r>
      <w:r w:rsidR="00D005E3">
        <w:t xml:space="preserve"> izdarīt</w:t>
      </w:r>
      <w:r w:rsidR="002A4F9E">
        <w:t>, bet ja kāda no šīm personām arī vēlētos veikt pasūtījumu, tad šai personai būtu jābūt savai bankas kartei, lai veiktu apmaksu par veikto pasūtījumu. Un kontu</w:t>
      </w:r>
      <w:r w:rsidR="0015287B">
        <w:t xml:space="preserve"> interneta veikalā</w:t>
      </w:r>
      <w:r w:rsidR="002A4F9E">
        <w:t xml:space="preserve"> varēs </w:t>
      </w:r>
      <w:r w:rsidR="0015287B">
        <w:t>uztaisīt arī jebkurš, pēc kompānijas noteikumiem, kurai piederētu šis interneta veikals.</w:t>
      </w:r>
      <w:r w:rsidR="00236D9E">
        <w:t xml:space="preserve"> Interneta veikala lietotājiem arī nebūs jābūt nekādām īpašām IT jomas vai programmēšanas zināšanām, ja viņi izprot kā izmantot ikdienā sastopamas mājaslapas un aplikācijas tad viņi spēs izmantot arī šo interneta veikalu.</w:t>
      </w:r>
      <w:r w:rsidR="002D1BAB">
        <w:br w:type="page"/>
      </w:r>
    </w:p>
    <w:p w:rsidR="00990223" w:rsidRDefault="001249FD" w:rsidP="00B04245">
      <w:pPr>
        <w:pStyle w:val="Nodauvirsraksti"/>
        <w:numPr>
          <w:ilvl w:val="0"/>
          <w:numId w:val="6"/>
        </w:numPr>
      </w:pPr>
      <w:bookmarkStart w:id="7" w:name="_Toc126516525"/>
      <w:r>
        <w:lastRenderedPageBreak/>
        <w:t>Izstrādes līdzekļu</w:t>
      </w:r>
      <w:r w:rsidR="00C027F5">
        <w:t>,</w:t>
      </w:r>
      <w:r>
        <w:t xml:space="preserve"> rīku </w:t>
      </w:r>
      <w:r w:rsidR="00C027F5">
        <w:t>apraksts un izvēles pamatojums</w:t>
      </w:r>
      <w:bookmarkEnd w:id="7"/>
      <w:r w:rsidR="008914BA">
        <w:t xml:space="preserve"> </w:t>
      </w:r>
    </w:p>
    <w:p w:rsidR="008914BA" w:rsidRDefault="001C163F" w:rsidP="008914BA">
      <w:pPr>
        <w:pStyle w:val="Darbapamattekts"/>
      </w:pPr>
      <w:r>
        <w:t>Šajā nodaļā varēs izlasīt, kāpēc es izvēlējos izmantot tieši tos līdzekļus un valodas, kurus es izmantoju šajā projektā un alternatīvos variantus, kurus varēju izm</w:t>
      </w:r>
      <w:r w:rsidR="00773194">
        <w:t>antot šī paša projekta veidošanai</w:t>
      </w:r>
      <w:r>
        <w:t>.</w:t>
      </w:r>
    </w:p>
    <w:p w:rsidR="00874DA6" w:rsidRDefault="00874DA6" w:rsidP="00B04245">
      <w:pPr>
        <w:pStyle w:val="Apaknodauvirsraksti"/>
        <w:numPr>
          <w:ilvl w:val="1"/>
          <w:numId w:val="6"/>
        </w:numPr>
      </w:pPr>
      <w:bookmarkStart w:id="8" w:name="_Toc126516526"/>
      <w:r>
        <w:t>Izvēlēto risinājuma līdzekļu un valodu apraksts</w:t>
      </w:r>
      <w:bookmarkEnd w:id="8"/>
    </w:p>
    <w:p w:rsidR="002740A7" w:rsidRDefault="00344542" w:rsidP="002740A7">
      <w:pPr>
        <w:pStyle w:val="Darbapamattekts"/>
      </w:pPr>
      <w:r>
        <w:t>Es šajā projektā izvēlējos</w:t>
      </w:r>
      <w:r w:rsidR="00866555">
        <w:t xml:space="preserve"> izmantot sekojošās </w:t>
      </w:r>
      <w:r>
        <w:t>valodas:</w:t>
      </w:r>
    </w:p>
    <w:p w:rsidR="00344542" w:rsidRDefault="006465CC" w:rsidP="00973B97">
      <w:pPr>
        <w:pStyle w:val="Darbapamattekts"/>
        <w:numPr>
          <w:ilvl w:val="0"/>
          <w:numId w:val="33"/>
        </w:numPr>
      </w:pPr>
      <w:r>
        <w:t>JavaScript</w:t>
      </w:r>
      <w:r w:rsidR="002740A7">
        <w:t xml:space="preserve"> – </w:t>
      </w:r>
      <w:r w:rsidR="00973B97">
        <w:t>Tā</w:t>
      </w:r>
      <w:r w:rsidR="00973B97" w:rsidRPr="00973B97">
        <w:t xml:space="preserve"> ir skriptu valoda, kas balstīta uz prototipu koncepta.</w:t>
      </w:r>
      <w:r w:rsidR="004A2C85">
        <w:t xml:space="preserve"> </w:t>
      </w:r>
      <w:r w:rsidR="00AC7571">
        <w:t xml:space="preserve">Izvēlējos šo valodu, jo ar to programmai var </w:t>
      </w:r>
      <w:r w:rsidR="0081249B">
        <w:t>uztaisīt</w:t>
      </w:r>
      <w:r w:rsidR="00AC7571">
        <w:t xml:space="preserve"> gan </w:t>
      </w:r>
      <w:r w:rsidR="00C11852">
        <w:t>servera un klienta pusi</w:t>
      </w:r>
      <w:r w:rsidR="005474A1">
        <w:t>.</w:t>
      </w:r>
      <w:r w:rsidR="00D87C12">
        <w:t xml:space="preserve"> Precīzāk man būtu jāsaka ka izmantoju React un Node.js</w:t>
      </w:r>
      <w:r w:rsidR="00D86678">
        <w:t xml:space="preserve"> un tas ir pateicoties tam ka man šīs lietas bija jāmācās prakses laikā</w:t>
      </w:r>
      <w:r w:rsidR="00065776">
        <w:t>, tāpēc šīs zināšanas izlēmu pielietot arī eksāmena veidošanai</w:t>
      </w:r>
      <w:r w:rsidR="00D87C12">
        <w:t>.</w:t>
      </w:r>
    </w:p>
    <w:p w:rsidR="00D87C12" w:rsidRDefault="00D87C12" w:rsidP="00D87C12">
      <w:pPr>
        <w:pStyle w:val="Darbapamattekts"/>
        <w:numPr>
          <w:ilvl w:val="1"/>
          <w:numId w:val="33"/>
        </w:numPr>
      </w:pPr>
      <w:r>
        <w:t xml:space="preserve">React – Tā </w:t>
      </w:r>
      <w:r w:rsidRPr="00D87C12">
        <w:t xml:space="preserve">ir bezmaksas un atvērtā koda </w:t>
      </w:r>
      <w:r w:rsidR="008D05A7">
        <w:t>klienta puses</w:t>
      </w:r>
      <w:r w:rsidRPr="00D87C12">
        <w:t xml:space="preserve"> JavaScript bibliotēka lietotāja </w:t>
      </w:r>
      <w:r w:rsidR="008D05A7">
        <w:t>interfeisa</w:t>
      </w:r>
      <w:r w:rsidRPr="00D87C12">
        <w:t xml:space="preserve"> veidošanai, pamatojoties uz komponentiem.</w:t>
      </w:r>
    </w:p>
    <w:p w:rsidR="000F0222" w:rsidRPr="000F0222" w:rsidRDefault="000F0222" w:rsidP="000F0222">
      <w:pPr>
        <w:pStyle w:val="Darbapamattekts"/>
        <w:numPr>
          <w:ilvl w:val="1"/>
          <w:numId w:val="33"/>
        </w:numPr>
      </w:pPr>
      <w:r>
        <w:t xml:space="preserve">Node.js – </w:t>
      </w:r>
      <w:r w:rsidR="004C140D">
        <w:t>Tā</w:t>
      </w:r>
      <w:r>
        <w:t xml:space="preserve"> </w:t>
      </w:r>
      <w:r w:rsidRPr="000F0222">
        <w:t>ir atvērtā pirmkoda, starpplatformu JavaScript reāllaika vide, kas ļauj izpildīt JavaScript kodu servera pusē.</w:t>
      </w:r>
    </w:p>
    <w:p w:rsidR="002740A7" w:rsidRDefault="002740A7" w:rsidP="00973B97">
      <w:pPr>
        <w:pStyle w:val="Darbapamattekts"/>
        <w:numPr>
          <w:ilvl w:val="0"/>
          <w:numId w:val="33"/>
        </w:numPr>
      </w:pPr>
      <w:r>
        <w:t xml:space="preserve">HTML – </w:t>
      </w:r>
      <w:r w:rsidR="00973B97">
        <w:t>Tā</w:t>
      </w:r>
      <w:r w:rsidR="00973B97" w:rsidRPr="00973B97">
        <w:t xml:space="preserve"> ir iezīmēšanas valoda, kas ir izstrādāta tīmekļa lappušu un citas pārlūkprogrammā attē</w:t>
      </w:r>
      <w:r w:rsidR="008F2E8D">
        <w:t>lojamas informācijas glabāšanai.</w:t>
      </w:r>
    </w:p>
    <w:p w:rsidR="002740A7" w:rsidRDefault="002740A7" w:rsidP="00973B97">
      <w:pPr>
        <w:pStyle w:val="Darbapamattekts"/>
        <w:numPr>
          <w:ilvl w:val="0"/>
          <w:numId w:val="33"/>
        </w:numPr>
      </w:pPr>
      <w:r>
        <w:t xml:space="preserve">CSS – </w:t>
      </w:r>
      <w:r w:rsidR="00973B97">
        <w:t xml:space="preserve">Tā </w:t>
      </w:r>
      <w:r w:rsidR="00973B97" w:rsidRPr="00973B97">
        <w:t>ir īpaša stila lapas valoda, ko lieto, lai aprakstītu izskatu iezīmēšanas valodā veidotiem dokumentiem.</w:t>
      </w:r>
      <w:r w:rsidR="007645A0">
        <w:t xml:space="preserve"> Bet specifiskāk lielākoties visur es izmantoju MUI styled</w:t>
      </w:r>
      <w:r w:rsidR="00FD286D">
        <w:t>() rīku</w:t>
      </w:r>
      <w:r w:rsidR="007645A0">
        <w:t>, ko es arī prakses laikā esmu uzzinājis un iemācījies.</w:t>
      </w:r>
    </w:p>
    <w:p w:rsidR="007645A0" w:rsidRDefault="007645A0" w:rsidP="00F05D72">
      <w:pPr>
        <w:pStyle w:val="Darbapamattekts"/>
        <w:numPr>
          <w:ilvl w:val="1"/>
          <w:numId w:val="33"/>
        </w:numPr>
      </w:pPr>
      <w:r>
        <w:t xml:space="preserve">MUI styled() – </w:t>
      </w:r>
      <w:r w:rsidR="00F67158">
        <w:t>Tas ir r</w:t>
      </w:r>
      <w:r>
        <w:t xml:space="preserve">īks </w:t>
      </w:r>
      <w:r w:rsidRPr="007645A0">
        <w:t>stilizētu komponentu veidošanai.</w:t>
      </w:r>
      <w:r w:rsidR="00F05D72">
        <w:t xml:space="preserve"> At</w:t>
      </w:r>
      <w:r w:rsidR="00F05D72" w:rsidRPr="00F05D72">
        <w:t>ļauj rakstīt CSS</w:t>
      </w:r>
      <w:r w:rsidR="00F05D72">
        <w:t xml:space="preserve"> sintaksi</w:t>
      </w:r>
      <w:r w:rsidR="00F05D72" w:rsidRPr="00F05D72">
        <w:t xml:space="preserve"> JavaScript</w:t>
      </w:r>
      <w:r w:rsidR="00F05D72">
        <w:t xml:space="preserve"> valodā</w:t>
      </w:r>
      <w:r w:rsidR="00F05D72" w:rsidRPr="00F05D72">
        <w:t>.</w:t>
      </w:r>
    </w:p>
    <w:p w:rsidR="00866555" w:rsidRDefault="00866555" w:rsidP="00866555">
      <w:pPr>
        <w:pStyle w:val="Darbapamattekts"/>
      </w:pPr>
      <w:r>
        <w:t>Un sekojošos līdzekļus:</w:t>
      </w:r>
    </w:p>
    <w:p w:rsidR="00866555" w:rsidRDefault="00866555" w:rsidP="00DA67FA">
      <w:pPr>
        <w:pStyle w:val="Darbapamattekts"/>
        <w:numPr>
          <w:ilvl w:val="0"/>
          <w:numId w:val="34"/>
        </w:numPr>
      </w:pPr>
      <w:r>
        <w:t xml:space="preserve">Visual Studio Code – </w:t>
      </w:r>
      <w:r w:rsidR="00DA67FA">
        <w:t xml:space="preserve">Tas </w:t>
      </w:r>
      <w:r w:rsidR="00DA67FA" w:rsidRPr="00DA67FA">
        <w:t>ir koda redaktors</w:t>
      </w:r>
      <w:r w:rsidR="000D2B85">
        <w:t>.</w:t>
      </w:r>
      <w:r w:rsidR="00E81388">
        <w:t xml:space="preserve"> Mūsdienās ļoti populārs un plaši izmantots.</w:t>
      </w:r>
      <w:r w:rsidR="002C7047">
        <w:t xml:space="preserve"> Es izvēlējos izmantot šo koda redaktoru, jo dēļ tā paplašinājuma veikala, kur nevienam citam</w:t>
      </w:r>
      <w:r w:rsidR="001101ED">
        <w:t xml:space="preserve"> koda</w:t>
      </w:r>
      <w:r w:rsidR="002C7047">
        <w:t xml:space="preserve"> redaktoram nav pieejams tāds un, kā var redzēt zemāk es izmantoju ļoti daudz paplašinājumus. Un kopumā </w:t>
      </w:r>
      <w:r w:rsidR="002627EB">
        <w:t xml:space="preserve">izmantoju to </w:t>
      </w:r>
      <w:r w:rsidR="002C7047">
        <w:t>dē</w:t>
      </w:r>
      <w:r w:rsidR="00540C00">
        <w:t>ļ tā</w:t>
      </w:r>
      <w:r w:rsidR="002C7047">
        <w:t xml:space="preserve"> plašajām funkcijām, kas tajā ir pieejamas, nerunājot par to ka tur var pielāgot mazākos iestatījumus priekš savām vajadzībām, ko es esmu veicis, un kur </w:t>
      </w:r>
      <w:r w:rsidR="006E5B03">
        <w:t xml:space="preserve">pat </w:t>
      </w:r>
      <w:r w:rsidR="002C7047">
        <w:t>citus koda redaktorus nevar tā modificēt. Bet tas ka tur ir uzreiz pieejams terminālis priekš komandu izpildīšanas, vai arī ka tur ir Git integrācija</w:t>
      </w:r>
      <w:r w:rsidR="000862F1">
        <w:t xml:space="preserve"> </w:t>
      </w:r>
      <w:r w:rsidR="00AC63F5">
        <w:t>-</w:t>
      </w:r>
      <w:r w:rsidR="00EC47D7">
        <w:t xml:space="preserve"> tas</w:t>
      </w:r>
      <w:r w:rsidR="002C7047">
        <w:t xml:space="preserve"> ļoti noder.</w:t>
      </w:r>
    </w:p>
    <w:p w:rsidR="00DE048D" w:rsidRDefault="00874B2C" w:rsidP="00DE048D">
      <w:pPr>
        <w:pStyle w:val="Darbapamattekts"/>
        <w:ind w:left="1571" w:firstLine="360"/>
      </w:pPr>
      <w:r>
        <w:t>Manis izmantotie</w:t>
      </w:r>
      <w:r w:rsidR="00CA25BA">
        <w:t xml:space="preserve"> koda</w:t>
      </w:r>
      <w:r>
        <w:t xml:space="preserve"> r</w:t>
      </w:r>
      <w:r w:rsidR="00DE048D">
        <w:t>edaktora paplašinājumi:</w:t>
      </w:r>
    </w:p>
    <w:p w:rsidR="008B41F3" w:rsidRDefault="00FB53EF" w:rsidP="00FB53EF">
      <w:pPr>
        <w:pStyle w:val="Darbapamattekts"/>
        <w:numPr>
          <w:ilvl w:val="1"/>
          <w:numId w:val="34"/>
        </w:numPr>
      </w:pPr>
      <w:r w:rsidRPr="00FB53EF">
        <w:lastRenderedPageBreak/>
        <w:t>Auto Rename Tag</w:t>
      </w:r>
      <w:r w:rsidR="00DA0562">
        <w:t xml:space="preserve"> – </w:t>
      </w:r>
      <w:r w:rsidR="0040748B">
        <w:t>Automātiski pārdēvē</w:t>
      </w:r>
      <w:r w:rsidRPr="00FB53EF">
        <w:t xml:space="preserve"> pārī savienoto</w:t>
      </w:r>
      <w:r>
        <w:t>s</w:t>
      </w:r>
      <w:r w:rsidRPr="00FB53EF">
        <w:t xml:space="preserve"> HTML/XML tagu</w:t>
      </w:r>
      <w:r>
        <w:t>s</w:t>
      </w:r>
      <w:r w:rsidR="00412030">
        <w:t>.</w:t>
      </w:r>
    </w:p>
    <w:p w:rsidR="00C67C52" w:rsidRDefault="00C67C52" w:rsidP="00412030">
      <w:pPr>
        <w:pStyle w:val="Darbapamattekts"/>
        <w:numPr>
          <w:ilvl w:val="1"/>
          <w:numId w:val="34"/>
        </w:numPr>
      </w:pPr>
      <w:r>
        <w:t xml:space="preserve">Code Spell Checker – </w:t>
      </w:r>
      <w:r w:rsidR="00412030">
        <w:t>K</w:t>
      </w:r>
      <w:r w:rsidR="00412030" w:rsidRPr="00412030">
        <w:t>oda pareizrakstības pārbaudītājs</w:t>
      </w:r>
      <w:r w:rsidR="00412030">
        <w:t>.</w:t>
      </w:r>
    </w:p>
    <w:p w:rsidR="00412030" w:rsidRDefault="002F0CD2" w:rsidP="005A61C5">
      <w:pPr>
        <w:pStyle w:val="Darbapamattekts"/>
        <w:numPr>
          <w:ilvl w:val="1"/>
          <w:numId w:val="34"/>
        </w:numPr>
      </w:pPr>
      <w:r>
        <w:t xml:space="preserve">Color Highlight – </w:t>
      </w:r>
      <w:r w:rsidR="00FF16F3">
        <w:t>Koda r</w:t>
      </w:r>
      <w:r w:rsidR="005A61C5" w:rsidRPr="005A61C5">
        <w:t xml:space="preserve">edaktorā </w:t>
      </w:r>
      <w:r w:rsidR="00FB670A">
        <w:t>iezīmē</w:t>
      </w:r>
      <w:r w:rsidR="005A61C5" w:rsidRPr="005A61C5">
        <w:t xml:space="preserve"> </w:t>
      </w:r>
      <w:r w:rsidR="005A61C5">
        <w:t>CSS/</w:t>
      </w:r>
      <w:r w:rsidR="005A61C5" w:rsidRPr="005A61C5">
        <w:t>tīmekļa krāsas</w:t>
      </w:r>
      <w:r w:rsidR="005A61C5">
        <w:t>.</w:t>
      </w:r>
    </w:p>
    <w:p w:rsidR="00C43F39" w:rsidRDefault="00C43F39" w:rsidP="00A1682C">
      <w:pPr>
        <w:pStyle w:val="Darbapamattekts"/>
        <w:numPr>
          <w:ilvl w:val="1"/>
          <w:numId w:val="34"/>
        </w:numPr>
      </w:pPr>
      <w:r>
        <w:t xml:space="preserve">ESLint – </w:t>
      </w:r>
      <w:r w:rsidR="00A1682C" w:rsidRPr="00A1682C">
        <w:t xml:space="preserve">Integrē ESLint </w:t>
      </w:r>
      <w:r w:rsidR="00FF1330">
        <w:t xml:space="preserve">koda </w:t>
      </w:r>
      <w:r w:rsidR="00A1682C">
        <w:t>redaktorā (Atrod problēmas kodā)</w:t>
      </w:r>
      <w:r w:rsidR="00A1682C" w:rsidRPr="00A1682C">
        <w:t>.</w:t>
      </w:r>
    </w:p>
    <w:p w:rsidR="00950058" w:rsidRDefault="00950058" w:rsidP="00950058">
      <w:pPr>
        <w:pStyle w:val="Darbapamattekts"/>
        <w:numPr>
          <w:ilvl w:val="1"/>
          <w:numId w:val="34"/>
        </w:numPr>
      </w:pPr>
      <w:r>
        <w:t xml:space="preserve">Image preview – </w:t>
      </w:r>
      <w:r w:rsidRPr="00950058">
        <w:t>Rāda attēla priekšskatījumu</w:t>
      </w:r>
      <w:r w:rsidR="007E01F5">
        <w:t xml:space="preserve"> koda</w:t>
      </w:r>
      <w:r w:rsidRPr="00950058">
        <w:t xml:space="preserve"> </w:t>
      </w:r>
      <w:r>
        <w:t>redaktorā.</w:t>
      </w:r>
    </w:p>
    <w:p w:rsidR="00282B0F" w:rsidRDefault="00282B0F" w:rsidP="00282B0F">
      <w:pPr>
        <w:pStyle w:val="Darbapamattekts"/>
        <w:numPr>
          <w:ilvl w:val="1"/>
          <w:numId w:val="34"/>
        </w:numPr>
      </w:pPr>
      <w:r>
        <w:t xml:space="preserve">Prettier - Code formatter – </w:t>
      </w:r>
      <w:r w:rsidRPr="00282B0F">
        <w:t>Koda formatētājs</w:t>
      </w:r>
      <w:r>
        <w:t>.</w:t>
      </w:r>
    </w:p>
    <w:p w:rsidR="00282B0F" w:rsidRDefault="00282B0F" w:rsidP="00282B0F">
      <w:pPr>
        <w:pStyle w:val="Darbapamattekts"/>
        <w:numPr>
          <w:ilvl w:val="1"/>
          <w:numId w:val="34"/>
        </w:numPr>
      </w:pPr>
      <w:r>
        <w:t>REST Client – Ļ</w:t>
      </w:r>
      <w:r w:rsidRPr="00282B0F">
        <w:t>auj nosūtīt HTTP pieprasījumu un skatīt atbildi</w:t>
      </w:r>
      <w:r w:rsidR="0007486D">
        <w:t xml:space="preserve"> koda</w:t>
      </w:r>
      <w:r>
        <w:t xml:space="preserve"> redaktorā.</w:t>
      </w:r>
    </w:p>
    <w:p w:rsidR="00282B0F" w:rsidRDefault="00282B0F" w:rsidP="00282B0F">
      <w:pPr>
        <w:pStyle w:val="Darbapamattekts"/>
        <w:numPr>
          <w:ilvl w:val="1"/>
          <w:numId w:val="34"/>
        </w:numPr>
      </w:pPr>
      <w:r>
        <w:t>Simple React Snippets – Saīsināti koda fragmenti.</w:t>
      </w:r>
    </w:p>
    <w:p w:rsidR="00282B0F" w:rsidRDefault="00BC7918" w:rsidP="00BC7918">
      <w:pPr>
        <w:pStyle w:val="Darbapamattekts"/>
        <w:numPr>
          <w:ilvl w:val="1"/>
          <w:numId w:val="34"/>
        </w:numPr>
      </w:pPr>
      <w:r>
        <w:t xml:space="preserve">vscode-styled-components – </w:t>
      </w:r>
      <w:r w:rsidRPr="00BC7918">
        <w:t>Sintakses izcelšana</w:t>
      </w:r>
      <w:r w:rsidR="00715E1E">
        <w:t xml:space="preserve"> priekš</w:t>
      </w:r>
      <w:r w:rsidRPr="00BC7918">
        <w:t xml:space="preserve"> </w:t>
      </w:r>
      <w:r>
        <w:t>styled-components.</w:t>
      </w:r>
    </w:p>
    <w:p w:rsidR="00DF201F" w:rsidRDefault="00DF201F" w:rsidP="00A853E3">
      <w:pPr>
        <w:pStyle w:val="Darbapamattekts"/>
        <w:numPr>
          <w:ilvl w:val="0"/>
          <w:numId w:val="34"/>
        </w:numPr>
      </w:pPr>
      <w:r>
        <w:t xml:space="preserve">Word 2016 – </w:t>
      </w:r>
      <w:r w:rsidR="007A4C30">
        <w:t xml:space="preserve">Tas </w:t>
      </w:r>
      <w:r w:rsidR="007A4C30" w:rsidRPr="007A4C30">
        <w:t>ir teksta procesors</w:t>
      </w:r>
      <w:r w:rsidR="007A4C30">
        <w:t>.</w:t>
      </w:r>
    </w:p>
    <w:p w:rsidR="00086BC6" w:rsidRDefault="00086BC6" w:rsidP="00A853E3">
      <w:pPr>
        <w:pStyle w:val="Darbapamattekts"/>
        <w:numPr>
          <w:ilvl w:val="0"/>
          <w:numId w:val="34"/>
        </w:numPr>
      </w:pPr>
      <w:r w:rsidRPr="00086BC6">
        <w:t>MySQL Workbench</w:t>
      </w:r>
      <w:r>
        <w:t xml:space="preserve"> – </w:t>
      </w:r>
      <w:r w:rsidR="00550E6E">
        <w:t xml:space="preserve">Tas </w:t>
      </w:r>
      <w:r w:rsidR="00770634" w:rsidRPr="00770634">
        <w:t>ir vizuāls datubāzes dizaina rīks</w:t>
      </w:r>
      <w:r w:rsidR="000B035C">
        <w:t xml:space="preserve"> balstīts uz </w:t>
      </w:r>
      <w:r w:rsidR="000B035C" w:rsidRPr="000B035C">
        <w:t>MySQL datubāzes sistēmas.</w:t>
      </w:r>
      <w:r w:rsidR="004E15D9">
        <w:t xml:space="preserve"> Izmantoju</w:t>
      </w:r>
      <w:r w:rsidR="00236439">
        <w:t xml:space="preserve"> to</w:t>
      </w:r>
      <w:r w:rsidR="004E15D9">
        <w:t xml:space="preserve">, jo skolā mums </w:t>
      </w:r>
      <w:r w:rsidR="00C53B2B">
        <w:t>šo</w:t>
      </w:r>
      <w:r w:rsidR="00845993">
        <w:t xml:space="preserve"> rīku un datubāzes veidu</w:t>
      </w:r>
      <w:r w:rsidR="004E15D9">
        <w:t xml:space="preserve"> ļoti padziļināti mācīja, </w:t>
      </w:r>
      <w:r w:rsidR="005D4848">
        <w:t>tāpēc</w:t>
      </w:r>
      <w:r w:rsidR="00FE4160">
        <w:t xml:space="preserve"> es</w:t>
      </w:r>
      <w:r w:rsidR="005D4848">
        <w:t xml:space="preserve"> e</w:t>
      </w:r>
      <w:r w:rsidR="00AD0EFB">
        <w:t>smu pārliecināts ar savām spēja</w:t>
      </w:r>
      <w:r w:rsidR="00E35CCA">
        <w:t xml:space="preserve"> par to</w:t>
      </w:r>
      <w:r w:rsidR="005D4848">
        <w:t>.</w:t>
      </w:r>
      <w:r w:rsidR="00845993">
        <w:t xml:space="preserve"> Un neskaitot to, ka izprotu MySQL datubāzes sistēmu un saprotu, kā strādāt ar MySQL Workbench, šie rīki arī ir attiecīgi labi sistēmai ko es izstrādāju, kas ir interneta veikals un tur relāciju datubāze </w:t>
      </w:r>
      <w:r w:rsidR="00E56908">
        <w:t>ir piemērota un ar MySQL Workbench palīdzību viegli pārvaldāma.</w:t>
      </w:r>
      <w:bookmarkStart w:id="9" w:name="_GoBack"/>
      <w:bookmarkEnd w:id="9"/>
    </w:p>
    <w:p w:rsidR="0017177A" w:rsidRDefault="0017177A" w:rsidP="00A853E3">
      <w:pPr>
        <w:pStyle w:val="Darbapamattekts"/>
        <w:numPr>
          <w:ilvl w:val="0"/>
          <w:numId w:val="34"/>
        </w:numPr>
      </w:pPr>
      <w:r>
        <w:t xml:space="preserve">Git – Tā </w:t>
      </w:r>
      <w:r w:rsidRPr="0017177A">
        <w:t>ir versiju kontroles sistēma.</w:t>
      </w:r>
    </w:p>
    <w:p w:rsidR="002B196E" w:rsidRPr="00866555" w:rsidRDefault="002B196E" w:rsidP="00A853E3">
      <w:pPr>
        <w:pStyle w:val="Darbapamattekts"/>
        <w:numPr>
          <w:ilvl w:val="0"/>
          <w:numId w:val="34"/>
        </w:numPr>
      </w:pPr>
      <w:r w:rsidRPr="002B196E">
        <w:t>GitHub</w:t>
      </w:r>
      <w:r>
        <w:t xml:space="preserve"> – </w:t>
      </w:r>
      <w:r w:rsidR="00A127A5">
        <w:t xml:space="preserve">Tas </w:t>
      </w:r>
      <w:r w:rsidR="00A127A5" w:rsidRPr="00A127A5">
        <w:t>ir tīmeklī balstīts Git repozitoriju mitināšanas pakalpojums.</w:t>
      </w:r>
    </w:p>
    <w:p w:rsidR="008914BA" w:rsidRDefault="00963802" w:rsidP="00B04245">
      <w:pPr>
        <w:pStyle w:val="Apaknodauvirsraksti"/>
        <w:numPr>
          <w:ilvl w:val="1"/>
          <w:numId w:val="6"/>
        </w:numPr>
      </w:pPr>
      <w:bookmarkStart w:id="10" w:name="_Toc126516527"/>
      <w:r>
        <w:t>A</w:t>
      </w:r>
      <w:r w:rsidR="00874DA6">
        <w:t>lternatīvo risinājuma līdzekļu un valodu apraksts</w:t>
      </w:r>
      <w:bookmarkEnd w:id="10"/>
    </w:p>
    <w:p w:rsidR="00CD5BE1" w:rsidRDefault="00CD5BE1" w:rsidP="00CD5BE1">
      <w:pPr>
        <w:pStyle w:val="Darbapamattekts"/>
      </w:pPr>
      <w:r>
        <w:t>Alternatīvās valodas, kuras es varēju izmantot:</w:t>
      </w:r>
    </w:p>
    <w:p w:rsidR="00CD5BE1" w:rsidRPr="009414AD" w:rsidRDefault="00B01CD9" w:rsidP="00A853E3">
      <w:pPr>
        <w:pStyle w:val="Darbapamattekts"/>
        <w:numPr>
          <w:ilvl w:val="0"/>
          <w:numId w:val="40"/>
        </w:numPr>
      </w:pPr>
      <w:r>
        <w:t>PHP</w:t>
      </w:r>
      <w:r w:rsidR="00CD5BE1">
        <w:t xml:space="preserve"> – </w:t>
      </w:r>
      <w:r w:rsidR="0007321D">
        <w:t xml:space="preserve">Tā </w:t>
      </w:r>
      <w:r w:rsidR="0007321D" w:rsidRPr="0007321D">
        <w:t xml:space="preserve">ir servera skriptu valoda un rīks dinamisku un interaktīvu </w:t>
      </w:r>
      <w:r w:rsidR="006C7F08">
        <w:t>mājas</w:t>
      </w:r>
      <w:r w:rsidR="0007321D" w:rsidRPr="0007321D">
        <w:t>lapu izveidei.</w:t>
      </w:r>
      <w:r w:rsidR="00D74C8F">
        <w:t xml:space="preserve"> Lai gan esmu izmantojis un mācījies šo valodu skolā, manuprāt, JavaScript ir daudz universālāka valoda. PHP man likās neorganizēta un limitēta valoda. Lai gan es varu izmantot PHP ar JavaScript, bet skatoties uz to ka es varu JavaScript izmantot pilnīgi visam gan servera un klienta </w:t>
      </w:r>
      <w:r w:rsidR="00D74C8F" w:rsidRPr="009414AD">
        <w:t>pusei, pat</w:t>
      </w:r>
      <w:r w:rsidR="003D20DA" w:rsidRPr="009414AD">
        <w:t xml:space="preserve"> priekš</w:t>
      </w:r>
      <w:r w:rsidR="00D74C8F" w:rsidRPr="009414AD">
        <w:t xml:space="preserve"> CSS, tad es labāk izvēlos</w:t>
      </w:r>
      <w:r w:rsidR="006A570C" w:rsidRPr="009414AD">
        <w:t xml:space="preserve"> to</w:t>
      </w:r>
      <w:r w:rsidR="00D74C8F" w:rsidRPr="009414AD">
        <w:t>.</w:t>
      </w:r>
    </w:p>
    <w:p w:rsidR="00CD5BE1" w:rsidRDefault="00B01CD9" w:rsidP="00A853E3">
      <w:pPr>
        <w:pStyle w:val="Darbapamattekts"/>
        <w:numPr>
          <w:ilvl w:val="0"/>
          <w:numId w:val="40"/>
        </w:numPr>
      </w:pPr>
      <w:r w:rsidRPr="009414AD">
        <w:t>Python</w:t>
      </w:r>
      <w:r w:rsidR="00CD5BE1" w:rsidRPr="009414AD">
        <w:t xml:space="preserve"> – </w:t>
      </w:r>
      <w:r w:rsidR="00404623" w:rsidRPr="009414AD">
        <w:t>Tā ir augsta līmeņa programmēšanas valoda. Tā ir interpretējama objektorientētā skriptu valoda.</w:t>
      </w:r>
      <w:r w:rsidR="00606F2E" w:rsidRPr="009414AD">
        <w:t xml:space="preserve"> Esmu tikai pats minimāli mācījies šo valodu un pat uztaisījis </w:t>
      </w:r>
      <w:r w:rsidR="00B504A7" w:rsidRPr="009414AD">
        <w:t>ļoti vienkāršotu internetveikala</w:t>
      </w:r>
      <w:r w:rsidR="00B504A7">
        <w:t xml:space="preserve"> mājaslapu, bet tas bija ļoti sen</w:t>
      </w:r>
      <w:r w:rsidR="00044D9C">
        <w:t>, tāpēc zināšanas pār šo valodu vairs</w:t>
      </w:r>
      <w:r w:rsidR="00F063EF">
        <w:t xml:space="preserve"> man</w:t>
      </w:r>
      <w:r w:rsidR="00044D9C">
        <w:t xml:space="preserve"> praktiski nav</w:t>
      </w:r>
      <w:r w:rsidR="00B504A7">
        <w:t>.</w:t>
      </w:r>
    </w:p>
    <w:p w:rsidR="00CD5BE1" w:rsidRDefault="00464B51" w:rsidP="00CD5BE1">
      <w:pPr>
        <w:pStyle w:val="Darbapamattekts"/>
      </w:pPr>
      <w:r>
        <w:lastRenderedPageBreak/>
        <w:t>Alternatīvie</w:t>
      </w:r>
      <w:r w:rsidR="00524B99">
        <w:t xml:space="preserve"> </w:t>
      </w:r>
      <w:r>
        <w:t>līdzekļi</w:t>
      </w:r>
      <w:r w:rsidR="0087461A">
        <w:t>, kuru</w:t>
      </w:r>
      <w:r w:rsidR="00524B99" w:rsidRPr="00524B99">
        <w:t>s es varēju izmantot</w:t>
      </w:r>
      <w:r w:rsidR="00CD5BE1">
        <w:t>:</w:t>
      </w:r>
    </w:p>
    <w:p w:rsidR="00CD5BE1" w:rsidRDefault="00C1163F" w:rsidP="00A853E3">
      <w:pPr>
        <w:pStyle w:val="Darbapamattekts"/>
        <w:numPr>
          <w:ilvl w:val="0"/>
          <w:numId w:val="40"/>
        </w:numPr>
      </w:pPr>
      <w:r w:rsidRPr="00074F1E">
        <w:t xml:space="preserve">Notepad++ </w:t>
      </w:r>
      <w:r w:rsidR="0003760E">
        <w:t xml:space="preserve">vai </w:t>
      </w:r>
      <w:r w:rsidR="0003760E" w:rsidRPr="00074F1E">
        <w:t>Sublime Text 4</w:t>
      </w:r>
      <w:r w:rsidR="0003760E">
        <w:t xml:space="preserve"> </w:t>
      </w:r>
      <w:r w:rsidRPr="00074F1E">
        <w:t xml:space="preserve">– </w:t>
      </w:r>
      <w:r w:rsidR="00F21276">
        <w:t>Tie</w:t>
      </w:r>
      <w:r w:rsidR="00F21276" w:rsidRPr="00F21276">
        <w:t xml:space="preserve"> ir koda redaktor</w:t>
      </w:r>
      <w:r w:rsidR="00F21276">
        <w:t>i</w:t>
      </w:r>
      <w:r w:rsidR="00F21276" w:rsidRPr="00F21276">
        <w:t>.</w:t>
      </w:r>
      <w:r w:rsidR="00F21276">
        <w:t xml:space="preserve"> Lai gan esmu izmantojis abus no šiem koda redaktoriem, manuprāt VS Code ir labākā opcija. Notepad++ interfeisa dizains liekas novecojis un lai gan Sublime Text 4 interfeiss ir moderns, pēc ātras informācijas meklēšanas esmu uzzinājis, ka šajos redaktor</w:t>
      </w:r>
      <w:r w:rsidR="00720B7E">
        <w:t>os es nevarētu atrast un izmantot paplašinājumus kādi man ir VS Code</w:t>
      </w:r>
      <w:r w:rsidR="0061113B">
        <w:t>, vismaz visus nē</w:t>
      </w:r>
      <w:r w:rsidR="006F2396">
        <w:t>.</w:t>
      </w:r>
    </w:p>
    <w:p w:rsidR="00990223" w:rsidRPr="000578A5" w:rsidRDefault="00FA59CD" w:rsidP="00DB6415">
      <w:pPr>
        <w:pStyle w:val="Darbapamattekts"/>
        <w:numPr>
          <w:ilvl w:val="0"/>
          <w:numId w:val="40"/>
        </w:numPr>
        <w:ind w:left="1570" w:hanging="357"/>
      </w:pPr>
      <w:r>
        <w:t xml:space="preserve">MariaDB, phpMyAdmin, MongoDB un HeidiSQL – </w:t>
      </w:r>
      <w:r w:rsidR="00321506">
        <w:t>Pirmās</w:t>
      </w:r>
      <w:r>
        <w:t xml:space="preserve"> trīs</w:t>
      </w:r>
      <w:r w:rsidR="00E7447D">
        <w:t xml:space="preserve"> opcijas</w:t>
      </w:r>
      <w:r>
        <w:t xml:space="preserve"> es esmu izmantojis un </w:t>
      </w:r>
      <w:r w:rsidR="00EB33F4">
        <w:t>tās</w:t>
      </w:r>
      <w:r>
        <w:t xml:space="preserve"> varēja būt alternatīvas pret </w:t>
      </w:r>
      <w:r w:rsidR="00EB33F4">
        <w:t>MySQL Workbench</w:t>
      </w:r>
      <w:r>
        <w:t xml:space="preserve">, bet es </w:t>
      </w:r>
      <w:r w:rsidR="005F7708">
        <w:t>tās</w:t>
      </w:r>
      <w:r>
        <w:t xml:space="preserve"> esmu ļoti maz lietojis salīdzinājumā ar MySQL Workbench</w:t>
      </w:r>
      <w:r w:rsidR="00A75A3B">
        <w:t>, tāpēc tas ir lielākais iemesls pret visām šīm opcijām</w:t>
      </w:r>
      <w:r>
        <w:t>.</w:t>
      </w:r>
      <w:r w:rsidR="0098528F">
        <w:t xml:space="preserve"> Lai gan MariaDB skaitās kā labāka MySQL versija, man būtu jāizmanto tā ar komandrindu palīdzību vai ar rīku kā HeidiSQL, kurš arī sader ar MySQL, bet kā jau esmu teicis man ir ļoti lielas zināšanas par My</w:t>
      </w:r>
      <w:r w:rsidR="00556DF4">
        <w:t>SQL Workbench</w:t>
      </w:r>
      <w:r w:rsidR="000A3E23">
        <w:t>, tāpē</w:t>
      </w:r>
      <w:r w:rsidR="009531AC">
        <w:t>c neredzu iemeslu izmantot</w:t>
      </w:r>
      <w:r w:rsidR="00F80FDB">
        <w:t xml:space="preserve"> un iemācīties</w:t>
      </w:r>
      <w:r w:rsidR="009531AC">
        <w:t xml:space="preserve"> kaut ko citu priekš šī projekta</w:t>
      </w:r>
      <w:r w:rsidR="00556DF4">
        <w:t>.</w:t>
      </w:r>
      <w:r w:rsidR="00990223" w:rsidRPr="000578A5">
        <w:br w:type="page"/>
      </w:r>
    </w:p>
    <w:p w:rsidR="005658E1" w:rsidRDefault="00990223" w:rsidP="00433C80">
      <w:pPr>
        <w:pStyle w:val="Nodauvirsraksti"/>
        <w:numPr>
          <w:ilvl w:val="0"/>
          <w:numId w:val="6"/>
        </w:numPr>
      </w:pPr>
      <w:bookmarkStart w:id="11" w:name="_Toc126516528"/>
      <w:r>
        <w:lastRenderedPageBreak/>
        <w:t>Sistēmas modelēšana un projektēšana</w:t>
      </w:r>
      <w:bookmarkEnd w:id="11"/>
    </w:p>
    <w:p w:rsidR="00AB7E35" w:rsidRDefault="00AB7E35" w:rsidP="00433C80">
      <w:pPr>
        <w:pStyle w:val="Apaknodauvirsraksti"/>
        <w:numPr>
          <w:ilvl w:val="1"/>
          <w:numId w:val="6"/>
        </w:numPr>
      </w:pPr>
      <w:bookmarkStart w:id="12" w:name="_Toc126516529"/>
      <w:r>
        <w:t>Sistēmas struktūras modelis</w:t>
      </w:r>
      <w:bookmarkEnd w:id="12"/>
    </w:p>
    <w:p w:rsidR="00AB7E35" w:rsidRDefault="00AB7E35" w:rsidP="00433C80">
      <w:pPr>
        <w:pStyle w:val="Apaknodaudaljums"/>
        <w:numPr>
          <w:ilvl w:val="2"/>
          <w:numId w:val="6"/>
        </w:numPr>
      </w:pPr>
      <w:bookmarkStart w:id="13" w:name="_Toc126516530"/>
      <w:r>
        <w:t>Klašu diagramma / ER diagramma</w:t>
      </w:r>
      <w:bookmarkEnd w:id="13"/>
    </w:p>
    <w:p w:rsidR="00AB7E35" w:rsidRDefault="00AB7E35" w:rsidP="00433C80">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p>
    <w:p w:rsidR="00AB7E35" w:rsidRDefault="00AB7E35" w:rsidP="00433C80">
      <w:pPr>
        <w:pStyle w:val="Apaknodaudaljums"/>
        <w:numPr>
          <w:ilvl w:val="2"/>
          <w:numId w:val="6"/>
        </w:numPr>
      </w:pPr>
      <w:bookmarkStart w:id="16" w:name="_Toc126516533"/>
      <w:r>
        <w:t>Lietojumgadījumu diagramma</w:t>
      </w:r>
      <w:bookmarkEnd w:id="16"/>
    </w:p>
    <w:p w:rsidR="005658E1" w:rsidRPr="000578A5" w:rsidRDefault="00AB7E35" w:rsidP="00433C80">
      <w:pPr>
        <w:pStyle w:val="Apaknodaudaljums"/>
        <w:numPr>
          <w:ilvl w:val="2"/>
          <w:numId w:val="6"/>
        </w:numPr>
      </w:pPr>
      <w:bookmarkStart w:id="17" w:name="_Toc126516534"/>
      <w:r>
        <w:t>Sistēmas modu</w:t>
      </w:r>
      <w:r w:rsidR="002631B9">
        <w:t>ļ</w:t>
      </w:r>
      <w:r>
        <w:t>u apraksts un algoritmu shēmas</w:t>
      </w:r>
      <w:bookmarkEnd w:id="17"/>
      <w:r w:rsidR="005658E1"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10"/>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1"/>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8CA" w:rsidRDefault="008D08CA" w:rsidP="00235D8C">
      <w:pPr>
        <w:spacing w:after="0" w:line="240" w:lineRule="auto"/>
      </w:pPr>
      <w:r>
        <w:separator/>
      </w:r>
    </w:p>
  </w:endnote>
  <w:endnote w:type="continuationSeparator" w:id="0">
    <w:p w:rsidR="008D08CA" w:rsidRDefault="008D08CA"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E56908">
          <w:rPr>
            <w:noProof/>
          </w:rPr>
          <w:t>10</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8CA" w:rsidRDefault="008D08CA" w:rsidP="00235D8C">
      <w:pPr>
        <w:spacing w:after="0" w:line="240" w:lineRule="auto"/>
      </w:pPr>
      <w:r>
        <w:separator/>
      </w:r>
    </w:p>
  </w:footnote>
  <w:footnote w:type="continuationSeparator" w:id="0">
    <w:p w:rsidR="008D08CA" w:rsidRDefault="008D08CA"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2614CC8"/>
    <w:multiLevelType w:val="hybridMultilevel"/>
    <w:tmpl w:val="D3CE2F0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3A429FD"/>
    <w:multiLevelType w:val="hybridMultilevel"/>
    <w:tmpl w:val="032E6E32"/>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9" w15:restartNumberingAfterBreak="0">
    <w:nsid w:val="17ED1D42"/>
    <w:multiLevelType w:val="hybridMultilevel"/>
    <w:tmpl w:val="424EFC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0" w15:restartNumberingAfterBreak="0">
    <w:nsid w:val="181627B7"/>
    <w:multiLevelType w:val="hybridMultilevel"/>
    <w:tmpl w:val="94E23E0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1"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2"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C8204B"/>
    <w:multiLevelType w:val="hybridMultilevel"/>
    <w:tmpl w:val="1F02D9F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8"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023D40"/>
    <w:multiLevelType w:val="hybridMultilevel"/>
    <w:tmpl w:val="B4907C5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2"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4"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6"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1"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5" w15:restartNumberingAfterBreak="0">
    <w:nsid w:val="6FC0615D"/>
    <w:multiLevelType w:val="hybridMultilevel"/>
    <w:tmpl w:val="E97859C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6" w15:restartNumberingAfterBreak="0">
    <w:nsid w:val="75BB4EA6"/>
    <w:multiLevelType w:val="hybridMultilevel"/>
    <w:tmpl w:val="B73287D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7"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8"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6FE3234"/>
    <w:multiLevelType w:val="hybridMultilevel"/>
    <w:tmpl w:val="64E4D330"/>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num w:numId="1">
    <w:abstractNumId w:val="5"/>
  </w:num>
  <w:num w:numId="2">
    <w:abstractNumId w:val="32"/>
  </w:num>
  <w:num w:numId="3">
    <w:abstractNumId w:val="12"/>
  </w:num>
  <w:num w:numId="4">
    <w:abstractNumId w:val="16"/>
  </w:num>
  <w:num w:numId="5">
    <w:abstractNumId w:val="14"/>
  </w:num>
  <w:num w:numId="6">
    <w:abstractNumId w:val="20"/>
  </w:num>
  <w:num w:numId="7">
    <w:abstractNumId w:val="22"/>
  </w:num>
  <w:num w:numId="8">
    <w:abstractNumId w:val="26"/>
  </w:num>
  <w:num w:numId="9">
    <w:abstractNumId w:val="34"/>
  </w:num>
  <w:num w:numId="10">
    <w:abstractNumId w:val="0"/>
  </w:num>
  <w:num w:numId="11">
    <w:abstractNumId w:val="28"/>
  </w:num>
  <w:num w:numId="12">
    <w:abstractNumId w:val="31"/>
  </w:num>
  <w:num w:numId="13">
    <w:abstractNumId w:val="29"/>
  </w:num>
  <w:num w:numId="14">
    <w:abstractNumId w:val="33"/>
  </w:num>
  <w:num w:numId="15">
    <w:abstractNumId w:val="25"/>
  </w:num>
  <w:num w:numId="16">
    <w:abstractNumId w:val="19"/>
  </w:num>
  <w:num w:numId="17">
    <w:abstractNumId w:val="24"/>
  </w:num>
  <w:num w:numId="18">
    <w:abstractNumId w:val="1"/>
  </w:num>
  <w:num w:numId="19">
    <w:abstractNumId w:val="2"/>
  </w:num>
  <w:num w:numId="20">
    <w:abstractNumId w:val="15"/>
  </w:num>
  <w:num w:numId="21">
    <w:abstractNumId w:val="3"/>
  </w:num>
  <w:num w:numId="22">
    <w:abstractNumId w:val="11"/>
  </w:num>
  <w:num w:numId="23">
    <w:abstractNumId w:val="4"/>
  </w:num>
  <w:num w:numId="24">
    <w:abstractNumId w:val="38"/>
  </w:num>
  <w:num w:numId="25">
    <w:abstractNumId w:val="18"/>
  </w:num>
  <w:num w:numId="26">
    <w:abstractNumId w:val="27"/>
  </w:num>
  <w:num w:numId="27">
    <w:abstractNumId w:val="13"/>
  </w:num>
  <w:num w:numId="28">
    <w:abstractNumId w:val="30"/>
  </w:num>
  <w:num w:numId="29">
    <w:abstractNumId w:val="23"/>
  </w:num>
  <w:num w:numId="30">
    <w:abstractNumId w:val="7"/>
  </w:num>
  <w:num w:numId="31">
    <w:abstractNumId w:val="37"/>
  </w:num>
  <w:num w:numId="32">
    <w:abstractNumId w:val="6"/>
  </w:num>
  <w:num w:numId="33">
    <w:abstractNumId w:val="8"/>
  </w:num>
  <w:num w:numId="34">
    <w:abstractNumId w:val="39"/>
  </w:num>
  <w:num w:numId="35">
    <w:abstractNumId w:val="35"/>
  </w:num>
  <w:num w:numId="36">
    <w:abstractNumId w:val="17"/>
  </w:num>
  <w:num w:numId="37">
    <w:abstractNumId w:val="10"/>
  </w:num>
  <w:num w:numId="38">
    <w:abstractNumId w:val="21"/>
  </w:num>
  <w:num w:numId="39">
    <w:abstractNumId w:val="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0EC"/>
    <w:rsid w:val="0000230D"/>
    <w:rsid w:val="00003876"/>
    <w:rsid w:val="000042D4"/>
    <w:rsid w:val="000057C0"/>
    <w:rsid w:val="00006565"/>
    <w:rsid w:val="00006F0D"/>
    <w:rsid w:val="0000712F"/>
    <w:rsid w:val="0000722C"/>
    <w:rsid w:val="00010B25"/>
    <w:rsid w:val="00011422"/>
    <w:rsid w:val="00011E73"/>
    <w:rsid w:val="0001317D"/>
    <w:rsid w:val="00014580"/>
    <w:rsid w:val="000221C0"/>
    <w:rsid w:val="000235F0"/>
    <w:rsid w:val="00025347"/>
    <w:rsid w:val="00031454"/>
    <w:rsid w:val="00036556"/>
    <w:rsid w:val="0003708C"/>
    <w:rsid w:val="0003760E"/>
    <w:rsid w:val="00037AD9"/>
    <w:rsid w:val="00043B76"/>
    <w:rsid w:val="00044993"/>
    <w:rsid w:val="00044D9C"/>
    <w:rsid w:val="0005094D"/>
    <w:rsid w:val="000545FE"/>
    <w:rsid w:val="000578A5"/>
    <w:rsid w:val="00057D47"/>
    <w:rsid w:val="00060408"/>
    <w:rsid w:val="00065776"/>
    <w:rsid w:val="00065C85"/>
    <w:rsid w:val="0007321D"/>
    <w:rsid w:val="0007486D"/>
    <w:rsid w:val="00074F1E"/>
    <w:rsid w:val="000762E8"/>
    <w:rsid w:val="000778E3"/>
    <w:rsid w:val="00080A11"/>
    <w:rsid w:val="00082036"/>
    <w:rsid w:val="000843F5"/>
    <w:rsid w:val="000862F1"/>
    <w:rsid w:val="00086BC6"/>
    <w:rsid w:val="00090292"/>
    <w:rsid w:val="00090961"/>
    <w:rsid w:val="00091BD2"/>
    <w:rsid w:val="0009202F"/>
    <w:rsid w:val="000924ED"/>
    <w:rsid w:val="00093BFB"/>
    <w:rsid w:val="00094592"/>
    <w:rsid w:val="00096308"/>
    <w:rsid w:val="000A2B8C"/>
    <w:rsid w:val="000A3093"/>
    <w:rsid w:val="000A3E23"/>
    <w:rsid w:val="000A4153"/>
    <w:rsid w:val="000A6765"/>
    <w:rsid w:val="000B035C"/>
    <w:rsid w:val="000B1603"/>
    <w:rsid w:val="000B5031"/>
    <w:rsid w:val="000B5F8F"/>
    <w:rsid w:val="000C04C7"/>
    <w:rsid w:val="000C19F2"/>
    <w:rsid w:val="000C3C4A"/>
    <w:rsid w:val="000C64D0"/>
    <w:rsid w:val="000C6AE1"/>
    <w:rsid w:val="000D28DD"/>
    <w:rsid w:val="000D2B85"/>
    <w:rsid w:val="000D6545"/>
    <w:rsid w:val="000D6C73"/>
    <w:rsid w:val="000E1197"/>
    <w:rsid w:val="000E1D90"/>
    <w:rsid w:val="000E2A22"/>
    <w:rsid w:val="000E447F"/>
    <w:rsid w:val="000E58A9"/>
    <w:rsid w:val="000E5F14"/>
    <w:rsid w:val="000E67D3"/>
    <w:rsid w:val="000E684F"/>
    <w:rsid w:val="000E6A58"/>
    <w:rsid w:val="000E7B25"/>
    <w:rsid w:val="000F0222"/>
    <w:rsid w:val="000F26F8"/>
    <w:rsid w:val="000F3ED5"/>
    <w:rsid w:val="000F4255"/>
    <w:rsid w:val="000F49F9"/>
    <w:rsid w:val="000F4A90"/>
    <w:rsid w:val="000F4D1A"/>
    <w:rsid w:val="000F5998"/>
    <w:rsid w:val="000F5FEB"/>
    <w:rsid w:val="000F670F"/>
    <w:rsid w:val="000F7390"/>
    <w:rsid w:val="0010157D"/>
    <w:rsid w:val="00102859"/>
    <w:rsid w:val="001033A4"/>
    <w:rsid w:val="00104029"/>
    <w:rsid w:val="00107C5C"/>
    <w:rsid w:val="001101ED"/>
    <w:rsid w:val="0011143F"/>
    <w:rsid w:val="00111D19"/>
    <w:rsid w:val="00112559"/>
    <w:rsid w:val="00112FB4"/>
    <w:rsid w:val="001131C4"/>
    <w:rsid w:val="00114D6F"/>
    <w:rsid w:val="00114F26"/>
    <w:rsid w:val="001164BE"/>
    <w:rsid w:val="00116908"/>
    <w:rsid w:val="00121105"/>
    <w:rsid w:val="00122BDD"/>
    <w:rsid w:val="001249FD"/>
    <w:rsid w:val="00125386"/>
    <w:rsid w:val="001268BE"/>
    <w:rsid w:val="00126EF2"/>
    <w:rsid w:val="00127C63"/>
    <w:rsid w:val="00130218"/>
    <w:rsid w:val="00130339"/>
    <w:rsid w:val="00131321"/>
    <w:rsid w:val="001331B3"/>
    <w:rsid w:val="001335C3"/>
    <w:rsid w:val="0013384A"/>
    <w:rsid w:val="001360ED"/>
    <w:rsid w:val="001377F6"/>
    <w:rsid w:val="00140EF1"/>
    <w:rsid w:val="001446DB"/>
    <w:rsid w:val="0014500C"/>
    <w:rsid w:val="0014758D"/>
    <w:rsid w:val="001475E1"/>
    <w:rsid w:val="0015287B"/>
    <w:rsid w:val="0015338E"/>
    <w:rsid w:val="00153465"/>
    <w:rsid w:val="0015370E"/>
    <w:rsid w:val="001545E6"/>
    <w:rsid w:val="001555DF"/>
    <w:rsid w:val="00157159"/>
    <w:rsid w:val="00166CFB"/>
    <w:rsid w:val="0017177A"/>
    <w:rsid w:val="00176C69"/>
    <w:rsid w:val="001808AD"/>
    <w:rsid w:val="00181689"/>
    <w:rsid w:val="00181E0C"/>
    <w:rsid w:val="00183BB2"/>
    <w:rsid w:val="00193209"/>
    <w:rsid w:val="00195DFC"/>
    <w:rsid w:val="00195E3A"/>
    <w:rsid w:val="001A2334"/>
    <w:rsid w:val="001A291B"/>
    <w:rsid w:val="001A3B69"/>
    <w:rsid w:val="001A3DF1"/>
    <w:rsid w:val="001A4C87"/>
    <w:rsid w:val="001A640A"/>
    <w:rsid w:val="001A6908"/>
    <w:rsid w:val="001B0297"/>
    <w:rsid w:val="001B09DB"/>
    <w:rsid w:val="001B122B"/>
    <w:rsid w:val="001B1789"/>
    <w:rsid w:val="001B54C4"/>
    <w:rsid w:val="001B6E86"/>
    <w:rsid w:val="001C088B"/>
    <w:rsid w:val="001C12A5"/>
    <w:rsid w:val="001C163F"/>
    <w:rsid w:val="001C171A"/>
    <w:rsid w:val="001C2AD3"/>
    <w:rsid w:val="001C3B1D"/>
    <w:rsid w:val="001C4E4B"/>
    <w:rsid w:val="001C4FD5"/>
    <w:rsid w:val="001C751D"/>
    <w:rsid w:val="001D0775"/>
    <w:rsid w:val="001D31FA"/>
    <w:rsid w:val="001D4CA2"/>
    <w:rsid w:val="001D5296"/>
    <w:rsid w:val="001D5EFF"/>
    <w:rsid w:val="001D7556"/>
    <w:rsid w:val="001E3DC6"/>
    <w:rsid w:val="001E7B49"/>
    <w:rsid w:val="001F48CF"/>
    <w:rsid w:val="001F5279"/>
    <w:rsid w:val="001F5497"/>
    <w:rsid w:val="001F65DB"/>
    <w:rsid w:val="0020093D"/>
    <w:rsid w:val="00200E28"/>
    <w:rsid w:val="00202883"/>
    <w:rsid w:val="00207252"/>
    <w:rsid w:val="00207D6C"/>
    <w:rsid w:val="002101E5"/>
    <w:rsid w:val="00210E12"/>
    <w:rsid w:val="002149A9"/>
    <w:rsid w:val="00215727"/>
    <w:rsid w:val="00215F6B"/>
    <w:rsid w:val="00217804"/>
    <w:rsid w:val="00226AB1"/>
    <w:rsid w:val="00235D8C"/>
    <w:rsid w:val="00236439"/>
    <w:rsid w:val="00236D9E"/>
    <w:rsid w:val="00240C46"/>
    <w:rsid w:val="00240FB2"/>
    <w:rsid w:val="00243FE6"/>
    <w:rsid w:val="0024406A"/>
    <w:rsid w:val="00245221"/>
    <w:rsid w:val="0024751B"/>
    <w:rsid w:val="00252AE8"/>
    <w:rsid w:val="00253C9B"/>
    <w:rsid w:val="00255B16"/>
    <w:rsid w:val="0025663D"/>
    <w:rsid w:val="002627EB"/>
    <w:rsid w:val="002631B9"/>
    <w:rsid w:val="002637E5"/>
    <w:rsid w:val="00264BE5"/>
    <w:rsid w:val="00265A1F"/>
    <w:rsid w:val="0026645D"/>
    <w:rsid w:val="00266C74"/>
    <w:rsid w:val="0027051E"/>
    <w:rsid w:val="00272288"/>
    <w:rsid w:val="002722FF"/>
    <w:rsid w:val="002740A7"/>
    <w:rsid w:val="002764CA"/>
    <w:rsid w:val="00282B0F"/>
    <w:rsid w:val="00283F96"/>
    <w:rsid w:val="002845C6"/>
    <w:rsid w:val="00284BC4"/>
    <w:rsid w:val="00293660"/>
    <w:rsid w:val="00293E50"/>
    <w:rsid w:val="002952C4"/>
    <w:rsid w:val="00295E3F"/>
    <w:rsid w:val="00295EE7"/>
    <w:rsid w:val="002A0487"/>
    <w:rsid w:val="002A3FF5"/>
    <w:rsid w:val="002A4F9E"/>
    <w:rsid w:val="002A5CD1"/>
    <w:rsid w:val="002A6D81"/>
    <w:rsid w:val="002B12C7"/>
    <w:rsid w:val="002B1352"/>
    <w:rsid w:val="002B196E"/>
    <w:rsid w:val="002B391D"/>
    <w:rsid w:val="002B5C9E"/>
    <w:rsid w:val="002B6C1B"/>
    <w:rsid w:val="002B7CE4"/>
    <w:rsid w:val="002C15E9"/>
    <w:rsid w:val="002C574B"/>
    <w:rsid w:val="002C5FC5"/>
    <w:rsid w:val="002C7047"/>
    <w:rsid w:val="002D1BAB"/>
    <w:rsid w:val="002D4DA0"/>
    <w:rsid w:val="002D510E"/>
    <w:rsid w:val="002D5F0D"/>
    <w:rsid w:val="002D733E"/>
    <w:rsid w:val="002D795E"/>
    <w:rsid w:val="002E6F2A"/>
    <w:rsid w:val="002F0CD2"/>
    <w:rsid w:val="002F2D24"/>
    <w:rsid w:val="002F68AD"/>
    <w:rsid w:val="002F7BF5"/>
    <w:rsid w:val="00306255"/>
    <w:rsid w:val="003067F2"/>
    <w:rsid w:val="003111FF"/>
    <w:rsid w:val="00311238"/>
    <w:rsid w:val="00311AEC"/>
    <w:rsid w:val="0031618E"/>
    <w:rsid w:val="00317A0B"/>
    <w:rsid w:val="00317DD3"/>
    <w:rsid w:val="00320677"/>
    <w:rsid w:val="00320EDE"/>
    <w:rsid w:val="00321506"/>
    <w:rsid w:val="00330563"/>
    <w:rsid w:val="00330B9F"/>
    <w:rsid w:val="003312C0"/>
    <w:rsid w:val="003320DB"/>
    <w:rsid w:val="003338EB"/>
    <w:rsid w:val="003364D6"/>
    <w:rsid w:val="0033666D"/>
    <w:rsid w:val="00341ED7"/>
    <w:rsid w:val="00343D78"/>
    <w:rsid w:val="00344542"/>
    <w:rsid w:val="00345504"/>
    <w:rsid w:val="00354937"/>
    <w:rsid w:val="0036335D"/>
    <w:rsid w:val="003644BA"/>
    <w:rsid w:val="003678D3"/>
    <w:rsid w:val="00367B56"/>
    <w:rsid w:val="00370215"/>
    <w:rsid w:val="00370949"/>
    <w:rsid w:val="003717E3"/>
    <w:rsid w:val="0037389B"/>
    <w:rsid w:val="003749C4"/>
    <w:rsid w:val="00381575"/>
    <w:rsid w:val="00392E34"/>
    <w:rsid w:val="003932CD"/>
    <w:rsid w:val="003934CC"/>
    <w:rsid w:val="00393F7B"/>
    <w:rsid w:val="00394E63"/>
    <w:rsid w:val="00396AD3"/>
    <w:rsid w:val="00396DC7"/>
    <w:rsid w:val="003A3740"/>
    <w:rsid w:val="003A3BBA"/>
    <w:rsid w:val="003A7D5E"/>
    <w:rsid w:val="003B024C"/>
    <w:rsid w:val="003B34E6"/>
    <w:rsid w:val="003B3F4E"/>
    <w:rsid w:val="003B3FD1"/>
    <w:rsid w:val="003B667B"/>
    <w:rsid w:val="003B6A75"/>
    <w:rsid w:val="003C250A"/>
    <w:rsid w:val="003C3252"/>
    <w:rsid w:val="003C5F93"/>
    <w:rsid w:val="003C65FF"/>
    <w:rsid w:val="003C7F62"/>
    <w:rsid w:val="003D20DA"/>
    <w:rsid w:val="003D3679"/>
    <w:rsid w:val="003D5918"/>
    <w:rsid w:val="003E0EBD"/>
    <w:rsid w:val="003E11EE"/>
    <w:rsid w:val="003E1665"/>
    <w:rsid w:val="003E16D5"/>
    <w:rsid w:val="003E1FBD"/>
    <w:rsid w:val="003E29FF"/>
    <w:rsid w:val="003E3CEA"/>
    <w:rsid w:val="003F13F1"/>
    <w:rsid w:val="003F1FCD"/>
    <w:rsid w:val="003F2D22"/>
    <w:rsid w:val="003F3C26"/>
    <w:rsid w:val="003F3DB7"/>
    <w:rsid w:val="003F7E3E"/>
    <w:rsid w:val="0040042F"/>
    <w:rsid w:val="00402BD2"/>
    <w:rsid w:val="00404623"/>
    <w:rsid w:val="004058EE"/>
    <w:rsid w:val="0040718A"/>
    <w:rsid w:val="0040748B"/>
    <w:rsid w:val="00411AFB"/>
    <w:rsid w:val="00411DD4"/>
    <w:rsid w:val="00412030"/>
    <w:rsid w:val="00413CC1"/>
    <w:rsid w:val="004146DD"/>
    <w:rsid w:val="00414A83"/>
    <w:rsid w:val="00416813"/>
    <w:rsid w:val="00421AA9"/>
    <w:rsid w:val="00422144"/>
    <w:rsid w:val="00422B34"/>
    <w:rsid w:val="00423350"/>
    <w:rsid w:val="0042370C"/>
    <w:rsid w:val="004239CF"/>
    <w:rsid w:val="00426009"/>
    <w:rsid w:val="00426FDE"/>
    <w:rsid w:val="00430078"/>
    <w:rsid w:val="004308E8"/>
    <w:rsid w:val="00430CA9"/>
    <w:rsid w:val="00433AE7"/>
    <w:rsid w:val="00433C80"/>
    <w:rsid w:val="00435AC7"/>
    <w:rsid w:val="00442AEF"/>
    <w:rsid w:val="00444493"/>
    <w:rsid w:val="004447FE"/>
    <w:rsid w:val="00445FD4"/>
    <w:rsid w:val="004473BD"/>
    <w:rsid w:val="00450C56"/>
    <w:rsid w:val="004511CD"/>
    <w:rsid w:val="00457B9D"/>
    <w:rsid w:val="00457EFD"/>
    <w:rsid w:val="0046156F"/>
    <w:rsid w:val="00461A41"/>
    <w:rsid w:val="00462C52"/>
    <w:rsid w:val="00464B51"/>
    <w:rsid w:val="00472FF1"/>
    <w:rsid w:val="0047343E"/>
    <w:rsid w:val="00473F42"/>
    <w:rsid w:val="00476593"/>
    <w:rsid w:val="004779B3"/>
    <w:rsid w:val="0048046C"/>
    <w:rsid w:val="004813EE"/>
    <w:rsid w:val="00481F27"/>
    <w:rsid w:val="004824F3"/>
    <w:rsid w:val="00484C57"/>
    <w:rsid w:val="00491F11"/>
    <w:rsid w:val="00493078"/>
    <w:rsid w:val="004935A3"/>
    <w:rsid w:val="00493B6A"/>
    <w:rsid w:val="00493EB6"/>
    <w:rsid w:val="004945D9"/>
    <w:rsid w:val="00495F3F"/>
    <w:rsid w:val="00496CDE"/>
    <w:rsid w:val="004970A7"/>
    <w:rsid w:val="0049732C"/>
    <w:rsid w:val="004974FB"/>
    <w:rsid w:val="00497D2B"/>
    <w:rsid w:val="004A2A6F"/>
    <w:rsid w:val="004A2C85"/>
    <w:rsid w:val="004A4070"/>
    <w:rsid w:val="004A74E1"/>
    <w:rsid w:val="004A780C"/>
    <w:rsid w:val="004B2444"/>
    <w:rsid w:val="004B2739"/>
    <w:rsid w:val="004C0D67"/>
    <w:rsid w:val="004C140D"/>
    <w:rsid w:val="004C4163"/>
    <w:rsid w:val="004C530D"/>
    <w:rsid w:val="004D0415"/>
    <w:rsid w:val="004D12A1"/>
    <w:rsid w:val="004D539E"/>
    <w:rsid w:val="004D69AD"/>
    <w:rsid w:val="004E0926"/>
    <w:rsid w:val="004E15D9"/>
    <w:rsid w:val="004E33A4"/>
    <w:rsid w:val="004E61D7"/>
    <w:rsid w:val="004F3330"/>
    <w:rsid w:val="004F5897"/>
    <w:rsid w:val="004F5926"/>
    <w:rsid w:val="004F70A1"/>
    <w:rsid w:val="004F7A90"/>
    <w:rsid w:val="00500941"/>
    <w:rsid w:val="00500D60"/>
    <w:rsid w:val="005017A2"/>
    <w:rsid w:val="00502ECA"/>
    <w:rsid w:val="00504CAA"/>
    <w:rsid w:val="00505221"/>
    <w:rsid w:val="00506DB2"/>
    <w:rsid w:val="005075AF"/>
    <w:rsid w:val="00507BFF"/>
    <w:rsid w:val="0051494E"/>
    <w:rsid w:val="005174B3"/>
    <w:rsid w:val="0052196E"/>
    <w:rsid w:val="00524B99"/>
    <w:rsid w:val="005336DA"/>
    <w:rsid w:val="00534109"/>
    <w:rsid w:val="00540C00"/>
    <w:rsid w:val="00541175"/>
    <w:rsid w:val="00544887"/>
    <w:rsid w:val="00545724"/>
    <w:rsid w:val="005474A1"/>
    <w:rsid w:val="00547609"/>
    <w:rsid w:val="00547665"/>
    <w:rsid w:val="00550E6E"/>
    <w:rsid w:val="005515B0"/>
    <w:rsid w:val="00552202"/>
    <w:rsid w:val="00554107"/>
    <w:rsid w:val="00556DF4"/>
    <w:rsid w:val="0055718E"/>
    <w:rsid w:val="00560581"/>
    <w:rsid w:val="0056218A"/>
    <w:rsid w:val="00563FC8"/>
    <w:rsid w:val="005658E1"/>
    <w:rsid w:val="00565F35"/>
    <w:rsid w:val="00567872"/>
    <w:rsid w:val="005679FD"/>
    <w:rsid w:val="00567C0A"/>
    <w:rsid w:val="00570E78"/>
    <w:rsid w:val="00572866"/>
    <w:rsid w:val="005738B1"/>
    <w:rsid w:val="00573C19"/>
    <w:rsid w:val="00574738"/>
    <w:rsid w:val="0057694E"/>
    <w:rsid w:val="0058189A"/>
    <w:rsid w:val="005825BE"/>
    <w:rsid w:val="00583B87"/>
    <w:rsid w:val="005855FA"/>
    <w:rsid w:val="00591192"/>
    <w:rsid w:val="00591B5C"/>
    <w:rsid w:val="00595A9C"/>
    <w:rsid w:val="005961D0"/>
    <w:rsid w:val="005A1EB2"/>
    <w:rsid w:val="005A3790"/>
    <w:rsid w:val="005A43FA"/>
    <w:rsid w:val="005A61C5"/>
    <w:rsid w:val="005A63B8"/>
    <w:rsid w:val="005B1DD7"/>
    <w:rsid w:val="005B39EB"/>
    <w:rsid w:val="005B477E"/>
    <w:rsid w:val="005B565C"/>
    <w:rsid w:val="005B6FF4"/>
    <w:rsid w:val="005B7B4B"/>
    <w:rsid w:val="005C06B9"/>
    <w:rsid w:val="005C189D"/>
    <w:rsid w:val="005C1D88"/>
    <w:rsid w:val="005C1DAE"/>
    <w:rsid w:val="005C33FE"/>
    <w:rsid w:val="005C39DB"/>
    <w:rsid w:val="005C7A15"/>
    <w:rsid w:val="005D2593"/>
    <w:rsid w:val="005D35C4"/>
    <w:rsid w:val="005D4848"/>
    <w:rsid w:val="005D4EEE"/>
    <w:rsid w:val="005D57C8"/>
    <w:rsid w:val="005D76AC"/>
    <w:rsid w:val="005D7C12"/>
    <w:rsid w:val="005E40FE"/>
    <w:rsid w:val="005E49D2"/>
    <w:rsid w:val="005E54C3"/>
    <w:rsid w:val="005E6B47"/>
    <w:rsid w:val="005F2578"/>
    <w:rsid w:val="005F3991"/>
    <w:rsid w:val="005F5B43"/>
    <w:rsid w:val="005F7708"/>
    <w:rsid w:val="00602849"/>
    <w:rsid w:val="00602ACC"/>
    <w:rsid w:val="00603286"/>
    <w:rsid w:val="0060562D"/>
    <w:rsid w:val="00606F2E"/>
    <w:rsid w:val="0060766B"/>
    <w:rsid w:val="0061113B"/>
    <w:rsid w:val="0061330B"/>
    <w:rsid w:val="006144C6"/>
    <w:rsid w:val="00617521"/>
    <w:rsid w:val="00622759"/>
    <w:rsid w:val="00622975"/>
    <w:rsid w:val="00624C4E"/>
    <w:rsid w:val="00624F4F"/>
    <w:rsid w:val="00624FAB"/>
    <w:rsid w:val="006276C0"/>
    <w:rsid w:val="00627A26"/>
    <w:rsid w:val="006303EC"/>
    <w:rsid w:val="00630D45"/>
    <w:rsid w:val="006324C0"/>
    <w:rsid w:val="006326FD"/>
    <w:rsid w:val="006332D4"/>
    <w:rsid w:val="00636339"/>
    <w:rsid w:val="0063713D"/>
    <w:rsid w:val="006406F6"/>
    <w:rsid w:val="0064134D"/>
    <w:rsid w:val="006414EC"/>
    <w:rsid w:val="00641C3A"/>
    <w:rsid w:val="00644575"/>
    <w:rsid w:val="00644E2B"/>
    <w:rsid w:val="00645EC9"/>
    <w:rsid w:val="006465CC"/>
    <w:rsid w:val="00647E55"/>
    <w:rsid w:val="0065136E"/>
    <w:rsid w:val="00652513"/>
    <w:rsid w:val="00652CED"/>
    <w:rsid w:val="0065369B"/>
    <w:rsid w:val="00653BD3"/>
    <w:rsid w:val="006568D2"/>
    <w:rsid w:val="006603A6"/>
    <w:rsid w:val="00660C37"/>
    <w:rsid w:val="00662D18"/>
    <w:rsid w:val="006643B1"/>
    <w:rsid w:val="00664CC3"/>
    <w:rsid w:val="006650B6"/>
    <w:rsid w:val="00665106"/>
    <w:rsid w:val="00665C0B"/>
    <w:rsid w:val="00666198"/>
    <w:rsid w:val="006702B8"/>
    <w:rsid w:val="006703D8"/>
    <w:rsid w:val="00671CF9"/>
    <w:rsid w:val="00675C63"/>
    <w:rsid w:val="00677ADC"/>
    <w:rsid w:val="0068031C"/>
    <w:rsid w:val="00680778"/>
    <w:rsid w:val="006818F0"/>
    <w:rsid w:val="00682316"/>
    <w:rsid w:val="006854B1"/>
    <w:rsid w:val="00690149"/>
    <w:rsid w:val="00690D0F"/>
    <w:rsid w:val="0069445D"/>
    <w:rsid w:val="0069584F"/>
    <w:rsid w:val="00695F4F"/>
    <w:rsid w:val="006A18F8"/>
    <w:rsid w:val="006A570C"/>
    <w:rsid w:val="006A60EF"/>
    <w:rsid w:val="006A6A8F"/>
    <w:rsid w:val="006A7649"/>
    <w:rsid w:val="006B1399"/>
    <w:rsid w:val="006B1FAD"/>
    <w:rsid w:val="006B2EBB"/>
    <w:rsid w:val="006B55C6"/>
    <w:rsid w:val="006B694D"/>
    <w:rsid w:val="006B6A69"/>
    <w:rsid w:val="006B72C1"/>
    <w:rsid w:val="006C1485"/>
    <w:rsid w:val="006C1D30"/>
    <w:rsid w:val="006C387D"/>
    <w:rsid w:val="006C3CB4"/>
    <w:rsid w:val="006C3DC1"/>
    <w:rsid w:val="006C689A"/>
    <w:rsid w:val="006C7F08"/>
    <w:rsid w:val="006D00E7"/>
    <w:rsid w:val="006D1F8F"/>
    <w:rsid w:val="006D30C4"/>
    <w:rsid w:val="006D364F"/>
    <w:rsid w:val="006D677D"/>
    <w:rsid w:val="006D6DC3"/>
    <w:rsid w:val="006E0B5E"/>
    <w:rsid w:val="006E15BB"/>
    <w:rsid w:val="006E254C"/>
    <w:rsid w:val="006E2B50"/>
    <w:rsid w:val="006E5B03"/>
    <w:rsid w:val="006E73F5"/>
    <w:rsid w:val="006E7C5B"/>
    <w:rsid w:val="006F0781"/>
    <w:rsid w:val="006F2396"/>
    <w:rsid w:val="006F35A7"/>
    <w:rsid w:val="006F555F"/>
    <w:rsid w:val="006F62D4"/>
    <w:rsid w:val="006F72B6"/>
    <w:rsid w:val="0070226F"/>
    <w:rsid w:val="0070333B"/>
    <w:rsid w:val="0070422A"/>
    <w:rsid w:val="007074E1"/>
    <w:rsid w:val="00712CAA"/>
    <w:rsid w:val="007135F8"/>
    <w:rsid w:val="00715E1E"/>
    <w:rsid w:val="00720000"/>
    <w:rsid w:val="00720654"/>
    <w:rsid w:val="00720B7E"/>
    <w:rsid w:val="00722B9F"/>
    <w:rsid w:val="0072483A"/>
    <w:rsid w:val="00724CC7"/>
    <w:rsid w:val="00730C25"/>
    <w:rsid w:val="00731DBF"/>
    <w:rsid w:val="00734A75"/>
    <w:rsid w:val="007374C7"/>
    <w:rsid w:val="00737FD6"/>
    <w:rsid w:val="007401CA"/>
    <w:rsid w:val="007429B1"/>
    <w:rsid w:val="007430DB"/>
    <w:rsid w:val="007459B4"/>
    <w:rsid w:val="00751279"/>
    <w:rsid w:val="0075534A"/>
    <w:rsid w:val="00756D55"/>
    <w:rsid w:val="00761F1F"/>
    <w:rsid w:val="00762903"/>
    <w:rsid w:val="007645A0"/>
    <w:rsid w:val="00765B84"/>
    <w:rsid w:val="00766B08"/>
    <w:rsid w:val="00767F8E"/>
    <w:rsid w:val="00770634"/>
    <w:rsid w:val="00770F65"/>
    <w:rsid w:val="00770FCF"/>
    <w:rsid w:val="00773194"/>
    <w:rsid w:val="0077385B"/>
    <w:rsid w:val="0077484F"/>
    <w:rsid w:val="00774A3C"/>
    <w:rsid w:val="007753AB"/>
    <w:rsid w:val="00780F40"/>
    <w:rsid w:val="007844B2"/>
    <w:rsid w:val="00795355"/>
    <w:rsid w:val="007A16B8"/>
    <w:rsid w:val="007A175B"/>
    <w:rsid w:val="007A2257"/>
    <w:rsid w:val="007A23E1"/>
    <w:rsid w:val="007A2FAF"/>
    <w:rsid w:val="007A40BD"/>
    <w:rsid w:val="007A4C30"/>
    <w:rsid w:val="007A626A"/>
    <w:rsid w:val="007A62E2"/>
    <w:rsid w:val="007A7DC5"/>
    <w:rsid w:val="007B196F"/>
    <w:rsid w:val="007B1F59"/>
    <w:rsid w:val="007B248F"/>
    <w:rsid w:val="007B3613"/>
    <w:rsid w:val="007B5C0B"/>
    <w:rsid w:val="007B6320"/>
    <w:rsid w:val="007B644F"/>
    <w:rsid w:val="007B6E34"/>
    <w:rsid w:val="007C015C"/>
    <w:rsid w:val="007C030C"/>
    <w:rsid w:val="007C0A22"/>
    <w:rsid w:val="007C3D0D"/>
    <w:rsid w:val="007C5AE4"/>
    <w:rsid w:val="007C5D56"/>
    <w:rsid w:val="007C7879"/>
    <w:rsid w:val="007D00DC"/>
    <w:rsid w:val="007D0466"/>
    <w:rsid w:val="007D2E6E"/>
    <w:rsid w:val="007E01F5"/>
    <w:rsid w:val="007E196B"/>
    <w:rsid w:val="007E3062"/>
    <w:rsid w:val="007E37BC"/>
    <w:rsid w:val="007E6D81"/>
    <w:rsid w:val="007F08B6"/>
    <w:rsid w:val="007F08C9"/>
    <w:rsid w:val="007F0F71"/>
    <w:rsid w:val="007F1853"/>
    <w:rsid w:val="007F1C13"/>
    <w:rsid w:val="007F2B06"/>
    <w:rsid w:val="007F3892"/>
    <w:rsid w:val="007F578A"/>
    <w:rsid w:val="007F590A"/>
    <w:rsid w:val="007F5EB3"/>
    <w:rsid w:val="00800109"/>
    <w:rsid w:val="008029FF"/>
    <w:rsid w:val="00805BC6"/>
    <w:rsid w:val="008071F6"/>
    <w:rsid w:val="008074BA"/>
    <w:rsid w:val="0081249B"/>
    <w:rsid w:val="00812B65"/>
    <w:rsid w:val="00815582"/>
    <w:rsid w:val="00815A6F"/>
    <w:rsid w:val="00816D39"/>
    <w:rsid w:val="00821576"/>
    <w:rsid w:val="0082468D"/>
    <w:rsid w:val="008268A3"/>
    <w:rsid w:val="00826A32"/>
    <w:rsid w:val="00835442"/>
    <w:rsid w:val="008363E9"/>
    <w:rsid w:val="00836D6E"/>
    <w:rsid w:val="008434F5"/>
    <w:rsid w:val="008455FA"/>
    <w:rsid w:val="00845993"/>
    <w:rsid w:val="0084599B"/>
    <w:rsid w:val="008465C2"/>
    <w:rsid w:val="008466C7"/>
    <w:rsid w:val="0084671D"/>
    <w:rsid w:val="00851A25"/>
    <w:rsid w:val="00853B80"/>
    <w:rsid w:val="00855A79"/>
    <w:rsid w:val="008563BA"/>
    <w:rsid w:val="008568AE"/>
    <w:rsid w:val="00857119"/>
    <w:rsid w:val="0086038A"/>
    <w:rsid w:val="00861BE4"/>
    <w:rsid w:val="00866555"/>
    <w:rsid w:val="008666E4"/>
    <w:rsid w:val="00870644"/>
    <w:rsid w:val="0087461A"/>
    <w:rsid w:val="00874B2C"/>
    <w:rsid w:val="00874DA6"/>
    <w:rsid w:val="0087589D"/>
    <w:rsid w:val="00876BF8"/>
    <w:rsid w:val="00876C62"/>
    <w:rsid w:val="008770C2"/>
    <w:rsid w:val="008771D7"/>
    <w:rsid w:val="00880081"/>
    <w:rsid w:val="00880878"/>
    <w:rsid w:val="00880B79"/>
    <w:rsid w:val="00882246"/>
    <w:rsid w:val="008839FA"/>
    <w:rsid w:val="0088479F"/>
    <w:rsid w:val="008879B7"/>
    <w:rsid w:val="00887F48"/>
    <w:rsid w:val="008914BA"/>
    <w:rsid w:val="00894810"/>
    <w:rsid w:val="0089550C"/>
    <w:rsid w:val="00896009"/>
    <w:rsid w:val="008A20F1"/>
    <w:rsid w:val="008A2C2D"/>
    <w:rsid w:val="008A3A16"/>
    <w:rsid w:val="008A63E7"/>
    <w:rsid w:val="008B00E0"/>
    <w:rsid w:val="008B0328"/>
    <w:rsid w:val="008B04B5"/>
    <w:rsid w:val="008B095D"/>
    <w:rsid w:val="008B2C00"/>
    <w:rsid w:val="008B305F"/>
    <w:rsid w:val="008B33DE"/>
    <w:rsid w:val="008B3BD3"/>
    <w:rsid w:val="008B41F3"/>
    <w:rsid w:val="008B6F19"/>
    <w:rsid w:val="008C04B4"/>
    <w:rsid w:val="008C0713"/>
    <w:rsid w:val="008C3C68"/>
    <w:rsid w:val="008C49D1"/>
    <w:rsid w:val="008C7072"/>
    <w:rsid w:val="008D05A7"/>
    <w:rsid w:val="008D08CA"/>
    <w:rsid w:val="008D12F2"/>
    <w:rsid w:val="008D15FE"/>
    <w:rsid w:val="008D1C69"/>
    <w:rsid w:val="008D2AD8"/>
    <w:rsid w:val="008D47E2"/>
    <w:rsid w:val="008D7FAA"/>
    <w:rsid w:val="008E0820"/>
    <w:rsid w:val="008E1D02"/>
    <w:rsid w:val="008E2D71"/>
    <w:rsid w:val="008E37FC"/>
    <w:rsid w:val="008E4B0F"/>
    <w:rsid w:val="008E5148"/>
    <w:rsid w:val="008F2E8D"/>
    <w:rsid w:val="008F3257"/>
    <w:rsid w:val="008F70D0"/>
    <w:rsid w:val="009004D4"/>
    <w:rsid w:val="009049C3"/>
    <w:rsid w:val="0090535C"/>
    <w:rsid w:val="00906B03"/>
    <w:rsid w:val="00906BC3"/>
    <w:rsid w:val="0091073C"/>
    <w:rsid w:val="0091327B"/>
    <w:rsid w:val="00915DB3"/>
    <w:rsid w:val="00916C5D"/>
    <w:rsid w:val="0092057E"/>
    <w:rsid w:val="00920E01"/>
    <w:rsid w:val="00921317"/>
    <w:rsid w:val="00921A24"/>
    <w:rsid w:val="0092237C"/>
    <w:rsid w:val="00930E49"/>
    <w:rsid w:val="00931558"/>
    <w:rsid w:val="00931C94"/>
    <w:rsid w:val="00932958"/>
    <w:rsid w:val="00933211"/>
    <w:rsid w:val="00934B0D"/>
    <w:rsid w:val="009414AD"/>
    <w:rsid w:val="00943E8D"/>
    <w:rsid w:val="00947646"/>
    <w:rsid w:val="00950058"/>
    <w:rsid w:val="00950191"/>
    <w:rsid w:val="009513BF"/>
    <w:rsid w:val="00951E2D"/>
    <w:rsid w:val="009531AC"/>
    <w:rsid w:val="00953371"/>
    <w:rsid w:val="00954B01"/>
    <w:rsid w:val="0095601B"/>
    <w:rsid w:val="009560FC"/>
    <w:rsid w:val="009568DF"/>
    <w:rsid w:val="009577D7"/>
    <w:rsid w:val="00961954"/>
    <w:rsid w:val="00963802"/>
    <w:rsid w:val="0096450F"/>
    <w:rsid w:val="00966F04"/>
    <w:rsid w:val="0097023A"/>
    <w:rsid w:val="00973B97"/>
    <w:rsid w:val="00973F10"/>
    <w:rsid w:val="00975280"/>
    <w:rsid w:val="00976D31"/>
    <w:rsid w:val="009811ED"/>
    <w:rsid w:val="0098394E"/>
    <w:rsid w:val="00984AC9"/>
    <w:rsid w:val="0098528F"/>
    <w:rsid w:val="00985630"/>
    <w:rsid w:val="00990223"/>
    <w:rsid w:val="00993113"/>
    <w:rsid w:val="009959B2"/>
    <w:rsid w:val="00996D64"/>
    <w:rsid w:val="00997223"/>
    <w:rsid w:val="009A094A"/>
    <w:rsid w:val="009A2A79"/>
    <w:rsid w:val="009A2DB1"/>
    <w:rsid w:val="009A44E1"/>
    <w:rsid w:val="009A75C3"/>
    <w:rsid w:val="009B0A08"/>
    <w:rsid w:val="009B1CB0"/>
    <w:rsid w:val="009B1D5D"/>
    <w:rsid w:val="009B3844"/>
    <w:rsid w:val="009B4F9B"/>
    <w:rsid w:val="009B6378"/>
    <w:rsid w:val="009C0AD0"/>
    <w:rsid w:val="009C17EA"/>
    <w:rsid w:val="009C1DBF"/>
    <w:rsid w:val="009C5F6C"/>
    <w:rsid w:val="009C7B14"/>
    <w:rsid w:val="009D6552"/>
    <w:rsid w:val="009E325D"/>
    <w:rsid w:val="009E5887"/>
    <w:rsid w:val="009E59AB"/>
    <w:rsid w:val="009E648C"/>
    <w:rsid w:val="009F03D3"/>
    <w:rsid w:val="009F0A84"/>
    <w:rsid w:val="009F0B35"/>
    <w:rsid w:val="009F0B48"/>
    <w:rsid w:val="009F2363"/>
    <w:rsid w:val="009F3242"/>
    <w:rsid w:val="009F3F96"/>
    <w:rsid w:val="009F4842"/>
    <w:rsid w:val="009F6591"/>
    <w:rsid w:val="009F6715"/>
    <w:rsid w:val="00A01F4C"/>
    <w:rsid w:val="00A03BF9"/>
    <w:rsid w:val="00A07D89"/>
    <w:rsid w:val="00A117C0"/>
    <w:rsid w:val="00A11DB0"/>
    <w:rsid w:val="00A127A5"/>
    <w:rsid w:val="00A1682C"/>
    <w:rsid w:val="00A16DC4"/>
    <w:rsid w:val="00A20729"/>
    <w:rsid w:val="00A21CC1"/>
    <w:rsid w:val="00A2555E"/>
    <w:rsid w:val="00A30A77"/>
    <w:rsid w:val="00A31AC2"/>
    <w:rsid w:val="00A323E9"/>
    <w:rsid w:val="00A329EE"/>
    <w:rsid w:val="00A34895"/>
    <w:rsid w:val="00A352B1"/>
    <w:rsid w:val="00A3653E"/>
    <w:rsid w:val="00A4595F"/>
    <w:rsid w:val="00A46F1B"/>
    <w:rsid w:val="00A47795"/>
    <w:rsid w:val="00A50742"/>
    <w:rsid w:val="00A51B51"/>
    <w:rsid w:val="00A52054"/>
    <w:rsid w:val="00A54691"/>
    <w:rsid w:val="00A54856"/>
    <w:rsid w:val="00A54D27"/>
    <w:rsid w:val="00A56FBD"/>
    <w:rsid w:val="00A57623"/>
    <w:rsid w:val="00A623AE"/>
    <w:rsid w:val="00A6436B"/>
    <w:rsid w:val="00A67CB7"/>
    <w:rsid w:val="00A701FF"/>
    <w:rsid w:val="00A74443"/>
    <w:rsid w:val="00A75A3B"/>
    <w:rsid w:val="00A830C1"/>
    <w:rsid w:val="00A850FA"/>
    <w:rsid w:val="00A853E3"/>
    <w:rsid w:val="00A855B2"/>
    <w:rsid w:val="00A87631"/>
    <w:rsid w:val="00A913EE"/>
    <w:rsid w:val="00A93A67"/>
    <w:rsid w:val="00A93B68"/>
    <w:rsid w:val="00A94414"/>
    <w:rsid w:val="00AA02F6"/>
    <w:rsid w:val="00AA2274"/>
    <w:rsid w:val="00AA31C1"/>
    <w:rsid w:val="00AA3E6D"/>
    <w:rsid w:val="00AA531B"/>
    <w:rsid w:val="00AB3A00"/>
    <w:rsid w:val="00AB3A1B"/>
    <w:rsid w:val="00AB3B27"/>
    <w:rsid w:val="00AB596C"/>
    <w:rsid w:val="00AB5FAD"/>
    <w:rsid w:val="00AB7E35"/>
    <w:rsid w:val="00AC2EA0"/>
    <w:rsid w:val="00AC63F5"/>
    <w:rsid w:val="00AC7571"/>
    <w:rsid w:val="00AC76F0"/>
    <w:rsid w:val="00AD02FB"/>
    <w:rsid w:val="00AD0384"/>
    <w:rsid w:val="00AD0EFB"/>
    <w:rsid w:val="00AD42ED"/>
    <w:rsid w:val="00AD7539"/>
    <w:rsid w:val="00AD7969"/>
    <w:rsid w:val="00AE4114"/>
    <w:rsid w:val="00AE4A05"/>
    <w:rsid w:val="00AE4D1D"/>
    <w:rsid w:val="00AE6A81"/>
    <w:rsid w:val="00AE78D0"/>
    <w:rsid w:val="00AF094B"/>
    <w:rsid w:val="00AF1632"/>
    <w:rsid w:val="00AF57CE"/>
    <w:rsid w:val="00AF58B2"/>
    <w:rsid w:val="00AF6AC7"/>
    <w:rsid w:val="00AF6CE3"/>
    <w:rsid w:val="00B01CD9"/>
    <w:rsid w:val="00B04245"/>
    <w:rsid w:val="00B04E9F"/>
    <w:rsid w:val="00B06199"/>
    <w:rsid w:val="00B070FB"/>
    <w:rsid w:val="00B108CB"/>
    <w:rsid w:val="00B11538"/>
    <w:rsid w:val="00B1719A"/>
    <w:rsid w:val="00B26E02"/>
    <w:rsid w:val="00B32026"/>
    <w:rsid w:val="00B32D25"/>
    <w:rsid w:val="00B33654"/>
    <w:rsid w:val="00B41897"/>
    <w:rsid w:val="00B41C86"/>
    <w:rsid w:val="00B44F19"/>
    <w:rsid w:val="00B50165"/>
    <w:rsid w:val="00B504A7"/>
    <w:rsid w:val="00B53218"/>
    <w:rsid w:val="00B53CA8"/>
    <w:rsid w:val="00B544A0"/>
    <w:rsid w:val="00B547EC"/>
    <w:rsid w:val="00B57DBC"/>
    <w:rsid w:val="00B7333B"/>
    <w:rsid w:val="00B77920"/>
    <w:rsid w:val="00B85DC7"/>
    <w:rsid w:val="00B87A61"/>
    <w:rsid w:val="00B92F4A"/>
    <w:rsid w:val="00B94AC9"/>
    <w:rsid w:val="00B95549"/>
    <w:rsid w:val="00BA1622"/>
    <w:rsid w:val="00BA31F7"/>
    <w:rsid w:val="00BA4671"/>
    <w:rsid w:val="00BB0439"/>
    <w:rsid w:val="00BB2221"/>
    <w:rsid w:val="00BB30D3"/>
    <w:rsid w:val="00BB491A"/>
    <w:rsid w:val="00BB4D78"/>
    <w:rsid w:val="00BC3454"/>
    <w:rsid w:val="00BC43EB"/>
    <w:rsid w:val="00BC52EE"/>
    <w:rsid w:val="00BC5E91"/>
    <w:rsid w:val="00BC7918"/>
    <w:rsid w:val="00BD15BD"/>
    <w:rsid w:val="00BD4016"/>
    <w:rsid w:val="00BD48FD"/>
    <w:rsid w:val="00BD4B79"/>
    <w:rsid w:val="00BE04EA"/>
    <w:rsid w:val="00BE094B"/>
    <w:rsid w:val="00BE1EF0"/>
    <w:rsid w:val="00BE3E5F"/>
    <w:rsid w:val="00BE4E02"/>
    <w:rsid w:val="00BE757D"/>
    <w:rsid w:val="00BF036E"/>
    <w:rsid w:val="00BF0CAC"/>
    <w:rsid w:val="00BF1974"/>
    <w:rsid w:val="00BF1AB2"/>
    <w:rsid w:val="00BF4E7F"/>
    <w:rsid w:val="00C00273"/>
    <w:rsid w:val="00C00854"/>
    <w:rsid w:val="00C00CD6"/>
    <w:rsid w:val="00C012CC"/>
    <w:rsid w:val="00C027F5"/>
    <w:rsid w:val="00C02A10"/>
    <w:rsid w:val="00C039BD"/>
    <w:rsid w:val="00C04AD0"/>
    <w:rsid w:val="00C05A50"/>
    <w:rsid w:val="00C1015D"/>
    <w:rsid w:val="00C1163F"/>
    <w:rsid w:val="00C11852"/>
    <w:rsid w:val="00C137F5"/>
    <w:rsid w:val="00C140C5"/>
    <w:rsid w:val="00C20173"/>
    <w:rsid w:val="00C20B4E"/>
    <w:rsid w:val="00C21263"/>
    <w:rsid w:val="00C224A5"/>
    <w:rsid w:val="00C23A37"/>
    <w:rsid w:val="00C24737"/>
    <w:rsid w:val="00C24D3B"/>
    <w:rsid w:val="00C25E71"/>
    <w:rsid w:val="00C26F96"/>
    <w:rsid w:val="00C30078"/>
    <w:rsid w:val="00C303F3"/>
    <w:rsid w:val="00C30669"/>
    <w:rsid w:val="00C30F64"/>
    <w:rsid w:val="00C31306"/>
    <w:rsid w:val="00C31549"/>
    <w:rsid w:val="00C315B6"/>
    <w:rsid w:val="00C321E1"/>
    <w:rsid w:val="00C32D39"/>
    <w:rsid w:val="00C41EF8"/>
    <w:rsid w:val="00C43F39"/>
    <w:rsid w:val="00C47F34"/>
    <w:rsid w:val="00C51A7A"/>
    <w:rsid w:val="00C52FE2"/>
    <w:rsid w:val="00C53B2B"/>
    <w:rsid w:val="00C53EB2"/>
    <w:rsid w:val="00C56D25"/>
    <w:rsid w:val="00C602A8"/>
    <w:rsid w:val="00C610C8"/>
    <w:rsid w:val="00C67C52"/>
    <w:rsid w:val="00C727D7"/>
    <w:rsid w:val="00C72B91"/>
    <w:rsid w:val="00C753C3"/>
    <w:rsid w:val="00C75E8E"/>
    <w:rsid w:val="00C8255F"/>
    <w:rsid w:val="00C856A1"/>
    <w:rsid w:val="00C85CCD"/>
    <w:rsid w:val="00C8659F"/>
    <w:rsid w:val="00C87C7E"/>
    <w:rsid w:val="00C93513"/>
    <w:rsid w:val="00C95605"/>
    <w:rsid w:val="00C95844"/>
    <w:rsid w:val="00C958C8"/>
    <w:rsid w:val="00CA1C4B"/>
    <w:rsid w:val="00CA25BA"/>
    <w:rsid w:val="00CA4B35"/>
    <w:rsid w:val="00CA4E85"/>
    <w:rsid w:val="00CB0020"/>
    <w:rsid w:val="00CC2324"/>
    <w:rsid w:val="00CC3C0A"/>
    <w:rsid w:val="00CC4FBE"/>
    <w:rsid w:val="00CC7863"/>
    <w:rsid w:val="00CD1678"/>
    <w:rsid w:val="00CD3A77"/>
    <w:rsid w:val="00CD419B"/>
    <w:rsid w:val="00CD4943"/>
    <w:rsid w:val="00CD5BE1"/>
    <w:rsid w:val="00CD75D8"/>
    <w:rsid w:val="00CE1EC7"/>
    <w:rsid w:val="00CE3384"/>
    <w:rsid w:val="00CE3D09"/>
    <w:rsid w:val="00CF0123"/>
    <w:rsid w:val="00CF2C3C"/>
    <w:rsid w:val="00CF447D"/>
    <w:rsid w:val="00CF5FF4"/>
    <w:rsid w:val="00CF7D90"/>
    <w:rsid w:val="00D0058E"/>
    <w:rsid w:val="00D005E3"/>
    <w:rsid w:val="00D027F1"/>
    <w:rsid w:val="00D04746"/>
    <w:rsid w:val="00D05D06"/>
    <w:rsid w:val="00D062AB"/>
    <w:rsid w:val="00D06C5D"/>
    <w:rsid w:val="00D07313"/>
    <w:rsid w:val="00D179D0"/>
    <w:rsid w:val="00D2076C"/>
    <w:rsid w:val="00D24C47"/>
    <w:rsid w:val="00D25656"/>
    <w:rsid w:val="00D26057"/>
    <w:rsid w:val="00D31C4A"/>
    <w:rsid w:val="00D328BC"/>
    <w:rsid w:val="00D336DD"/>
    <w:rsid w:val="00D36464"/>
    <w:rsid w:val="00D37BD9"/>
    <w:rsid w:val="00D41C26"/>
    <w:rsid w:val="00D42B9E"/>
    <w:rsid w:val="00D522A6"/>
    <w:rsid w:val="00D5269A"/>
    <w:rsid w:val="00D55D7F"/>
    <w:rsid w:val="00D56A93"/>
    <w:rsid w:val="00D616CD"/>
    <w:rsid w:val="00D62600"/>
    <w:rsid w:val="00D62C8D"/>
    <w:rsid w:val="00D65C84"/>
    <w:rsid w:val="00D67994"/>
    <w:rsid w:val="00D70940"/>
    <w:rsid w:val="00D72462"/>
    <w:rsid w:val="00D72C97"/>
    <w:rsid w:val="00D74C8F"/>
    <w:rsid w:val="00D767EA"/>
    <w:rsid w:val="00D76814"/>
    <w:rsid w:val="00D800E1"/>
    <w:rsid w:val="00D83D30"/>
    <w:rsid w:val="00D841A8"/>
    <w:rsid w:val="00D84CB1"/>
    <w:rsid w:val="00D8582F"/>
    <w:rsid w:val="00D85DCE"/>
    <w:rsid w:val="00D86678"/>
    <w:rsid w:val="00D86A07"/>
    <w:rsid w:val="00D86CDF"/>
    <w:rsid w:val="00D87C12"/>
    <w:rsid w:val="00D91374"/>
    <w:rsid w:val="00D97A9F"/>
    <w:rsid w:val="00DA0562"/>
    <w:rsid w:val="00DA147B"/>
    <w:rsid w:val="00DA2B01"/>
    <w:rsid w:val="00DA2CF4"/>
    <w:rsid w:val="00DA32CF"/>
    <w:rsid w:val="00DA3553"/>
    <w:rsid w:val="00DA67FA"/>
    <w:rsid w:val="00DA6D6A"/>
    <w:rsid w:val="00DB1820"/>
    <w:rsid w:val="00DB3193"/>
    <w:rsid w:val="00DB6415"/>
    <w:rsid w:val="00DB6CB4"/>
    <w:rsid w:val="00DC0E2E"/>
    <w:rsid w:val="00DC2CF7"/>
    <w:rsid w:val="00DC3137"/>
    <w:rsid w:val="00DC3C36"/>
    <w:rsid w:val="00DC6433"/>
    <w:rsid w:val="00DC7443"/>
    <w:rsid w:val="00DD05EC"/>
    <w:rsid w:val="00DD0ACA"/>
    <w:rsid w:val="00DD421D"/>
    <w:rsid w:val="00DD4B81"/>
    <w:rsid w:val="00DD4D00"/>
    <w:rsid w:val="00DD4D73"/>
    <w:rsid w:val="00DD5D2C"/>
    <w:rsid w:val="00DE048D"/>
    <w:rsid w:val="00DE0CA0"/>
    <w:rsid w:val="00DE2B06"/>
    <w:rsid w:val="00DE3845"/>
    <w:rsid w:val="00DE3E35"/>
    <w:rsid w:val="00DE4FBD"/>
    <w:rsid w:val="00DF201F"/>
    <w:rsid w:val="00DF2280"/>
    <w:rsid w:val="00DF6114"/>
    <w:rsid w:val="00DF6463"/>
    <w:rsid w:val="00DF6D1A"/>
    <w:rsid w:val="00E002A5"/>
    <w:rsid w:val="00E00738"/>
    <w:rsid w:val="00E011F9"/>
    <w:rsid w:val="00E01A99"/>
    <w:rsid w:val="00E02267"/>
    <w:rsid w:val="00E03383"/>
    <w:rsid w:val="00E0655A"/>
    <w:rsid w:val="00E07082"/>
    <w:rsid w:val="00E070A5"/>
    <w:rsid w:val="00E107C8"/>
    <w:rsid w:val="00E108B8"/>
    <w:rsid w:val="00E162C2"/>
    <w:rsid w:val="00E20386"/>
    <w:rsid w:val="00E213EC"/>
    <w:rsid w:val="00E22B8C"/>
    <w:rsid w:val="00E263C2"/>
    <w:rsid w:val="00E26456"/>
    <w:rsid w:val="00E26B50"/>
    <w:rsid w:val="00E27129"/>
    <w:rsid w:val="00E301D5"/>
    <w:rsid w:val="00E303EC"/>
    <w:rsid w:val="00E305E4"/>
    <w:rsid w:val="00E31B2E"/>
    <w:rsid w:val="00E31F56"/>
    <w:rsid w:val="00E34717"/>
    <w:rsid w:val="00E34D7C"/>
    <w:rsid w:val="00E35CCA"/>
    <w:rsid w:val="00E37086"/>
    <w:rsid w:val="00E410C1"/>
    <w:rsid w:val="00E41C07"/>
    <w:rsid w:val="00E4226F"/>
    <w:rsid w:val="00E42A63"/>
    <w:rsid w:val="00E43B9E"/>
    <w:rsid w:val="00E504C5"/>
    <w:rsid w:val="00E51863"/>
    <w:rsid w:val="00E52F23"/>
    <w:rsid w:val="00E53D51"/>
    <w:rsid w:val="00E56908"/>
    <w:rsid w:val="00E57A5D"/>
    <w:rsid w:val="00E60288"/>
    <w:rsid w:val="00E6035E"/>
    <w:rsid w:val="00E60747"/>
    <w:rsid w:val="00E62669"/>
    <w:rsid w:val="00E658DB"/>
    <w:rsid w:val="00E661DE"/>
    <w:rsid w:val="00E66777"/>
    <w:rsid w:val="00E66F21"/>
    <w:rsid w:val="00E67B85"/>
    <w:rsid w:val="00E72A03"/>
    <w:rsid w:val="00E7302A"/>
    <w:rsid w:val="00E733AC"/>
    <w:rsid w:val="00E73CB0"/>
    <w:rsid w:val="00E7447D"/>
    <w:rsid w:val="00E74A5B"/>
    <w:rsid w:val="00E74DF6"/>
    <w:rsid w:val="00E755E5"/>
    <w:rsid w:val="00E76670"/>
    <w:rsid w:val="00E7796D"/>
    <w:rsid w:val="00E81388"/>
    <w:rsid w:val="00E834C1"/>
    <w:rsid w:val="00E8743B"/>
    <w:rsid w:val="00E93534"/>
    <w:rsid w:val="00E95D83"/>
    <w:rsid w:val="00E960F5"/>
    <w:rsid w:val="00EA02D2"/>
    <w:rsid w:val="00EA2969"/>
    <w:rsid w:val="00EA35D5"/>
    <w:rsid w:val="00EA3DA7"/>
    <w:rsid w:val="00EA3F72"/>
    <w:rsid w:val="00EA52B6"/>
    <w:rsid w:val="00EA569F"/>
    <w:rsid w:val="00EA62F0"/>
    <w:rsid w:val="00EA66EA"/>
    <w:rsid w:val="00EA68B1"/>
    <w:rsid w:val="00EB20CE"/>
    <w:rsid w:val="00EB33F4"/>
    <w:rsid w:val="00EB54E3"/>
    <w:rsid w:val="00EB78CB"/>
    <w:rsid w:val="00EC0C22"/>
    <w:rsid w:val="00EC47D7"/>
    <w:rsid w:val="00EC627D"/>
    <w:rsid w:val="00ED0475"/>
    <w:rsid w:val="00ED213D"/>
    <w:rsid w:val="00ED2A1A"/>
    <w:rsid w:val="00ED57C9"/>
    <w:rsid w:val="00EE4F0D"/>
    <w:rsid w:val="00EE52FD"/>
    <w:rsid w:val="00EF5FB0"/>
    <w:rsid w:val="00EF7459"/>
    <w:rsid w:val="00F033BA"/>
    <w:rsid w:val="00F03DDD"/>
    <w:rsid w:val="00F05D72"/>
    <w:rsid w:val="00F063EF"/>
    <w:rsid w:val="00F127C6"/>
    <w:rsid w:val="00F13251"/>
    <w:rsid w:val="00F138A9"/>
    <w:rsid w:val="00F1392D"/>
    <w:rsid w:val="00F14D13"/>
    <w:rsid w:val="00F2000A"/>
    <w:rsid w:val="00F2093B"/>
    <w:rsid w:val="00F20D24"/>
    <w:rsid w:val="00F21276"/>
    <w:rsid w:val="00F21E3D"/>
    <w:rsid w:val="00F23745"/>
    <w:rsid w:val="00F25285"/>
    <w:rsid w:val="00F26E20"/>
    <w:rsid w:val="00F27A42"/>
    <w:rsid w:val="00F27D46"/>
    <w:rsid w:val="00F30258"/>
    <w:rsid w:val="00F30AD4"/>
    <w:rsid w:val="00F36782"/>
    <w:rsid w:val="00F36D97"/>
    <w:rsid w:val="00F37B71"/>
    <w:rsid w:val="00F40182"/>
    <w:rsid w:val="00F40B7B"/>
    <w:rsid w:val="00F44941"/>
    <w:rsid w:val="00F45166"/>
    <w:rsid w:val="00F465F7"/>
    <w:rsid w:val="00F5364C"/>
    <w:rsid w:val="00F55572"/>
    <w:rsid w:val="00F61689"/>
    <w:rsid w:val="00F61AF4"/>
    <w:rsid w:val="00F667FB"/>
    <w:rsid w:val="00F67158"/>
    <w:rsid w:val="00F70F56"/>
    <w:rsid w:val="00F71442"/>
    <w:rsid w:val="00F71F60"/>
    <w:rsid w:val="00F72ECE"/>
    <w:rsid w:val="00F732E6"/>
    <w:rsid w:val="00F737AB"/>
    <w:rsid w:val="00F76842"/>
    <w:rsid w:val="00F76A75"/>
    <w:rsid w:val="00F80FDB"/>
    <w:rsid w:val="00F84E9E"/>
    <w:rsid w:val="00F93733"/>
    <w:rsid w:val="00F94DFB"/>
    <w:rsid w:val="00F9523E"/>
    <w:rsid w:val="00FA1373"/>
    <w:rsid w:val="00FA59CD"/>
    <w:rsid w:val="00FA5E6F"/>
    <w:rsid w:val="00FB08AF"/>
    <w:rsid w:val="00FB0CC5"/>
    <w:rsid w:val="00FB1B14"/>
    <w:rsid w:val="00FB53EF"/>
    <w:rsid w:val="00FB5A2B"/>
    <w:rsid w:val="00FB670A"/>
    <w:rsid w:val="00FB776D"/>
    <w:rsid w:val="00FC09BC"/>
    <w:rsid w:val="00FC39D6"/>
    <w:rsid w:val="00FC3C23"/>
    <w:rsid w:val="00FC4E38"/>
    <w:rsid w:val="00FC5380"/>
    <w:rsid w:val="00FC5E68"/>
    <w:rsid w:val="00FC6812"/>
    <w:rsid w:val="00FC73C6"/>
    <w:rsid w:val="00FC7431"/>
    <w:rsid w:val="00FD00B3"/>
    <w:rsid w:val="00FD286D"/>
    <w:rsid w:val="00FD3A0B"/>
    <w:rsid w:val="00FD6473"/>
    <w:rsid w:val="00FD64E4"/>
    <w:rsid w:val="00FD77CC"/>
    <w:rsid w:val="00FE0104"/>
    <w:rsid w:val="00FE02E7"/>
    <w:rsid w:val="00FE1B9A"/>
    <w:rsid w:val="00FE35CA"/>
    <w:rsid w:val="00FE4160"/>
    <w:rsid w:val="00FE77A5"/>
    <w:rsid w:val="00FF0A2F"/>
    <w:rsid w:val="00FF10F7"/>
    <w:rsid w:val="00FF1330"/>
    <w:rsid w:val="00FF16F3"/>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576BB"/>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698168301">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 w:id="15707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ndijsD/projek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D3BF7-F5CD-4422-A4BA-5AB44ABA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21</Pages>
  <Words>14481</Words>
  <Characters>8255</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3738</cp:revision>
  <dcterms:created xsi:type="dcterms:W3CDTF">2023-02-04T14:53:00Z</dcterms:created>
  <dcterms:modified xsi:type="dcterms:W3CDTF">2023-04-11T15:24:00Z</dcterms:modified>
</cp:coreProperties>
</file>