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A15C8" w14:textId="76696023" w:rsidR="004E760F" w:rsidRDefault="004E760F" w:rsidP="004E760F">
      <w:pPr>
        <w:rPr>
          <w:rFonts w:asciiTheme="majorHAnsi" w:eastAsiaTheme="majorEastAsia" w:hAnsiTheme="majorHAnsi" w:cstheme="majorBidi"/>
          <w:b/>
          <w:bCs/>
          <w:sz w:val="32"/>
          <w:szCs w:val="32"/>
        </w:rPr>
      </w:pPr>
    </w:p>
    <w:p w14:paraId="439A16FA" w14:textId="09703CD4" w:rsidR="004E760F" w:rsidRDefault="004E760F" w:rsidP="004E760F"/>
    <w:p w14:paraId="31DA59D9" w14:textId="20B5A297" w:rsidR="004E760F" w:rsidRDefault="004E760F" w:rsidP="004E760F"/>
    <w:p w14:paraId="732B3CA4" w14:textId="5CC24BD9" w:rsidR="004E760F" w:rsidRDefault="004E760F" w:rsidP="004E760F"/>
    <w:p w14:paraId="24E4AFCE" w14:textId="743941DB" w:rsidR="004E760F" w:rsidRDefault="004E760F" w:rsidP="004E760F"/>
    <w:p w14:paraId="53A06E76" w14:textId="4CBA811A" w:rsidR="004E760F" w:rsidRDefault="004E760F" w:rsidP="004E760F"/>
    <w:p w14:paraId="29F7B34A" w14:textId="1EA5E67E" w:rsidR="004E760F" w:rsidRDefault="004E760F" w:rsidP="004E760F"/>
    <w:p w14:paraId="5D88239F" w14:textId="4ACB7F46" w:rsidR="004E760F" w:rsidRDefault="004E760F" w:rsidP="004E760F"/>
    <w:p w14:paraId="7BDE8B93" w14:textId="77777777" w:rsidR="004E760F" w:rsidRDefault="004E760F" w:rsidP="004E760F"/>
    <w:p w14:paraId="611B3B30" w14:textId="6CBA9CE4" w:rsidR="004E760F" w:rsidRDefault="004E760F" w:rsidP="004E760F"/>
    <w:p w14:paraId="4E21CBB7" w14:textId="0191131C" w:rsidR="004E760F" w:rsidRDefault="004E760F" w:rsidP="004E760F"/>
    <w:p w14:paraId="3596D4AA" w14:textId="77777777" w:rsidR="004E760F" w:rsidRPr="004E760F" w:rsidRDefault="004E760F" w:rsidP="004E760F"/>
    <w:p w14:paraId="71C41BBA" w14:textId="7727EFC0" w:rsidR="00485179" w:rsidRDefault="00DA11F2" w:rsidP="00E112AA">
      <w:pPr>
        <w:pStyle w:val="a7"/>
      </w:pPr>
      <w:r w:rsidRPr="00DA11F2">
        <w:rPr>
          <w:rFonts w:hint="eastAsia"/>
        </w:rPr>
        <w:t>安全多方计算在基于区块链技术的信用评级平台中的应用</w:t>
      </w:r>
    </w:p>
    <w:p w14:paraId="0353DDD1" w14:textId="066A4D04" w:rsidR="009934F0" w:rsidRDefault="009934F0"/>
    <w:p w14:paraId="37194D6C" w14:textId="60BC0033" w:rsidR="00A00260" w:rsidRDefault="00A00260"/>
    <w:p w14:paraId="276087CF" w14:textId="3D46DD87" w:rsidR="00A00260" w:rsidRDefault="00A00260"/>
    <w:p w14:paraId="62AD48E6" w14:textId="2CD29CFC" w:rsidR="00A00260" w:rsidRDefault="00A00260"/>
    <w:p w14:paraId="26DD4BEF" w14:textId="12B6E83E" w:rsidR="00A00260" w:rsidRDefault="00A00260"/>
    <w:p w14:paraId="0DF852E4" w14:textId="77777777" w:rsidR="00A00260" w:rsidRDefault="00A00260"/>
    <w:p w14:paraId="3D59F7DD" w14:textId="77777777" w:rsidR="00E112AA" w:rsidRDefault="00E112AA"/>
    <w:p w14:paraId="451DEA81" w14:textId="77777777" w:rsidR="009934F0" w:rsidRDefault="009934F0" w:rsidP="004E760F">
      <w:pPr>
        <w:ind w:left="2100" w:firstLine="420"/>
      </w:pPr>
      <w:r>
        <w:t>课程名称：   信息安全</w:t>
      </w:r>
    </w:p>
    <w:p w14:paraId="27BA4336" w14:textId="60070867" w:rsidR="009934F0" w:rsidRDefault="009934F0" w:rsidP="009934F0">
      <w:r>
        <w:t xml:space="preserve">                </w:t>
      </w:r>
      <w:r w:rsidR="00E112AA">
        <w:tab/>
      </w:r>
      <w:r w:rsidR="004E760F">
        <w:tab/>
      </w:r>
      <w:r>
        <w:t>院系：       计算机学院</w:t>
      </w:r>
    </w:p>
    <w:p w14:paraId="2FB13B1F" w14:textId="08DA47E4" w:rsidR="009934F0" w:rsidRDefault="009934F0" w:rsidP="009934F0">
      <w:r>
        <w:t xml:space="preserve">                </w:t>
      </w:r>
      <w:r w:rsidR="00E112AA">
        <w:tab/>
      </w:r>
      <w:r w:rsidR="004E760F">
        <w:tab/>
      </w:r>
      <w:r>
        <w:t>专业：       软件工程</w:t>
      </w:r>
    </w:p>
    <w:p w14:paraId="3D35D932" w14:textId="479AFC16" w:rsidR="009934F0" w:rsidRDefault="009934F0" w:rsidP="009934F0">
      <w:r>
        <w:t xml:space="preserve">                </w:t>
      </w:r>
      <w:r w:rsidR="00E112AA">
        <w:tab/>
      </w:r>
      <w:r w:rsidR="004E760F">
        <w:tab/>
      </w:r>
      <w:r>
        <w:t xml:space="preserve">年级：       </w:t>
      </w:r>
      <w:r w:rsidR="00546F23">
        <w:rPr>
          <w:rFonts w:hint="eastAsia"/>
        </w:rPr>
        <w:t>2016级</w:t>
      </w:r>
      <w:bookmarkStart w:id="0" w:name="_GoBack"/>
      <w:bookmarkEnd w:id="0"/>
    </w:p>
    <w:p w14:paraId="55DA3133" w14:textId="00D1DEAE" w:rsidR="009934F0" w:rsidRDefault="009934F0" w:rsidP="009934F0">
      <w:r>
        <w:t xml:space="preserve">                </w:t>
      </w:r>
      <w:r w:rsidR="00E112AA">
        <w:tab/>
      </w:r>
      <w:r w:rsidR="004E760F">
        <w:tab/>
      </w:r>
      <w:r>
        <w:t xml:space="preserve">姓名：       </w:t>
      </w:r>
      <w:r w:rsidR="00605525">
        <w:rPr>
          <w:rFonts w:hint="eastAsia"/>
        </w:rPr>
        <w:t>刘瑞康</w:t>
      </w:r>
    </w:p>
    <w:p w14:paraId="6BCC0ADE" w14:textId="0E585F21" w:rsidR="004E760F" w:rsidRDefault="009934F0" w:rsidP="004E760F">
      <w:r>
        <w:t xml:space="preserve">                </w:t>
      </w:r>
      <w:r w:rsidR="00E112AA">
        <w:tab/>
      </w:r>
      <w:r w:rsidR="004E760F">
        <w:tab/>
      </w:r>
      <w:r>
        <w:t>学号：       2016302580</w:t>
      </w:r>
      <w:r w:rsidR="00605525">
        <w:rPr>
          <w:rFonts w:hint="eastAsia"/>
        </w:rPr>
        <w:t>242</w:t>
      </w:r>
    </w:p>
    <w:p w14:paraId="63968279" w14:textId="20184409" w:rsidR="004E760F" w:rsidRDefault="004E760F" w:rsidP="004E760F"/>
    <w:p w14:paraId="5DF6CC35" w14:textId="6004FD45" w:rsidR="004E760F" w:rsidRDefault="004E760F" w:rsidP="004E760F"/>
    <w:p w14:paraId="3A752F1C" w14:textId="3C9D265B" w:rsidR="004E760F" w:rsidRDefault="004E760F" w:rsidP="004E760F"/>
    <w:p w14:paraId="73D53B16" w14:textId="5648A683" w:rsidR="004E760F" w:rsidRDefault="004E760F" w:rsidP="004E760F"/>
    <w:p w14:paraId="3C28E29B" w14:textId="078A272F" w:rsidR="004E760F" w:rsidRDefault="004E760F" w:rsidP="004E760F"/>
    <w:p w14:paraId="5A0DE581" w14:textId="5738409D" w:rsidR="004E760F" w:rsidRDefault="004E760F" w:rsidP="004E760F"/>
    <w:p w14:paraId="2413A615" w14:textId="20D73318" w:rsidR="00A00260" w:rsidRDefault="00A00260" w:rsidP="004E760F"/>
    <w:p w14:paraId="7ACFF3C9" w14:textId="16C85E95" w:rsidR="00A00260" w:rsidRDefault="00A00260" w:rsidP="004E760F"/>
    <w:p w14:paraId="1FE137A6" w14:textId="1E2093A7" w:rsidR="00A00260" w:rsidRDefault="00A00260" w:rsidP="004E760F"/>
    <w:p w14:paraId="62CD37EC" w14:textId="75E732CC" w:rsidR="00A00260" w:rsidRDefault="00A00260" w:rsidP="004E760F"/>
    <w:p w14:paraId="4194A2B0" w14:textId="7E320709" w:rsidR="00A00260" w:rsidRDefault="00A00260" w:rsidP="004E760F"/>
    <w:p w14:paraId="6044E0F3" w14:textId="4D76ADB5" w:rsidR="00A00260" w:rsidRDefault="00A00260" w:rsidP="004E760F"/>
    <w:p w14:paraId="5CF2D404" w14:textId="6ABC806E" w:rsidR="00A00260" w:rsidRDefault="00A00260" w:rsidP="004E760F"/>
    <w:p w14:paraId="5C97FA24" w14:textId="4D640C6C" w:rsidR="00A00260" w:rsidRDefault="00A00260" w:rsidP="004E760F"/>
    <w:p w14:paraId="123D60CE" w14:textId="57B782F2" w:rsidR="00A00260" w:rsidRDefault="00A00260" w:rsidP="004E760F"/>
    <w:p w14:paraId="36275C06" w14:textId="1F02316A" w:rsidR="00A00260" w:rsidRDefault="00A00260" w:rsidP="004E760F"/>
    <w:p w14:paraId="322E842E" w14:textId="7CF0C9D2" w:rsidR="00A00260" w:rsidRDefault="00A00260" w:rsidP="004E760F"/>
    <w:p w14:paraId="3C7B654A" w14:textId="77777777" w:rsidR="001B2552" w:rsidRDefault="001B2552" w:rsidP="004E760F">
      <w:pPr>
        <w:rPr>
          <w:rFonts w:hint="eastAsia"/>
        </w:rPr>
      </w:pPr>
    </w:p>
    <w:p w14:paraId="7C9BF747" w14:textId="49BBD728" w:rsidR="00A00260" w:rsidRDefault="00A00260" w:rsidP="004E760F"/>
    <w:p w14:paraId="4639FE03" w14:textId="39D282D2" w:rsidR="001B2552" w:rsidRDefault="001B2552" w:rsidP="004E760F"/>
    <w:p w14:paraId="5BF181F0" w14:textId="77777777" w:rsidR="001B2552" w:rsidRDefault="001B2552" w:rsidP="004E760F">
      <w:pPr>
        <w:rPr>
          <w:rFonts w:hint="eastAsia"/>
        </w:rPr>
      </w:pPr>
    </w:p>
    <w:p w14:paraId="0E86AF7D" w14:textId="77777777" w:rsidR="004E760F" w:rsidRDefault="004E760F" w:rsidP="004E760F"/>
    <w:p w14:paraId="04DED827" w14:textId="239D7CDE" w:rsidR="00005A5B" w:rsidRDefault="00005A5B" w:rsidP="00DB1D07">
      <w:pPr>
        <w:pStyle w:val="2"/>
      </w:pPr>
      <w:r>
        <w:rPr>
          <w:rFonts w:hint="eastAsia"/>
        </w:rPr>
        <w:t>摘要</w:t>
      </w:r>
    </w:p>
    <w:p w14:paraId="55A58F61" w14:textId="6D54E012" w:rsidR="00D1105C" w:rsidRDefault="004919BA" w:rsidP="00520495">
      <w:pPr>
        <w:ind w:firstLine="420"/>
      </w:pPr>
      <w:r w:rsidRPr="004919BA">
        <w:rPr>
          <w:rFonts w:hint="eastAsia"/>
        </w:rPr>
        <w:t>若对银行领域应用安全多方计算进行优化，不仅能解决信息封闭的问题，还能加快整个查询流程的效率</w:t>
      </w:r>
      <w:r w:rsidR="00F975D8">
        <w:rPr>
          <w:rFonts w:hint="eastAsia"/>
        </w:rPr>
        <w:t>。</w:t>
      </w:r>
      <w:r w:rsidRPr="004919BA">
        <w:rPr>
          <w:rFonts w:hint="eastAsia"/>
        </w:rPr>
        <w:t>同时，由于</w:t>
      </w:r>
      <w:r w:rsidR="00FF597E">
        <w:rPr>
          <w:rFonts w:hint="eastAsia"/>
        </w:rPr>
        <w:t>其</w:t>
      </w:r>
      <w:r w:rsidRPr="004919BA">
        <w:rPr>
          <w:rFonts w:hint="eastAsia"/>
        </w:rPr>
        <w:t>独到的优势，将会吸引更多银行等企业参与到该平台中来，随着参与多方计算的节点和数据量的增加，将进一步扩大信用评级范围，提升计算结果的准确性，从而帮助该领域中各个参与成员实现高效的反信用欺诈。</w:t>
      </w:r>
    </w:p>
    <w:p w14:paraId="203270F9" w14:textId="4B8A9B60" w:rsidR="00B22570" w:rsidRDefault="00B22570" w:rsidP="00B22570"/>
    <w:p w14:paraId="1F7795D5" w14:textId="5B12B13F" w:rsidR="001B2552" w:rsidRDefault="001B2552" w:rsidP="00B22570"/>
    <w:p w14:paraId="7726AEA7" w14:textId="77777777" w:rsidR="001B2552" w:rsidRDefault="001B2552" w:rsidP="00B22570">
      <w:pPr>
        <w:rPr>
          <w:rFonts w:hint="eastAsia"/>
        </w:rPr>
      </w:pPr>
    </w:p>
    <w:p w14:paraId="729A801E" w14:textId="77777777" w:rsidR="001B2552" w:rsidRDefault="001B2552" w:rsidP="00B22570">
      <w:pPr>
        <w:rPr>
          <w:rFonts w:hint="eastAsia"/>
        </w:rPr>
      </w:pPr>
    </w:p>
    <w:p w14:paraId="7E5C7AE1" w14:textId="0CB387D8" w:rsidR="00B22570" w:rsidRDefault="00B22570" w:rsidP="00B22570">
      <w:pPr>
        <w:pStyle w:val="2"/>
      </w:pPr>
      <w:r>
        <w:rPr>
          <w:rFonts w:hint="eastAsia"/>
        </w:rPr>
        <w:t>Abstract</w:t>
      </w:r>
    </w:p>
    <w:p w14:paraId="30FFBB06" w14:textId="2C31ED92" w:rsidR="00D1105C" w:rsidRDefault="00B22570" w:rsidP="009934F0">
      <w:r>
        <w:tab/>
      </w:r>
      <w:r w:rsidR="000F0CDD" w:rsidRPr="000F0CDD">
        <w:t xml:space="preserve">If we </w:t>
      </w:r>
      <w:r w:rsidR="00504CF5">
        <w:t>apply</w:t>
      </w:r>
      <w:r w:rsidR="000F0CDD" w:rsidRPr="000F0CDD">
        <w:t xml:space="preserve"> the secure multi-party computing in the banking field, we can not only solve the problem of </w:t>
      </w:r>
      <w:r w:rsidR="00321DC0">
        <w:rPr>
          <w:rFonts w:hint="eastAsia"/>
        </w:rPr>
        <w:t>t</w:t>
      </w:r>
      <w:r w:rsidR="00321DC0" w:rsidRPr="00321DC0">
        <w:t>he closeness of the information</w:t>
      </w:r>
      <w:r w:rsidR="000F0CDD" w:rsidRPr="000F0CDD">
        <w:t xml:space="preserve">, but also </w:t>
      </w:r>
      <w:r w:rsidR="00775A47">
        <w:t>improve</w:t>
      </w:r>
      <w:r w:rsidR="000F0CDD" w:rsidRPr="000F0CDD">
        <w:t xml:space="preserve"> the efficiency of the whole query process. At the same time, because of its unique advantages, it will attract more banks and other enterprises to participate in the platform. With the increase of the number of nodes and data, the scope of credit rating will be further </w:t>
      </w:r>
      <w:proofErr w:type="gramStart"/>
      <w:r w:rsidR="000F0CDD" w:rsidRPr="000F0CDD">
        <w:t>expanded</w:t>
      </w:r>
      <w:proofErr w:type="gramEnd"/>
      <w:r w:rsidR="000F0CDD" w:rsidRPr="000F0CDD">
        <w:t xml:space="preserve"> and the accuracy of the calculation results will be enhanced, thus helping the members of the field to achieve </w:t>
      </w:r>
      <w:r w:rsidR="0097738F">
        <w:t xml:space="preserve">high </w:t>
      </w:r>
      <w:r w:rsidR="000F0CDD" w:rsidRPr="000F0CDD">
        <w:t>efficien</w:t>
      </w:r>
      <w:r w:rsidR="0097738F">
        <w:t>cy</w:t>
      </w:r>
      <w:r w:rsidR="000F0CDD" w:rsidRPr="000F0CDD">
        <w:t xml:space="preserve"> </w:t>
      </w:r>
      <w:r w:rsidR="0090026E">
        <w:t xml:space="preserve">and </w:t>
      </w:r>
      <w:proofErr w:type="spellStart"/>
      <w:r w:rsidR="000F0CDD" w:rsidRPr="000F0CDD">
        <w:t>anti credit</w:t>
      </w:r>
      <w:proofErr w:type="spellEnd"/>
      <w:r w:rsidR="000F0CDD" w:rsidRPr="000F0CDD">
        <w:t xml:space="preserve"> fraud.</w:t>
      </w:r>
    </w:p>
    <w:p w14:paraId="1273B875" w14:textId="7C781FBD" w:rsidR="001B2552" w:rsidRDefault="001B2552" w:rsidP="009934F0"/>
    <w:p w14:paraId="2766A18E" w14:textId="27507CDC" w:rsidR="001B2552" w:rsidRDefault="001B2552" w:rsidP="009934F0"/>
    <w:p w14:paraId="55D2C735" w14:textId="12311A71" w:rsidR="001B2552" w:rsidRDefault="001B2552" w:rsidP="009934F0"/>
    <w:p w14:paraId="00D020E5" w14:textId="77777777" w:rsidR="001B2552" w:rsidRDefault="001B2552" w:rsidP="009934F0">
      <w:pPr>
        <w:rPr>
          <w:rFonts w:hint="eastAsia"/>
        </w:rPr>
      </w:pPr>
    </w:p>
    <w:p w14:paraId="4134C938" w14:textId="4936077B" w:rsidR="00D1105C" w:rsidRDefault="00D1105C" w:rsidP="00DB1D07">
      <w:pPr>
        <w:pStyle w:val="2"/>
      </w:pPr>
      <w:r>
        <w:rPr>
          <w:rFonts w:hint="eastAsia"/>
        </w:rPr>
        <w:t>关键字</w:t>
      </w:r>
    </w:p>
    <w:p w14:paraId="38C9C463" w14:textId="00FF30BA" w:rsidR="00D1105C" w:rsidRDefault="000D5334" w:rsidP="009934F0">
      <w:r>
        <w:rPr>
          <w:rFonts w:hint="eastAsia"/>
        </w:rPr>
        <w:t>安全多方计算、银行、信用评级、</w:t>
      </w:r>
      <w:r w:rsidR="00A74F78">
        <w:rPr>
          <w:rFonts w:hint="eastAsia"/>
        </w:rPr>
        <w:t>反欺诈</w:t>
      </w:r>
      <w:r w:rsidR="00F92A19">
        <w:rPr>
          <w:rFonts w:hint="eastAsia"/>
        </w:rPr>
        <w:t>、平台</w:t>
      </w:r>
    </w:p>
    <w:p w14:paraId="58E0012B" w14:textId="39272F95" w:rsidR="00D1105C" w:rsidRDefault="00D1105C" w:rsidP="009934F0"/>
    <w:p w14:paraId="2F59392D" w14:textId="0CF34938" w:rsidR="001B2552" w:rsidRDefault="001B2552" w:rsidP="009934F0"/>
    <w:p w14:paraId="6C4CA2F6" w14:textId="5314AB5B" w:rsidR="001B2552" w:rsidRDefault="001B2552" w:rsidP="009934F0"/>
    <w:p w14:paraId="5AFEA2CA" w14:textId="220724AC" w:rsidR="001B2552" w:rsidRDefault="001B2552" w:rsidP="009934F0"/>
    <w:p w14:paraId="07169276" w14:textId="07FD6049" w:rsidR="001B2552" w:rsidRDefault="001B2552" w:rsidP="009934F0"/>
    <w:p w14:paraId="1E637277" w14:textId="77777777" w:rsidR="001B2552" w:rsidRDefault="001B2552" w:rsidP="009934F0">
      <w:pPr>
        <w:rPr>
          <w:rFonts w:hint="eastAsia"/>
        </w:rPr>
      </w:pPr>
    </w:p>
    <w:p w14:paraId="30BDD067" w14:textId="77777777" w:rsidR="001B2552" w:rsidRDefault="001B2552" w:rsidP="009934F0">
      <w:pPr>
        <w:rPr>
          <w:rFonts w:hint="eastAsia"/>
        </w:rPr>
      </w:pPr>
    </w:p>
    <w:p w14:paraId="1DDE9C64" w14:textId="2499C443" w:rsidR="00005A5B" w:rsidRDefault="00005A5B" w:rsidP="00DB1D07">
      <w:pPr>
        <w:pStyle w:val="2"/>
      </w:pPr>
      <w:r w:rsidRPr="00005A5B">
        <w:rPr>
          <w:rFonts w:hint="eastAsia"/>
        </w:rPr>
        <w:t>引言</w:t>
      </w:r>
    </w:p>
    <w:p w14:paraId="3A0AF88F" w14:textId="79FA272D" w:rsidR="00D1105C" w:rsidRDefault="00543595" w:rsidP="00A21299">
      <w:pPr>
        <w:ind w:firstLine="420"/>
        <w:rPr>
          <w:rFonts w:ascii="Arial" w:hAnsi="Arial" w:cs="Arial"/>
          <w:color w:val="333333"/>
          <w:szCs w:val="21"/>
          <w:shd w:val="clear" w:color="auto" w:fill="FFFFFF"/>
        </w:rPr>
      </w:pPr>
      <w:r w:rsidRPr="00543595">
        <w:rPr>
          <w:rFonts w:hint="eastAsia"/>
        </w:rPr>
        <w:t>目前，信用风险是银行业面临的主要风险，因此反欺诈仍是银行业面临的重中之重。相关研究报告显示，全球每年因欺诈损失的总额已超过了</w:t>
      </w:r>
      <w:r w:rsidRPr="00543595">
        <w:t>500亿美元。然而目前，各银行间的信息系统相对封闭，</w:t>
      </w:r>
      <w:r w:rsidR="001600E7">
        <w:rPr>
          <w:rFonts w:hint="eastAsia"/>
        </w:rPr>
        <w:t>尽管处在</w:t>
      </w:r>
      <w:r w:rsidR="001C414D">
        <w:rPr>
          <w:rFonts w:hint="eastAsia"/>
        </w:rPr>
        <w:t>整个金融界的</w:t>
      </w:r>
      <w:r w:rsidR="001600E7" w:rsidRPr="001600E7">
        <w:rPr>
          <w:rFonts w:hint="eastAsia"/>
        </w:rPr>
        <w:t>大数据环境中</w:t>
      </w:r>
      <w:r w:rsidR="001600E7">
        <w:rPr>
          <w:rFonts w:hint="eastAsia"/>
        </w:rPr>
        <w:t>，</w:t>
      </w:r>
      <w:r w:rsidR="00C65B33">
        <w:rPr>
          <w:rFonts w:hint="eastAsia"/>
        </w:rPr>
        <w:t>却</w:t>
      </w:r>
      <w:r w:rsidRPr="00543595">
        <w:t>不能做到有效的互联互通，</w:t>
      </w:r>
      <w:r w:rsidR="00173BB8">
        <w:rPr>
          <w:rFonts w:hint="eastAsia"/>
        </w:rPr>
        <w:t>这</w:t>
      </w:r>
      <w:r w:rsidRPr="00543595">
        <w:t>进一步制约了大</w:t>
      </w:r>
      <w:proofErr w:type="gramStart"/>
      <w:r w:rsidRPr="00543595">
        <w:t>数据风控的</w:t>
      </w:r>
      <w:proofErr w:type="gramEnd"/>
      <w:r w:rsidRPr="00543595">
        <w:t>发展</w:t>
      </w:r>
      <w:r w:rsidR="00071D69">
        <w:rPr>
          <w:rFonts w:hint="eastAsia"/>
        </w:rPr>
        <w:t>。</w:t>
      </w:r>
      <w:r w:rsidR="00A21299">
        <w:rPr>
          <w:rFonts w:hint="eastAsia"/>
        </w:rPr>
        <w:t>我所在的小组参加了今年</w:t>
      </w:r>
      <w:r w:rsidR="00E86459">
        <w:rPr>
          <w:rFonts w:hint="eastAsia"/>
        </w:rPr>
        <w:t>的</w:t>
      </w:r>
      <w:r w:rsidR="00A21299" w:rsidRPr="00A21299">
        <w:t>“花旗杯”金融创新应用大赛</w:t>
      </w:r>
      <w:r w:rsidR="00A21299">
        <w:rPr>
          <w:rFonts w:hint="eastAsia"/>
        </w:rPr>
        <w:t>，</w:t>
      </w:r>
      <w:r w:rsidR="00392C98" w:rsidRPr="00392C98">
        <w:rPr>
          <w:rFonts w:hint="eastAsia"/>
        </w:rPr>
        <w:t>设计</w:t>
      </w:r>
      <w:r w:rsidR="00392C98">
        <w:rPr>
          <w:rFonts w:hint="eastAsia"/>
        </w:rPr>
        <w:t>了</w:t>
      </w:r>
      <w:r w:rsidR="00392C98" w:rsidRPr="00392C98">
        <w:rPr>
          <w:rFonts w:hint="eastAsia"/>
        </w:rPr>
        <w:t>一款</w:t>
      </w:r>
      <w:r w:rsidR="00641BD4">
        <w:rPr>
          <w:rFonts w:hint="eastAsia"/>
        </w:rPr>
        <w:t>在</w:t>
      </w:r>
      <w:r w:rsidR="00392C98" w:rsidRPr="00392C98">
        <w:rPr>
          <w:rFonts w:hint="eastAsia"/>
        </w:rPr>
        <w:t>保护银行客户信息</w:t>
      </w:r>
      <w:r w:rsidR="007A70E4">
        <w:rPr>
          <w:rFonts w:hint="eastAsia"/>
        </w:rPr>
        <w:t>不被泄露的</w:t>
      </w:r>
      <w:r w:rsidR="00641BD4">
        <w:rPr>
          <w:rFonts w:hint="eastAsia"/>
        </w:rPr>
        <w:t>前提下</w:t>
      </w:r>
      <w:r w:rsidR="00392C98" w:rsidRPr="00392C98">
        <w:rPr>
          <w:rFonts w:hint="eastAsia"/>
        </w:rPr>
        <w:t>实现一定程度信息共享</w:t>
      </w:r>
      <w:r w:rsidR="002C3376">
        <w:rPr>
          <w:rFonts w:hint="eastAsia"/>
        </w:rPr>
        <w:t>的信用评级平台</w:t>
      </w:r>
      <w:r w:rsidR="00392C98" w:rsidRPr="00392C98">
        <w:rPr>
          <w:rFonts w:hint="eastAsia"/>
        </w:rPr>
        <w:t>。</w:t>
      </w:r>
      <w:r w:rsidR="00F25AAE">
        <w:rPr>
          <w:rFonts w:hint="eastAsia"/>
        </w:rPr>
        <w:t>当平台的某一成员需要获得某用户在整个平台上的信用评级信息时，平台</w:t>
      </w:r>
      <w:r w:rsidR="00D77FDE">
        <w:rPr>
          <w:rFonts w:hint="eastAsia"/>
        </w:rPr>
        <w:t>通过安全</w:t>
      </w:r>
      <w:r w:rsidR="00F616D2">
        <w:rPr>
          <w:rFonts w:hint="eastAsia"/>
        </w:rPr>
        <w:t>多方</w:t>
      </w:r>
      <w:r w:rsidR="00D77FDE">
        <w:rPr>
          <w:rFonts w:hint="eastAsia"/>
        </w:rPr>
        <w:t>计算，</w:t>
      </w:r>
      <w:r w:rsidR="00B55186">
        <w:rPr>
          <w:rFonts w:hint="eastAsia"/>
        </w:rPr>
        <w:t>在</w:t>
      </w:r>
      <w:r w:rsidR="00D77FDE">
        <w:rPr>
          <w:rFonts w:ascii="Arial" w:hAnsi="Arial" w:cs="Arial"/>
          <w:color w:val="333333"/>
          <w:szCs w:val="21"/>
          <w:shd w:val="clear" w:color="auto" w:fill="FFFFFF"/>
        </w:rPr>
        <w:t>确保</w:t>
      </w:r>
      <w:r w:rsidR="00836789">
        <w:rPr>
          <w:rFonts w:ascii="Arial" w:hAnsi="Arial" w:cs="Arial" w:hint="eastAsia"/>
          <w:color w:val="333333"/>
          <w:szCs w:val="21"/>
          <w:shd w:val="clear" w:color="auto" w:fill="FFFFFF"/>
        </w:rPr>
        <w:t>平台各成员</w:t>
      </w:r>
      <w:r w:rsidR="00D77FDE">
        <w:rPr>
          <w:rFonts w:ascii="Arial" w:hAnsi="Arial" w:cs="Arial"/>
          <w:color w:val="333333"/>
          <w:szCs w:val="21"/>
          <w:shd w:val="clear" w:color="auto" w:fill="FFFFFF"/>
        </w:rPr>
        <w:t>输入的独立性</w:t>
      </w:r>
      <w:r w:rsidR="00C83B74">
        <w:rPr>
          <w:rFonts w:ascii="Arial" w:hAnsi="Arial" w:cs="Arial" w:hint="eastAsia"/>
          <w:color w:val="333333"/>
          <w:szCs w:val="21"/>
          <w:shd w:val="clear" w:color="auto" w:fill="FFFFFF"/>
        </w:rPr>
        <w:t>、</w:t>
      </w:r>
      <w:r w:rsidR="00D77FDE">
        <w:rPr>
          <w:rFonts w:ascii="Arial" w:hAnsi="Arial" w:cs="Arial"/>
          <w:color w:val="333333"/>
          <w:szCs w:val="21"/>
          <w:shd w:val="clear" w:color="auto" w:fill="FFFFFF"/>
        </w:rPr>
        <w:t>计算的正确性</w:t>
      </w:r>
      <w:r w:rsidR="00C83B74">
        <w:rPr>
          <w:rFonts w:ascii="Arial" w:hAnsi="Arial" w:cs="Arial" w:hint="eastAsia"/>
          <w:color w:val="333333"/>
          <w:szCs w:val="21"/>
          <w:shd w:val="clear" w:color="auto" w:fill="FFFFFF"/>
        </w:rPr>
        <w:t>以及</w:t>
      </w:r>
      <w:r w:rsidR="00105F34">
        <w:rPr>
          <w:rFonts w:ascii="Arial" w:hAnsi="Arial" w:cs="Arial"/>
          <w:color w:val="333333"/>
          <w:szCs w:val="21"/>
          <w:shd w:val="clear" w:color="auto" w:fill="FFFFFF"/>
        </w:rPr>
        <w:t>各输入值</w:t>
      </w:r>
      <w:r w:rsidR="00D77FDE">
        <w:rPr>
          <w:rFonts w:ascii="Arial" w:hAnsi="Arial" w:cs="Arial"/>
          <w:color w:val="333333"/>
          <w:szCs w:val="21"/>
          <w:shd w:val="clear" w:color="auto" w:fill="FFFFFF"/>
        </w:rPr>
        <w:t>不泄露给参与计算的其他</w:t>
      </w:r>
      <w:r w:rsidR="00AE6DE7">
        <w:rPr>
          <w:rFonts w:ascii="Arial" w:hAnsi="Arial" w:cs="Arial" w:hint="eastAsia"/>
          <w:color w:val="333333"/>
          <w:szCs w:val="21"/>
          <w:shd w:val="clear" w:color="auto" w:fill="FFFFFF"/>
        </w:rPr>
        <w:t>任何</w:t>
      </w:r>
      <w:r w:rsidR="00D77FDE">
        <w:rPr>
          <w:rFonts w:ascii="Arial" w:hAnsi="Arial" w:cs="Arial"/>
          <w:color w:val="333333"/>
          <w:szCs w:val="21"/>
          <w:shd w:val="clear" w:color="auto" w:fill="FFFFFF"/>
        </w:rPr>
        <w:t>成员</w:t>
      </w:r>
      <w:r w:rsidR="00AE6DE7">
        <w:rPr>
          <w:rFonts w:ascii="Arial" w:hAnsi="Arial" w:cs="Arial" w:hint="eastAsia"/>
          <w:color w:val="333333"/>
          <w:szCs w:val="21"/>
          <w:shd w:val="clear" w:color="auto" w:fill="FFFFFF"/>
        </w:rPr>
        <w:t>的前提下</w:t>
      </w:r>
      <w:r w:rsidR="00382C52">
        <w:rPr>
          <w:rFonts w:ascii="Arial" w:hAnsi="Arial" w:cs="Arial" w:hint="eastAsia"/>
          <w:color w:val="333333"/>
          <w:szCs w:val="21"/>
          <w:shd w:val="clear" w:color="auto" w:fill="FFFFFF"/>
        </w:rPr>
        <w:t>，将计算结果储存在区块链上</w:t>
      </w:r>
      <w:r w:rsidR="009206C5">
        <w:rPr>
          <w:rFonts w:ascii="Arial" w:hAnsi="Arial" w:cs="Arial" w:hint="eastAsia"/>
          <w:color w:val="333333"/>
          <w:szCs w:val="21"/>
          <w:shd w:val="clear" w:color="auto" w:fill="FFFFFF"/>
        </w:rPr>
        <w:t>保证</w:t>
      </w:r>
      <w:r w:rsidR="009206C5" w:rsidRPr="009206C5">
        <w:rPr>
          <w:rFonts w:ascii="Arial" w:hAnsi="Arial" w:cs="Arial" w:hint="eastAsia"/>
          <w:color w:val="333333"/>
          <w:szCs w:val="21"/>
          <w:shd w:val="clear" w:color="auto" w:fill="FFFFFF"/>
        </w:rPr>
        <w:t>录入的信息</w:t>
      </w:r>
      <w:r w:rsidR="009D28F4">
        <w:rPr>
          <w:rFonts w:ascii="Arial" w:hAnsi="Arial" w:cs="Arial" w:hint="eastAsia"/>
          <w:color w:val="333333"/>
          <w:szCs w:val="21"/>
          <w:shd w:val="clear" w:color="auto" w:fill="FFFFFF"/>
        </w:rPr>
        <w:t>无法被篡改。</w:t>
      </w:r>
      <w:r w:rsidR="00B33B42">
        <w:rPr>
          <w:rFonts w:ascii="Arial" w:hAnsi="Arial" w:cs="Arial" w:hint="eastAsia"/>
          <w:color w:val="333333"/>
          <w:szCs w:val="21"/>
          <w:shd w:val="clear" w:color="auto" w:fill="FFFFFF"/>
        </w:rPr>
        <w:t>目前，该项目还在开发过程中，</w:t>
      </w:r>
      <w:r w:rsidR="0063330B">
        <w:rPr>
          <w:rFonts w:ascii="Arial" w:hAnsi="Arial" w:cs="Arial" w:hint="eastAsia"/>
          <w:color w:val="333333"/>
          <w:szCs w:val="21"/>
          <w:shd w:val="clear" w:color="auto" w:fill="FFFFFF"/>
        </w:rPr>
        <w:t>本人参与了</w:t>
      </w:r>
      <w:r w:rsidR="00933851">
        <w:rPr>
          <w:rFonts w:ascii="Arial" w:hAnsi="Arial" w:cs="Arial" w:hint="eastAsia"/>
          <w:color w:val="333333"/>
          <w:szCs w:val="21"/>
          <w:shd w:val="clear" w:color="auto" w:fill="FFFFFF"/>
        </w:rPr>
        <w:t>其中</w:t>
      </w:r>
      <w:r w:rsidR="0063330B">
        <w:rPr>
          <w:rFonts w:ascii="Arial" w:hAnsi="Arial" w:cs="Arial" w:hint="eastAsia"/>
          <w:color w:val="333333"/>
          <w:szCs w:val="21"/>
          <w:shd w:val="clear" w:color="auto" w:fill="FFFFFF"/>
        </w:rPr>
        <w:t>安全</w:t>
      </w:r>
      <w:r w:rsidR="00F616D2">
        <w:rPr>
          <w:rFonts w:ascii="Arial" w:hAnsi="Arial" w:cs="Arial" w:hint="eastAsia"/>
          <w:color w:val="333333"/>
          <w:szCs w:val="21"/>
          <w:shd w:val="clear" w:color="auto" w:fill="FFFFFF"/>
        </w:rPr>
        <w:t>多方</w:t>
      </w:r>
      <w:r w:rsidR="0063330B">
        <w:rPr>
          <w:rFonts w:ascii="Arial" w:hAnsi="Arial" w:cs="Arial" w:hint="eastAsia"/>
          <w:color w:val="333333"/>
          <w:szCs w:val="21"/>
          <w:shd w:val="clear" w:color="auto" w:fill="FFFFFF"/>
        </w:rPr>
        <w:t>计算</w:t>
      </w:r>
      <w:r w:rsidR="007E283C">
        <w:rPr>
          <w:rFonts w:ascii="Arial" w:hAnsi="Arial" w:cs="Arial" w:hint="eastAsia"/>
          <w:color w:val="333333"/>
          <w:szCs w:val="21"/>
          <w:shd w:val="clear" w:color="auto" w:fill="FFFFFF"/>
        </w:rPr>
        <w:t>模块</w:t>
      </w:r>
      <w:r w:rsidR="0063330B">
        <w:rPr>
          <w:rFonts w:ascii="Arial" w:hAnsi="Arial" w:cs="Arial" w:hint="eastAsia"/>
          <w:color w:val="333333"/>
          <w:szCs w:val="21"/>
          <w:shd w:val="clear" w:color="auto" w:fill="FFFFFF"/>
        </w:rPr>
        <w:t>的</w:t>
      </w:r>
      <w:r w:rsidR="007E283C">
        <w:rPr>
          <w:rFonts w:ascii="Arial" w:hAnsi="Arial" w:cs="Arial" w:hint="eastAsia"/>
          <w:color w:val="333333"/>
          <w:szCs w:val="21"/>
          <w:shd w:val="clear" w:color="auto" w:fill="FFFFFF"/>
        </w:rPr>
        <w:t>开发</w:t>
      </w:r>
      <w:r w:rsidR="002F2E42">
        <w:rPr>
          <w:rFonts w:ascii="Arial" w:hAnsi="Arial" w:cs="Arial" w:hint="eastAsia"/>
          <w:color w:val="333333"/>
          <w:szCs w:val="21"/>
          <w:shd w:val="clear" w:color="auto" w:fill="FFFFFF"/>
        </w:rPr>
        <w:t>，以此为基础进行本次</w:t>
      </w:r>
      <w:r w:rsidR="00A74DD9">
        <w:rPr>
          <w:rFonts w:ascii="Arial" w:hAnsi="Arial" w:cs="Arial" w:hint="eastAsia"/>
          <w:color w:val="333333"/>
          <w:szCs w:val="21"/>
          <w:shd w:val="clear" w:color="auto" w:fill="FFFFFF"/>
        </w:rPr>
        <w:t>课程考核的</w:t>
      </w:r>
      <w:r w:rsidR="000A51A2">
        <w:rPr>
          <w:rFonts w:ascii="Arial" w:hAnsi="Arial" w:cs="Arial" w:hint="eastAsia"/>
          <w:color w:val="333333"/>
          <w:szCs w:val="21"/>
          <w:shd w:val="clear" w:color="auto" w:fill="FFFFFF"/>
        </w:rPr>
        <w:t>论文</w:t>
      </w:r>
      <w:r w:rsidR="00C91B39">
        <w:rPr>
          <w:rFonts w:ascii="Arial" w:hAnsi="Arial" w:cs="Arial" w:hint="eastAsia"/>
          <w:color w:val="333333"/>
          <w:szCs w:val="21"/>
          <w:shd w:val="clear" w:color="auto" w:fill="FFFFFF"/>
        </w:rPr>
        <w:t>撰写。</w:t>
      </w:r>
    </w:p>
    <w:p w14:paraId="41A3F122" w14:textId="77777777" w:rsidR="00D1105C" w:rsidRPr="00005A5B" w:rsidRDefault="00D1105C" w:rsidP="00005A5B">
      <w:pPr>
        <w:rPr>
          <w:rFonts w:hint="eastAsia"/>
        </w:rPr>
      </w:pPr>
    </w:p>
    <w:p w14:paraId="00226C38" w14:textId="4A6A6B0C" w:rsidR="00005A5B" w:rsidRDefault="00005A5B" w:rsidP="00DB1D07">
      <w:pPr>
        <w:pStyle w:val="2"/>
      </w:pPr>
      <w:r w:rsidRPr="00005A5B">
        <w:rPr>
          <w:rFonts w:hint="eastAsia"/>
        </w:rPr>
        <w:t>国内外研究现状</w:t>
      </w:r>
    </w:p>
    <w:p w14:paraId="3B6E60A3" w14:textId="77777777" w:rsidR="000C48E4" w:rsidRDefault="00A620EB" w:rsidP="00A620EB">
      <w:pPr>
        <w:ind w:firstLine="420"/>
      </w:pPr>
      <w:r w:rsidRPr="0015747E">
        <w:rPr>
          <w:rFonts w:hint="eastAsia"/>
        </w:rPr>
        <w:t>安全多方计算</w:t>
      </w:r>
      <w:r w:rsidRPr="0015747E">
        <w:t>(</w:t>
      </w:r>
      <w:r w:rsidR="00EA2650" w:rsidRPr="00DC34E1">
        <w:t>Secure Multi-Party Computation</w:t>
      </w:r>
      <w:r w:rsidR="00EA2650" w:rsidRPr="0015747E">
        <w:t xml:space="preserve"> </w:t>
      </w:r>
      <w:r w:rsidR="00EA2650">
        <w:rPr>
          <w:rFonts w:hint="eastAsia"/>
        </w:rPr>
        <w:t>，</w:t>
      </w:r>
      <w:r w:rsidR="007E6205">
        <w:rPr>
          <w:rFonts w:hint="eastAsia"/>
        </w:rPr>
        <w:t>即</w:t>
      </w:r>
      <w:r w:rsidRPr="0015747E">
        <w:t>SMC)</w:t>
      </w:r>
      <w:r>
        <w:rPr>
          <w:rFonts w:hint="eastAsia"/>
        </w:rPr>
        <w:t>作为</w:t>
      </w:r>
      <w:r w:rsidRPr="0015747E">
        <w:t>密码学应用研究的一个范例，从该问题的提出开始(由百万富翁问题提出)，就一直受到国内外密码界的关注，并成为研究的热点。随着互联网的普及、移动互联应用的推广，在很大程度上推动了</w:t>
      </w:r>
      <w:r w:rsidR="00B10F03" w:rsidRPr="0015747E">
        <w:t>安全</w:t>
      </w:r>
      <w:r w:rsidRPr="0015747E">
        <w:t>多方计算的实际应用，如匿名投票、网络竞拍等。</w:t>
      </w:r>
    </w:p>
    <w:p w14:paraId="5F895B56" w14:textId="54A02E05" w:rsidR="00E25928" w:rsidRPr="00A620EB" w:rsidRDefault="00D3054D" w:rsidP="00E25928">
      <w:pPr>
        <w:ind w:firstLine="420"/>
      </w:pPr>
      <w:r>
        <w:rPr>
          <w:rFonts w:hint="eastAsia"/>
        </w:rPr>
        <w:t>但</w:t>
      </w:r>
      <w:r w:rsidR="00BA281C">
        <w:rPr>
          <w:rFonts w:hint="eastAsia"/>
        </w:rPr>
        <w:t>在金融信用</w:t>
      </w:r>
      <w:r w:rsidR="00840B0D">
        <w:rPr>
          <w:rFonts w:hint="eastAsia"/>
        </w:rPr>
        <w:t>领域</w:t>
      </w:r>
      <w:r w:rsidR="0066246D">
        <w:rPr>
          <w:rFonts w:hint="eastAsia"/>
        </w:rPr>
        <w:t>，如果想要</w:t>
      </w:r>
      <w:r w:rsidR="00D83759">
        <w:rPr>
          <w:rFonts w:hint="eastAsia"/>
        </w:rPr>
        <w:t>在授信前对客户信用状况进行查询</w:t>
      </w:r>
      <w:r w:rsidR="00840B0D">
        <w:rPr>
          <w:rFonts w:hint="eastAsia"/>
        </w:rPr>
        <w:t>，</w:t>
      </w:r>
      <w:r w:rsidR="000C48E4">
        <w:rPr>
          <w:rFonts w:hint="eastAsia"/>
        </w:rPr>
        <w:t>国内</w:t>
      </w:r>
      <w:r w:rsidR="00840B0D">
        <w:rPr>
          <w:rFonts w:hint="eastAsia"/>
        </w:rPr>
        <w:t>目前</w:t>
      </w:r>
      <w:r w:rsidR="008D736A">
        <w:rPr>
          <w:rFonts w:hint="eastAsia"/>
        </w:rPr>
        <w:t>大多</w:t>
      </w:r>
      <w:r w:rsidR="00B10F03">
        <w:rPr>
          <w:rFonts w:hint="eastAsia"/>
        </w:rPr>
        <w:t>采用的是</w:t>
      </w:r>
      <w:r w:rsidR="00D05B88">
        <w:rPr>
          <w:rFonts w:hint="eastAsia"/>
        </w:rPr>
        <w:t>银行工作人员通过央行系统，支付</w:t>
      </w:r>
      <w:r w:rsidR="00B01C4B">
        <w:rPr>
          <w:rFonts w:hint="eastAsia"/>
        </w:rPr>
        <w:t>查询手续费用后</w:t>
      </w:r>
      <w:r w:rsidR="00DF13E5">
        <w:rPr>
          <w:rFonts w:hint="eastAsia"/>
        </w:rPr>
        <w:t>等待信息反馈的形式；而国外则由于大多数银行为私有资本</w:t>
      </w:r>
      <w:r w:rsidR="00E0061E">
        <w:rPr>
          <w:rFonts w:hint="eastAsia"/>
        </w:rPr>
        <w:t>企业</w:t>
      </w:r>
      <w:r w:rsidR="0049587A">
        <w:rPr>
          <w:rFonts w:hint="eastAsia"/>
        </w:rPr>
        <w:t>，缺少中央统一管理平台，因而多采用</w:t>
      </w:r>
      <w:r w:rsidR="009A7821">
        <w:rPr>
          <w:rFonts w:hint="eastAsia"/>
        </w:rPr>
        <w:t>仅参考客户在自家</w:t>
      </w:r>
      <w:r w:rsidR="00F305A9">
        <w:rPr>
          <w:rFonts w:hint="eastAsia"/>
        </w:rPr>
        <w:t>私有数据库中信用状况</w:t>
      </w:r>
      <w:r w:rsidR="00941A8F">
        <w:rPr>
          <w:rFonts w:hint="eastAsia"/>
        </w:rPr>
        <w:t>的方式</w:t>
      </w:r>
      <w:r w:rsidR="00F305A9">
        <w:rPr>
          <w:rFonts w:hint="eastAsia"/>
        </w:rPr>
        <w:t>。</w:t>
      </w:r>
      <w:r w:rsidR="008C6C01">
        <w:rPr>
          <w:rFonts w:hint="eastAsia"/>
        </w:rPr>
        <w:t>而实际情况表明</w:t>
      </w:r>
      <w:r w:rsidR="002F351D">
        <w:rPr>
          <w:rFonts w:hint="eastAsia"/>
        </w:rPr>
        <w:t>，国内的方式</w:t>
      </w:r>
      <w:r w:rsidR="008C6C01">
        <w:rPr>
          <w:rFonts w:hint="eastAsia"/>
        </w:rPr>
        <w:t>虽然一定程度上</w:t>
      </w:r>
      <w:r w:rsidR="002F351D">
        <w:rPr>
          <w:rFonts w:hint="eastAsia"/>
        </w:rPr>
        <w:t>确保了信息的权威和统一，</w:t>
      </w:r>
      <w:r w:rsidR="006971FB">
        <w:rPr>
          <w:rFonts w:hint="eastAsia"/>
        </w:rPr>
        <w:t>但通过该方式</w:t>
      </w:r>
      <w:r w:rsidR="00DB55C3">
        <w:rPr>
          <w:rFonts w:hint="eastAsia"/>
        </w:rPr>
        <w:t>能查询到的信息大多是可公开的房屋抵押等数据，不能保证信息的完整性，另外还</w:t>
      </w:r>
      <w:r w:rsidR="007F6E16">
        <w:rPr>
          <w:rFonts w:hint="eastAsia"/>
        </w:rPr>
        <w:t>增大</w:t>
      </w:r>
      <w:r w:rsidR="00DB55C3">
        <w:rPr>
          <w:rFonts w:hint="eastAsia"/>
        </w:rPr>
        <w:t>借贷流程</w:t>
      </w:r>
      <w:r w:rsidR="002F351D">
        <w:rPr>
          <w:rFonts w:hint="eastAsia"/>
        </w:rPr>
        <w:t>的繁琐</w:t>
      </w:r>
      <w:r w:rsidR="007F6E16">
        <w:rPr>
          <w:rFonts w:hint="eastAsia"/>
        </w:rPr>
        <w:t>程度</w:t>
      </w:r>
      <w:r w:rsidR="002F351D">
        <w:rPr>
          <w:rFonts w:hint="eastAsia"/>
        </w:rPr>
        <w:t>；而另一方面，国外的方式则难以避免</w:t>
      </w:r>
      <w:r w:rsidR="006551BB">
        <w:rPr>
          <w:rFonts w:hint="eastAsia"/>
        </w:rPr>
        <w:t>客户利用信息封闭</w:t>
      </w:r>
      <w:r w:rsidR="00901902">
        <w:rPr>
          <w:rFonts w:hint="eastAsia"/>
        </w:rPr>
        <w:t>的漏洞，</w:t>
      </w:r>
      <w:r w:rsidR="006551BB">
        <w:rPr>
          <w:rFonts w:hint="eastAsia"/>
        </w:rPr>
        <w:t>在多家</w:t>
      </w:r>
      <w:r w:rsidR="002C4657">
        <w:rPr>
          <w:rFonts w:hint="eastAsia"/>
        </w:rPr>
        <w:t>银行</w:t>
      </w:r>
      <w:r w:rsidR="00BC4E7D">
        <w:rPr>
          <w:rFonts w:hint="eastAsia"/>
        </w:rPr>
        <w:t>同时</w:t>
      </w:r>
      <w:r w:rsidR="006551BB">
        <w:rPr>
          <w:rFonts w:hint="eastAsia"/>
        </w:rPr>
        <w:t>进行</w:t>
      </w:r>
      <w:r w:rsidR="00606E37">
        <w:rPr>
          <w:rFonts w:hint="eastAsia"/>
        </w:rPr>
        <w:t>信用</w:t>
      </w:r>
      <w:r w:rsidR="006551BB">
        <w:rPr>
          <w:rFonts w:hint="eastAsia"/>
        </w:rPr>
        <w:t>欺诈</w:t>
      </w:r>
      <w:r w:rsidR="00972B79">
        <w:rPr>
          <w:rFonts w:hint="eastAsia"/>
        </w:rPr>
        <w:t>等不良信用行为。</w:t>
      </w:r>
    </w:p>
    <w:p w14:paraId="4E4AC61C" w14:textId="08BAB003" w:rsidR="00274BAC" w:rsidRDefault="00274BAC" w:rsidP="00E85762">
      <w:pPr>
        <w:ind w:firstLine="420"/>
      </w:pPr>
      <w:r>
        <w:rPr>
          <w:rFonts w:hint="eastAsia"/>
        </w:rPr>
        <w:t>在这种情形下，</w:t>
      </w:r>
      <w:r w:rsidR="006B3A96">
        <w:rPr>
          <w:rFonts w:hint="eastAsia"/>
        </w:rPr>
        <w:t>向</w:t>
      </w:r>
      <w:r>
        <w:rPr>
          <w:rFonts w:hint="eastAsia"/>
        </w:rPr>
        <w:t>该领域引入安全多方计算将带来巨大的提升</w:t>
      </w:r>
      <w:r w:rsidR="00203435">
        <w:rPr>
          <w:rFonts w:hint="eastAsia"/>
        </w:rPr>
        <w:t>。</w:t>
      </w:r>
      <w:r w:rsidR="0008516A" w:rsidRPr="00DC34E1">
        <w:rPr>
          <w:rFonts w:hint="eastAsia"/>
        </w:rPr>
        <w:t>安全多方计算</w:t>
      </w:r>
      <w:r w:rsidR="0008516A" w:rsidRPr="00DC34E1">
        <w:t>的研究</w:t>
      </w:r>
      <w:r w:rsidR="0008516A">
        <w:rPr>
          <w:rFonts w:hint="eastAsia"/>
        </w:rPr>
        <w:t>正是</w:t>
      </w:r>
      <w:r w:rsidR="0008516A" w:rsidRPr="00DC34E1">
        <w:t>针对无可信第三方的情况下，如何安全地计算一个约定函数</w:t>
      </w:r>
      <w:r w:rsidR="0008516A">
        <w:rPr>
          <w:rFonts w:hint="eastAsia"/>
        </w:rPr>
        <w:t>、解决一组互不信任的参与方之间保护隐私的协同计算</w:t>
      </w:r>
      <w:r w:rsidR="0008516A" w:rsidRPr="00DC34E1">
        <w:t>的问题。</w:t>
      </w:r>
      <w:r w:rsidR="0078166D">
        <w:rPr>
          <w:rFonts w:hint="eastAsia"/>
        </w:rPr>
        <w:t>在衡量放贷风险的时候，</w:t>
      </w:r>
      <w:r w:rsidR="008B5FB7">
        <w:rPr>
          <w:rFonts w:hint="eastAsia"/>
        </w:rPr>
        <w:t>银行想要通过了解</w:t>
      </w:r>
      <w:r w:rsidR="0078166D">
        <w:rPr>
          <w:rFonts w:hint="eastAsia"/>
        </w:rPr>
        <w:t>某个</w:t>
      </w:r>
      <w:r w:rsidR="00683F9D">
        <w:rPr>
          <w:rFonts w:hint="eastAsia"/>
        </w:rPr>
        <w:t>客户</w:t>
      </w:r>
      <w:r w:rsidR="008B5FB7">
        <w:rPr>
          <w:rFonts w:hint="eastAsia"/>
        </w:rPr>
        <w:t>在其他银行</w:t>
      </w:r>
      <w:r w:rsidR="0078166D">
        <w:rPr>
          <w:rFonts w:hint="eastAsia"/>
        </w:rPr>
        <w:t>的借贷还贷等各种数据，</w:t>
      </w:r>
      <w:r w:rsidR="00F466B6">
        <w:rPr>
          <w:rFonts w:hint="eastAsia"/>
        </w:rPr>
        <w:t>来</w:t>
      </w:r>
      <w:r w:rsidR="003E4CCA">
        <w:rPr>
          <w:rFonts w:hint="eastAsia"/>
        </w:rPr>
        <w:t>避免因向不良信用客户放贷而造成的损失。</w:t>
      </w:r>
      <w:r w:rsidR="0092312B">
        <w:rPr>
          <w:rFonts w:hint="eastAsia"/>
        </w:rPr>
        <w:t>但</w:t>
      </w:r>
      <w:r w:rsidR="00301B71">
        <w:rPr>
          <w:rFonts w:hint="eastAsia"/>
        </w:rPr>
        <w:t>客户</w:t>
      </w:r>
      <w:r w:rsidR="00502D05">
        <w:rPr>
          <w:rFonts w:hint="eastAsia"/>
        </w:rPr>
        <w:t>借贷等数据作为</w:t>
      </w:r>
      <w:r w:rsidR="0078166D">
        <w:rPr>
          <w:rFonts w:hint="eastAsia"/>
        </w:rPr>
        <w:t>银行</w:t>
      </w:r>
      <w:r w:rsidR="00502D05">
        <w:rPr>
          <w:rFonts w:hint="eastAsia"/>
        </w:rPr>
        <w:t>的高度隐私，</w:t>
      </w:r>
      <w:r w:rsidR="0078166D">
        <w:rPr>
          <w:rFonts w:hint="eastAsia"/>
        </w:rPr>
        <w:t>肯定</w:t>
      </w:r>
      <w:r w:rsidR="008B6D96">
        <w:rPr>
          <w:rFonts w:hint="eastAsia"/>
        </w:rPr>
        <w:t>没有银行愿意</w:t>
      </w:r>
      <w:r w:rsidR="0078166D">
        <w:rPr>
          <w:rFonts w:hint="eastAsia"/>
        </w:rPr>
        <w:t>透露自身客户的相关隐私，</w:t>
      </w:r>
      <w:r w:rsidR="00F80C38">
        <w:rPr>
          <w:rFonts w:hint="eastAsia"/>
        </w:rPr>
        <w:t>此时</w:t>
      </w:r>
      <w:r w:rsidR="0078166D">
        <w:rPr>
          <w:rFonts w:hint="eastAsia"/>
        </w:rPr>
        <w:t>引入</w:t>
      </w:r>
      <w:r w:rsidR="00057101">
        <w:rPr>
          <w:rFonts w:hint="eastAsia"/>
        </w:rPr>
        <w:t>信用评级和</w:t>
      </w:r>
      <w:r w:rsidR="0078166D">
        <w:rPr>
          <w:rFonts w:hint="eastAsia"/>
        </w:rPr>
        <w:t>安全多方计算的模式。</w:t>
      </w:r>
      <w:r w:rsidR="00735A67">
        <w:rPr>
          <w:rFonts w:hint="eastAsia"/>
        </w:rPr>
        <w:t>平台中</w:t>
      </w:r>
      <w:r w:rsidR="0078166D">
        <w:rPr>
          <w:rFonts w:hint="eastAsia"/>
        </w:rPr>
        <w:t>每一个</w:t>
      </w:r>
      <w:r w:rsidR="00E8421E">
        <w:rPr>
          <w:rFonts w:hint="eastAsia"/>
        </w:rPr>
        <w:t>拥有相应客户数据的</w:t>
      </w:r>
      <w:r w:rsidR="0078166D">
        <w:rPr>
          <w:rFonts w:hint="eastAsia"/>
        </w:rPr>
        <w:t>企业或银行都是计算中的一个节点，当某个节点发送查询某个</w:t>
      </w:r>
      <w:r w:rsidR="005340DF">
        <w:rPr>
          <w:rFonts w:hint="eastAsia"/>
        </w:rPr>
        <w:t>客户</w:t>
      </w:r>
      <w:r w:rsidR="0078166D">
        <w:rPr>
          <w:rFonts w:hint="eastAsia"/>
        </w:rPr>
        <w:t>的</w:t>
      </w:r>
      <w:r w:rsidR="005E6E62">
        <w:rPr>
          <w:rFonts w:hint="eastAsia"/>
        </w:rPr>
        <w:t>请求</w:t>
      </w:r>
      <w:r w:rsidR="0078166D">
        <w:rPr>
          <w:rFonts w:hint="eastAsia"/>
        </w:rPr>
        <w:t>的时候，就会触发安全多方计算，每一个节点独立地提供相关数据，</w:t>
      </w:r>
      <w:r w:rsidR="00E96E5E">
        <w:rPr>
          <w:rFonts w:hint="eastAsia"/>
        </w:rPr>
        <w:t>通过安全多方计算，</w:t>
      </w:r>
      <w:r w:rsidR="0078166D">
        <w:rPr>
          <w:rFonts w:hint="eastAsia"/>
        </w:rPr>
        <w:t>得到根据信用模型和各方输入</w:t>
      </w:r>
      <w:r w:rsidR="009C5D46">
        <w:rPr>
          <w:rFonts w:hint="eastAsia"/>
        </w:rPr>
        <w:t>计算出的</w:t>
      </w:r>
      <w:r w:rsidR="0078166D">
        <w:rPr>
          <w:rFonts w:hint="eastAsia"/>
        </w:rPr>
        <w:t>客户的整体信用评级，</w:t>
      </w:r>
      <w:r w:rsidR="00134801">
        <w:rPr>
          <w:rFonts w:hint="eastAsia"/>
        </w:rPr>
        <w:t>在整个过程中</w:t>
      </w:r>
      <w:r w:rsidR="0078166D">
        <w:rPr>
          <w:rFonts w:hint="eastAsia"/>
        </w:rPr>
        <w:t>并不会泄露任何银行或客户的隐私信息。</w:t>
      </w:r>
    </w:p>
    <w:p w14:paraId="1E2BDA9D" w14:textId="682AFD92" w:rsidR="004E1B3C" w:rsidRDefault="0029047F" w:rsidP="00E85762">
      <w:pPr>
        <w:ind w:firstLine="420"/>
      </w:pPr>
      <w:r>
        <w:rPr>
          <w:rFonts w:hint="eastAsia"/>
        </w:rPr>
        <w:t>由此分析，</w:t>
      </w:r>
      <w:r w:rsidR="00B5638D">
        <w:rPr>
          <w:rFonts w:hint="eastAsia"/>
        </w:rPr>
        <w:t>若对</w:t>
      </w:r>
      <w:r w:rsidR="005B1F15">
        <w:rPr>
          <w:rFonts w:hint="eastAsia"/>
        </w:rPr>
        <w:t>银行</w:t>
      </w:r>
      <w:r w:rsidR="00B5638D">
        <w:rPr>
          <w:rFonts w:hint="eastAsia"/>
        </w:rPr>
        <w:t>领域应用安全多方计算</w:t>
      </w:r>
      <w:r w:rsidR="00600708">
        <w:rPr>
          <w:rFonts w:hint="eastAsia"/>
        </w:rPr>
        <w:t>进行优化，不仅</w:t>
      </w:r>
      <w:r w:rsidR="00F84B2C">
        <w:rPr>
          <w:rFonts w:hint="eastAsia"/>
        </w:rPr>
        <w:t>能</w:t>
      </w:r>
      <w:r w:rsidR="00600708">
        <w:rPr>
          <w:rFonts w:hint="eastAsia"/>
        </w:rPr>
        <w:t>解决</w:t>
      </w:r>
      <w:r w:rsidR="00C06D2C">
        <w:rPr>
          <w:rFonts w:hint="eastAsia"/>
        </w:rPr>
        <w:t>信息封闭的问题，还能加快整个查询流程的效率，同时，由于以上</w:t>
      </w:r>
      <w:r w:rsidR="00A62556">
        <w:rPr>
          <w:rFonts w:hint="eastAsia"/>
        </w:rPr>
        <w:t>独到</w:t>
      </w:r>
      <w:r w:rsidR="00C06D2C">
        <w:rPr>
          <w:rFonts w:hint="eastAsia"/>
        </w:rPr>
        <w:t>的</w:t>
      </w:r>
      <w:r w:rsidR="00414E81">
        <w:rPr>
          <w:rFonts w:hint="eastAsia"/>
        </w:rPr>
        <w:t>优势</w:t>
      </w:r>
      <w:r w:rsidR="00C06D2C">
        <w:rPr>
          <w:rFonts w:hint="eastAsia"/>
        </w:rPr>
        <w:t>，将会吸引更多银行等企业参与到该平台中来，</w:t>
      </w:r>
      <w:r w:rsidR="00034D63">
        <w:rPr>
          <w:rFonts w:hint="eastAsia"/>
        </w:rPr>
        <w:t>随着参与多方计算的节点和数据量的增加，</w:t>
      </w:r>
      <w:r w:rsidR="00654557">
        <w:rPr>
          <w:rFonts w:hint="eastAsia"/>
        </w:rPr>
        <w:t>将</w:t>
      </w:r>
      <w:r w:rsidR="00C06D2C">
        <w:rPr>
          <w:rFonts w:hint="eastAsia"/>
        </w:rPr>
        <w:t>进一步</w:t>
      </w:r>
      <w:r w:rsidR="00E05ECB">
        <w:rPr>
          <w:rFonts w:hint="eastAsia"/>
        </w:rPr>
        <w:t>扩大信用评级范围</w:t>
      </w:r>
      <w:r w:rsidR="00654557">
        <w:rPr>
          <w:rFonts w:hint="eastAsia"/>
        </w:rPr>
        <w:t>，提升</w:t>
      </w:r>
      <w:r w:rsidR="00A0755E">
        <w:rPr>
          <w:rFonts w:hint="eastAsia"/>
        </w:rPr>
        <w:t>计算结果的</w:t>
      </w:r>
      <w:r w:rsidR="00481B45">
        <w:rPr>
          <w:rFonts w:hint="eastAsia"/>
        </w:rPr>
        <w:t>准确性</w:t>
      </w:r>
      <w:r w:rsidR="00E05ECB">
        <w:rPr>
          <w:rFonts w:hint="eastAsia"/>
        </w:rPr>
        <w:t>，</w:t>
      </w:r>
      <w:r w:rsidR="002D6826">
        <w:rPr>
          <w:rFonts w:hint="eastAsia"/>
        </w:rPr>
        <w:t>从而帮助该领域中各个参与成员</w:t>
      </w:r>
      <w:r w:rsidR="00E05ECB">
        <w:rPr>
          <w:rFonts w:hint="eastAsia"/>
        </w:rPr>
        <w:t>实现高效的反信用欺诈。</w:t>
      </w:r>
    </w:p>
    <w:p w14:paraId="544EA8AC" w14:textId="68A9B822" w:rsidR="001B2552" w:rsidRDefault="001B2552" w:rsidP="00E85762">
      <w:pPr>
        <w:ind w:firstLine="420"/>
      </w:pPr>
    </w:p>
    <w:p w14:paraId="5209CE89" w14:textId="5D4543F8" w:rsidR="001B2552" w:rsidRDefault="001B2552" w:rsidP="00E85762">
      <w:pPr>
        <w:ind w:firstLine="420"/>
      </w:pPr>
    </w:p>
    <w:p w14:paraId="454D7801" w14:textId="4801A251" w:rsidR="001B2552" w:rsidRDefault="001B2552" w:rsidP="00E85762">
      <w:pPr>
        <w:ind w:firstLine="420"/>
      </w:pPr>
    </w:p>
    <w:p w14:paraId="1D381FFE" w14:textId="77777777" w:rsidR="001B2552" w:rsidRDefault="001B2552" w:rsidP="00E85762">
      <w:pPr>
        <w:ind w:firstLine="420"/>
        <w:rPr>
          <w:rFonts w:hint="eastAsia"/>
        </w:rPr>
      </w:pPr>
    </w:p>
    <w:p w14:paraId="29844DAD" w14:textId="09F8D934" w:rsidR="00005A5B" w:rsidRDefault="00005A5B" w:rsidP="00DB1D07">
      <w:pPr>
        <w:pStyle w:val="2"/>
      </w:pPr>
      <w:r w:rsidRPr="00005A5B">
        <w:rPr>
          <w:rFonts w:hint="eastAsia"/>
        </w:rPr>
        <w:t>个人研究工作</w:t>
      </w:r>
    </w:p>
    <w:p w14:paraId="43F668A3" w14:textId="27AB681E" w:rsidR="00EE0931" w:rsidRPr="000A5BE6" w:rsidRDefault="00A00BD8" w:rsidP="00EE0931">
      <w:pPr>
        <w:rPr>
          <w:b/>
        </w:rPr>
      </w:pPr>
      <w:r w:rsidRPr="000A5BE6">
        <w:rPr>
          <w:rFonts w:hint="eastAsia"/>
          <w:b/>
        </w:rPr>
        <w:t>实际</w:t>
      </w:r>
      <w:r w:rsidR="00EE0931" w:rsidRPr="000A5BE6">
        <w:rPr>
          <w:b/>
        </w:rPr>
        <w:t>SMC模型由以下四个方面组成：</w:t>
      </w:r>
    </w:p>
    <w:p w14:paraId="7DDDCDE5" w14:textId="77777777" w:rsidR="00B10B61" w:rsidRDefault="00EE0931" w:rsidP="00B10B61">
      <w:pPr>
        <w:pStyle w:val="a9"/>
        <w:numPr>
          <w:ilvl w:val="0"/>
          <w:numId w:val="2"/>
        </w:numPr>
        <w:ind w:firstLineChars="0"/>
      </w:pPr>
      <w:r>
        <w:t>参与方。</w:t>
      </w:r>
    </w:p>
    <w:p w14:paraId="2C2EDB65" w14:textId="77777777" w:rsidR="00B10B61" w:rsidRDefault="00EE0931" w:rsidP="00B10B61">
      <w:pPr>
        <w:pStyle w:val="a9"/>
        <w:numPr>
          <w:ilvl w:val="0"/>
          <w:numId w:val="2"/>
        </w:numPr>
        <w:ind w:firstLineChars="0"/>
      </w:pPr>
      <w:r>
        <w:t>安全性定义。</w:t>
      </w:r>
    </w:p>
    <w:p w14:paraId="1466A355" w14:textId="77777777" w:rsidR="00B10B61" w:rsidRDefault="00EE0931" w:rsidP="00B10B61">
      <w:pPr>
        <w:pStyle w:val="a9"/>
        <w:numPr>
          <w:ilvl w:val="0"/>
          <w:numId w:val="2"/>
        </w:numPr>
        <w:ind w:firstLineChars="0"/>
      </w:pPr>
      <w:r>
        <w:t>通信网模型。</w:t>
      </w:r>
    </w:p>
    <w:p w14:paraId="28D45484" w14:textId="25EFB2BC" w:rsidR="00411E4C" w:rsidRDefault="00EE0931" w:rsidP="00EE0931">
      <w:pPr>
        <w:pStyle w:val="a9"/>
        <w:numPr>
          <w:ilvl w:val="0"/>
          <w:numId w:val="2"/>
        </w:numPr>
        <w:ind w:firstLineChars="0"/>
      </w:pPr>
      <w:r>
        <w:t>信息论安全与密码学安全。</w:t>
      </w:r>
    </w:p>
    <w:p w14:paraId="77A89A54" w14:textId="77777777" w:rsidR="002F20CA" w:rsidRDefault="002F20CA" w:rsidP="002F20CA"/>
    <w:p w14:paraId="14A2C785" w14:textId="33F365C7" w:rsidR="00AC1BDA" w:rsidRPr="000A5BE6" w:rsidRDefault="00D61649" w:rsidP="00AC1BDA">
      <w:pPr>
        <w:rPr>
          <w:b/>
        </w:rPr>
      </w:pPr>
      <w:r w:rsidRPr="000A5BE6">
        <w:rPr>
          <w:rFonts w:hint="eastAsia"/>
          <w:b/>
        </w:rPr>
        <w:t>为了便于实现和描述，本次仅实现了简化后的SMC模型</w:t>
      </w:r>
      <w:r w:rsidR="00411E4C" w:rsidRPr="000A5BE6">
        <w:rPr>
          <w:rFonts w:hint="eastAsia"/>
          <w:b/>
        </w:rPr>
        <w:t>：</w:t>
      </w:r>
    </w:p>
    <w:p w14:paraId="2A9FD9E8" w14:textId="375498DA" w:rsidR="008F6067" w:rsidRDefault="008F6067" w:rsidP="0002439D">
      <w:pPr>
        <w:pStyle w:val="a9"/>
        <w:numPr>
          <w:ilvl w:val="0"/>
          <w:numId w:val="1"/>
        </w:numPr>
        <w:ind w:firstLineChars="0"/>
      </w:pPr>
      <w:r w:rsidRPr="008C1826">
        <w:rPr>
          <w:rFonts w:hint="eastAsia"/>
        </w:rPr>
        <w:t>由于参与</w:t>
      </w:r>
      <w:r w:rsidRPr="008C1826">
        <w:t>SMC计算的参与者互不信任，参与者也许是恶意参与者、攻击者或半诚实参与者。为了解决在一个不可信的环境下，不可信参与者参与计算的条件下，各方保证</w:t>
      </w:r>
      <w:proofErr w:type="gramStart"/>
      <w:r w:rsidRPr="008C1826">
        <w:t>不</w:t>
      </w:r>
      <w:proofErr w:type="gramEnd"/>
      <w:r w:rsidRPr="008C1826">
        <w:t>泄漏自己的输入的情况下，实现SMC计算</w:t>
      </w:r>
      <w:r>
        <w:rPr>
          <w:rFonts w:hint="eastAsia"/>
        </w:rPr>
        <w:t>，会极大程度的要求整个SMC模型的可靠度和安全性，导致模型复杂度增加。在</w:t>
      </w:r>
      <w:r w:rsidRPr="00DA11F2">
        <w:rPr>
          <w:rFonts w:hint="eastAsia"/>
        </w:rPr>
        <w:t>基于区块链技术的信用评级平台中</w:t>
      </w:r>
      <w:r>
        <w:rPr>
          <w:rFonts w:hint="eastAsia"/>
        </w:rPr>
        <w:t>，假设计算的各参与方都是取得了国家权威机构认证的银行或企业，</w:t>
      </w:r>
      <w:r w:rsidR="00EB48EE">
        <w:rPr>
          <w:rFonts w:hint="eastAsia"/>
        </w:rPr>
        <w:t>因而</w:t>
      </w:r>
      <w:r>
        <w:rPr>
          <w:rFonts w:hint="eastAsia"/>
        </w:rPr>
        <w:t>排除恶意参与者参与计算的可能。</w:t>
      </w:r>
    </w:p>
    <w:p w14:paraId="24830088" w14:textId="745EC04B" w:rsidR="000A7DF9" w:rsidRDefault="00095122" w:rsidP="0002439D">
      <w:pPr>
        <w:pStyle w:val="a9"/>
        <w:numPr>
          <w:ilvl w:val="0"/>
          <w:numId w:val="1"/>
        </w:numPr>
        <w:ind w:firstLineChars="0"/>
      </w:pPr>
      <w:r>
        <w:rPr>
          <w:rFonts w:hint="eastAsia"/>
        </w:rPr>
        <w:t>假定存在</w:t>
      </w:r>
      <w:r w:rsidR="00A54434">
        <w:rPr>
          <w:rFonts w:hint="eastAsia"/>
        </w:rPr>
        <w:t>安全可靠的</w:t>
      </w:r>
      <w:r>
        <w:rPr>
          <w:rFonts w:hint="eastAsia"/>
        </w:rPr>
        <w:t>可信第三方，即运行该平台核心计算部分的机构（如央行），在</w:t>
      </w:r>
      <w:proofErr w:type="gramStart"/>
      <w:r>
        <w:rPr>
          <w:rFonts w:hint="eastAsia"/>
        </w:rPr>
        <w:t>该前提</w:t>
      </w:r>
      <w:proofErr w:type="gramEnd"/>
      <w:r>
        <w:rPr>
          <w:rFonts w:hint="eastAsia"/>
        </w:rPr>
        <w:t>下，</w:t>
      </w:r>
      <w:r w:rsidR="004C6C18">
        <w:rPr>
          <w:rFonts w:hint="eastAsia"/>
        </w:rPr>
        <w:t>运行在平台服务器上的</w:t>
      </w:r>
      <w:r w:rsidR="00CC3D8F">
        <w:rPr>
          <w:rFonts w:hint="eastAsia"/>
        </w:rPr>
        <w:t>数据不会被泄密</w:t>
      </w:r>
      <w:r w:rsidR="003E5910">
        <w:rPr>
          <w:rFonts w:hint="eastAsia"/>
        </w:rPr>
        <w:t>同时不会被非法获取</w:t>
      </w:r>
      <w:r w:rsidR="0007534B">
        <w:rPr>
          <w:rFonts w:hint="eastAsia"/>
        </w:rPr>
        <w:t>。</w:t>
      </w:r>
      <w:r w:rsidR="00445D90">
        <w:rPr>
          <w:rFonts w:hint="eastAsia"/>
        </w:rPr>
        <w:t>平台负责对实际数据计算处理后根据模型生成客户的信用等级评价报告，</w:t>
      </w:r>
      <w:r w:rsidR="00B5182B">
        <w:rPr>
          <w:rFonts w:hint="eastAsia"/>
        </w:rPr>
        <w:t>将报告发送回查询发起者即请求方，同时</w:t>
      </w:r>
      <w:r w:rsidR="00BF76AC">
        <w:rPr>
          <w:rFonts w:hint="eastAsia"/>
        </w:rPr>
        <w:t>将</w:t>
      </w:r>
      <w:r w:rsidR="00BB7049">
        <w:rPr>
          <w:rFonts w:hint="eastAsia"/>
        </w:rPr>
        <w:t>报告内容储存到区块链上。</w:t>
      </w:r>
    </w:p>
    <w:p w14:paraId="27A20A4D" w14:textId="10F2C42E" w:rsidR="00F9796F" w:rsidRDefault="006030DA" w:rsidP="0002439D">
      <w:pPr>
        <w:pStyle w:val="a9"/>
        <w:numPr>
          <w:ilvl w:val="0"/>
          <w:numId w:val="1"/>
        </w:numPr>
        <w:ind w:firstLineChars="0"/>
      </w:pPr>
      <w:r>
        <w:rPr>
          <w:rFonts w:hint="eastAsia"/>
        </w:rPr>
        <w:t>由于本人专业所限，对金融领域知识不甚了解，具体模型仍待经管专业的同学进行最后的调整和完善，</w:t>
      </w:r>
      <w:r w:rsidR="00822955">
        <w:rPr>
          <w:rFonts w:hint="eastAsia"/>
        </w:rPr>
        <w:t>客户数据和生成的报告所包含的内容均为简化后的象征性内容</w:t>
      </w:r>
      <w:r w:rsidR="00650990">
        <w:rPr>
          <w:rFonts w:hint="eastAsia"/>
        </w:rPr>
        <w:t>。</w:t>
      </w:r>
    </w:p>
    <w:p w14:paraId="29E71147" w14:textId="1DA832A3" w:rsidR="006030DA" w:rsidRDefault="005E363F" w:rsidP="0002439D">
      <w:pPr>
        <w:pStyle w:val="a9"/>
        <w:numPr>
          <w:ilvl w:val="0"/>
          <w:numId w:val="1"/>
        </w:numPr>
        <w:ind w:firstLineChars="0"/>
      </w:pPr>
      <w:r>
        <w:rPr>
          <w:rFonts w:hint="eastAsia"/>
        </w:rPr>
        <w:t>由于没有多服务器和节点的支持，</w:t>
      </w:r>
      <w:r w:rsidR="006030DA">
        <w:rPr>
          <w:rFonts w:hint="eastAsia"/>
        </w:rPr>
        <w:t>在本地</w:t>
      </w:r>
      <w:r w:rsidR="00D7506E">
        <w:rPr>
          <w:rFonts w:hint="eastAsia"/>
        </w:rPr>
        <w:t>模拟</w:t>
      </w:r>
      <w:r w:rsidR="00621D1E">
        <w:rPr>
          <w:rFonts w:hint="eastAsia"/>
        </w:rPr>
        <w:t>整个安全多方计算的过程。</w:t>
      </w:r>
      <w:r w:rsidR="00D45E69">
        <w:rPr>
          <w:rFonts w:hint="eastAsia"/>
        </w:rPr>
        <w:t>因为</w:t>
      </w:r>
      <w:r w:rsidR="008F0E7E">
        <w:rPr>
          <w:rFonts w:hint="eastAsia"/>
        </w:rPr>
        <w:t>本人不参与此项目区块链储存的部分，因此</w:t>
      </w:r>
      <w:r w:rsidR="0031262A">
        <w:rPr>
          <w:rFonts w:hint="eastAsia"/>
        </w:rPr>
        <w:t>相应函数</w:t>
      </w:r>
      <w:r w:rsidR="008F0E7E">
        <w:rPr>
          <w:rFonts w:hint="eastAsia"/>
        </w:rPr>
        <w:t>使用空函数体的实现</w:t>
      </w:r>
      <w:r w:rsidR="008B56A4">
        <w:rPr>
          <w:rFonts w:hint="eastAsia"/>
        </w:rPr>
        <w:t>。</w:t>
      </w:r>
    </w:p>
    <w:p w14:paraId="2A298107" w14:textId="12DC4F89" w:rsidR="00B70E77" w:rsidRDefault="00B70E77" w:rsidP="00B70E77"/>
    <w:p w14:paraId="28E3EF12" w14:textId="77777777" w:rsidR="00BB115F" w:rsidRDefault="00BB115F" w:rsidP="00B70E77">
      <w:pPr>
        <w:rPr>
          <w:rFonts w:hint="eastAsia"/>
        </w:rPr>
      </w:pPr>
    </w:p>
    <w:p w14:paraId="2BCB0D05" w14:textId="6FE06107" w:rsidR="00B70E77" w:rsidRPr="00086333" w:rsidRDefault="00B70E77" w:rsidP="00B70E77">
      <w:pPr>
        <w:rPr>
          <w:b/>
        </w:rPr>
      </w:pPr>
      <w:r w:rsidRPr="00086333">
        <w:rPr>
          <w:rFonts w:hint="eastAsia"/>
          <w:b/>
        </w:rPr>
        <w:t>流程</w:t>
      </w:r>
    </w:p>
    <w:p w14:paraId="0DF72ABA" w14:textId="4CA74960" w:rsidR="00AD78FC" w:rsidRDefault="00AD72FE" w:rsidP="00F91B13">
      <w:pPr>
        <w:pStyle w:val="a9"/>
        <w:numPr>
          <w:ilvl w:val="0"/>
          <w:numId w:val="4"/>
        </w:numPr>
        <w:ind w:firstLineChars="0"/>
      </w:pPr>
      <w:r>
        <w:rPr>
          <w:rFonts w:hint="eastAsia"/>
        </w:rPr>
        <w:t>运行服务器平台</w:t>
      </w:r>
    </w:p>
    <w:p w14:paraId="48B6D173" w14:textId="46AD325D" w:rsidR="00AD72FE" w:rsidRDefault="00AD72FE" w:rsidP="00F91B13">
      <w:pPr>
        <w:pStyle w:val="a9"/>
        <w:numPr>
          <w:ilvl w:val="0"/>
          <w:numId w:val="4"/>
        </w:numPr>
        <w:ind w:firstLineChars="0"/>
      </w:pPr>
      <w:r>
        <w:rPr>
          <w:rFonts w:hint="eastAsia"/>
        </w:rPr>
        <w:t>参与平台的节点进行注册</w:t>
      </w:r>
    </w:p>
    <w:p w14:paraId="723CF317" w14:textId="3484A711" w:rsidR="00AD72FE" w:rsidRDefault="00AD72FE" w:rsidP="00F91B13">
      <w:pPr>
        <w:pStyle w:val="a9"/>
        <w:numPr>
          <w:ilvl w:val="0"/>
          <w:numId w:val="4"/>
        </w:numPr>
        <w:ind w:firstLineChars="0"/>
      </w:pPr>
      <w:r>
        <w:rPr>
          <w:rFonts w:hint="eastAsia"/>
        </w:rPr>
        <w:t>平台等待请求</w:t>
      </w:r>
    </w:p>
    <w:p w14:paraId="74E0F88A" w14:textId="72A89A58" w:rsidR="00AD72FE" w:rsidRDefault="00AD72FE" w:rsidP="00F91B13">
      <w:pPr>
        <w:pStyle w:val="a9"/>
        <w:numPr>
          <w:ilvl w:val="0"/>
          <w:numId w:val="4"/>
        </w:numPr>
        <w:ind w:firstLineChars="0"/>
      </w:pPr>
      <w:r>
        <w:rPr>
          <w:rFonts w:hint="eastAsia"/>
        </w:rPr>
        <w:t>某节点向平台发送查询请求</w:t>
      </w:r>
    </w:p>
    <w:p w14:paraId="54C84EC3" w14:textId="1FE628AA" w:rsidR="00AD72FE" w:rsidRDefault="00AD72FE" w:rsidP="00F91B13">
      <w:pPr>
        <w:pStyle w:val="a9"/>
        <w:numPr>
          <w:ilvl w:val="0"/>
          <w:numId w:val="4"/>
        </w:numPr>
        <w:ind w:firstLineChars="0"/>
      </w:pPr>
      <w:r>
        <w:rPr>
          <w:rFonts w:hint="eastAsia"/>
        </w:rPr>
        <w:t>平台确认请求合法后将请求转发给全部节点</w:t>
      </w:r>
    </w:p>
    <w:p w14:paraId="5BB2CEC8" w14:textId="41383274" w:rsidR="0011694E" w:rsidRDefault="0011694E" w:rsidP="00F91B13">
      <w:pPr>
        <w:pStyle w:val="a9"/>
        <w:numPr>
          <w:ilvl w:val="0"/>
          <w:numId w:val="4"/>
        </w:numPr>
        <w:ind w:firstLineChars="0"/>
      </w:pPr>
      <w:r>
        <w:rPr>
          <w:rFonts w:hint="eastAsia"/>
        </w:rPr>
        <w:t>各节点分别</w:t>
      </w:r>
      <w:r w:rsidR="00C94F7E">
        <w:rPr>
          <w:rFonts w:hint="eastAsia"/>
        </w:rPr>
        <w:t>在自己的数据库信息系统中查询请求中客户</w:t>
      </w:r>
      <w:r w:rsidR="00D13E1B">
        <w:rPr>
          <w:rFonts w:hint="eastAsia"/>
        </w:rPr>
        <w:t>的信息，使用从</w:t>
      </w:r>
      <w:r w:rsidR="00F67B95">
        <w:rPr>
          <w:rFonts w:hint="eastAsia"/>
        </w:rPr>
        <w:t>平台获得的公</w:t>
      </w:r>
      <w:proofErr w:type="gramStart"/>
      <w:r w:rsidR="00F67B95">
        <w:rPr>
          <w:rFonts w:hint="eastAsia"/>
        </w:rPr>
        <w:t>钥</w:t>
      </w:r>
      <w:proofErr w:type="gramEnd"/>
      <w:r w:rsidR="00F67B95">
        <w:rPr>
          <w:rFonts w:hint="eastAsia"/>
        </w:rPr>
        <w:t>对信息加密后发送到平台</w:t>
      </w:r>
    </w:p>
    <w:p w14:paraId="63308D01" w14:textId="77777777" w:rsidR="00283862" w:rsidRDefault="00F67B95" w:rsidP="00F91B13">
      <w:pPr>
        <w:pStyle w:val="a9"/>
        <w:numPr>
          <w:ilvl w:val="0"/>
          <w:numId w:val="4"/>
        </w:numPr>
        <w:ind w:firstLineChars="0"/>
      </w:pPr>
      <w:r>
        <w:rPr>
          <w:rFonts w:hint="eastAsia"/>
        </w:rPr>
        <w:t>平台确认</w:t>
      </w:r>
      <w:r w:rsidR="00283862">
        <w:rPr>
          <w:rFonts w:hint="eastAsia"/>
        </w:rPr>
        <w:t>已获得</w:t>
      </w:r>
      <w:r>
        <w:rPr>
          <w:rFonts w:hint="eastAsia"/>
        </w:rPr>
        <w:t>全部节点</w:t>
      </w:r>
      <w:r w:rsidR="00283862">
        <w:rPr>
          <w:rFonts w:hint="eastAsia"/>
        </w:rPr>
        <w:t>的加密信息</w:t>
      </w:r>
      <w:r>
        <w:rPr>
          <w:rFonts w:hint="eastAsia"/>
        </w:rPr>
        <w:t>后</w:t>
      </w:r>
      <w:r w:rsidR="00283862">
        <w:rPr>
          <w:rFonts w:hint="eastAsia"/>
        </w:rPr>
        <w:t>，对每个节点的信息使用私</w:t>
      </w:r>
      <w:proofErr w:type="gramStart"/>
      <w:r w:rsidR="00283862">
        <w:rPr>
          <w:rFonts w:hint="eastAsia"/>
        </w:rPr>
        <w:t>钥</w:t>
      </w:r>
      <w:proofErr w:type="gramEnd"/>
      <w:r w:rsidR="00283862">
        <w:rPr>
          <w:rFonts w:hint="eastAsia"/>
        </w:rPr>
        <w:t>进行解密。</w:t>
      </w:r>
    </w:p>
    <w:p w14:paraId="23F46515" w14:textId="013C9525" w:rsidR="00F67B95" w:rsidRPr="008C1826" w:rsidRDefault="00283862" w:rsidP="00F91B13">
      <w:pPr>
        <w:pStyle w:val="a9"/>
        <w:numPr>
          <w:ilvl w:val="0"/>
          <w:numId w:val="4"/>
        </w:numPr>
        <w:ind w:firstLineChars="0"/>
      </w:pPr>
      <w:r>
        <w:rPr>
          <w:rFonts w:hint="eastAsia"/>
        </w:rPr>
        <w:t>将全部内容进行汇总后，根据模型（简化后，只根据在全部节点的预期贷款总量来判断）产生该用户的信用评级信息，并将报告返还给最初发送查询请求的节点，同时将报告信息储存在区块链上（空函数体，未实现）。</w:t>
      </w:r>
    </w:p>
    <w:p w14:paraId="6DB3ED34" w14:textId="42ED8B72" w:rsidR="008F6067" w:rsidRPr="00283862" w:rsidRDefault="008F6067" w:rsidP="00EE0931"/>
    <w:p w14:paraId="2E0B6E2E" w14:textId="0D3026F9" w:rsidR="000B5348" w:rsidRDefault="000B5348" w:rsidP="00EE0931"/>
    <w:p w14:paraId="0B53CDD1" w14:textId="290B769C" w:rsidR="001B2552" w:rsidRDefault="001B2552" w:rsidP="00EE0931"/>
    <w:p w14:paraId="37D2148A" w14:textId="77777777" w:rsidR="001B2552" w:rsidRDefault="001B2552" w:rsidP="00EE0931">
      <w:pPr>
        <w:rPr>
          <w:rFonts w:hint="eastAsia"/>
        </w:rPr>
      </w:pPr>
    </w:p>
    <w:p w14:paraId="066CB106" w14:textId="77777777" w:rsidR="000B5348" w:rsidRPr="008F6067" w:rsidRDefault="000B5348" w:rsidP="00EE0931"/>
    <w:p w14:paraId="525CD9DA" w14:textId="7600B018" w:rsidR="00D91C8C" w:rsidRDefault="00D91C8C" w:rsidP="00EE0931">
      <w:pPr>
        <w:rPr>
          <w:b/>
        </w:rPr>
      </w:pPr>
      <w:r w:rsidRPr="00086333">
        <w:rPr>
          <w:rFonts w:hint="eastAsia"/>
          <w:b/>
        </w:rPr>
        <w:t>实现</w:t>
      </w:r>
      <w:r w:rsidR="00D33558" w:rsidRPr="00086333">
        <w:rPr>
          <w:rFonts w:hint="eastAsia"/>
          <w:b/>
        </w:rPr>
        <w:t>步骤</w:t>
      </w:r>
    </w:p>
    <w:p w14:paraId="13708D6B" w14:textId="77777777" w:rsidR="001B2552" w:rsidRDefault="001B2552" w:rsidP="00EE0931">
      <w:pPr>
        <w:rPr>
          <w:rFonts w:hint="eastAsia"/>
          <w:b/>
        </w:rPr>
      </w:pPr>
    </w:p>
    <w:p w14:paraId="6FCE7B4E" w14:textId="4D7B420B" w:rsidR="00FA39FD" w:rsidRPr="00086333" w:rsidRDefault="00FA39FD" w:rsidP="00FA39FD">
      <w:pPr>
        <w:pStyle w:val="a9"/>
        <w:numPr>
          <w:ilvl w:val="0"/>
          <w:numId w:val="3"/>
        </w:numPr>
        <w:ind w:firstLineChars="0"/>
      </w:pPr>
      <w:r>
        <w:rPr>
          <w:rFonts w:hint="eastAsia"/>
        </w:rPr>
        <w:t>下载并安装OpenSSL库，使用OpenSSL</w:t>
      </w:r>
      <w:r w:rsidR="00F22E0C">
        <w:rPr>
          <w:rFonts w:hint="eastAsia"/>
        </w:rPr>
        <w:t>结构</w:t>
      </w:r>
      <w:r>
        <w:rPr>
          <w:rFonts w:hint="eastAsia"/>
        </w:rPr>
        <w:t>生成RSA对应的公</w:t>
      </w:r>
      <w:proofErr w:type="gramStart"/>
      <w:r>
        <w:rPr>
          <w:rFonts w:hint="eastAsia"/>
        </w:rPr>
        <w:t>钥</w:t>
      </w:r>
      <w:proofErr w:type="gramEnd"/>
      <w:r>
        <w:rPr>
          <w:rFonts w:hint="eastAsia"/>
        </w:rPr>
        <w:t>密钥对。</w:t>
      </w:r>
    </w:p>
    <w:p w14:paraId="42796872" w14:textId="5B13A3E8" w:rsidR="00441EAA" w:rsidRDefault="00441EAA" w:rsidP="00EE0931">
      <w:r>
        <w:rPr>
          <w:noProof/>
        </w:rPr>
        <w:drawing>
          <wp:inline distT="0" distB="0" distL="0" distR="0" wp14:anchorId="1B83DB1E" wp14:editId="4F581387">
            <wp:extent cx="5274310" cy="11601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60145"/>
                    </a:xfrm>
                    <a:prstGeom prst="rect">
                      <a:avLst/>
                    </a:prstGeom>
                  </pic:spPr>
                </pic:pic>
              </a:graphicData>
            </a:graphic>
          </wp:inline>
        </w:drawing>
      </w:r>
    </w:p>
    <w:p w14:paraId="333D3C1A" w14:textId="45982764" w:rsidR="00D91C8C" w:rsidRDefault="00240465" w:rsidP="00EE0931">
      <w:r>
        <w:rPr>
          <w:noProof/>
        </w:rPr>
        <w:drawing>
          <wp:inline distT="0" distB="0" distL="0" distR="0" wp14:anchorId="73ADEE62" wp14:editId="2C2C968B">
            <wp:extent cx="5274310" cy="370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205"/>
                    </a:xfrm>
                    <a:prstGeom prst="rect">
                      <a:avLst/>
                    </a:prstGeom>
                  </pic:spPr>
                </pic:pic>
              </a:graphicData>
            </a:graphic>
          </wp:inline>
        </w:drawing>
      </w:r>
    </w:p>
    <w:p w14:paraId="792BF972" w14:textId="7FD4AD62" w:rsidR="00240465" w:rsidRDefault="00D614E6" w:rsidP="00EE0931">
      <w:r>
        <w:rPr>
          <w:noProof/>
        </w:rPr>
        <w:drawing>
          <wp:inline distT="0" distB="0" distL="0" distR="0" wp14:anchorId="26352262" wp14:editId="64578EB9">
            <wp:extent cx="5274310" cy="1075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75055"/>
                    </a:xfrm>
                    <a:prstGeom prst="rect">
                      <a:avLst/>
                    </a:prstGeom>
                  </pic:spPr>
                </pic:pic>
              </a:graphicData>
            </a:graphic>
          </wp:inline>
        </w:drawing>
      </w:r>
    </w:p>
    <w:p w14:paraId="1D0C88BB" w14:textId="4F0ABCD6" w:rsidR="00381C9A" w:rsidRDefault="006457E6" w:rsidP="00EE0931">
      <w:r>
        <w:rPr>
          <w:noProof/>
        </w:rPr>
        <w:drawing>
          <wp:inline distT="0" distB="0" distL="0" distR="0" wp14:anchorId="02D960F0" wp14:editId="2E4AC63C">
            <wp:extent cx="5274310" cy="23933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93315"/>
                    </a:xfrm>
                    <a:prstGeom prst="rect">
                      <a:avLst/>
                    </a:prstGeom>
                  </pic:spPr>
                </pic:pic>
              </a:graphicData>
            </a:graphic>
          </wp:inline>
        </w:drawing>
      </w:r>
    </w:p>
    <w:p w14:paraId="69FB2F69" w14:textId="116AD21E" w:rsidR="00B21E0F" w:rsidRDefault="00B21E0F" w:rsidP="00EE0931"/>
    <w:p w14:paraId="4A0B9686" w14:textId="399A736A" w:rsidR="001B2552" w:rsidRDefault="001B2552" w:rsidP="00EE0931"/>
    <w:p w14:paraId="780514ED" w14:textId="77777777" w:rsidR="001B2552" w:rsidRDefault="001B2552" w:rsidP="00EE0931">
      <w:pPr>
        <w:rPr>
          <w:rFonts w:hint="eastAsia"/>
        </w:rPr>
      </w:pPr>
    </w:p>
    <w:p w14:paraId="08AAFC09" w14:textId="3793C73A" w:rsidR="00F26EA9" w:rsidRDefault="00E24038" w:rsidP="00A64FE2">
      <w:pPr>
        <w:pStyle w:val="a9"/>
        <w:numPr>
          <w:ilvl w:val="0"/>
          <w:numId w:val="3"/>
        </w:numPr>
        <w:ind w:firstLineChars="0"/>
      </w:pPr>
      <w:r>
        <w:rPr>
          <w:rFonts w:hint="eastAsia"/>
        </w:rPr>
        <w:t>实现Node类和Server类，分别模拟参与平台的节点和平台本身</w:t>
      </w:r>
      <w:r w:rsidR="003A09D0">
        <w:rPr>
          <w:rFonts w:hint="eastAsia"/>
        </w:rPr>
        <w:t>的相应行为</w:t>
      </w:r>
      <w:r>
        <w:rPr>
          <w:rFonts w:hint="eastAsia"/>
        </w:rPr>
        <w:t>。</w:t>
      </w:r>
      <w:r w:rsidR="0015687E">
        <w:rPr>
          <w:rFonts w:hint="eastAsia"/>
        </w:rPr>
        <w:t>此处只提供头文件内容。</w:t>
      </w:r>
    </w:p>
    <w:p w14:paraId="2EA59E3F" w14:textId="2B6D35C8" w:rsidR="00332742" w:rsidRDefault="00332742" w:rsidP="0098155C">
      <w:pPr>
        <w:jc w:val="left"/>
      </w:pPr>
      <w:r>
        <w:rPr>
          <w:noProof/>
        </w:rPr>
        <w:drawing>
          <wp:inline distT="0" distB="0" distL="0" distR="0" wp14:anchorId="41D09E7C" wp14:editId="6FE5713B">
            <wp:extent cx="1458553" cy="122330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8724" cy="1231833"/>
                    </a:xfrm>
                    <a:prstGeom prst="rect">
                      <a:avLst/>
                    </a:prstGeom>
                  </pic:spPr>
                </pic:pic>
              </a:graphicData>
            </a:graphic>
          </wp:inline>
        </w:drawing>
      </w:r>
    </w:p>
    <w:p w14:paraId="6E6D8464"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7A7CEE21"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_CRT_NONSTDC_NO_WARNINGS</w:t>
      </w:r>
    </w:p>
    <w:p w14:paraId="25C8674B"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warning</w:t>
      </w:r>
      <w:r>
        <w:rPr>
          <w:rFonts w:ascii="新宋体" w:eastAsia="新宋体" w:cs="新宋体"/>
          <w:color w:val="000000"/>
          <w:kern w:val="0"/>
          <w:sz w:val="19"/>
          <w:szCs w:val="19"/>
        </w:rPr>
        <w:t>(</w:t>
      </w:r>
      <w:r>
        <w:rPr>
          <w:rFonts w:ascii="新宋体" w:eastAsia="新宋体" w:cs="新宋体"/>
          <w:color w:val="808080"/>
          <w:kern w:val="0"/>
          <w:sz w:val="19"/>
          <w:szCs w:val="19"/>
        </w:rPr>
        <w:t>disable</w:t>
      </w:r>
      <w:r>
        <w:rPr>
          <w:rFonts w:ascii="新宋体" w:eastAsia="新宋体" w:cs="新宋体"/>
          <w:color w:val="000000"/>
          <w:kern w:val="0"/>
          <w:sz w:val="19"/>
          <w:szCs w:val="19"/>
        </w:rPr>
        <w:t>:4996)</w:t>
      </w:r>
    </w:p>
    <w:p w14:paraId="142F731A" w14:textId="77777777" w:rsidR="00D1432A" w:rsidRDefault="00D1432A" w:rsidP="00D1432A">
      <w:pPr>
        <w:autoSpaceDE w:val="0"/>
        <w:autoSpaceDN w:val="0"/>
        <w:adjustRightInd w:val="0"/>
        <w:jc w:val="left"/>
        <w:rPr>
          <w:rFonts w:ascii="新宋体" w:eastAsia="新宋体" w:cs="新宋体"/>
          <w:color w:val="000000"/>
          <w:kern w:val="0"/>
          <w:sz w:val="19"/>
          <w:szCs w:val="19"/>
        </w:rPr>
      </w:pPr>
    </w:p>
    <w:p w14:paraId="7B5F7187"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openssl</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rsa.h</w:t>
      </w:r>
      <w:proofErr w:type="spellEnd"/>
      <w:r>
        <w:rPr>
          <w:rFonts w:ascii="新宋体" w:eastAsia="新宋体" w:cs="新宋体"/>
          <w:color w:val="A31515"/>
          <w:kern w:val="0"/>
          <w:sz w:val="19"/>
          <w:szCs w:val="19"/>
        </w:rPr>
        <w:t>&gt;</w:t>
      </w:r>
    </w:p>
    <w:p w14:paraId="17933404"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openssl</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pem.h</w:t>
      </w:r>
      <w:proofErr w:type="spellEnd"/>
      <w:r>
        <w:rPr>
          <w:rFonts w:ascii="新宋体" w:eastAsia="新宋体" w:cs="新宋体"/>
          <w:color w:val="A31515"/>
          <w:kern w:val="0"/>
          <w:sz w:val="19"/>
          <w:szCs w:val="19"/>
        </w:rPr>
        <w:t>&gt;</w:t>
      </w:r>
    </w:p>
    <w:p w14:paraId="053F4D8E"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io.h</w:t>
      </w:r>
      <w:proofErr w:type="spellEnd"/>
      <w:r>
        <w:rPr>
          <w:rFonts w:ascii="新宋体" w:eastAsia="新宋体" w:cs="新宋体"/>
          <w:color w:val="A31515"/>
          <w:kern w:val="0"/>
          <w:sz w:val="19"/>
          <w:szCs w:val="19"/>
        </w:rPr>
        <w:t>&gt;</w:t>
      </w:r>
    </w:p>
    <w:p w14:paraId="688EFABA"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fstream</w:t>
      </w:r>
      <w:proofErr w:type="spellEnd"/>
      <w:r>
        <w:rPr>
          <w:rFonts w:ascii="新宋体" w:eastAsia="新宋体" w:cs="新宋体"/>
          <w:color w:val="A31515"/>
          <w:kern w:val="0"/>
          <w:sz w:val="19"/>
          <w:szCs w:val="19"/>
        </w:rPr>
        <w:t>&gt;</w:t>
      </w:r>
    </w:p>
    <w:p w14:paraId="5035AFF9"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w:t>
      </w:r>
      <w:proofErr w:type="gramEnd"/>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cplusplus</w:t>
      </w:r>
      <w:proofErr w:type="spellEnd"/>
      <w:r>
        <w:rPr>
          <w:rFonts w:ascii="新宋体" w:eastAsia="新宋体" w:cs="新宋体"/>
          <w:color w:val="000000"/>
          <w:kern w:val="0"/>
          <w:sz w:val="19"/>
          <w:szCs w:val="19"/>
        </w:rPr>
        <w:t xml:space="preserve">  </w:t>
      </w:r>
    </w:p>
    <w:p w14:paraId="36ACCDB5"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w:t>
      </w:r>
    </w:p>
    <w:p w14:paraId="1E5C61F6"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p>
    <w:p w14:paraId="5926DF9A"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openssl</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applink.c</w:t>
      </w:r>
      <w:proofErr w:type="spellEnd"/>
      <w:r>
        <w:rPr>
          <w:rFonts w:ascii="新宋体" w:eastAsia="新宋体" w:cs="新宋体"/>
          <w:color w:val="A31515"/>
          <w:kern w:val="0"/>
          <w:sz w:val="19"/>
          <w:szCs w:val="19"/>
        </w:rPr>
        <w:t>&gt;</w:t>
      </w:r>
    </w:p>
    <w:p w14:paraId="435CEA7E"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ifdef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w:t>
      </w:r>
      <w:proofErr w:type="gramEnd"/>
      <w:r>
        <w:rPr>
          <w:rFonts w:ascii="新宋体" w:eastAsia="新宋体" w:cs="新宋体"/>
          <w:color w:val="6F008A"/>
          <w:kern w:val="0"/>
          <w:sz w:val="19"/>
          <w:szCs w:val="19"/>
        </w:rPr>
        <w:t>_</w:t>
      </w:r>
      <w:proofErr w:type="spellStart"/>
      <w:r>
        <w:rPr>
          <w:rFonts w:ascii="新宋体" w:eastAsia="新宋体" w:cs="新宋体"/>
          <w:color w:val="6F008A"/>
          <w:kern w:val="0"/>
          <w:sz w:val="19"/>
          <w:szCs w:val="19"/>
        </w:rPr>
        <w:t>cplusplus</w:t>
      </w:r>
      <w:proofErr w:type="spellEnd"/>
      <w:r>
        <w:rPr>
          <w:rFonts w:ascii="新宋体" w:eastAsia="新宋体" w:cs="新宋体"/>
          <w:color w:val="000000"/>
          <w:kern w:val="0"/>
          <w:sz w:val="19"/>
          <w:szCs w:val="19"/>
        </w:rPr>
        <w:t xml:space="preserve">  </w:t>
      </w:r>
    </w:p>
    <w:p w14:paraId="5E9CAB8E"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B6E40E0"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p>
    <w:p w14:paraId="0FBBA67F" w14:textId="77777777" w:rsidR="00D1432A" w:rsidRDefault="00D1432A" w:rsidP="00D1432A">
      <w:pPr>
        <w:autoSpaceDE w:val="0"/>
        <w:autoSpaceDN w:val="0"/>
        <w:adjustRightInd w:val="0"/>
        <w:jc w:val="left"/>
        <w:rPr>
          <w:rFonts w:ascii="新宋体" w:eastAsia="新宋体" w:cs="新宋体"/>
          <w:color w:val="000000"/>
          <w:kern w:val="0"/>
          <w:sz w:val="19"/>
          <w:szCs w:val="19"/>
        </w:rPr>
      </w:pPr>
    </w:p>
    <w:p w14:paraId="2CEF16CD"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B4A86F1" w14:textId="77777777" w:rsidR="00D1432A" w:rsidRDefault="00D1432A" w:rsidP="00D1432A">
      <w:pPr>
        <w:autoSpaceDE w:val="0"/>
        <w:autoSpaceDN w:val="0"/>
        <w:adjustRightInd w:val="0"/>
        <w:jc w:val="left"/>
        <w:rPr>
          <w:rFonts w:ascii="新宋体" w:eastAsia="新宋体" w:cs="新宋体"/>
          <w:color w:val="000000"/>
          <w:kern w:val="0"/>
          <w:sz w:val="19"/>
          <w:szCs w:val="19"/>
        </w:rPr>
      </w:pPr>
    </w:p>
    <w:p w14:paraId="2527CEE7"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comment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lib</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"libssl.lib"</w:t>
      </w:r>
      <w:r>
        <w:rPr>
          <w:rFonts w:ascii="新宋体" w:eastAsia="新宋体" w:cs="新宋体"/>
          <w:color w:val="000000"/>
          <w:kern w:val="0"/>
          <w:sz w:val="19"/>
          <w:szCs w:val="19"/>
        </w:rPr>
        <w:t xml:space="preserve">)  </w:t>
      </w:r>
    </w:p>
    <w:p w14:paraId="0339376F"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comment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lib</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"libcrypto.lib"</w:t>
      </w:r>
      <w:r>
        <w:rPr>
          <w:rFonts w:ascii="新宋体" w:eastAsia="新宋体" w:cs="新宋体"/>
          <w:color w:val="000000"/>
          <w:kern w:val="0"/>
          <w:sz w:val="19"/>
          <w:szCs w:val="19"/>
        </w:rPr>
        <w:t xml:space="preserve">) </w:t>
      </w:r>
    </w:p>
    <w:p w14:paraId="451043B0" w14:textId="77777777" w:rsidR="00D1432A" w:rsidRDefault="00D1432A" w:rsidP="00D1432A">
      <w:pPr>
        <w:autoSpaceDE w:val="0"/>
        <w:autoSpaceDN w:val="0"/>
        <w:adjustRightInd w:val="0"/>
        <w:jc w:val="left"/>
        <w:rPr>
          <w:rFonts w:ascii="新宋体" w:eastAsia="新宋体" w:cs="新宋体"/>
          <w:color w:val="000000"/>
          <w:kern w:val="0"/>
          <w:sz w:val="19"/>
          <w:szCs w:val="19"/>
        </w:rPr>
      </w:pPr>
    </w:p>
    <w:p w14:paraId="1C0190C8"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p>
    <w:p w14:paraId="031C0AF9"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DD9C6A"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1C683ED"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name;</w:t>
      </w:r>
    </w:p>
    <w:p w14:paraId="37BFD76A"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Node(</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_name</w:t>
      </w:r>
      <w:r>
        <w:rPr>
          <w:rFonts w:ascii="新宋体" w:eastAsia="新宋体" w:cs="新宋体"/>
          <w:color w:val="000000"/>
          <w:kern w:val="0"/>
          <w:sz w:val="19"/>
          <w:szCs w:val="19"/>
        </w:rPr>
        <w:t xml:space="preserve">) { name = </w:t>
      </w:r>
      <w:r>
        <w:rPr>
          <w:rFonts w:ascii="新宋体" w:eastAsia="新宋体" w:cs="新宋体"/>
          <w:color w:val="808080"/>
          <w:kern w:val="0"/>
          <w:sz w:val="19"/>
          <w:szCs w:val="19"/>
        </w:rPr>
        <w:t>_name</w:t>
      </w:r>
      <w:r>
        <w:rPr>
          <w:rFonts w:ascii="新宋体" w:eastAsia="新宋体" w:cs="新宋体"/>
          <w:color w:val="000000"/>
          <w:kern w:val="0"/>
          <w:sz w:val="19"/>
          <w:szCs w:val="19"/>
        </w:rPr>
        <w:t>; }</w:t>
      </w:r>
    </w:p>
    <w:p w14:paraId="55B7DFD1"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sendRequest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proofErr w:type="gram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requestContent</w:t>
      </w:r>
      <w:proofErr w:type="spellEnd"/>
      <w:r>
        <w:rPr>
          <w:rFonts w:ascii="新宋体" w:eastAsia="新宋体" w:cs="新宋体"/>
          <w:color w:val="000000"/>
          <w:kern w:val="0"/>
          <w:sz w:val="19"/>
          <w:szCs w:val="19"/>
        </w:rPr>
        <w:t>);</w:t>
      </w:r>
    </w:p>
    <w:p w14:paraId="0A122B66"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requestProcessing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6178CB1" w14:textId="77777777" w:rsidR="00D1432A" w:rsidRDefault="00D1432A" w:rsidP="00D1432A">
      <w:pPr>
        <w:autoSpaceDE w:val="0"/>
        <w:autoSpaceDN w:val="0"/>
        <w:adjustRightInd w:val="0"/>
        <w:jc w:val="left"/>
        <w:rPr>
          <w:rFonts w:ascii="新宋体" w:eastAsia="新宋体" w:cs="新宋体"/>
          <w:color w:val="000000"/>
          <w:kern w:val="0"/>
          <w:sz w:val="19"/>
          <w:szCs w:val="19"/>
        </w:rPr>
      </w:pPr>
    </w:p>
    <w:p w14:paraId="007D5BB0"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4332C4D"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EncryptUsingPublicKey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plaintext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publicKey</w:t>
      </w:r>
      <w:proofErr w:type="spellEnd"/>
      <w:r>
        <w:rPr>
          <w:rFonts w:ascii="新宋体" w:eastAsia="新宋体" w:cs="新宋体"/>
          <w:color w:val="000000"/>
          <w:kern w:val="0"/>
          <w:sz w:val="19"/>
          <w:szCs w:val="19"/>
        </w:rPr>
        <w:t>);</w:t>
      </w:r>
    </w:p>
    <w:p w14:paraId="1A377D1D" w14:textId="77777777" w:rsidR="00D1432A" w:rsidRDefault="00D1432A" w:rsidP="00D1432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RSA</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createRSA</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publicKey</w:t>
      </w:r>
      <w:proofErr w:type="spellEnd"/>
      <w:r>
        <w:rPr>
          <w:rFonts w:ascii="新宋体" w:eastAsia="新宋体" w:cs="新宋体"/>
          <w:color w:val="000000"/>
          <w:kern w:val="0"/>
          <w:sz w:val="19"/>
          <w:szCs w:val="19"/>
        </w:rPr>
        <w:t>);</w:t>
      </w:r>
    </w:p>
    <w:p w14:paraId="17B4FAD9" w14:textId="33722718" w:rsidR="0098155C" w:rsidRDefault="00D1432A" w:rsidP="00D1432A">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D529C82" w14:textId="46BCCD30" w:rsidR="002E5254" w:rsidRDefault="002E5254" w:rsidP="00D1432A">
      <w:pPr>
        <w:jc w:val="left"/>
      </w:pPr>
    </w:p>
    <w:p w14:paraId="54188ACB" w14:textId="4C917E37" w:rsidR="008A78F7" w:rsidRDefault="008A78F7" w:rsidP="00D1432A">
      <w:pPr>
        <w:jc w:val="left"/>
      </w:pPr>
    </w:p>
    <w:p w14:paraId="04A3D01D" w14:textId="77777777" w:rsidR="008A78F7" w:rsidRDefault="008A78F7" w:rsidP="00D1432A">
      <w:pPr>
        <w:jc w:val="left"/>
      </w:pPr>
    </w:p>
    <w:p w14:paraId="131F3006"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2E82236F"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_CRT_NONSTDC_NO_WARNINGS</w:t>
      </w:r>
    </w:p>
    <w:p w14:paraId="51961737"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warning</w:t>
      </w:r>
      <w:r>
        <w:rPr>
          <w:rFonts w:ascii="新宋体" w:eastAsia="新宋体" w:cs="新宋体"/>
          <w:color w:val="000000"/>
          <w:kern w:val="0"/>
          <w:sz w:val="19"/>
          <w:szCs w:val="19"/>
        </w:rPr>
        <w:t>(</w:t>
      </w:r>
      <w:r>
        <w:rPr>
          <w:rFonts w:ascii="新宋体" w:eastAsia="新宋体" w:cs="新宋体"/>
          <w:color w:val="808080"/>
          <w:kern w:val="0"/>
          <w:sz w:val="19"/>
          <w:szCs w:val="19"/>
        </w:rPr>
        <w:t>disable</w:t>
      </w:r>
      <w:r>
        <w:rPr>
          <w:rFonts w:ascii="新宋体" w:eastAsia="新宋体" w:cs="新宋体"/>
          <w:color w:val="000000"/>
          <w:kern w:val="0"/>
          <w:sz w:val="19"/>
          <w:szCs w:val="19"/>
        </w:rPr>
        <w:t>:4996)</w:t>
      </w:r>
    </w:p>
    <w:p w14:paraId="0605742C" w14:textId="77777777" w:rsidR="002E5254" w:rsidRDefault="002E5254" w:rsidP="002E5254">
      <w:pPr>
        <w:autoSpaceDE w:val="0"/>
        <w:autoSpaceDN w:val="0"/>
        <w:adjustRightInd w:val="0"/>
        <w:jc w:val="left"/>
        <w:rPr>
          <w:rFonts w:ascii="新宋体" w:eastAsia="新宋体" w:cs="新宋体"/>
          <w:color w:val="000000"/>
          <w:kern w:val="0"/>
          <w:sz w:val="19"/>
          <w:szCs w:val="19"/>
        </w:rPr>
      </w:pPr>
    </w:p>
    <w:p w14:paraId="1A4671A3"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openssl</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rsa.h</w:t>
      </w:r>
      <w:proofErr w:type="spellEnd"/>
      <w:r>
        <w:rPr>
          <w:rFonts w:ascii="新宋体" w:eastAsia="新宋体" w:cs="新宋体"/>
          <w:color w:val="A31515"/>
          <w:kern w:val="0"/>
          <w:sz w:val="19"/>
          <w:szCs w:val="19"/>
        </w:rPr>
        <w:t>&gt;</w:t>
      </w:r>
    </w:p>
    <w:p w14:paraId="1B822FCB"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openssl</w:t>
      </w:r>
      <w:proofErr w:type="spellEnd"/>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pem.h</w:t>
      </w:r>
      <w:proofErr w:type="spellEnd"/>
      <w:r>
        <w:rPr>
          <w:rFonts w:ascii="新宋体" w:eastAsia="新宋体" w:cs="新宋体"/>
          <w:color w:val="A31515"/>
          <w:kern w:val="0"/>
          <w:sz w:val="19"/>
          <w:szCs w:val="19"/>
        </w:rPr>
        <w:t>&gt;</w:t>
      </w:r>
    </w:p>
    <w:p w14:paraId="6C702D59"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io.h</w:t>
      </w:r>
      <w:proofErr w:type="spellEnd"/>
      <w:r>
        <w:rPr>
          <w:rFonts w:ascii="新宋体" w:eastAsia="新宋体" w:cs="新宋体"/>
          <w:color w:val="A31515"/>
          <w:kern w:val="0"/>
          <w:sz w:val="19"/>
          <w:szCs w:val="19"/>
        </w:rPr>
        <w:t>&gt;</w:t>
      </w:r>
    </w:p>
    <w:p w14:paraId="2688AEC9"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fstream</w:t>
      </w:r>
      <w:proofErr w:type="spellEnd"/>
      <w:r>
        <w:rPr>
          <w:rFonts w:ascii="新宋体" w:eastAsia="新宋体" w:cs="新宋体"/>
          <w:color w:val="A31515"/>
          <w:kern w:val="0"/>
          <w:sz w:val="19"/>
          <w:szCs w:val="19"/>
        </w:rPr>
        <w:t>&gt;</w:t>
      </w:r>
    </w:p>
    <w:p w14:paraId="64A62DCF"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&lt;list&gt;</w:t>
      </w:r>
    </w:p>
    <w:p w14:paraId="56384167"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Node.h</w:t>
      </w:r>
      <w:proofErr w:type="spellEnd"/>
      <w:r>
        <w:rPr>
          <w:rFonts w:ascii="新宋体" w:eastAsia="新宋体" w:cs="新宋体"/>
          <w:color w:val="A31515"/>
          <w:kern w:val="0"/>
          <w:sz w:val="19"/>
          <w:szCs w:val="19"/>
        </w:rPr>
        <w:t>"</w:t>
      </w:r>
    </w:p>
    <w:p w14:paraId="4731F924" w14:textId="77777777" w:rsidR="002E5254" w:rsidRDefault="002E5254" w:rsidP="002E5254">
      <w:pPr>
        <w:autoSpaceDE w:val="0"/>
        <w:autoSpaceDN w:val="0"/>
        <w:adjustRightInd w:val="0"/>
        <w:jc w:val="left"/>
        <w:rPr>
          <w:rFonts w:ascii="新宋体" w:eastAsia="新宋体" w:cs="新宋体"/>
          <w:color w:val="000000"/>
          <w:kern w:val="0"/>
          <w:sz w:val="19"/>
          <w:szCs w:val="19"/>
        </w:rPr>
      </w:pPr>
    </w:p>
    <w:p w14:paraId="632FA30E"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58F4D24" w14:textId="77777777" w:rsidR="002E5254" w:rsidRDefault="002E5254" w:rsidP="002E5254">
      <w:pPr>
        <w:autoSpaceDE w:val="0"/>
        <w:autoSpaceDN w:val="0"/>
        <w:adjustRightInd w:val="0"/>
        <w:jc w:val="left"/>
        <w:rPr>
          <w:rFonts w:ascii="新宋体" w:eastAsia="新宋体" w:cs="新宋体"/>
          <w:color w:val="000000"/>
          <w:kern w:val="0"/>
          <w:sz w:val="19"/>
          <w:szCs w:val="19"/>
        </w:rPr>
      </w:pPr>
    </w:p>
    <w:p w14:paraId="558F3DFC"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comment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lib</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"libssl.lib"</w:t>
      </w:r>
      <w:r>
        <w:rPr>
          <w:rFonts w:ascii="新宋体" w:eastAsia="新宋体" w:cs="新宋体"/>
          <w:color w:val="000000"/>
          <w:kern w:val="0"/>
          <w:sz w:val="19"/>
          <w:szCs w:val="19"/>
        </w:rPr>
        <w:t xml:space="preserve">)  </w:t>
      </w:r>
    </w:p>
    <w:p w14:paraId="732C7487" w14:textId="5CCD3024"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comment</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lib</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"libcrypto.lib"</w:t>
      </w:r>
      <w:r>
        <w:rPr>
          <w:rFonts w:ascii="新宋体" w:eastAsia="新宋体" w:cs="新宋体"/>
          <w:color w:val="000000"/>
          <w:kern w:val="0"/>
          <w:sz w:val="19"/>
          <w:szCs w:val="19"/>
        </w:rPr>
        <w:t xml:space="preserve">) </w:t>
      </w:r>
    </w:p>
    <w:p w14:paraId="0B7F4BC4" w14:textId="77777777" w:rsidR="002E5254" w:rsidRDefault="002E5254" w:rsidP="002E5254">
      <w:pPr>
        <w:autoSpaceDE w:val="0"/>
        <w:autoSpaceDN w:val="0"/>
        <w:adjustRightInd w:val="0"/>
        <w:jc w:val="left"/>
        <w:rPr>
          <w:rFonts w:ascii="新宋体" w:eastAsia="新宋体" w:cs="新宋体"/>
          <w:color w:val="000000"/>
          <w:kern w:val="0"/>
          <w:sz w:val="19"/>
          <w:szCs w:val="19"/>
        </w:rPr>
      </w:pPr>
    </w:p>
    <w:p w14:paraId="2D8A6742"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Server</w:t>
      </w:r>
    </w:p>
    <w:p w14:paraId="31A82CA3"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C54501"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9F4FE64"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registerNewNode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46D04A06"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sendReport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reportContent</w:t>
      </w:r>
      <w:proofErr w:type="spellEnd"/>
      <w:r>
        <w:rPr>
          <w:rFonts w:ascii="新宋体" w:eastAsia="新宋体" w:cs="新宋体"/>
          <w:color w:val="000000"/>
          <w:kern w:val="0"/>
          <w:sz w:val="19"/>
          <w:szCs w:val="19"/>
        </w:rPr>
        <w:t>);</w:t>
      </w:r>
    </w:p>
    <w:p w14:paraId="3FB4A039"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sendQueryRequestToAll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F736E98" w14:textId="77777777" w:rsidR="002E5254" w:rsidRDefault="002E5254" w:rsidP="002E5254">
      <w:pPr>
        <w:autoSpaceDE w:val="0"/>
        <w:autoSpaceDN w:val="0"/>
        <w:adjustRightInd w:val="0"/>
        <w:jc w:val="left"/>
        <w:rPr>
          <w:rFonts w:ascii="新宋体" w:eastAsia="新宋体" w:cs="新宋体"/>
          <w:color w:val="000000"/>
          <w:kern w:val="0"/>
          <w:sz w:val="19"/>
          <w:szCs w:val="19"/>
        </w:rPr>
      </w:pPr>
    </w:p>
    <w:p w14:paraId="5A66866C"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A3FC8D5"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RSA</w:t>
      </w:r>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createRSA</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w:t>
      </w:r>
    </w:p>
    <w:p w14:paraId="6C0866EC"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sendQueryRequest</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requestContent</w:t>
      </w:r>
      <w:proofErr w:type="spellEnd"/>
      <w:r>
        <w:rPr>
          <w:rFonts w:ascii="新宋体" w:eastAsia="新宋体" w:cs="新宋体"/>
          <w:color w:val="000000"/>
          <w:kern w:val="0"/>
          <w:sz w:val="19"/>
          <w:szCs w:val="19"/>
        </w:rPr>
        <w:t>);</w:t>
      </w:r>
    </w:p>
    <w:p w14:paraId="196159E2"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processInfo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6C1E72D"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DecryptUsingPrivateKey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ciphertext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w:t>
      </w:r>
    </w:p>
    <w:p w14:paraId="17CE8C68"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getPrivateKey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9ED2A33"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getPublicKey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A78DE1D"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storeToBlockChain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9EDD47B" w14:textId="77777777" w:rsidR="002E5254" w:rsidRDefault="002E5254" w:rsidP="002E5254">
      <w:pPr>
        <w:autoSpaceDE w:val="0"/>
        <w:autoSpaceDN w:val="0"/>
        <w:adjustRightInd w:val="0"/>
        <w:jc w:val="left"/>
        <w:rPr>
          <w:rFonts w:ascii="新宋体" w:eastAsia="新宋体" w:cs="新宋体"/>
          <w:color w:val="000000"/>
          <w:kern w:val="0"/>
          <w:sz w:val="19"/>
          <w:szCs w:val="19"/>
        </w:rPr>
      </w:pPr>
    </w:p>
    <w:p w14:paraId="53FD3345"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nodeList</w:t>
      </w:r>
      <w:proofErr w:type="spellEnd"/>
      <w:r>
        <w:rPr>
          <w:rFonts w:ascii="新宋体" w:eastAsia="新宋体" w:cs="新宋体"/>
          <w:color w:val="000000"/>
          <w:kern w:val="0"/>
          <w:sz w:val="19"/>
          <w:szCs w:val="19"/>
        </w:rPr>
        <w:t>;</w:t>
      </w:r>
    </w:p>
    <w:p w14:paraId="33A4CDEF" w14:textId="77777777" w:rsidR="002E5254" w:rsidRDefault="002E5254" w:rsidP="002E52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requestingNode</w:t>
      </w:r>
      <w:proofErr w:type="spellEnd"/>
      <w:r>
        <w:rPr>
          <w:rFonts w:ascii="新宋体" w:eastAsia="新宋体" w:cs="新宋体"/>
          <w:color w:val="000000"/>
          <w:kern w:val="0"/>
          <w:sz w:val="19"/>
          <w:szCs w:val="19"/>
        </w:rPr>
        <w:t>;</w:t>
      </w:r>
    </w:p>
    <w:p w14:paraId="4ADC0AAE" w14:textId="547D2AEE" w:rsidR="002E5254" w:rsidRDefault="002E5254" w:rsidP="002E5254">
      <w:pPr>
        <w:jc w:val="left"/>
      </w:pPr>
      <w:r>
        <w:rPr>
          <w:rFonts w:ascii="新宋体" w:eastAsia="新宋体" w:cs="新宋体"/>
          <w:color w:val="000000"/>
          <w:kern w:val="0"/>
          <w:sz w:val="19"/>
          <w:szCs w:val="19"/>
        </w:rPr>
        <w:t>};</w:t>
      </w:r>
    </w:p>
    <w:p w14:paraId="3C7A6B04" w14:textId="75DE386A" w:rsidR="00332742" w:rsidRDefault="00332742" w:rsidP="00332742">
      <w:pPr>
        <w:jc w:val="left"/>
      </w:pPr>
    </w:p>
    <w:p w14:paraId="69271F22" w14:textId="1CE25975" w:rsidR="00386B55" w:rsidRDefault="00386B55" w:rsidP="00332742">
      <w:pPr>
        <w:jc w:val="left"/>
      </w:pPr>
    </w:p>
    <w:p w14:paraId="328EABE1" w14:textId="77777777" w:rsidR="00386B55" w:rsidRDefault="00386B55" w:rsidP="00332742">
      <w:pPr>
        <w:jc w:val="left"/>
      </w:pPr>
    </w:p>
    <w:p w14:paraId="42D3FCE5" w14:textId="717D68C5" w:rsidR="00247B2B" w:rsidRDefault="0015687E" w:rsidP="00EE0931">
      <w:pPr>
        <w:pStyle w:val="a9"/>
        <w:numPr>
          <w:ilvl w:val="0"/>
          <w:numId w:val="3"/>
        </w:numPr>
        <w:ind w:firstLineChars="0"/>
      </w:pPr>
      <w:r>
        <w:rPr>
          <w:rFonts w:hint="eastAsia"/>
        </w:rPr>
        <w:t>部分</w:t>
      </w:r>
      <w:r w:rsidR="00425D3F">
        <w:rPr>
          <w:rFonts w:hint="eastAsia"/>
        </w:rPr>
        <w:t>调用OpenSSL库进行封装的函数实现。</w:t>
      </w:r>
      <w:r w:rsidR="00107270">
        <w:rPr>
          <w:rFonts w:hint="eastAsia"/>
        </w:rPr>
        <w:t>包括利用公</w:t>
      </w:r>
      <w:proofErr w:type="gramStart"/>
      <w:r w:rsidR="00107270">
        <w:rPr>
          <w:rFonts w:hint="eastAsia"/>
        </w:rPr>
        <w:t>钥</w:t>
      </w:r>
      <w:proofErr w:type="gramEnd"/>
      <w:r w:rsidR="00107270">
        <w:rPr>
          <w:rFonts w:hint="eastAsia"/>
        </w:rPr>
        <w:t>私</w:t>
      </w:r>
      <w:proofErr w:type="gramStart"/>
      <w:r w:rsidR="00107270">
        <w:rPr>
          <w:rFonts w:hint="eastAsia"/>
        </w:rPr>
        <w:t>钥</w:t>
      </w:r>
      <w:proofErr w:type="gramEnd"/>
      <w:r w:rsidR="00107270">
        <w:rPr>
          <w:rFonts w:hint="eastAsia"/>
        </w:rPr>
        <w:t>构造RAS结构体，以及利用RSA结构体分别实现明文加密和密文解密。</w:t>
      </w:r>
    </w:p>
    <w:p w14:paraId="481734FF"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RSA</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createRSA</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w:t>
      </w:r>
    </w:p>
    <w:p w14:paraId="3D59045C"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092294"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RSA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880437C"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w:t>
      </w:r>
    </w:p>
    <w:p w14:paraId="7BA9BCF7"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BIO_new_mem_</w:t>
      </w:r>
      <w:proofErr w:type="gramStart"/>
      <w:r>
        <w:rPr>
          <w:rFonts w:ascii="新宋体" w:eastAsia="新宋体" w:cs="新宋体"/>
          <w:color w:val="000000"/>
          <w:kern w:val="0"/>
          <w:sz w:val="19"/>
          <w:szCs w:val="19"/>
        </w:rPr>
        <w:t>buf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 -1);</w:t>
      </w:r>
    </w:p>
    <w:p w14:paraId="39C35687"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5DB4A31"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8BA08C7"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"Failed to create key BIO"</w:t>
      </w:r>
      <w:r>
        <w:rPr>
          <w:rFonts w:ascii="新宋体" w:eastAsia="新宋体" w:cs="新宋体"/>
          <w:color w:val="000000"/>
          <w:kern w:val="0"/>
          <w:sz w:val="19"/>
          <w:szCs w:val="19"/>
        </w:rPr>
        <w:t>);</w:t>
      </w:r>
    </w:p>
    <w:p w14:paraId="33EF7F01"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5E8127F"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1A5067"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PEM_read_bio_</w:t>
      </w:r>
      <w:proofErr w:type="gramStart"/>
      <w:r>
        <w:rPr>
          <w:rFonts w:ascii="新宋体" w:eastAsia="新宋体" w:cs="新宋体"/>
          <w:color w:val="000000"/>
          <w:kern w:val="0"/>
          <w:sz w:val="19"/>
          <w:szCs w:val="19"/>
        </w:rPr>
        <w:t>RSAPrivateKey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38B5716" w14:textId="2BAD7D97" w:rsidR="00111E48" w:rsidRDefault="007522A2"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"Use private key create RSA successfully."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398AE66"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w:t>
      </w:r>
    </w:p>
    <w:p w14:paraId="4C0B1567" w14:textId="00CB9A8E" w:rsidR="00111E48" w:rsidRDefault="00111E48" w:rsidP="00111E48">
      <w:pPr>
        <w:rPr>
          <w:rFonts w:ascii="新宋体" w:eastAsia="新宋体" w:cs="新宋体"/>
          <w:color w:val="000000"/>
          <w:kern w:val="0"/>
          <w:sz w:val="19"/>
          <w:szCs w:val="19"/>
        </w:rPr>
      </w:pPr>
      <w:r>
        <w:rPr>
          <w:rFonts w:ascii="新宋体" w:eastAsia="新宋体" w:cs="新宋体"/>
          <w:color w:val="000000"/>
          <w:kern w:val="0"/>
          <w:sz w:val="19"/>
          <w:szCs w:val="19"/>
        </w:rPr>
        <w:t>}</w:t>
      </w:r>
    </w:p>
    <w:p w14:paraId="1DF4DF5A" w14:textId="77777777" w:rsidR="006B0CDA" w:rsidRDefault="006B0CDA" w:rsidP="00111E48">
      <w:pPr>
        <w:rPr>
          <w:rFonts w:ascii="新宋体" w:eastAsia="新宋体" w:cs="新宋体"/>
          <w:color w:val="000000"/>
          <w:kern w:val="0"/>
          <w:sz w:val="19"/>
          <w:szCs w:val="19"/>
        </w:rPr>
      </w:pPr>
    </w:p>
    <w:p w14:paraId="2DD827E6"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RSA</w:t>
      </w:r>
      <w:r>
        <w:rPr>
          <w:rFonts w:ascii="新宋体" w:eastAsia="新宋体" w:cs="新宋体"/>
          <w:color w:val="000000"/>
          <w:kern w:val="0"/>
          <w:sz w:val="19"/>
          <w:szCs w:val="19"/>
        </w:rPr>
        <w:t xml:space="preserve"> * </w:t>
      </w:r>
      <w:proofErr w:type="gramStart"/>
      <w:r>
        <w:rPr>
          <w:rFonts w:ascii="新宋体" w:eastAsia="新宋体" w:cs="新宋体"/>
          <w:color w:val="2B91AF"/>
          <w:kern w:val="0"/>
          <w:sz w:val="19"/>
          <w:szCs w:val="19"/>
        </w:rPr>
        <w:t>Server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createRSA</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w:t>
      </w:r>
    </w:p>
    <w:p w14:paraId="587F6FF4"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F6D5D5"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RSA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7761F53"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BIO</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w:t>
      </w:r>
    </w:p>
    <w:p w14:paraId="499C8FEA"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BIO_new_mem_</w:t>
      </w:r>
      <w:proofErr w:type="gramStart"/>
      <w:r>
        <w:rPr>
          <w:rFonts w:ascii="新宋体" w:eastAsia="新宋体" w:cs="新宋体"/>
          <w:color w:val="000000"/>
          <w:kern w:val="0"/>
          <w:sz w:val="19"/>
          <w:szCs w:val="19"/>
        </w:rPr>
        <w:t>buf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 -1);</w:t>
      </w:r>
    </w:p>
    <w:p w14:paraId="1649D8E8"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A12E80B"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5CA478"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"Failed to create key BIO"</w:t>
      </w:r>
      <w:r>
        <w:rPr>
          <w:rFonts w:ascii="新宋体" w:eastAsia="新宋体" w:cs="新宋体"/>
          <w:color w:val="000000"/>
          <w:kern w:val="0"/>
          <w:sz w:val="19"/>
          <w:szCs w:val="19"/>
        </w:rPr>
        <w:t>);</w:t>
      </w:r>
    </w:p>
    <w:p w14:paraId="271E6B75"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50D3581"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6CA7312"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PEM_read_bio_</w:t>
      </w:r>
      <w:proofErr w:type="gramStart"/>
      <w:r>
        <w:rPr>
          <w:rFonts w:ascii="新宋体" w:eastAsia="新宋体" w:cs="新宋体"/>
          <w:color w:val="000000"/>
          <w:kern w:val="0"/>
          <w:sz w:val="19"/>
          <w:szCs w:val="19"/>
        </w:rPr>
        <w:t>RSAPrivateKey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keybio</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FAD783E" w14:textId="77777777" w:rsidR="00111E48" w:rsidRDefault="00111E48" w:rsidP="00111E48">
      <w:pPr>
        <w:autoSpaceDE w:val="0"/>
        <w:autoSpaceDN w:val="0"/>
        <w:adjustRightInd w:val="0"/>
        <w:jc w:val="left"/>
        <w:rPr>
          <w:rFonts w:ascii="新宋体" w:eastAsia="新宋体" w:cs="新宋体"/>
          <w:color w:val="000000"/>
          <w:kern w:val="0"/>
          <w:sz w:val="19"/>
          <w:szCs w:val="19"/>
        </w:rPr>
      </w:pPr>
    </w:p>
    <w:p w14:paraId="4CEAC25B"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rsa</w:t>
      </w:r>
      <w:proofErr w:type="spellEnd"/>
      <w:r>
        <w:rPr>
          <w:rFonts w:ascii="新宋体" w:eastAsia="新宋体" w:cs="新宋体"/>
          <w:color w:val="000000"/>
          <w:kern w:val="0"/>
          <w:sz w:val="19"/>
          <w:szCs w:val="19"/>
        </w:rPr>
        <w:t>;</w:t>
      </w:r>
    </w:p>
    <w:p w14:paraId="5F0955F4" w14:textId="430F79D6" w:rsidR="00111E48" w:rsidRDefault="00111E48" w:rsidP="00111E48">
      <w:pPr>
        <w:rPr>
          <w:rFonts w:ascii="新宋体" w:eastAsia="新宋体" w:cs="新宋体"/>
          <w:color w:val="000000"/>
          <w:kern w:val="0"/>
          <w:sz w:val="19"/>
          <w:szCs w:val="19"/>
        </w:rPr>
      </w:pPr>
      <w:r>
        <w:rPr>
          <w:rFonts w:ascii="新宋体" w:eastAsia="新宋体" w:cs="新宋体"/>
          <w:color w:val="000000"/>
          <w:kern w:val="0"/>
          <w:sz w:val="19"/>
          <w:szCs w:val="19"/>
        </w:rPr>
        <w:t>}</w:t>
      </w:r>
    </w:p>
    <w:p w14:paraId="43C1E71A" w14:textId="77777777" w:rsidR="006B0CDA" w:rsidRDefault="006B0CDA" w:rsidP="00111E48">
      <w:pPr>
        <w:rPr>
          <w:rFonts w:ascii="新宋体" w:eastAsia="新宋体" w:cs="新宋体"/>
          <w:color w:val="000000"/>
          <w:kern w:val="0"/>
          <w:sz w:val="19"/>
          <w:szCs w:val="19"/>
        </w:rPr>
      </w:pPr>
    </w:p>
    <w:p w14:paraId="41236429"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EncryptUsingPublicKey</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plaintext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publicKey</w:t>
      </w:r>
      <w:proofErr w:type="spellEnd"/>
      <w:r>
        <w:rPr>
          <w:rFonts w:ascii="新宋体" w:eastAsia="新宋体" w:cs="新宋体"/>
          <w:color w:val="000000"/>
          <w:kern w:val="0"/>
          <w:sz w:val="19"/>
          <w:szCs w:val="19"/>
        </w:rPr>
        <w:t>)</w:t>
      </w:r>
    </w:p>
    <w:p w14:paraId="05C64566"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611EFE"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 = </w:t>
      </w:r>
      <w:proofErr w:type="spellStart"/>
      <w:proofErr w:type="gram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plaintext</w:t>
      </w:r>
      <w:r>
        <w:rPr>
          <w:rFonts w:ascii="新宋体" w:eastAsia="新宋体" w:cs="新宋体"/>
          <w:color w:val="000000"/>
          <w:kern w:val="0"/>
          <w:sz w:val="19"/>
          <w:szCs w:val="19"/>
        </w:rPr>
        <w:t>)+1;</w:t>
      </w:r>
    </w:p>
    <w:p w14:paraId="02EEADF3"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ciphertext[</w:t>
      </w:r>
      <w:proofErr w:type="gramEnd"/>
      <w:r>
        <w:rPr>
          <w:rFonts w:ascii="新宋体" w:eastAsia="新宋体" w:cs="新宋体"/>
          <w:color w:val="000000"/>
          <w:kern w:val="0"/>
          <w:sz w:val="19"/>
          <w:szCs w:val="19"/>
        </w:rPr>
        <w:t>1024] = {};</w:t>
      </w:r>
    </w:p>
    <w:p w14:paraId="1993F52F" w14:textId="77777777" w:rsidR="00291F75" w:rsidRDefault="00291F75" w:rsidP="00291F75">
      <w:pPr>
        <w:autoSpaceDE w:val="0"/>
        <w:autoSpaceDN w:val="0"/>
        <w:adjustRightInd w:val="0"/>
        <w:jc w:val="left"/>
        <w:rPr>
          <w:rFonts w:ascii="新宋体" w:eastAsia="新宋体" w:cs="新宋体"/>
          <w:color w:val="000000"/>
          <w:kern w:val="0"/>
          <w:sz w:val="19"/>
          <w:szCs w:val="19"/>
        </w:rPr>
      </w:pPr>
    </w:p>
    <w:p w14:paraId="5C31BE80"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encLength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RSA_public_</w:t>
      </w:r>
      <w:proofErr w:type="gramStart"/>
      <w:r>
        <w:rPr>
          <w:rFonts w:ascii="新宋体" w:eastAsia="新宋体" w:cs="新宋体"/>
          <w:color w:val="000000"/>
          <w:kern w:val="0"/>
          <w:sz w:val="19"/>
          <w:szCs w:val="19"/>
        </w:rPr>
        <w:t>encrypt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length, </w:t>
      </w:r>
      <w:r>
        <w:rPr>
          <w:rFonts w:ascii="新宋体" w:eastAsia="新宋体" w:cs="新宋体"/>
          <w:color w:val="808080"/>
          <w:kern w:val="0"/>
          <w:sz w:val="19"/>
          <w:szCs w:val="19"/>
        </w:rPr>
        <w:t>plaintext</w:t>
      </w:r>
      <w:r>
        <w:rPr>
          <w:rFonts w:ascii="新宋体" w:eastAsia="新宋体" w:cs="新宋体"/>
          <w:color w:val="000000"/>
          <w:kern w:val="0"/>
          <w:sz w:val="19"/>
          <w:szCs w:val="19"/>
        </w:rPr>
        <w:t xml:space="preserve">, ciphertext, </w:t>
      </w:r>
      <w:proofErr w:type="spellStart"/>
      <w:r>
        <w:rPr>
          <w:rFonts w:ascii="新宋体" w:eastAsia="新宋体" w:cs="新宋体"/>
          <w:color w:val="000000"/>
          <w:kern w:val="0"/>
          <w:sz w:val="19"/>
          <w:szCs w:val="19"/>
        </w:rPr>
        <w:t>createRSA</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publicKey</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RSA_PKCS1_PADDING</w:t>
      </w:r>
      <w:r>
        <w:rPr>
          <w:rFonts w:ascii="新宋体" w:eastAsia="新宋体" w:cs="新宋体"/>
          <w:color w:val="000000"/>
          <w:kern w:val="0"/>
          <w:sz w:val="19"/>
          <w:szCs w:val="19"/>
        </w:rPr>
        <w:t>);</w:t>
      </w:r>
    </w:p>
    <w:p w14:paraId="7B662EB4" w14:textId="77777777" w:rsidR="00291F75" w:rsidRDefault="00291F75" w:rsidP="00291F75">
      <w:pPr>
        <w:autoSpaceDE w:val="0"/>
        <w:autoSpaceDN w:val="0"/>
        <w:adjustRightInd w:val="0"/>
        <w:jc w:val="left"/>
        <w:rPr>
          <w:rFonts w:ascii="新宋体" w:eastAsia="新宋体" w:cs="新宋体"/>
          <w:color w:val="000000"/>
          <w:kern w:val="0"/>
          <w:sz w:val="19"/>
          <w:szCs w:val="19"/>
        </w:rPr>
      </w:pPr>
    </w:p>
    <w:p w14:paraId="1A1AB969"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encLength</w:t>
      </w:r>
      <w:proofErr w:type="spellEnd"/>
      <w:r>
        <w:rPr>
          <w:rFonts w:ascii="新宋体" w:eastAsia="新宋体" w:cs="新宋体"/>
          <w:color w:val="000000"/>
          <w:kern w:val="0"/>
          <w:sz w:val="19"/>
          <w:szCs w:val="19"/>
        </w:rPr>
        <w:t xml:space="preserve"> == -1)</w:t>
      </w:r>
    </w:p>
    <w:p w14:paraId="0E47BB1A"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70E192A2" w14:textId="77777777" w:rsidR="00291F75" w:rsidRDefault="00291F75" w:rsidP="00291F7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ciphertext;</w:t>
      </w:r>
    </w:p>
    <w:p w14:paraId="3156A1B1" w14:textId="4C64820B" w:rsidR="00291F75" w:rsidRDefault="00291F75" w:rsidP="00291F75">
      <w:pPr>
        <w:rPr>
          <w:rFonts w:ascii="新宋体" w:eastAsia="新宋体" w:cs="新宋体"/>
          <w:color w:val="000000"/>
          <w:kern w:val="0"/>
          <w:sz w:val="19"/>
          <w:szCs w:val="19"/>
        </w:rPr>
      </w:pPr>
      <w:r>
        <w:rPr>
          <w:rFonts w:ascii="新宋体" w:eastAsia="新宋体" w:cs="新宋体"/>
          <w:color w:val="000000"/>
          <w:kern w:val="0"/>
          <w:sz w:val="19"/>
          <w:szCs w:val="19"/>
        </w:rPr>
        <w:t>}</w:t>
      </w:r>
    </w:p>
    <w:p w14:paraId="46DDB903" w14:textId="77777777" w:rsidR="006B0CDA" w:rsidRDefault="006B0CDA" w:rsidP="00291F75"/>
    <w:p w14:paraId="3EA695DF"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Server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DecryptUsingPrivateKey</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ciphertext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w:t>
      </w:r>
    </w:p>
    <w:p w14:paraId="17D0737E"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EB5655"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 = </w:t>
      </w:r>
      <w:proofErr w:type="spellStart"/>
      <w:proofErr w:type="gram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ciphertext</w:t>
      </w:r>
      <w:r>
        <w:rPr>
          <w:rFonts w:ascii="新宋体" w:eastAsia="新宋体" w:cs="新宋体"/>
          <w:color w:val="000000"/>
          <w:kern w:val="0"/>
          <w:sz w:val="19"/>
          <w:szCs w:val="19"/>
        </w:rPr>
        <w:t>)+1;</w:t>
      </w:r>
    </w:p>
    <w:p w14:paraId="095BBF24"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plaintext[</w:t>
      </w:r>
      <w:proofErr w:type="gramEnd"/>
      <w:r>
        <w:rPr>
          <w:rFonts w:ascii="新宋体" w:eastAsia="新宋体" w:cs="新宋体"/>
          <w:color w:val="000000"/>
          <w:kern w:val="0"/>
          <w:sz w:val="19"/>
          <w:szCs w:val="19"/>
        </w:rPr>
        <w:t>1024] = {};</w:t>
      </w:r>
    </w:p>
    <w:p w14:paraId="1FC08DC4" w14:textId="77777777" w:rsidR="00111E48" w:rsidRDefault="00111E48" w:rsidP="00111E48">
      <w:pPr>
        <w:autoSpaceDE w:val="0"/>
        <w:autoSpaceDN w:val="0"/>
        <w:adjustRightInd w:val="0"/>
        <w:jc w:val="left"/>
        <w:rPr>
          <w:rFonts w:ascii="新宋体" w:eastAsia="新宋体" w:cs="新宋体"/>
          <w:color w:val="000000"/>
          <w:kern w:val="0"/>
          <w:sz w:val="19"/>
          <w:szCs w:val="19"/>
        </w:rPr>
      </w:pPr>
    </w:p>
    <w:p w14:paraId="390B48D5"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decLength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RSA_private_</w:t>
      </w:r>
      <w:proofErr w:type="gramStart"/>
      <w:r>
        <w:rPr>
          <w:rFonts w:ascii="新宋体" w:eastAsia="新宋体" w:cs="新宋体"/>
          <w:color w:val="000000"/>
          <w:kern w:val="0"/>
          <w:sz w:val="19"/>
          <w:szCs w:val="19"/>
        </w:rPr>
        <w:t>decrypt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length, </w:t>
      </w:r>
      <w:r>
        <w:rPr>
          <w:rFonts w:ascii="新宋体" w:eastAsia="新宋体" w:cs="新宋体"/>
          <w:color w:val="808080"/>
          <w:kern w:val="0"/>
          <w:sz w:val="19"/>
          <w:szCs w:val="19"/>
        </w:rPr>
        <w:t>ciphertext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ciphertext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createRSA</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privateKey</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RSA_PKCS1_PADDING</w:t>
      </w:r>
      <w:r>
        <w:rPr>
          <w:rFonts w:ascii="新宋体" w:eastAsia="新宋体" w:cs="新宋体"/>
          <w:color w:val="000000"/>
          <w:kern w:val="0"/>
          <w:sz w:val="19"/>
          <w:szCs w:val="19"/>
        </w:rPr>
        <w:t>);</w:t>
      </w:r>
    </w:p>
    <w:p w14:paraId="00F5E8CD" w14:textId="77777777" w:rsidR="00111E48" w:rsidRDefault="00111E48" w:rsidP="00111E48">
      <w:pPr>
        <w:autoSpaceDE w:val="0"/>
        <w:autoSpaceDN w:val="0"/>
        <w:adjustRightInd w:val="0"/>
        <w:jc w:val="left"/>
        <w:rPr>
          <w:rFonts w:ascii="新宋体" w:eastAsia="新宋体" w:cs="新宋体"/>
          <w:color w:val="000000"/>
          <w:kern w:val="0"/>
          <w:sz w:val="19"/>
          <w:szCs w:val="19"/>
        </w:rPr>
      </w:pPr>
    </w:p>
    <w:p w14:paraId="74F0B6A5"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decLength</w:t>
      </w:r>
      <w:proofErr w:type="spellEnd"/>
      <w:r>
        <w:rPr>
          <w:rFonts w:ascii="新宋体" w:eastAsia="新宋体" w:cs="新宋体"/>
          <w:color w:val="000000"/>
          <w:kern w:val="0"/>
          <w:sz w:val="19"/>
          <w:szCs w:val="19"/>
        </w:rPr>
        <w:t xml:space="preserve"> == -1)</w:t>
      </w:r>
    </w:p>
    <w:p w14:paraId="519BBE4B"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EE02D45" w14:textId="77777777" w:rsidR="00111E48" w:rsidRDefault="00111E48" w:rsidP="00111E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plaintext;</w:t>
      </w:r>
    </w:p>
    <w:p w14:paraId="7877266E" w14:textId="59358ABA" w:rsidR="00247B2B" w:rsidRDefault="00111E48" w:rsidP="00111E48">
      <w:r>
        <w:rPr>
          <w:rFonts w:ascii="新宋体" w:eastAsia="新宋体" w:cs="新宋体"/>
          <w:color w:val="000000"/>
          <w:kern w:val="0"/>
          <w:sz w:val="19"/>
          <w:szCs w:val="19"/>
        </w:rPr>
        <w:t>}</w:t>
      </w:r>
    </w:p>
    <w:p w14:paraId="4B04A165" w14:textId="2664B06E" w:rsidR="000B5348" w:rsidRDefault="000B5348" w:rsidP="00EE0931"/>
    <w:p w14:paraId="7FD12FB1" w14:textId="77777777" w:rsidR="00386B55" w:rsidRDefault="00386B55" w:rsidP="00EE0931"/>
    <w:p w14:paraId="51A8014A" w14:textId="1F735FBE" w:rsidR="009B754D" w:rsidRDefault="00266458" w:rsidP="009B754D">
      <w:pPr>
        <w:pStyle w:val="a9"/>
        <w:numPr>
          <w:ilvl w:val="0"/>
          <w:numId w:val="3"/>
        </w:numPr>
        <w:ind w:firstLineChars="0"/>
      </w:pPr>
      <w:r>
        <w:rPr>
          <w:rFonts w:hint="eastAsia"/>
        </w:rPr>
        <w:t>模拟数据库储存用户信息</w:t>
      </w:r>
      <w:r w:rsidR="00052D4B">
        <w:rPr>
          <w:rFonts w:hint="eastAsia"/>
        </w:rPr>
        <w:t>，以下为</w:t>
      </w:r>
      <w:r w:rsidR="00D64CEB">
        <w:rPr>
          <w:rFonts w:hint="eastAsia"/>
        </w:rPr>
        <w:t>简化后的</w:t>
      </w:r>
      <w:r w:rsidR="00052D4B">
        <w:rPr>
          <w:rFonts w:hint="eastAsia"/>
        </w:rPr>
        <w:t>模拟用户信息表。</w:t>
      </w:r>
    </w:p>
    <w:p w14:paraId="0D35DC71" w14:textId="65B3B16D" w:rsidR="000B5348" w:rsidRDefault="00266458" w:rsidP="00EE0931">
      <w:r>
        <w:rPr>
          <w:noProof/>
        </w:rPr>
        <w:drawing>
          <wp:inline distT="0" distB="0" distL="0" distR="0" wp14:anchorId="721E369C" wp14:editId="0C21FA3C">
            <wp:extent cx="3000000" cy="24857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000" cy="2485714"/>
                    </a:xfrm>
                    <a:prstGeom prst="rect">
                      <a:avLst/>
                    </a:prstGeom>
                  </pic:spPr>
                </pic:pic>
              </a:graphicData>
            </a:graphic>
          </wp:inline>
        </w:drawing>
      </w:r>
    </w:p>
    <w:p w14:paraId="39AA9E9B" w14:textId="61936B63" w:rsidR="004535E7" w:rsidRDefault="004535E7" w:rsidP="00EE0931"/>
    <w:p w14:paraId="6F8B8EF3" w14:textId="77777777" w:rsidR="004535E7" w:rsidRDefault="004535E7" w:rsidP="00EE0931">
      <w:pPr>
        <w:rPr>
          <w:rFonts w:hint="eastAsia"/>
        </w:rPr>
      </w:pPr>
    </w:p>
    <w:p w14:paraId="69F17174" w14:textId="6E9A53EB" w:rsidR="00621475" w:rsidRDefault="00621475" w:rsidP="00EE0931"/>
    <w:p w14:paraId="057166C1" w14:textId="77777777" w:rsidR="004535E7" w:rsidRDefault="004535E7" w:rsidP="00EE0931">
      <w:pPr>
        <w:rPr>
          <w:rFonts w:hint="eastAsia"/>
        </w:rPr>
      </w:pPr>
    </w:p>
    <w:p w14:paraId="1CD98FE1" w14:textId="6A7F9F80" w:rsidR="00D91C8C" w:rsidRDefault="00D91C8C" w:rsidP="00EE0931">
      <w:pPr>
        <w:rPr>
          <w:b/>
        </w:rPr>
      </w:pPr>
      <w:r w:rsidRPr="00086333">
        <w:rPr>
          <w:rFonts w:hint="eastAsia"/>
          <w:b/>
        </w:rPr>
        <w:t>测试分析</w:t>
      </w:r>
    </w:p>
    <w:p w14:paraId="3D16E3D7" w14:textId="77777777" w:rsidR="004535E7" w:rsidRDefault="004535E7" w:rsidP="00EE0931">
      <w:pPr>
        <w:rPr>
          <w:rFonts w:hint="eastAsia"/>
          <w:b/>
        </w:rPr>
      </w:pPr>
    </w:p>
    <w:p w14:paraId="69F45181" w14:textId="7C2F445A" w:rsidR="00F84FFE" w:rsidRPr="00F84FFE" w:rsidRDefault="00F84FFE" w:rsidP="00EE0931">
      <w:r>
        <w:rPr>
          <w:rFonts w:hint="eastAsia"/>
        </w:rPr>
        <w:t>数据库中共</w:t>
      </w:r>
      <w:r w:rsidR="00575149">
        <w:rPr>
          <w:rFonts w:hint="eastAsia"/>
        </w:rPr>
        <w:t>模拟</w:t>
      </w:r>
      <w:r>
        <w:rPr>
          <w:rFonts w:hint="eastAsia"/>
        </w:rPr>
        <w:t>了3个人每人4份的信息，I</w:t>
      </w:r>
      <w:r>
        <w:t>D</w:t>
      </w:r>
      <w:r>
        <w:rPr>
          <w:rFonts w:hint="eastAsia"/>
        </w:rPr>
        <w:t>分别为1</w:t>
      </w:r>
      <w:r>
        <w:t>01,102,103.</w:t>
      </w:r>
    </w:p>
    <w:p w14:paraId="3EF271E3" w14:textId="591E9CF9" w:rsidR="00F84FFE" w:rsidRPr="00086333" w:rsidRDefault="00F84FFE" w:rsidP="00F84FFE">
      <w:r>
        <w:rPr>
          <w:rFonts w:hint="eastAsia"/>
        </w:rPr>
        <w:t>首先尝试使用1</w:t>
      </w:r>
      <w:r>
        <w:t>01</w:t>
      </w:r>
      <w:r>
        <w:rPr>
          <w:rFonts w:hint="eastAsia"/>
        </w:rPr>
        <w:t>请求</w:t>
      </w:r>
      <w:r w:rsidR="00850EAE">
        <w:rPr>
          <w:rFonts w:hint="eastAsia"/>
        </w:rPr>
        <w:t>，通过C节点发送请求。</w:t>
      </w:r>
    </w:p>
    <w:p w14:paraId="08E9ED60" w14:textId="13407F22" w:rsidR="008D5DE1" w:rsidRDefault="002020C1" w:rsidP="00EE0931">
      <w:r>
        <w:rPr>
          <w:noProof/>
        </w:rPr>
        <w:drawing>
          <wp:inline distT="0" distB="0" distL="0" distR="0" wp14:anchorId="41E43F71" wp14:editId="00CA47B8">
            <wp:extent cx="3044144" cy="3276133"/>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566" cy="3281968"/>
                    </a:xfrm>
                    <a:prstGeom prst="rect">
                      <a:avLst/>
                    </a:prstGeom>
                  </pic:spPr>
                </pic:pic>
              </a:graphicData>
            </a:graphic>
          </wp:inline>
        </w:drawing>
      </w:r>
    </w:p>
    <w:p w14:paraId="2C59FD37" w14:textId="7E73514D" w:rsidR="001C7523" w:rsidRDefault="001C7523" w:rsidP="00EE0931">
      <w:pPr>
        <w:rPr>
          <w:rFonts w:hint="eastAsia"/>
        </w:rPr>
      </w:pPr>
      <w:r>
        <w:rPr>
          <w:rFonts w:hint="eastAsia"/>
        </w:rPr>
        <w:lastRenderedPageBreak/>
        <w:t>以下为控制台L</w:t>
      </w:r>
      <w:r>
        <w:t>og</w:t>
      </w:r>
      <w:r>
        <w:rPr>
          <w:rFonts w:hint="eastAsia"/>
        </w:rPr>
        <w:t>输出。</w:t>
      </w:r>
    </w:p>
    <w:p w14:paraId="16207AD3" w14:textId="13290B7F" w:rsidR="00AD78FC" w:rsidRDefault="008D5DE1" w:rsidP="00EE0931">
      <w:r>
        <w:rPr>
          <w:noProof/>
        </w:rPr>
        <w:drawing>
          <wp:inline distT="0" distB="0" distL="0" distR="0" wp14:anchorId="5E9A5F60" wp14:editId="769EBC11">
            <wp:extent cx="2866873" cy="23673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8873" cy="2377251"/>
                    </a:xfrm>
                    <a:prstGeom prst="rect">
                      <a:avLst/>
                    </a:prstGeom>
                  </pic:spPr>
                </pic:pic>
              </a:graphicData>
            </a:graphic>
          </wp:inline>
        </w:drawing>
      </w:r>
    </w:p>
    <w:p w14:paraId="28AAD18B" w14:textId="23B0604F" w:rsidR="00967072" w:rsidRDefault="00967072" w:rsidP="00EE0931">
      <w:pPr>
        <w:rPr>
          <w:rFonts w:hint="eastAsia"/>
        </w:rPr>
      </w:pPr>
      <w:r>
        <w:rPr>
          <w:rFonts w:hint="eastAsia"/>
        </w:rPr>
        <w:t>以下为生成的报告内容。</w:t>
      </w:r>
    </w:p>
    <w:p w14:paraId="3E634D8C" w14:textId="4BF1F13D" w:rsidR="00AD2255" w:rsidRDefault="00B0687C" w:rsidP="00EE0931">
      <w:r>
        <w:rPr>
          <w:noProof/>
        </w:rPr>
        <w:drawing>
          <wp:inline distT="0" distB="0" distL="0" distR="0" wp14:anchorId="312189C5" wp14:editId="6503CAB2">
            <wp:extent cx="3651662" cy="112463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2542" cy="1127981"/>
                    </a:xfrm>
                    <a:prstGeom prst="rect">
                      <a:avLst/>
                    </a:prstGeom>
                  </pic:spPr>
                </pic:pic>
              </a:graphicData>
            </a:graphic>
          </wp:inline>
        </w:drawing>
      </w:r>
    </w:p>
    <w:p w14:paraId="6989C271" w14:textId="6DDA9607" w:rsidR="00A274E5" w:rsidRDefault="00A274E5" w:rsidP="00EE0931"/>
    <w:p w14:paraId="0F37E9AC" w14:textId="77777777" w:rsidR="004535E7" w:rsidRDefault="004535E7" w:rsidP="00EE0931">
      <w:pPr>
        <w:rPr>
          <w:rFonts w:hint="eastAsia"/>
        </w:rPr>
      </w:pPr>
    </w:p>
    <w:p w14:paraId="3397AE06" w14:textId="77777777" w:rsidR="00A274E5" w:rsidRDefault="00A274E5" w:rsidP="00EE0931"/>
    <w:p w14:paraId="3C71E9EA" w14:textId="5FDA9F85" w:rsidR="00AD2255" w:rsidRDefault="00705F93" w:rsidP="00EE0931">
      <w:r>
        <w:rPr>
          <w:rFonts w:hint="eastAsia"/>
        </w:rPr>
        <w:t>然后使用I</w:t>
      </w:r>
      <w:r>
        <w:t>D</w:t>
      </w:r>
      <w:r>
        <w:rPr>
          <w:rFonts w:hint="eastAsia"/>
        </w:rPr>
        <w:t>为103进行尝试</w:t>
      </w:r>
      <w:r w:rsidR="00E00272">
        <w:rPr>
          <w:rFonts w:hint="eastAsia"/>
        </w:rPr>
        <w:t>，此次使用B节点发送查询请求。</w:t>
      </w:r>
    </w:p>
    <w:p w14:paraId="61268B74" w14:textId="57F8063F" w:rsidR="00A52A06" w:rsidRDefault="00A52A06" w:rsidP="00EE0931">
      <w:r>
        <w:rPr>
          <w:noProof/>
        </w:rPr>
        <w:drawing>
          <wp:inline distT="0" distB="0" distL="0" distR="0" wp14:anchorId="2A5FAFB8" wp14:editId="01220827">
            <wp:extent cx="3259986" cy="2410691"/>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3937" cy="2413612"/>
                    </a:xfrm>
                    <a:prstGeom prst="rect">
                      <a:avLst/>
                    </a:prstGeom>
                  </pic:spPr>
                </pic:pic>
              </a:graphicData>
            </a:graphic>
          </wp:inline>
        </w:drawing>
      </w:r>
    </w:p>
    <w:p w14:paraId="61149665" w14:textId="77777777" w:rsidR="004535E7" w:rsidRDefault="004535E7" w:rsidP="00EE0931">
      <w:pPr>
        <w:rPr>
          <w:rFonts w:hint="eastAsia"/>
        </w:rPr>
      </w:pPr>
    </w:p>
    <w:p w14:paraId="3D383C11" w14:textId="139B455A" w:rsidR="00484777" w:rsidRPr="00484777" w:rsidRDefault="00484777" w:rsidP="00EE0931">
      <w:pPr>
        <w:rPr>
          <w:rFonts w:hint="eastAsia"/>
        </w:rPr>
      </w:pPr>
      <w:r>
        <w:rPr>
          <w:rFonts w:hint="eastAsia"/>
        </w:rPr>
        <w:t>以下为控制台L</w:t>
      </w:r>
      <w:r>
        <w:t>og</w:t>
      </w:r>
      <w:r>
        <w:rPr>
          <w:rFonts w:hint="eastAsia"/>
        </w:rPr>
        <w:t>输出。</w:t>
      </w:r>
    </w:p>
    <w:p w14:paraId="0BEB2D5F" w14:textId="526E5754" w:rsidR="008B675B" w:rsidRDefault="00A9182C" w:rsidP="00EE0931">
      <w:r>
        <w:rPr>
          <w:noProof/>
        </w:rPr>
        <w:lastRenderedPageBreak/>
        <w:drawing>
          <wp:inline distT="0" distB="0" distL="0" distR="0" wp14:anchorId="5250A10F" wp14:editId="30BE6C99">
            <wp:extent cx="3107519" cy="252350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331" cy="2530663"/>
                    </a:xfrm>
                    <a:prstGeom prst="rect">
                      <a:avLst/>
                    </a:prstGeom>
                  </pic:spPr>
                </pic:pic>
              </a:graphicData>
            </a:graphic>
          </wp:inline>
        </w:drawing>
      </w:r>
    </w:p>
    <w:p w14:paraId="6E191AA3" w14:textId="086A3809" w:rsidR="007A6D0F" w:rsidRPr="007A6D0F" w:rsidRDefault="007A6D0F" w:rsidP="00EE0931">
      <w:pPr>
        <w:rPr>
          <w:rFonts w:hint="eastAsia"/>
        </w:rPr>
      </w:pPr>
      <w:r>
        <w:rPr>
          <w:rFonts w:hint="eastAsia"/>
        </w:rPr>
        <w:t>以下为生成的报告内容。</w:t>
      </w:r>
    </w:p>
    <w:p w14:paraId="5F5FDD7D" w14:textId="3FE6044C" w:rsidR="000B5348" w:rsidRDefault="00FA754B" w:rsidP="00EE0931">
      <w:r>
        <w:rPr>
          <w:noProof/>
        </w:rPr>
        <w:drawing>
          <wp:inline distT="0" distB="0" distL="0" distR="0" wp14:anchorId="1F318E5D" wp14:editId="38701BC4">
            <wp:extent cx="3826070" cy="1134094"/>
            <wp:effectExtent l="0" t="0" r="317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1462" cy="1138656"/>
                    </a:xfrm>
                    <a:prstGeom prst="rect">
                      <a:avLst/>
                    </a:prstGeom>
                  </pic:spPr>
                </pic:pic>
              </a:graphicData>
            </a:graphic>
          </wp:inline>
        </w:drawing>
      </w:r>
    </w:p>
    <w:p w14:paraId="763FA622" w14:textId="77777777" w:rsidR="00FA754B" w:rsidRPr="00EE0931" w:rsidRDefault="00FA754B" w:rsidP="00EE0931"/>
    <w:p w14:paraId="53A4A16A" w14:textId="0891B7D3" w:rsidR="00005A5B" w:rsidRDefault="00005A5B" w:rsidP="00DB1D07">
      <w:pPr>
        <w:pStyle w:val="2"/>
      </w:pPr>
      <w:r w:rsidRPr="00005A5B">
        <w:rPr>
          <w:rFonts w:hint="eastAsia"/>
        </w:rPr>
        <w:t>总结</w:t>
      </w:r>
    </w:p>
    <w:p w14:paraId="6768309A" w14:textId="4E1C5098" w:rsidR="00DB1D07" w:rsidRPr="00005A5B" w:rsidRDefault="00B718C4" w:rsidP="0049175D">
      <w:pPr>
        <w:ind w:firstLine="420"/>
      </w:pPr>
      <w:r>
        <w:rPr>
          <w:rFonts w:hint="eastAsia"/>
        </w:rPr>
        <w:t>安全多方计算</w:t>
      </w:r>
      <w:r w:rsidR="00BB0903" w:rsidRPr="0015747E">
        <w:t>(</w:t>
      </w:r>
      <w:r w:rsidR="00BB0903" w:rsidRPr="00DC34E1">
        <w:t>Secure Multi-Party Computation</w:t>
      </w:r>
      <w:r w:rsidR="00BB0903" w:rsidRPr="0015747E">
        <w:t xml:space="preserve"> </w:t>
      </w:r>
      <w:r w:rsidR="00BB0903">
        <w:rPr>
          <w:rFonts w:hint="eastAsia"/>
        </w:rPr>
        <w:t>，</w:t>
      </w:r>
      <w:r w:rsidR="00BB0903" w:rsidRPr="0015747E">
        <w:t>SMC)</w:t>
      </w:r>
      <w:r>
        <w:rPr>
          <w:rFonts w:hint="eastAsia"/>
        </w:rPr>
        <w:t>是</w:t>
      </w:r>
      <w:r w:rsidR="005A40F1" w:rsidRPr="00DC34E1">
        <w:t>针对无可信第三方的情况下，如何安全地计算一个约定函数</w:t>
      </w:r>
      <w:r w:rsidR="005A40F1">
        <w:rPr>
          <w:rFonts w:hint="eastAsia"/>
        </w:rPr>
        <w:t>、解决一组互不信任的参与方之间保护隐私的协同计算</w:t>
      </w:r>
      <w:r w:rsidR="005A40F1" w:rsidRPr="00DC34E1">
        <w:t>的问题</w:t>
      </w:r>
      <w:r>
        <w:rPr>
          <w:rFonts w:hint="eastAsia"/>
        </w:rPr>
        <w:t>。</w:t>
      </w:r>
      <w:r w:rsidR="0017445F">
        <w:rPr>
          <w:rFonts w:hint="eastAsia"/>
        </w:rPr>
        <w:t>对银行领域应用安全多方计算进行优化，</w:t>
      </w:r>
      <w:r w:rsidR="009E3DE3">
        <w:rPr>
          <w:rFonts w:hint="eastAsia"/>
        </w:rPr>
        <w:t>在保证客户和银行隐私不被泄露的前提下，</w:t>
      </w:r>
      <w:r w:rsidR="0017445F">
        <w:rPr>
          <w:rFonts w:hint="eastAsia"/>
        </w:rPr>
        <w:t>不仅能解决信息封闭的问题，还能加快整个查询流程的效率，同时，由于以上独到的优势，将会吸引更多银行等企业参与到该平台中来，随着参与多方计算的节点和数据量的增加，将进一步扩大信用评级范围，提升计算结果的准确性，从而帮助该领域中各个参与成员实现高效的反信用欺诈。</w:t>
      </w:r>
    </w:p>
    <w:p w14:paraId="758765A1" w14:textId="0E9F4F18" w:rsidR="00005A5B" w:rsidRDefault="00005A5B" w:rsidP="00DB1D07">
      <w:pPr>
        <w:pStyle w:val="2"/>
      </w:pPr>
      <w:r w:rsidRPr="00005A5B">
        <w:rPr>
          <w:rFonts w:hint="eastAsia"/>
        </w:rPr>
        <w:t>参考文献列表</w:t>
      </w:r>
    </w:p>
    <w:p w14:paraId="236CFA76" w14:textId="77777777" w:rsidR="00D9304F" w:rsidRDefault="00D9304F" w:rsidP="00D9304F">
      <w:r w:rsidRPr="00D9304F">
        <w:t xml:space="preserve">[1] 范红，冯登国. 安全协议理论与方法[M]. 北京：科学出版社，2003. [2] [美]Christopher Swenson. 现代密码分析学——破译高级密码的技术[M]. 黄月江，祝世雄，张文政，等译校. 北京：国防工业出版社，2012. </w:t>
      </w:r>
    </w:p>
    <w:p w14:paraId="4860C5A0" w14:textId="77777777" w:rsidR="00D9304F" w:rsidRDefault="00D9304F" w:rsidP="00D9304F">
      <w:r w:rsidRPr="00D9304F">
        <w:t>[3] [美]Bruce </w:t>
      </w:r>
      <w:proofErr w:type="spellStart"/>
      <w:r w:rsidRPr="00D9304F">
        <w:t>Schneier</w:t>
      </w:r>
      <w:proofErr w:type="spellEnd"/>
      <w:r w:rsidRPr="00D9304F">
        <w:t>.  应用密码学——协议、算法与C源程序[M]. 吴</w:t>
      </w:r>
      <w:proofErr w:type="gramStart"/>
      <w:r w:rsidRPr="00D9304F">
        <w:t>世</w:t>
      </w:r>
      <w:proofErr w:type="gramEnd"/>
      <w:r w:rsidRPr="00D9304F">
        <w:t xml:space="preserve">忠，祝世雄，张文政，等译校. 北京：机械工业出版社，2010. </w:t>
      </w:r>
    </w:p>
    <w:p w14:paraId="10A9F24F" w14:textId="2F710BBF" w:rsidR="00D9304F" w:rsidRDefault="00D9304F" w:rsidP="00D9304F">
      <w:r w:rsidRPr="00D9304F">
        <w:t>[4] [加]Alfred J Menezes，Paul C van </w:t>
      </w:r>
      <w:proofErr w:type="spellStart"/>
      <w:r w:rsidRPr="00D9304F">
        <w:t>Oorschot</w:t>
      </w:r>
      <w:proofErr w:type="spellEnd"/>
      <w:r w:rsidRPr="00D9304F">
        <w:t>，Scott A Vanstone. 应用密码学手册[M]. 胡磊，王鹏译校. 北京：电子工业出版社，2005</w:t>
      </w:r>
    </w:p>
    <w:p w14:paraId="1EDC7CB9" w14:textId="780ED529" w:rsidR="002E4E90" w:rsidRPr="00D9304F" w:rsidRDefault="002E4E90" w:rsidP="00D9304F">
      <w:r>
        <w:rPr>
          <w:rFonts w:hint="eastAsia"/>
        </w:rPr>
        <w:t>[</w:t>
      </w:r>
      <w:r>
        <w:t xml:space="preserve">5] </w:t>
      </w:r>
      <w:r w:rsidRPr="002E4E90">
        <w:rPr>
          <w:rFonts w:hint="eastAsia"/>
        </w:rPr>
        <w:t>张文科，杨 勇，杨 宇</w:t>
      </w:r>
      <w:r>
        <w:rPr>
          <w:rFonts w:hint="eastAsia"/>
        </w:rPr>
        <w:t xml:space="preserve">. </w:t>
      </w:r>
      <w:r w:rsidRPr="002E4E90">
        <w:rPr>
          <w:rFonts w:hint="eastAsia"/>
        </w:rPr>
        <w:t>安全多方计算研究</w:t>
      </w:r>
      <w:r w:rsidR="003B1A45">
        <w:rPr>
          <w:rFonts w:hint="eastAsia"/>
        </w:rPr>
        <w:t>.</w:t>
      </w:r>
      <w:r w:rsidR="00DA196D" w:rsidRPr="00DA196D">
        <w:t xml:space="preserve"> [中图分类号] TN918</w:t>
      </w:r>
      <w:r w:rsidR="00DA196D">
        <w:t>.</w:t>
      </w:r>
      <w:r w:rsidR="003B1A45">
        <w:t xml:space="preserve"> </w:t>
      </w:r>
      <w:r w:rsidR="00233EC6" w:rsidRPr="00233EC6">
        <w:t>[文章编号] 1009-8054(2014)01-097-03</w:t>
      </w:r>
    </w:p>
    <w:sectPr w:rsidR="002E4E90" w:rsidRPr="00D93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3424C" w14:textId="77777777" w:rsidR="00E45302" w:rsidRDefault="00E45302" w:rsidP="00DA11F2">
      <w:r>
        <w:separator/>
      </w:r>
    </w:p>
  </w:endnote>
  <w:endnote w:type="continuationSeparator" w:id="0">
    <w:p w14:paraId="6B027743" w14:textId="77777777" w:rsidR="00E45302" w:rsidRDefault="00E45302" w:rsidP="00DA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163B7" w14:textId="77777777" w:rsidR="00E45302" w:rsidRDefault="00E45302" w:rsidP="00DA11F2">
      <w:r>
        <w:separator/>
      </w:r>
    </w:p>
  </w:footnote>
  <w:footnote w:type="continuationSeparator" w:id="0">
    <w:p w14:paraId="399BED71" w14:textId="77777777" w:rsidR="00E45302" w:rsidRDefault="00E45302" w:rsidP="00DA1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3120"/>
    <w:multiLevelType w:val="hybridMultilevel"/>
    <w:tmpl w:val="D318BD6E"/>
    <w:lvl w:ilvl="0" w:tplc="C6ECC0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338A9"/>
    <w:multiLevelType w:val="hybridMultilevel"/>
    <w:tmpl w:val="65A003FA"/>
    <w:lvl w:ilvl="0" w:tplc="42A2AA8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BC0CED"/>
    <w:multiLevelType w:val="hybridMultilevel"/>
    <w:tmpl w:val="A8F676F0"/>
    <w:lvl w:ilvl="0" w:tplc="588A12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20327"/>
    <w:multiLevelType w:val="hybridMultilevel"/>
    <w:tmpl w:val="EF32E7E0"/>
    <w:lvl w:ilvl="0" w:tplc="9A46E6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7E"/>
    <w:rsid w:val="00005A5B"/>
    <w:rsid w:val="00016B28"/>
    <w:rsid w:val="0002439D"/>
    <w:rsid w:val="00034D63"/>
    <w:rsid w:val="00052D4B"/>
    <w:rsid w:val="00057101"/>
    <w:rsid w:val="0006001F"/>
    <w:rsid w:val="00067003"/>
    <w:rsid w:val="00071D69"/>
    <w:rsid w:val="0007534B"/>
    <w:rsid w:val="0008516A"/>
    <w:rsid w:val="00086333"/>
    <w:rsid w:val="00095122"/>
    <w:rsid w:val="000A51A2"/>
    <w:rsid w:val="000A5BE6"/>
    <w:rsid w:val="000A7DF9"/>
    <w:rsid w:val="000B5348"/>
    <w:rsid w:val="000C48E4"/>
    <w:rsid w:val="000D5334"/>
    <w:rsid w:val="000F0CDD"/>
    <w:rsid w:val="00105F34"/>
    <w:rsid w:val="00107270"/>
    <w:rsid w:val="00111E48"/>
    <w:rsid w:val="0011694E"/>
    <w:rsid w:val="00116F63"/>
    <w:rsid w:val="00134801"/>
    <w:rsid w:val="0015687E"/>
    <w:rsid w:val="0015747E"/>
    <w:rsid w:val="001600E7"/>
    <w:rsid w:val="00167B7B"/>
    <w:rsid w:val="00173BB8"/>
    <w:rsid w:val="0017445F"/>
    <w:rsid w:val="0018360B"/>
    <w:rsid w:val="001A720B"/>
    <w:rsid w:val="001B2552"/>
    <w:rsid w:val="001B6BF2"/>
    <w:rsid w:val="001C1907"/>
    <w:rsid w:val="001C414D"/>
    <w:rsid w:val="001C7523"/>
    <w:rsid w:val="002020C1"/>
    <w:rsid w:val="002026FA"/>
    <w:rsid w:val="00203435"/>
    <w:rsid w:val="00233EC6"/>
    <w:rsid w:val="00234B10"/>
    <w:rsid w:val="002371AA"/>
    <w:rsid w:val="00240465"/>
    <w:rsid w:val="00240614"/>
    <w:rsid w:val="00247B2B"/>
    <w:rsid w:val="00266458"/>
    <w:rsid w:val="00274BAC"/>
    <w:rsid w:val="00283862"/>
    <w:rsid w:val="0029047F"/>
    <w:rsid w:val="00291F75"/>
    <w:rsid w:val="002962E6"/>
    <w:rsid w:val="002A186E"/>
    <w:rsid w:val="002C3376"/>
    <w:rsid w:val="002C343A"/>
    <w:rsid w:val="002C4657"/>
    <w:rsid w:val="002C6AB3"/>
    <w:rsid w:val="002D6826"/>
    <w:rsid w:val="002E4E90"/>
    <w:rsid w:val="002E5254"/>
    <w:rsid w:val="002F0308"/>
    <w:rsid w:val="002F20CA"/>
    <w:rsid w:val="002F2E42"/>
    <w:rsid w:val="002F351D"/>
    <w:rsid w:val="00301B71"/>
    <w:rsid w:val="00312055"/>
    <w:rsid w:val="0031262A"/>
    <w:rsid w:val="00321DC0"/>
    <w:rsid w:val="00332742"/>
    <w:rsid w:val="00381C9A"/>
    <w:rsid w:val="00382C52"/>
    <w:rsid w:val="00386B55"/>
    <w:rsid w:val="00392C98"/>
    <w:rsid w:val="00394685"/>
    <w:rsid w:val="00396EF1"/>
    <w:rsid w:val="003A09D0"/>
    <w:rsid w:val="003B1A45"/>
    <w:rsid w:val="003B5B22"/>
    <w:rsid w:val="003E4CCA"/>
    <w:rsid w:val="003E5910"/>
    <w:rsid w:val="003E65A9"/>
    <w:rsid w:val="00411E4C"/>
    <w:rsid w:val="00414E81"/>
    <w:rsid w:val="00425D3F"/>
    <w:rsid w:val="00441EAA"/>
    <w:rsid w:val="00445D90"/>
    <w:rsid w:val="004535E7"/>
    <w:rsid w:val="00481B45"/>
    <w:rsid w:val="00484777"/>
    <w:rsid w:val="00485179"/>
    <w:rsid w:val="0049175D"/>
    <w:rsid w:val="004919BA"/>
    <w:rsid w:val="0049587A"/>
    <w:rsid w:val="004C6C18"/>
    <w:rsid w:val="004D235D"/>
    <w:rsid w:val="004E1B3C"/>
    <w:rsid w:val="004E760F"/>
    <w:rsid w:val="004F1F6D"/>
    <w:rsid w:val="00502D05"/>
    <w:rsid w:val="00504CF5"/>
    <w:rsid w:val="00520495"/>
    <w:rsid w:val="005340DF"/>
    <w:rsid w:val="00543595"/>
    <w:rsid w:val="00546F23"/>
    <w:rsid w:val="0055593D"/>
    <w:rsid w:val="00560C80"/>
    <w:rsid w:val="00575149"/>
    <w:rsid w:val="00576492"/>
    <w:rsid w:val="0057715E"/>
    <w:rsid w:val="00584B8A"/>
    <w:rsid w:val="005A40F1"/>
    <w:rsid w:val="005B1F15"/>
    <w:rsid w:val="005D6816"/>
    <w:rsid w:val="005E363F"/>
    <w:rsid w:val="005E6E62"/>
    <w:rsid w:val="005F1CCA"/>
    <w:rsid w:val="00600708"/>
    <w:rsid w:val="006030DA"/>
    <w:rsid w:val="00605525"/>
    <w:rsid w:val="00606E37"/>
    <w:rsid w:val="00611F76"/>
    <w:rsid w:val="00621475"/>
    <w:rsid w:val="00621D1E"/>
    <w:rsid w:val="0063330B"/>
    <w:rsid w:val="00637C2C"/>
    <w:rsid w:val="00641BD4"/>
    <w:rsid w:val="006457E6"/>
    <w:rsid w:val="00650990"/>
    <w:rsid w:val="00654557"/>
    <w:rsid w:val="006551BB"/>
    <w:rsid w:val="006600A1"/>
    <w:rsid w:val="0066246D"/>
    <w:rsid w:val="00683F9D"/>
    <w:rsid w:val="0068497E"/>
    <w:rsid w:val="006971FB"/>
    <w:rsid w:val="006A6C2A"/>
    <w:rsid w:val="006B0CDA"/>
    <w:rsid w:val="006B3A96"/>
    <w:rsid w:val="00705F93"/>
    <w:rsid w:val="0073453A"/>
    <w:rsid w:val="00735A67"/>
    <w:rsid w:val="007522A2"/>
    <w:rsid w:val="00775A47"/>
    <w:rsid w:val="0078166D"/>
    <w:rsid w:val="00790F48"/>
    <w:rsid w:val="007A6D0F"/>
    <w:rsid w:val="007A70E4"/>
    <w:rsid w:val="007D1837"/>
    <w:rsid w:val="007E283C"/>
    <w:rsid w:val="007E6205"/>
    <w:rsid w:val="007F6E16"/>
    <w:rsid w:val="00822955"/>
    <w:rsid w:val="00834ED9"/>
    <w:rsid w:val="00836789"/>
    <w:rsid w:val="00840B0D"/>
    <w:rsid w:val="00850EAE"/>
    <w:rsid w:val="00863674"/>
    <w:rsid w:val="00865733"/>
    <w:rsid w:val="008702B1"/>
    <w:rsid w:val="00890CFE"/>
    <w:rsid w:val="00893379"/>
    <w:rsid w:val="008958D2"/>
    <w:rsid w:val="008A78F7"/>
    <w:rsid w:val="008B20EC"/>
    <w:rsid w:val="008B56A4"/>
    <w:rsid w:val="008B5FB7"/>
    <w:rsid w:val="008B675B"/>
    <w:rsid w:val="008B6D96"/>
    <w:rsid w:val="008C1826"/>
    <w:rsid w:val="008C6C01"/>
    <w:rsid w:val="008D5DE1"/>
    <w:rsid w:val="008D736A"/>
    <w:rsid w:val="008F0E7E"/>
    <w:rsid w:val="008F6067"/>
    <w:rsid w:val="0090026E"/>
    <w:rsid w:val="00901902"/>
    <w:rsid w:val="009206C5"/>
    <w:rsid w:val="0092312B"/>
    <w:rsid w:val="00933851"/>
    <w:rsid w:val="00941A8F"/>
    <w:rsid w:val="00946B44"/>
    <w:rsid w:val="009527DE"/>
    <w:rsid w:val="00967072"/>
    <w:rsid w:val="00972B79"/>
    <w:rsid w:val="0097738F"/>
    <w:rsid w:val="0098155C"/>
    <w:rsid w:val="009934F0"/>
    <w:rsid w:val="009A7821"/>
    <w:rsid w:val="009B754D"/>
    <w:rsid w:val="009C31E3"/>
    <w:rsid w:val="009C5D46"/>
    <w:rsid w:val="009D28F4"/>
    <w:rsid w:val="009D68CB"/>
    <w:rsid w:val="009E37C7"/>
    <w:rsid w:val="009E3DE3"/>
    <w:rsid w:val="00A00260"/>
    <w:rsid w:val="00A00BD8"/>
    <w:rsid w:val="00A0755E"/>
    <w:rsid w:val="00A21299"/>
    <w:rsid w:val="00A26041"/>
    <w:rsid w:val="00A274E5"/>
    <w:rsid w:val="00A52A06"/>
    <w:rsid w:val="00A54434"/>
    <w:rsid w:val="00A620EB"/>
    <w:rsid w:val="00A62556"/>
    <w:rsid w:val="00A64FE2"/>
    <w:rsid w:val="00A74DD9"/>
    <w:rsid w:val="00A74F78"/>
    <w:rsid w:val="00A83F2C"/>
    <w:rsid w:val="00A855A2"/>
    <w:rsid w:val="00A9182C"/>
    <w:rsid w:val="00A952EC"/>
    <w:rsid w:val="00AC1BDA"/>
    <w:rsid w:val="00AD2255"/>
    <w:rsid w:val="00AD72FE"/>
    <w:rsid w:val="00AD78FC"/>
    <w:rsid w:val="00AE6DE7"/>
    <w:rsid w:val="00AF2E9C"/>
    <w:rsid w:val="00B01C4B"/>
    <w:rsid w:val="00B04BCE"/>
    <w:rsid w:val="00B04E0C"/>
    <w:rsid w:val="00B0687C"/>
    <w:rsid w:val="00B10B61"/>
    <w:rsid w:val="00B10F03"/>
    <w:rsid w:val="00B21E0F"/>
    <w:rsid w:val="00B22570"/>
    <w:rsid w:val="00B33B42"/>
    <w:rsid w:val="00B5182B"/>
    <w:rsid w:val="00B55186"/>
    <w:rsid w:val="00B5638D"/>
    <w:rsid w:val="00B70E77"/>
    <w:rsid w:val="00B70E8B"/>
    <w:rsid w:val="00B718C4"/>
    <w:rsid w:val="00B87B11"/>
    <w:rsid w:val="00B93436"/>
    <w:rsid w:val="00BA281C"/>
    <w:rsid w:val="00BB0903"/>
    <w:rsid w:val="00BB115F"/>
    <w:rsid w:val="00BB6ECB"/>
    <w:rsid w:val="00BB7049"/>
    <w:rsid w:val="00BC4E7D"/>
    <w:rsid w:val="00BF74CD"/>
    <w:rsid w:val="00BF76AC"/>
    <w:rsid w:val="00C06D2C"/>
    <w:rsid w:val="00C07E7A"/>
    <w:rsid w:val="00C122B8"/>
    <w:rsid w:val="00C65B33"/>
    <w:rsid w:val="00C83B74"/>
    <w:rsid w:val="00C91B39"/>
    <w:rsid w:val="00C94F7E"/>
    <w:rsid w:val="00CC3D8F"/>
    <w:rsid w:val="00CE0A51"/>
    <w:rsid w:val="00CE0D57"/>
    <w:rsid w:val="00D05B88"/>
    <w:rsid w:val="00D1105C"/>
    <w:rsid w:val="00D13E1B"/>
    <w:rsid w:val="00D1432A"/>
    <w:rsid w:val="00D3054D"/>
    <w:rsid w:val="00D33558"/>
    <w:rsid w:val="00D45E69"/>
    <w:rsid w:val="00D47A5C"/>
    <w:rsid w:val="00D47C74"/>
    <w:rsid w:val="00D55719"/>
    <w:rsid w:val="00D614E6"/>
    <w:rsid w:val="00D61649"/>
    <w:rsid w:val="00D63B86"/>
    <w:rsid w:val="00D64CEB"/>
    <w:rsid w:val="00D71C28"/>
    <w:rsid w:val="00D7506E"/>
    <w:rsid w:val="00D77FDE"/>
    <w:rsid w:val="00D83759"/>
    <w:rsid w:val="00D86DDD"/>
    <w:rsid w:val="00D91C8C"/>
    <w:rsid w:val="00D9304F"/>
    <w:rsid w:val="00DA11F2"/>
    <w:rsid w:val="00DA196D"/>
    <w:rsid w:val="00DB1D07"/>
    <w:rsid w:val="00DB55C3"/>
    <w:rsid w:val="00DB7CAF"/>
    <w:rsid w:val="00DC34E1"/>
    <w:rsid w:val="00DF13E5"/>
    <w:rsid w:val="00E00272"/>
    <w:rsid w:val="00E0061E"/>
    <w:rsid w:val="00E05ECB"/>
    <w:rsid w:val="00E112AA"/>
    <w:rsid w:val="00E20687"/>
    <w:rsid w:val="00E24038"/>
    <w:rsid w:val="00E25928"/>
    <w:rsid w:val="00E45302"/>
    <w:rsid w:val="00E67CD0"/>
    <w:rsid w:val="00E7046A"/>
    <w:rsid w:val="00E77B8B"/>
    <w:rsid w:val="00E8421E"/>
    <w:rsid w:val="00E85762"/>
    <w:rsid w:val="00E86459"/>
    <w:rsid w:val="00E90EED"/>
    <w:rsid w:val="00E93519"/>
    <w:rsid w:val="00E958E8"/>
    <w:rsid w:val="00E96E5E"/>
    <w:rsid w:val="00EA0F57"/>
    <w:rsid w:val="00EA2650"/>
    <w:rsid w:val="00EB0AB8"/>
    <w:rsid w:val="00EB48EE"/>
    <w:rsid w:val="00ED334F"/>
    <w:rsid w:val="00EE0931"/>
    <w:rsid w:val="00EE3E72"/>
    <w:rsid w:val="00EF2C84"/>
    <w:rsid w:val="00F03F34"/>
    <w:rsid w:val="00F10E58"/>
    <w:rsid w:val="00F22E0C"/>
    <w:rsid w:val="00F25AAE"/>
    <w:rsid w:val="00F26EA9"/>
    <w:rsid w:val="00F305A9"/>
    <w:rsid w:val="00F35339"/>
    <w:rsid w:val="00F41985"/>
    <w:rsid w:val="00F466B6"/>
    <w:rsid w:val="00F54FE8"/>
    <w:rsid w:val="00F552D8"/>
    <w:rsid w:val="00F616D2"/>
    <w:rsid w:val="00F67B95"/>
    <w:rsid w:val="00F70828"/>
    <w:rsid w:val="00F80C38"/>
    <w:rsid w:val="00F816A5"/>
    <w:rsid w:val="00F84B2C"/>
    <w:rsid w:val="00F84FFE"/>
    <w:rsid w:val="00F91B13"/>
    <w:rsid w:val="00F92A19"/>
    <w:rsid w:val="00F975D8"/>
    <w:rsid w:val="00F9796F"/>
    <w:rsid w:val="00FA39FD"/>
    <w:rsid w:val="00FA754B"/>
    <w:rsid w:val="00FD46B1"/>
    <w:rsid w:val="00FF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B7772"/>
  <w15:chartTrackingRefBased/>
  <w15:docId w15:val="{E5982016-9745-4C30-A0C3-06B47115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B1D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1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1F2"/>
    <w:rPr>
      <w:sz w:val="18"/>
      <w:szCs w:val="18"/>
    </w:rPr>
  </w:style>
  <w:style w:type="paragraph" w:styleId="a5">
    <w:name w:val="footer"/>
    <w:basedOn w:val="a"/>
    <w:link w:val="a6"/>
    <w:uiPriority w:val="99"/>
    <w:unhideWhenUsed/>
    <w:rsid w:val="00DA11F2"/>
    <w:pPr>
      <w:tabs>
        <w:tab w:val="center" w:pos="4153"/>
        <w:tab w:val="right" w:pos="8306"/>
      </w:tabs>
      <w:snapToGrid w:val="0"/>
      <w:jc w:val="left"/>
    </w:pPr>
    <w:rPr>
      <w:sz w:val="18"/>
      <w:szCs w:val="18"/>
    </w:rPr>
  </w:style>
  <w:style w:type="character" w:customStyle="1" w:styleId="a6">
    <w:name w:val="页脚 字符"/>
    <w:basedOn w:val="a0"/>
    <w:link w:val="a5"/>
    <w:uiPriority w:val="99"/>
    <w:rsid w:val="00DA11F2"/>
    <w:rPr>
      <w:sz w:val="18"/>
      <w:szCs w:val="18"/>
    </w:rPr>
  </w:style>
  <w:style w:type="character" w:customStyle="1" w:styleId="20">
    <w:name w:val="标题 2 字符"/>
    <w:basedOn w:val="a0"/>
    <w:link w:val="2"/>
    <w:uiPriority w:val="9"/>
    <w:rsid w:val="00DB1D07"/>
    <w:rPr>
      <w:rFonts w:asciiTheme="majorHAnsi" w:eastAsiaTheme="majorEastAsia" w:hAnsiTheme="majorHAnsi" w:cstheme="majorBidi"/>
      <w:b/>
      <w:bCs/>
      <w:sz w:val="32"/>
      <w:szCs w:val="32"/>
    </w:rPr>
  </w:style>
  <w:style w:type="paragraph" w:styleId="a7">
    <w:name w:val="Title"/>
    <w:basedOn w:val="a"/>
    <w:next w:val="a"/>
    <w:link w:val="a8"/>
    <w:uiPriority w:val="10"/>
    <w:qFormat/>
    <w:rsid w:val="00E112A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112AA"/>
    <w:rPr>
      <w:rFonts w:asciiTheme="majorHAnsi" w:eastAsiaTheme="majorEastAsia" w:hAnsiTheme="majorHAnsi" w:cstheme="majorBidi"/>
      <w:b/>
      <w:bCs/>
      <w:sz w:val="32"/>
      <w:szCs w:val="32"/>
    </w:rPr>
  </w:style>
  <w:style w:type="paragraph" w:styleId="a9">
    <w:name w:val="List Paragraph"/>
    <w:basedOn w:val="a"/>
    <w:uiPriority w:val="34"/>
    <w:qFormat/>
    <w:rsid w:val="00411E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3886">
      <w:bodyDiv w:val="1"/>
      <w:marLeft w:val="0"/>
      <w:marRight w:val="0"/>
      <w:marTop w:val="0"/>
      <w:marBottom w:val="0"/>
      <w:divBdr>
        <w:top w:val="none" w:sz="0" w:space="0" w:color="auto"/>
        <w:left w:val="none" w:sz="0" w:space="0" w:color="auto"/>
        <w:bottom w:val="none" w:sz="0" w:space="0" w:color="auto"/>
        <w:right w:val="none" w:sz="0" w:space="0" w:color="auto"/>
      </w:divBdr>
      <w:divsChild>
        <w:div w:id="844445503">
          <w:marLeft w:val="0"/>
          <w:marRight w:val="0"/>
          <w:marTop w:val="0"/>
          <w:marBottom w:val="225"/>
          <w:divBdr>
            <w:top w:val="none" w:sz="0" w:space="0" w:color="auto"/>
            <w:left w:val="none" w:sz="0" w:space="0" w:color="auto"/>
            <w:bottom w:val="none" w:sz="0" w:space="0" w:color="auto"/>
            <w:right w:val="none" w:sz="0" w:space="0" w:color="auto"/>
          </w:divBdr>
        </w:div>
        <w:div w:id="2108622653">
          <w:marLeft w:val="0"/>
          <w:marRight w:val="0"/>
          <w:marTop w:val="0"/>
          <w:marBottom w:val="225"/>
          <w:divBdr>
            <w:top w:val="none" w:sz="0" w:space="0" w:color="auto"/>
            <w:left w:val="none" w:sz="0" w:space="0" w:color="auto"/>
            <w:bottom w:val="none" w:sz="0" w:space="0" w:color="auto"/>
            <w:right w:val="none" w:sz="0" w:space="0" w:color="auto"/>
          </w:divBdr>
        </w:div>
        <w:div w:id="1121999035">
          <w:marLeft w:val="0"/>
          <w:marRight w:val="0"/>
          <w:marTop w:val="0"/>
          <w:marBottom w:val="225"/>
          <w:divBdr>
            <w:top w:val="none" w:sz="0" w:space="0" w:color="auto"/>
            <w:left w:val="none" w:sz="0" w:space="0" w:color="auto"/>
            <w:bottom w:val="none" w:sz="0" w:space="0" w:color="auto"/>
            <w:right w:val="none" w:sz="0" w:space="0" w:color="auto"/>
          </w:divBdr>
        </w:div>
        <w:div w:id="431248171">
          <w:marLeft w:val="0"/>
          <w:marRight w:val="0"/>
          <w:marTop w:val="0"/>
          <w:marBottom w:val="225"/>
          <w:divBdr>
            <w:top w:val="none" w:sz="0" w:space="0" w:color="auto"/>
            <w:left w:val="none" w:sz="0" w:space="0" w:color="auto"/>
            <w:bottom w:val="none" w:sz="0" w:space="0" w:color="auto"/>
            <w:right w:val="none" w:sz="0" w:space="0" w:color="auto"/>
          </w:divBdr>
        </w:div>
        <w:div w:id="964966978">
          <w:marLeft w:val="0"/>
          <w:marRight w:val="0"/>
          <w:marTop w:val="0"/>
          <w:marBottom w:val="225"/>
          <w:divBdr>
            <w:top w:val="none" w:sz="0" w:space="0" w:color="auto"/>
            <w:left w:val="none" w:sz="0" w:space="0" w:color="auto"/>
            <w:bottom w:val="none" w:sz="0" w:space="0" w:color="auto"/>
            <w:right w:val="none" w:sz="0" w:space="0" w:color="auto"/>
          </w:divBdr>
        </w:div>
      </w:divsChild>
    </w:div>
    <w:div w:id="2315058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738">
          <w:marLeft w:val="547"/>
          <w:marRight w:val="0"/>
          <w:marTop w:val="115"/>
          <w:marBottom w:val="0"/>
          <w:divBdr>
            <w:top w:val="none" w:sz="0" w:space="0" w:color="auto"/>
            <w:left w:val="none" w:sz="0" w:space="0" w:color="auto"/>
            <w:bottom w:val="none" w:sz="0" w:space="0" w:color="auto"/>
            <w:right w:val="none" w:sz="0" w:space="0" w:color="auto"/>
          </w:divBdr>
        </w:div>
        <w:div w:id="1756828339">
          <w:marLeft w:val="547"/>
          <w:marRight w:val="0"/>
          <w:marTop w:val="115"/>
          <w:marBottom w:val="0"/>
          <w:divBdr>
            <w:top w:val="none" w:sz="0" w:space="0" w:color="auto"/>
            <w:left w:val="none" w:sz="0" w:space="0" w:color="auto"/>
            <w:bottom w:val="none" w:sz="0" w:space="0" w:color="auto"/>
            <w:right w:val="none" w:sz="0" w:space="0" w:color="auto"/>
          </w:divBdr>
        </w:div>
        <w:div w:id="1626275919">
          <w:marLeft w:val="547"/>
          <w:marRight w:val="0"/>
          <w:marTop w:val="115"/>
          <w:marBottom w:val="0"/>
          <w:divBdr>
            <w:top w:val="none" w:sz="0" w:space="0" w:color="auto"/>
            <w:left w:val="none" w:sz="0" w:space="0" w:color="auto"/>
            <w:bottom w:val="none" w:sz="0" w:space="0" w:color="auto"/>
            <w:right w:val="none" w:sz="0" w:space="0" w:color="auto"/>
          </w:divBdr>
        </w:div>
        <w:div w:id="433210763">
          <w:marLeft w:val="547"/>
          <w:marRight w:val="0"/>
          <w:marTop w:val="115"/>
          <w:marBottom w:val="0"/>
          <w:divBdr>
            <w:top w:val="none" w:sz="0" w:space="0" w:color="auto"/>
            <w:left w:val="none" w:sz="0" w:space="0" w:color="auto"/>
            <w:bottom w:val="none" w:sz="0" w:space="0" w:color="auto"/>
            <w:right w:val="none" w:sz="0" w:space="0" w:color="auto"/>
          </w:divBdr>
        </w:div>
        <w:div w:id="1626690734">
          <w:marLeft w:val="1166"/>
          <w:marRight w:val="0"/>
          <w:marTop w:val="115"/>
          <w:marBottom w:val="0"/>
          <w:divBdr>
            <w:top w:val="none" w:sz="0" w:space="0" w:color="auto"/>
            <w:left w:val="none" w:sz="0" w:space="0" w:color="auto"/>
            <w:bottom w:val="none" w:sz="0" w:space="0" w:color="auto"/>
            <w:right w:val="none" w:sz="0" w:space="0" w:color="auto"/>
          </w:divBdr>
        </w:div>
        <w:div w:id="1501189441">
          <w:marLeft w:val="547"/>
          <w:marRight w:val="0"/>
          <w:marTop w:val="115"/>
          <w:marBottom w:val="0"/>
          <w:divBdr>
            <w:top w:val="none" w:sz="0" w:space="0" w:color="auto"/>
            <w:left w:val="none" w:sz="0" w:space="0" w:color="auto"/>
            <w:bottom w:val="none" w:sz="0" w:space="0" w:color="auto"/>
            <w:right w:val="none" w:sz="0" w:space="0" w:color="auto"/>
          </w:divBdr>
        </w:div>
        <w:div w:id="661084637">
          <w:marLeft w:val="547"/>
          <w:marRight w:val="0"/>
          <w:marTop w:val="115"/>
          <w:marBottom w:val="0"/>
          <w:divBdr>
            <w:top w:val="none" w:sz="0" w:space="0" w:color="auto"/>
            <w:left w:val="none" w:sz="0" w:space="0" w:color="auto"/>
            <w:bottom w:val="none" w:sz="0" w:space="0" w:color="auto"/>
            <w:right w:val="none" w:sz="0" w:space="0" w:color="auto"/>
          </w:divBdr>
        </w:div>
      </w:divsChild>
    </w:div>
    <w:div w:id="1083604858">
      <w:bodyDiv w:val="1"/>
      <w:marLeft w:val="0"/>
      <w:marRight w:val="0"/>
      <w:marTop w:val="0"/>
      <w:marBottom w:val="0"/>
      <w:divBdr>
        <w:top w:val="none" w:sz="0" w:space="0" w:color="auto"/>
        <w:left w:val="none" w:sz="0" w:space="0" w:color="auto"/>
        <w:bottom w:val="none" w:sz="0" w:space="0" w:color="auto"/>
        <w:right w:val="none" w:sz="0" w:space="0" w:color="auto"/>
      </w:divBdr>
      <w:divsChild>
        <w:div w:id="2092502522">
          <w:marLeft w:val="0"/>
          <w:marRight w:val="0"/>
          <w:marTop w:val="0"/>
          <w:marBottom w:val="225"/>
          <w:divBdr>
            <w:top w:val="none" w:sz="0" w:space="0" w:color="auto"/>
            <w:left w:val="none" w:sz="0" w:space="0" w:color="auto"/>
            <w:bottom w:val="none" w:sz="0" w:space="0" w:color="auto"/>
            <w:right w:val="none" w:sz="0" w:space="0" w:color="auto"/>
          </w:divBdr>
        </w:div>
        <w:div w:id="126399827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11</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刘瑞康</dc:creator>
  <cp:keywords/>
  <dc:description/>
  <cp:lastModifiedBy>刘瑞康</cp:lastModifiedBy>
  <cp:revision>335</cp:revision>
  <cp:lastPrinted>2018-05-28T15:00:00Z</cp:lastPrinted>
  <dcterms:created xsi:type="dcterms:W3CDTF">2018-05-26T08:52:00Z</dcterms:created>
  <dcterms:modified xsi:type="dcterms:W3CDTF">2018-05-28T15:01:00Z</dcterms:modified>
</cp:coreProperties>
</file>