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2242C" w14:textId="77777777" w:rsidR="00DD340A" w:rsidRDefault="00916B1F">
      <w:bookmarkStart w:id="0" w:name="_GoBack"/>
      <w:bookmarkEnd w:id="0"/>
    </w:p>
    <w:sectPr w:rsidR="00DD340A" w:rsidSect="006600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1F"/>
    <w:rsid w:val="00034F34"/>
    <w:rsid w:val="00660062"/>
    <w:rsid w:val="009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BAF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Xinzhi Rao</dc:creator>
  <cp:keywords/>
  <dc:description/>
  <cp:lastModifiedBy>Xinzhi Rao</cp:lastModifiedBy>
  <cp:revision>1</cp:revision>
  <dcterms:created xsi:type="dcterms:W3CDTF">2018-01-24T20:27:00Z</dcterms:created>
  <dcterms:modified xsi:type="dcterms:W3CDTF">2018-01-24T20:28:00Z</dcterms:modified>
</cp:coreProperties>
</file>