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仿宋" w:hAnsi="仿宋" w:eastAsia="仿宋" w:cs="宋体"/>
          <w:b/>
          <w:bCs/>
          <w:kern w:val="0"/>
          <w:sz w:val="32"/>
          <w:szCs w:val="32"/>
        </w:rPr>
      </w:pPr>
    </w:p>
    <w:p>
      <w:pPr>
        <w:widowControl/>
        <w:jc w:val="center"/>
        <w:rPr>
          <w:rFonts w:hint="eastAsia" w:ascii="仿宋" w:hAnsi="仿宋" w:eastAsia="仿宋" w:cs="宋体"/>
          <w:b/>
          <w:bCs/>
          <w:kern w:val="0"/>
          <w:sz w:val="32"/>
          <w:szCs w:val="32"/>
        </w:rPr>
      </w:pPr>
    </w:p>
    <w:p>
      <w:pPr>
        <w:widowControl/>
        <w:jc w:val="center"/>
        <w:rPr>
          <w:rFonts w:hint="eastAsia" w:ascii="仿宋" w:hAnsi="仿宋" w:eastAsia="仿宋" w:cs="宋体"/>
          <w:b/>
          <w:bCs/>
          <w:kern w:val="0"/>
          <w:sz w:val="32"/>
          <w:szCs w:val="32"/>
        </w:rPr>
      </w:pPr>
      <w:bookmarkStart w:id="0" w:name="_GoBack"/>
      <w:bookmarkEnd w:id="0"/>
    </w:p>
    <w:p>
      <w:pPr>
        <w:widowControl/>
        <w:jc w:val="center"/>
        <w:rPr>
          <w:rFonts w:ascii="仿宋" w:hAnsi="仿宋" w:eastAsia="仿宋" w:cs="宋体"/>
          <w:b/>
          <w:bCs/>
          <w:kern w:val="0"/>
          <w:sz w:val="32"/>
          <w:szCs w:val="32"/>
        </w:rPr>
      </w:pPr>
      <w:r>
        <w:rPr>
          <w:rFonts w:hint="eastAsia" w:ascii="仿宋" w:hAnsi="仿宋" w:eastAsia="仿宋" w:cs="宋体"/>
          <w:b/>
          <w:bCs/>
          <w:kern w:val="0"/>
          <w:sz w:val="32"/>
          <w:szCs w:val="32"/>
        </w:rPr>
        <w:t>刍议共享经济下住房公积金档案管理面临的问题与对策</w:t>
      </w:r>
    </w:p>
    <w:p>
      <w:pPr>
        <w:widowControl/>
        <w:rPr>
          <w:rFonts w:ascii="仿宋" w:hAnsi="仿宋" w:eastAsia="仿宋" w:cs="宋体"/>
          <w:b/>
          <w:bCs/>
          <w:kern w:val="0"/>
          <w:sz w:val="32"/>
          <w:szCs w:val="32"/>
        </w:rPr>
      </w:pPr>
    </w:p>
    <w:p>
      <w:pPr>
        <w:widowControl/>
        <w:rPr>
          <w:rFonts w:ascii="仿宋" w:hAnsi="仿宋" w:eastAsia="仿宋" w:cs="宋体"/>
          <w:kern w:val="0"/>
          <w:sz w:val="32"/>
          <w:szCs w:val="32"/>
        </w:rPr>
      </w:pPr>
      <w:r>
        <w:rPr>
          <w:rFonts w:hint="eastAsia" w:ascii="仿宋" w:hAnsi="仿宋" w:eastAsia="仿宋" w:cs="宋体"/>
          <w:b/>
          <w:bCs/>
          <w:kern w:val="0"/>
          <w:sz w:val="32"/>
          <w:szCs w:val="32"/>
        </w:rPr>
        <w:t>摘要：</w:t>
      </w:r>
      <w:r>
        <w:rPr>
          <w:rFonts w:hint="eastAsia" w:ascii="仿宋" w:hAnsi="仿宋" w:eastAsia="仿宋" w:cs="宋体"/>
          <w:bCs/>
          <w:kern w:val="0"/>
          <w:sz w:val="32"/>
          <w:szCs w:val="32"/>
        </w:rPr>
        <w:t>习总书记在党的十九大报告中提出，面向新时代我们要贯彻新发展理念，建设现代化经济体系，在共享经济、人力资本服务等领域培育新增长点、形成新功能。</w:t>
      </w:r>
      <w:r>
        <w:rPr>
          <w:rFonts w:hint="eastAsia" w:ascii="仿宋" w:hAnsi="仿宋" w:eastAsia="仿宋" w:cs="宋体"/>
          <w:kern w:val="0"/>
          <w:sz w:val="32"/>
          <w:szCs w:val="32"/>
        </w:rPr>
        <w:t>住房公积金档案是住房公积金档案管理部门在办理住房公积金业务过程中形成</w:t>
      </w:r>
      <w:r>
        <w:rPr>
          <w:rFonts w:hint="eastAsia" w:ascii="仿宋" w:hAnsi="仿宋" w:eastAsia="仿宋"/>
          <w:color w:val="000000"/>
          <w:kern w:val="0"/>
          <w:sz w:val="32"/>
          <w:szCs w:val="32"/>
        </w:rPr>
        <w:t>原始</w:t>
      </w:r>
      <w:r>
        <w:rPr>
          <w:rFonts w:hint="eastAsia" w:ascii="仿宋" w:hAnsi="仿宋" w:eastAsia="仿宋" w:cs="宋体"/>
          <w:kern w:val="0"/>
          <w:sz w:val="32"/>
          <w:szCs w:val="32"/>
        </w:rPr>
        <w:t>记录，其主要内容包括住房公积金的缴费、提取与贷款的记录等。目前，我国住房公积金业务发展的速度持续加快，应用住房公积金的家庭也日渐增多，这从一定程度上给住房公积金档案管理工作带来了很大的压力和问题。现就针对现阶段我国住房公积金档案管理面临的问题与对策进行分析。</w:t>
      </w:r>
    </w:p>
    <w:p>
      <w:pPr>
        <w:widowControl/>
        <w:rPr>
          <w:rFonts w:ascii="仿宋" w:hAnsi="仿宋" w:eastAsia="仿宋" w:cs="宋体"/>
          <w:kern w:val="0"/>
          <w:sz w:val="32"/>
          <w:szCs w:val="32"/>
        </w:rPr>
      </w:pPr>
      <w:r>
        <w:rPr>
          <w:rFonts w:hint="eastAsia" w:ascii="仿宋" w:hAnsi="仿宋" w:eastAsia="仿宋" w:cs="宋体"/>
          <w:b/>
          <w:bCs/>
          <w:kern w:val="0"/>
          <w:sz w:val="32"/>
          <w:szCs w:val="32"/>
        </w:rPr>
        <w:t>关键词：</w:t>
      </w:r>
      <w:r>
        <w:rPr>
          <w:rFonts w:hint="eastAsia" w:ascii="仿宋" w:hAnsi="仿宋" w:eastAsia="仿宋" w:cs="宋体"/>
          <w:kern w:val="0"/>
          <w:sz w:val="32"/>
          <w:szCs w:val="32"/>
        </w:rPr>
        <w:t>住房公积金；问题；对策</w:t>
      </w:r>
    </w:p>
    <w:p>
      <w:pPr>
        <w:widowControl/>
        <w:rPr>
          <w:rFonts w:ascii="仿宋" w:hAnsi="仿宋" w:eastAsia="仿宋" w:cs="宋体"/>
          <w:kern w:val="0"/>
          <w:sz w:val="32"/>
          <w:szCs w:val="32"/>
        </w:rPr>
      </w:pPr>
      <w:r>
        <w:rPr>
          <w:rFonts w:hint="eastAsia" w:ascii="仿宋" w:hAnsi="仿宋" w:eastAsia="仿宋" w:cs="宋体"/>
          <w:kern w:val="0"/>
          <w:sz w:val="32"/>
          <w:szCs w:val="32"/>
        </w:rPr>
        <w:t xml:space="preserve">   近年来，我国经济高质量快速的发展，人们的生活水平也有了很大程度的提高，这使得我国住房公积金的使用率也有了显著的提高，随之增长的还有住房公积金档案管理的数目。随着住房公积金档案管理数量的快速增长，住房公积金档案管理中存在的问题也逐渐显露出来。如何有效提高住房公积金档案管理的品质，从而使其符合我国现阶段的发展需求，是目前我国住房公积金档案管理工作迫切需要解决的问题。</w:t>
      </w:r>
    </w:p>
    <w:p>
      <w:pPr>
        <w:widowControl/>
        <w:numPr>
          <w:ilvl w:val="0"/>
          <w:numId w:val="1"/>
        </w:numPr>
        <w:rPr>
          <w:rFonts w:ascii="仿宋" w:hAnsi="仿宋" w:eastAsia="仿宋" w:cs="宋体"/>
          <w:b/>
          <w:bCs/>
          <w:kern w:val="0"/>
          <w:sz w:val="32"/>
          <w:szCs w:val="32"/>
        </w:rPr>
      </w:pPr>
      <w:r>
        <w:rPr>
          <w:rFonts w:hint="eastAsia" w:ascii="仿宋" w:hAnsi="仿宋" w:eastAsia="仿宋" w:cs="宋体"/>
          <w:b/>
          <w:bCs/>
          <w:kern w:val="0"/>
          <w:sz w:val="32"/>
          <w:szCs w:val="32"/>
        </w:rPr>
        <w:t>针对我国住房公积金档案管理面临的问题分析</w:t>
      </w:r>
    </w:p>
    <w:p>
      <w:pPr>
        <w:widowControl/>
        <w:ind w:firstLine="643" w:firstLineChars="200"/>
        <w:rPr>
          <w:rFonts w:ascii="仿宋" w:hAnsi="仿宋" w:eastAsia="仿宋" w:cs="宋体"/>
          <w:b/>
          <w:kern w:val="0"/>
          <w:sz w:val="32"/>
          <w:szCs w:val="32"/>
        </w:rPr>
      </w:pPr>
      <w:r>
        <w:rPr>
          <w:rFonts w:hint="eastAsia" w:ascii="仿宋" w:hAnsi="仿宋" w:eastAsia="仿宋" w:cs="宋体"/>
          <w:b/>
          <w:kern w:val="0"/>
          <w:sz w:val="32"/>
          <w:szCs w:val="32"/>
        </w:rPr>
        <w:t xml:space="preserve">1.档案管理基础设施较差，无法满足档案管理需求 </w:t>
      </w:r>
    </w:p>
    <w:p>
      <w:pPr>
        <w:widowControl/>
        <w:ind w:firstLine="640" w:firstLineChars="200"/>
        <w:rPr>
          <w:rFonts w:ascii="仿宋" w:hAnsi="仿宋" w:eastAsia="仿宋" w:cs="宋体"/>
          <w:kern w:val="0"/>
          <w:sz w:val="32"/>
          <w:szCs w:val="32"/>
        </w:rPr>
      </w:pPr>
      <w:r>
        <w:rPr>
          <w:rFonts w:hint="eastAsia" w:ascii="仿宋" w:hAnsi="仿宋" w:eastAsia="仿宋" w:cs="宋体"/>
          <w:kern w:val="0"/>
          <w:sz w:val="32"/>
          <w:szCs w:val="32"/>
        </w:rPr>
        <w:t>与其他发达国家相比较，我国住房公积金管理部门建立时间比较晚，所以大部分档案管理配套设施依然缺少或是还在建设当中，大多数档案室的软硬件都不具备良好的条件，有些档案室甚至都不符合我国档案存储的最低规范要求</w:t>
      </w:r>
      <w:r>
        <w:rPr>
          <w:rFonts w:hint="eastAsia" w:ascii="仿宋" w:hAnsi="仿宋" w:eastAsia="仿宋" w:cs="仿宋"/>
          <w:color w:val="000000"/>
          <w:sz w:val="32"/>
          <w:szCs w:val="32"/>
        </w:rPr>
        <w:t>。设施的简陋</w:t>
      </w:r>
      <w:r>
        <w:rPr>
          <w:rFonts w:hint="eastAsia" w:ascii="仿宋" w:hAnsi="仿宋" w:eastAsia="仿宋" w:cs="宋体"/>
          <w:kern w:val="0"/>
          <w:sz w:val="32"/>
          <w:szCs w:val="32"/>
        </w:rPr>
        <w:t>在保障档案隐密性与存储方面亦不能符合我国对档案管理提出的有关要求，从而使得住房公积金档案产生破损、遗失、堆积，甚至有的</w:t>
      </w:r>
      <w:r>
        <w:rPr>
          <w:rFonts w:hint="eastAsia" w:ascii="仿宋" w:hAnsi="仿宋" w:eastAsia="仿宋" w:cs="仿宋"/>
          <w:color w:val="000000"/>
          <w:sz w:val="32"/>
          <w:szCs w:val="32"/>
        </w:rPr>
        <w:t>档案室长期作为</w:t>
      </w:r>
      <w:r>
        <w:rPr>
          <w:rFonts w:hint="eastAsia" w:ascii="仿宋" w:hAnsi="仿宋" w:eastAsia="仿宋" w:cs="宋体"/>
          <w:kern w:val="0"/>
          <w:sz w:val="32"/>
          <w:szCs w:val="32"/>
        </w:rPr>
        <w:t>工作</w:t>
      </w:r>
      <w:r>
        <w:rPr>
          <w:rFonts w:hint="eastAsia" w:ascii="仿宋" w:hAnsi="仿宋" w:eastAsia="仿宋" w:cs="仿宋"/>
          <w:color w:val="000000"/>
          <w:sz w:val="32"/>
          <w:szCs w:val="32"/>
        </w:rPr>
        <w:t>人员的办公场所，安全隐患大</w:t>
      </w:r>
      <w:r>
        <w:rPr>
          <w:rFonts w:hint="eastAsia" w:ascii="仿宋" w:hAnsi="仿宋" w:eastAsia="仿宋" w:cs="宋体"/>
          <w:kern w:val="0"/>
          <w:sz w:val="32"/>
          <w:szCs w:val="32"/>
        </w:rPr>
        <w:t>等情况。</w:t>
      </w:r>
    </w:p>
    <w:p>
      <w:pPr>
        <w:widowControl/>
        <w:ind w:firstLine="643" w:firstLineChars="200"/>
        <w:rPr>
          <w:rFonts w:ascii="仿宋" w:hAnsi="仿宋" w:eastAsia="仿宋" w:cs="宋体"/>
          <w:b/>
          <w:kern w:val="0"/>
          <w:sz w:val="32"/>
          <w:szCs w:val="32"/>
        </w:rPr>
      </w:pPr>
      <w:r>
        <w:rPr>
          <w:rFonts w:hint="eastAsia" w:ascii="仿宋" w:hAnsi="仿宋" w:eastAsia="仿宋" w:cs="宋体"/>
          <w:b/>
          <w:kern w:val="0"/>
          <w:sz w:val="32"/>
          <w:szCs w:val="32"/>
        </w:rPr>
        <w:t>2、档案管理体系匮乏，无法实现资源共享</w:t>
      </w:r>
    </w:p>
    <w:p>
      <w:pPr>
        <w:widowControl/>
        <w:ind w:firstLine="640" w:firstLineChars="200"/>
        <w:rPr>
          <w:rFonts w:ascii="仿宋" w:hAnsi="仿宋" w:eastAsia="仿宋" w:cs="宋体"/>
          <w:kern w:val="0"/>
          <w:sz w:val="32"/>
          <w:szCs w:val="32"/>
        </w:rPr>
      </w:pPr>
      <w:r>
        <w:rPr>
          <w:rFonts w:hint="eastAsia" w:ascii="仿宋" w:hAnsi="仿宋" w:eastAsia="仿宋" w:cs="宋体"/>
          <w:kern w:val="0"/>
          <w:sz w:val="32"/>
          <w:szCs w:val="32"/>
        </w:rPr>
        <w:t>由于我国住房公积金管理制度的实施起步晚，截止目前没有制定出一套符合自身业务特色的完善档案管理体系，即使一些公积金管理部门结合自己的实际情况制定了公积金档案管理规范，但因信息资源相对独立，信息的系统性与全面性都存在欠缺，不能实现层级之间、部门之间纵向和横向的资源共享。</w:t>
      </w:r>
    </w:p>
    <w:p>
      <w:pPr>
        <w:widowControl/>
        <w:ind w:firstLine="643" w:firstLineChars="200"/>
        <w:rPr>
          <w:rFonts w:ascii="仿宋" w:hAnsi="仿宋" w:eastAsia="仿宋" w:cs="宋体"/>
          <w:b/>
          <w:kern w:val="0"/>
          <w:sz w:val="32"/>
          <w:szCs w:val="32"/>
        </w:rPr>
      </w:pPr>
      <w:r>
        <w:rPr>
          <w:rFonts w:hint="eastAsia" w:ascii="仿宋" w:hAnsi="仿宋" w:eastAsia="仿宋" w:cs="宋体"/>
          <w:b/>
          <w:kern w:val="0"/>
          <w:sz w:val="32"/>
          <w:szCs w:val="32"/>
        </w:rPr>
        <w:t>3、专业档案人员缺失，无法胜任信息化管理要求</w:t>
      </w:r>
    </w:p>
    <w:p>
      <w:pPr>
        <w:widowControl/>
        <w:ind w:firstLine="640" w:firstLineChars="200"/>
        <w:rPr>
          <w:rFonts w:ascii="仿宋" w:hAnsi="仿宋" w:eastAsia="仿宋" w:cs="宋体"/>
          <w:kern w:val="0"/>
          <w:sz w:val="32"/>
          <w:szCs w:val="32"/>
        </w:rPr>
      </w:pPr>
      <w:r>
        <w:rPr>
          <w:rFonts w:hint="eastAsia" w:ascii="仿宋" w:hAnsi="仿宋" w:eastAsia="仿宋" w:cs="宋体"/>
          <w:kern w:val="0"/>
          <w:sz w:val="32"/>
          <w:szCs w:val="32"/>
        </w:rPr>
        <w:t>由于大部分区域住房公积金档案管理人员的职数和岗位设置要求不同，不少档案管理人员都是从其它科室临时借用或是从其他岗位临时抽调过来的，这些人员并非是专业的档案管理人员，缺少档案管理专业知识和信息化管理技术在档案管理工作中使用的了解，</w:t>
      </w:r>
      <w:r>
        <w:rPr>
          <w:rFonts w:hint="eastAsia" w:ascii="仿宋" w:hAnsi="仿宋" w:eastAsia="仿宋" w:cs="仿宋"/>
          <w:color w:val="000000"/>
          <w:sz w:val="32"/>
          <w:szCs w:val="32"/>
        </w:rPr>
        <w:t>业务素质不高，</w:t>
      </w:r>
      <w:r>
        <w:rPr>
          <w:rFonts w:hint="eastAsia" w:ascii="仿宋" w:hAnsi="仿宋" w:eastAsia="仿宋" w:cs="宋体"/>
          <w:kern w:val="0"/>
          <w:sz w:val="32"/>
          <w:szCs w:val="32"/>
        </w:rPr>
        <w:t>无法运用现代化的信息管理手段来管理档案，使得档案自身的作用与价值得不到有效发挥。</w:t>
      </w:r>
    </w:p>
    <w:p>
      <w:pPr>
        <w:numPr>
          <w:ilvl w:val="0"/>
          <w:numId w:val="1"/>
        </w:numPr>
        <w:autoSpaceDE w:val="0"/>
        <w:autoSpaceDN w:val="0"/>
        <w:adjustRightInd w:val="0"/>
        <w:jc w:val="left"/>
        <w:rPr>
          <w:rFonts w:ascii="仿宋" w:hAnsi="仿宋" w:eastAsia="仿宋" w:cs="宋体"/>
          <w:b/>
          <w:bCs/>
          <w:kern w:val="0"/>
          <w:sz w:val="32"/>
          <w:szCs w:val="32"/>
        </w:rPr>
      </w:pPr>
      <w:r>
        <w:rPr>
          <w:rFonts w:hint="eastAsia" w:ascii="仿宋" w:hAnsi="仿宋" w:eastAsia="仿宋" w:cs="宋体"/>
          <w:b/>
          <w:bCs/>
          <w:kern w:val="0"/>
          <w:sz w:val="32"/>
          <w:szCs w:val="32"/>
        </w:rPr>
        <w:t>针对我国住房公积金档案管理问题的原因分析</w:t>
      </w:r>
    </w:p>
    <w:p>
      <w:pPr>
        <w:autoSpaceDE w:val="0"/>
        <w:autoSpaceDN w:val="0"/>
        <w:adjustRightInd w:val="0"/>
        <w:ind w:firstLine="643" w:firstLineChars="200"/>
        <w:jc w:val="left"/>
        <w:rPr>
          <w:rFonts w:ascii="仿宋" w:hAnsi="仿宋" w:eastAsia="仿宋" w:cs="FZDBSJW--GB1-0"/>
          <w:b/>
          <w:kern w:val="0"/>
          <w:sz w:val="32"/>
          <w:szCs w:val="32"/>
        </w:rPr>
      </w:pPr>
      <w:r>
        <w:rPr>
          <w:rFonts w:hint="eastAsia" w:ascii="仿宋" w:hAnsi="仿宋" w:eastAsia="仿宋" w:cs="宋体"/>
          <w:b/>
          <w:kern w:val="0"/>
          <w:sz w:val="32"/>
          <w:szCs w:val="32"/>
        </w:rPr>
        <w:t>1、时间跨度大，管理内容复杂</w:t>
      </w:r>
    </w:p>
    <w:p>
      <w:pPr>
        <w:widowControl/>
        <w:ind w:firstLine="640" w:firstLineChars="200"/>
        <w:rPr>
          <w:rFonts w:ascii="仿宋" w:hAnsi="仿宋" w:eastAsia="仿宋" w:cs="宋体"/>
          <w:kern w:val="0"/>
          <w:sz w:val="32"/>
          <w:szCs w:val="32"/>
        </w:rPr>
      </w:pPr>
      <w:r>
        <w:rPr>
          <w:rFonts w:hint="eastAsia" w:ascii="仿宋" w:hAnsi="仿宋" w:eastAsia="仿宋" w:cs="宋体"/>
          <w:kern w:val="0"/>
          <w:sz w:val="32"/>
          <w:szCs w:val="32"/>
        </w:rPr>
        <w:t>首先公积金档案的最基本特征就是存储时间长。住房公积金贷款的方式可将其划分成贷款前、贷款中与贷款后这三个时期，任何一笔住房公积金贷款都需要花上几年甚至是30年不等的时间，由于时间长使得住房公积金档案管理工作存在不确定性与动态性。其次住房公积金档案的工作内容既丰富又繁杂。住房公积金贷款的主要工作内容包括开户、提取、销户、还款、变更、托管、缴存比例调整等不同的业务，同一单位、个人不同时期办理业务时对档案的利用，给档案管理工作带来了一定的难度，在住房公积金档案管理工作中频繁的提取、利用极易出现混乱，甚至产生档案缺失的现象，从而给住房公积金档案管理工作带来负面的影响。</w:t>
      </w:r>
    </w:p>
    <w:p>
      <w:pPr>
        <w:widowControl/>
        <w:ind w:firstLine="643" w:firstLineChars="200"/>
        <w:rPr>
          <w:rFonts w:ascii="仿宋" w:hAnsi="仿宋" w:eastAsia="仿宋" w:cs="宋体"/>
          <w:b/>
          <w:kern w:val="0"/>
          <w:sz w:val="32"/>
          <w:szCs w:val="32"/>
        </w:rPr>
      </w:pPr>
      <w:r>
        <w:rPr>
          <w:rFonts w:hint="eastAsia" w:ascii="仿宋" w:hAnsi="仿宋" w:eastAsia="仿宋" w:cs="宋体"/>
          <w:b/>
          <w:kern w:val="0"/>
          <w:sz w:val="32"/>
          <w:szCs w:val="32"/>
        </w:rPr>
        <w:t>2、重视程度不够，软硬件设施更新慢</w:t>
      </w:r>
    </w:p>
    <w:p>
      <w:pPr>
        <w:widowControl/>
        <w:ind w:firstLine="640" w:firstLineChars="200"/>
        <w:rPr>
          <w:rFonts w:ascii="仿宋" w:hAnsi="仿宋" w:eastAsia="仿宋" w:cs="宋体"/>
          <w:kern w:val="0"/>
          <w:sz w:val="32"/>
          <w:szCs w:val="32"/>
        </w:rPr>
      </w:pPr>
      <w:r>
        <w:rPr>
          <w:rFonts w:hint="eastAsia" w:ascii="仿宋" w:hAnsi="仿宋" w:eastAsia="仿宋" w:cs="宋体"/>
          <w:kern w:val="0"/>
          <w:sz w:val="32"/>
          <w:szCs w:val="32"/>
        </w:rPr>
        <w:t xml:space="preserve">档案工作是住房公积金管理部门职责之一，而大多数住房公积金管理部门将工作的重点放在扩面、贷款等业务方面，因此对于住房公积金档案管理工作上并没有给予足够的关注，大部分人对于档案管理工作的认知就是觉得只要有个位置可以存放档案、有人负责看管即可，加之档案管理人员对于档案管理工作的认知也存在一定程度的偏差，在平时工作中宣传不力，来差办差，敷衍了事，从而导致档案管理在基本设施建设、办公场地、人员队伍构建等方面都要落后于住房公积金档案管理工作的正常需求。 </w:t>
      </w:r>
    </w:p>
    <w:p>
      <w:pPr>
        <w:widowControl/>
        <w:rPr>
          <w:rFonts w:ascii="仿宋" w:hAnsi="仿宋" w:eastAsia="仿宋" w:cs="宋体"/>
          <w:b/>
          <w:bCs/>
          <w:kern w:val="0"/>
          <w:sz w:val="32"/>
          <w:szCs w:val="32"/>
        </w:rPr>
      </w:pPr>
      <w:r>
        <w:rPr>
          <w:rFonts w:hint="eastAsia" w:ascii="仿宋" w:hAnsi="仿宋" w:eastAsia="仿宋" w:cs="宋体"/>
          <w:b/>
          <w:bCs/>
          <w:kern w:val="0"/>
          <w:sz w:val="32"/>
          <w:szCs w:val="32"/>
        </w:rPr>
        <w:t>三、针对我国住房公积金档案管理问题的对策分析</w:t>
      </w:r>
    </w:p>
    <w:p>
      <w:pPr>
        <w:widowControl/>
        <w:ind w:firstLine="643" w:firstLineChars="200"/>
        <w:rPr>
          <w:rFonts w:ascii="仿宋" w:hAnsi="仿宋" w:eastAsia="仿宋" w:cs="宋体"/>
          <w:b/>
          <w:kern w:val="0"/>
          <w:sz w:val="32"/>
          <w:szCs w:val="32"/>
        </w:rPr>
      </w:pPr>
      <w:r>
        <w:rPr>
          <w:rFonts w:hint="eastAsia" w:ascii="仿宋" w:hAnsi="仿宋" w:eastAsia="仿宋" w:cs="宋体"/>
          <w:b/>
          <w:kern w:val="0"/>
          <w:sz w:val="32"/>
          <w:szCs w:val="32"/>
        </w:rPr>
        <w:t>1. 重视素质培养，提升档案人才的知识化</w:t>
      </w:r>
    </w:p>
    <w:p>
      <w:pPr>
        <w:widowControl/>
        <w:ind w:firstLine="640" w:firstLineChars="200"/>
        <w:rPr>
          <w:rFonts w:ascii="仿宋" w:hAnsi="仿宋" w:eastAsia="仿宋" w:cs="宋体"/>
          <w:kern w:val="0"/>
          <w:sz w:val="32"/>
          <w:szCs w:val="32"/>
        </w:rPr>
      </w:pPr>
      <w:r>
        <w:rPr>
          <w:rFonts w:hint="eastAsia" w:ascii="仿宋" w:hAnsi="仿宋" w:eastAsia="仿宋" w:cs="宋体"/>
          <w:kern w:val="0"/>
          <w:sz w:val="32"/>
          <w:szCs w:val="32"/>
        </w:rPr>
        <w:t>为了进一步提升住房公积金档案管理工作的效率，大力培养一批具有专业能力与素养的公积金管理人才。对此，住房公积金管理部门首先要建立人才培养机制，采取与高校合作的形式，让高校为公积金档案管理部门培养一批具有专业素养与能力的大学生来充实公积金档案管理团队，进一步提升住房公积金档案管理工作的品质。其次是进一步强化对现有公积金档案管理工作人员的教育培训工作，有效运用因需施教的手段，聘请档案管理专家对工作人员实施培训指导，从而将公积金档案管理工作人员培养成既有管理能力又有专业技术的复合型人才，进一步促进我国住房公积金档案管理工作向知识化、集约化方向不断发展。</w:t>
      </w:r>
    </w:p>
    <w:p>
      <w:pPr>
        <w:widowControl/>
        <w:ind w:firstLine="630" w:firstLineChars="196"/>
        <w:rPr>
          <w:rFonts w:ascii="仿宋" w:hAnsi="仿宋" w:eastAsia="仿宋" w:cs="宋体"/>
          <w:b/>
          <w:kern w:val="0"/>
          <w:sz w:val="32"/>
          <w:szCs w:val="32"/>
        </w:rPr>
      </w:pPr>
      <w:r>
        <w:rPr>
          <w:rFonts w:hint="eastAsia" w:ascii="仿宋" w:hAnsi="仿宋" w:eastAsia="仿宋" w:cs="宋体"/>
          <w:b/>
          <w:kern w:val="0"/>
          <w:sz w:val="32"/>
          <w:szCs w:val="32"/>
        </w:rPr>
        <w:t>2. 重视制度构建，提升档案管理的规范性</w:t>
      </w:r>
    </w:p>
    <w:p>
      <w:pPr>
        <w:widowControl/>
        <w:ind w:firstLine="640" w:firstLineChars="200"/>
        <w:rPr>
          <w:rFonts w:ascii="仿宋" w:hAnsi="仿宋" w:eastAsia="仿宋" w:cs="宋体"/>
          <w:kern w:val="0"/>
          <w:sz w:val="32"/>
          <w:szCs w:val="32"/>
        </w:rPr>
      </w:pPr>
      <w:r>
        <w:rPr>
          <w:rFonts w:hint="eastAsia" w:ascii="仿宋" w:hAnsi="仿宋" w:eastAsia="仿宋" w:cs="宋体"/>
          <w:kern w:val="0"/>
          <w:sz w:val="32"/>
          <w:szCs w:val="32"/>
        </w:rPr>
        <w:t>由于现阶段我国住房公积金档案管理工作没有建立自身特色的档案管理制度，因此，我国需要尽快制定一套完善的住房公积金档案管理标准，并结合公积金档案管理的具体情况，建立一套科学的、健全的、高效的公积金档案管理制度，创建档案材料采集、使用、归纳、安全的责任问责制度，从而使住房公积金档案管理工作更加系统化、规范化、合理化。</w:t>
      </w:r>
    </w:p>
    <w:p>
      <w:pPr>
        <w:widowControl/>
        <w:ind w:firstLine="630" w:firstLineChars="196"/>
        <w:rPr>
          <w:rFonts w:ascii="仿宋" w:hAnsi="仿宋" w:eastAsia="仿宋" w:cs="宋体"/>
          <w:b/>
          <w:kern w:val="0"/>
          <w:sz w:val="32"/>
          <w:szCs w:val="32"/>
        </w:rPr>
      </w:pPr>
      <w:r>
        <w:rPr>
          <w:rFonts w:hint="eastAsia" w:ascii="仿宋" w:hAnsi="仿宋" w:eastAsia="仿宋" w:cs="宋体"/>
          <w:b/>
          <w:kern w:val="0"/>
          <w:sz w:val="32"/>
          <w:szCs w:val="32"/>
        </w:rPr>
        <w:t>3. 重视平台建设，提升现代管理的有效性</w:t>
      </w:r>
    </w:p>
    <w:p>
      <w:pPr>
        <w:widowControl/>
        <w:ind w:firstLine="640" w:firstLineChars="200"/>
        <w:rPr>
          <w:rFonts w:ascii="仿宋" w:hAnsi="仿宋" w:eastAsia="仿宋" w:cs="宋体"/>
          <w:kern w:val="0"/>
          <w:sz w:val="32"/>
          <w:szCs w:val="32"/>
        </w:rPr>
      </w:pPr>
      <w:r>
        <w:rPr>
          <w:rFonts w:hint="eastAsia" w:ascii="仿宋" w:hAnsi="仿宋" w:eastAsia="仿宋"/>
          <w:sz w:val="32"/>
          <w:szCs w:val="32"/>
        </w:rPr>
        <w:t>随着时代的进步和科学技术的飞速发展，住房公积金档案及其管理工作在发生着巨大的变化，使得住房公积金档案的基本含义与管理技术在不断深化和创新，住房公积金档案的业务流程、搭载平台也在不断地优化与升级。</w:t>
      </w:r>
      <w:r>
        <w:rPr>
          <w:rFonts w:hint="eastAsia" w:ascii="仿宋" w:hAnsi="仿宋" w:eastAsia="仿宋" w:cs="宋体"/>
          <w:kern w:val="0"/>
          <w:sz w:val="32"/>
          <w:szCs w:val="32"/>
        </w:rPr>
        <w:t>目前我国住房公积金档案管理部门大多数基础设施陈旧，已远远不能适应信息化的管理。因此，各级住房公积金管理部门要进一步加强对公积金档案软、硬件基础设施建设的重视。一是要进一步加大资金投入，从而为住房公积金档案管理部门配齐所需的硬件设施。二是要加强信息化档案管理平台建设，可以</w:t>
      </w:r>
      <w:r>
        <w:rPr>
          <w:rFonts w:hint="eastAsia" w:ascii="仿宋" w:hAnsi="仿宋" w:eastAsia="仿宋"/>
          <w:color w:val="000000"/>
          <w:kern w:val="0"/>
          <w:sz w:val="32"/>
          <w:szCs w:val="32"/>
        </w:rPr>
        <w:t>借助互联网+的技术手段，实现同频同振，</w:t>
      </w:r>
      <w:r>
        <w:rPr>
          <w:rFonts w:hint="eastAsia" w:ascii="仿宋" w:hAnsi="仿宋" w:eastAsia="仿宋" w:cs="宋体"/>
          <w:kern w:val="0"/>
          <w:sz w:val="32"/>
          <w:szCs w:val="32"/>
        </w:rPr>
        <w:t>从而使住房公积金档案管理工作能够更好的顺应时代发展的步伐。三是加强安全管理。随着信息化管理的</w:t>
      </w:r>
      <w:r>
        <w:rPr>
          <w:rFonts w:hint="eastAsia" w:ascii="仿宋" w:hAnsi="仿宋" w:eastAsia="仿宋"/>
          <w:color w:val="000000"/>
          <w:kern w:val="0"/>
          <w:sz w:val="32"/>
          <w:szCs w:val="32"/>
        </w:rPr>
        <w:t>有序推进，档案信息透明化也越来越高，档案信息的安全性也面临着挑战。住房公积金管理部门要提高管理人员的安全防范意识，实行档案信息异地备份，明确安全责任，确保人防、物防、技防的统一。</w:t>
      </w:r>
    </w:p>
    <w:p>
      <w:pPr>
        <w:widowControl/>
        <w:rPr>
          <w:rFonts w:ascii="仿宋" w:hAnsi="仿宋" w:eastAsia="仿宋" w:cs="宋体"/>
          <w:b/>
          <w:bCs/>
          <w:kern w:val="0"/>
          <w:sz w:val="32"/>
          <w:szCs w:val="32"/>
        </w:rPr>
      </w:pPr>
      <w:r>
        <w:rPr>
          <w:rFonts w:hint="eastAsia" w:ascii="仿宋" w:hAnsi="仿宋" w:eastAsia="仿宋" w:cs="宋体"/>
          <w:b/>
          <w:bCs/>
          <w:kern w:val="0"/>
          <w:sz w:val="32"/>
          <w:szCs w:val="32"/>
        </w:rPr>
        <w:t>总结：</w:t>
      </w:r>
    </w:p>
    <w:p>
      <w:pPr>
        <w:ind w:firstLine="640" w:firstLineChars="200"/>
        <w:rPr>
          <w:rFonts w:ascii="仿宋" w:hAnsi="仿宋" w:eastAsia="仿宋" w:cs="宋体"/>
          <w:kern w:val="0"/>
          <w:sz w:val="32"/>
          <w:szCs w:val="32"/>
        </w:rPr>
      </w:pPr>
      <w:r>
        <w:rPr>
          <w:rFonts w:hint="eastAsia" w:ascii="仿宋" w:hAnsi="仿宋" w:eastAsia="仿宋" w:cs="宋体"/>
          <w:kern w:val="0"/>
          <w:sz w:val="32"/>
          <w:szCs w:val="32"/>
        </w:rPr>
        <w:t>总而言之，</w:t>
      </w:r>
      <w:r>
        <w:rPr>
          <w:rFonts w:hint="eastAsia" w:ascii="仿宋" w:hAnsi="仿宋" w:eastAsia="仿宋"/>
          <w:color w:val="000000"/>
          <w:kern w:val="0"/>
          <w:sz w:val="32"/>
          <w:szCs w:val="32"/>
        </w:rPr>
        <w:t>优化公积金档案管理服务体系和服务质量，加快推进档案信息化管理建设，努力提高公共服务能力，是时代的召唤，百姓的需求。</w:t>
      </w:r>
      <w:r>
        <w:rPr>
          <w:rFonts w:hint="eastAsia" w:ascii="仿宋" w:hAnsi="仿宋" w:eastAsia="仿宋" w:cs="宋体"/>
          <w:kern w:val="0"/>
          <w:sz w:val="32"/>
          <w:szCs w:val="32"/>
        </w:rPr>
        <w:t xml:space="preserve">住房公积金档案管理工作中应正视现阶段存在的问题，只有采取有效的措施加以解决，住房公积金档案管理工作的效率才能够得到有效提高，社会效率才能得到彰显。 </w:t>
      </w:r>
    </w:p>
    <w:p>
      <w:pPr>
        <w:widowControl/>
        <w:rPr>
          <w:rFonts w:ascii="仿宋" w:hAnsi="仿宋" w:eastAsia="仿宋" w:cs="宋体"/>
          <w:b/>
          <w:bCs/>
          <w:kern w:val="0"/>
          <w:sz w:val="32"/>
          <w:szCs w:val="32"/>
        </w:rPr>
      </w:pPr>
      <w:r>
        <w:rPr>
          <w:rFonts w:hint="eastAsia" w:ascii="仿宋" w:hAnsi="仿宋" w:eastAsia="仿宋" w:cs="宋体"/>
          <w:b/>
          <w:bCs/>
          <w:kern w:val="0"/>
          <w:sz w:val="32"/>
          <w:szCs w:val="32"/>
        </w:rPr>
        <w:t>参考文献：</w:t>
      </w:r>
    </w:p>
    <w:p>
      <w:pPr>
        <w:widowControl/>
        <w:rPr>
          <w:rFonts w:ascii="仿宋" w:hAnsi="仿宋" w:eastAsia="仿宋" w:cs="宋体"/>
          <w:sz w:val="32"/>
          <w:szCs w:val="32"/>
        </w:rPr>
      </w:pPr>
      <w:r>
        <w:rPr>
          <w:rStyle w:val="6"/>
          <w:rFonts w:hint="eastAsia" w:ascii="仿宋" w:hAnsi="仿宋" w:eastAsia="仿宋" w:cs="宋体"/>
          <w:i w:val="0"/>
          <w:sz w:val="32"/>
          <w:szCs w:val="32"/>
        </w:rPr>
        <w:t>[1]</w:t>
      </w:r>
      <w:r>
        <w:rPr>
          <w:rFonts w:hint="eastAsia" w:ascii="仿宋" w:hAnsi="仿宋" w:eastAsia="仿宋" w:cs="宋体"/>
          <w:sz w:val="32"/>
          <w:szCs w:val="32"/>
        </w:rPr>
        <w:t>康晓娟.</w:t>
      </w:r>
      <w:r>
        <w:fldChar w:fldCharType="begin"/>
      </w:r>
      <w:r>
        <w:instrText xml:space="preserve"> HYPERLINK "http://a.38zhubao.net/kcms/detail/detail.aspx?filename=YNJR201533176&amp;dbcode=CJFQ&amp;dbname=CJFD2015&amp;v=" \t "http://a.38zhubao.net/KCMS/detail/kcmstarget" </w:instrText>
      </w:r>
      <w:r>
        <w:fldChar w:fldCharType="separate"/>
      </w:r>
      <w:r>
        <w:rPr>
          <w:rStyle w:val="7"/>
          <w:rFonts w:hint="eastAsia" w:ascii="仿宋" w:hAnsi="仿宋" w:eastAsia="仿宋" w:cs="宋体"/>
          <w:sz w:val="32"/>
          <w:szCs w:val="32"/>
        </w:rPr>
        <w:t>住房公积金存在的问题的思考</w:t>
      </w:r>
      <w:r>
        <w:rPr>
          <w:rStyle w:val="7"/>
          <w:rFonts w:hint="eastAsia" w:ascii="仿宋" w:hAnsi="仿宋" w:eastAsia="仿宋" w:cs="宋体"/>
          <w:sz w:val="32"/>
          <w:szCs w:val="32"/>
        </w:rPr>
        <w:fldChar w:fldCharType="end"/>
      </w:r>
      <w:r>
        <w:rPr>
          <w:rFonts w:hint="eastAsia" w:ascii="仿宋" w:hAnsi="仿宋" w:eastAsia="仿宋" w:cs="宋体"/>
          <w:sz w:val="32"/>
          <w:szCs w:val="32"/>
        </w:rPr>
        <w:t>[J].时代金融.2015（33）.</w:t>
      </w:r>
    </w:p>
    <w:p>
      <w:pPr>
        <w:widowControl/>
        <w:rPr>
          <w:rFonts w:ascii="仿宋" w:hAnsi="仿宋" w:eastAsia="仿宋" w:cs="宋体"/>
          <w:sz w:val="32"/>
          <w:szCs w:val="32"/>
        </w:rPr>
      </w:pPr>
      <w:r>
        <w:rPr>
          <w:rStyle w:val="6"/>
          <w:rFonts w:hint="eastAsia" w:ascii="仿宋" w:hAnsi="仿宋" w:eastAsia="仿宋" w:cs="宋体"/>
          <w:i w:val="0"/>
          <w:sz w:val="32"/>
          <w:szCs w:val="32"/>
        </w:rPr>
        <w:t>[2]</w:t>
      </w:r>
      <w:r>
        <w:rPr>
          <w:rFonts w:hint="eastAsia" w:ascii="仿宋" w:hAnsi="仿宋" w:eastAsia="仿宋" w:cs="宋体"/>
          <w:sz w:val="32"/>
          <w:szCs w:val="32"/>
        </w:rPr>
        <w:t>刘晓燕.</w:t>
      </w:r>
      <w:r>
        <w:fldChar w:fldCharType="begin"/>
      </w:r>
      <w:r>
        <w:instrText xml:space="preserve"> HYPERLINK "http://a.38zhubao.net/kcms/detail/detail.aspx?filename=BGYW201806110&amp;dbcode=CJFD&amp;dbname=CJFD2018&amp;v=" \t "http://a.38zhubao.net/KCMS/detail/kcmstarget" </w:instrText>
      </w:r>
      <w:r>
        <w:fldChar w:fldCharType="separate"/>
      </w:r>
      <w:r>
        <w:rPr>
          <w:rStyle w:val="7"/>
          <w:rFonts w:hint="eastAsia" w:ascii="仿宋" w:hAnsi="仿宋" w:eastAsia="仿宋" w:cs="宋体"/>
          <w:sz w:val="32"/>
          <w:szCs w:val="32"/>
        </w:rPr>
        <w:t>浅谈住房公积金档案的特点及档案管理</w:t>
      </w:r>
      <w:r>
        <w:rPr>
          <w:rStyle w:val="7"/>
          <w:rFonts w:hint="eastAsia" w:ascii="仿宋" w:hAnsi="仿宋" w:eastAsia="仿宋" w:cs="宋体"/>
          <w:sz w:val="32"/>
          <w:szCs w:val="32"/>
        </w:rPr>
        <w:fldChar w:fldCharType="end"/>
      </w:r>
      <w:r>
        <w:rPr>
          <w:rFonts w:hint="eastAsia" w:ascii="仿宋" w:hAnsi="仿宋" w:eastAsia="仿宋" w:cs="宋体"/>
          <w:sz w:val="32"/>
          <w:szCs w:val="32"/>
        </w:rPr>
        <w:t>[J].办公室业务.2018（6）.</w:t>
      </w:r>
    </w:p>
    <w:p>
      <w:pPr>
        <w:widowControl/>
        <w:rPr>
          <w:rFonts w:ascii="仿宋" w:hAnsi="仿宋" w:eastAsia="仿宋" w:cs="宋体"/>
          <w:sz w:val="32"/>
          <w:szCs w:val="32"/>
        </w:rPr>
      </w:pPr>
      <w:r>
        <w:rPr>
          <w:rStyle w:val="6"/>
          <w:rFonts w:hint="eastAsia" w:ascii="仿宋" w:hAnsi="仿宋" w:eastAsia="仿宋" w:cs="宋体"/>
          <w:i w:val="0"/>
          <w:sz w:val="32"/>
          <w:szCs w:val="32"/>
        </w:rPr>
        <w:t>[3]</w:t>
      </w:r>
      <w:r>
        <w:rPr>
          <w:rFonts w:hint="eastAsia" w:ascii="仿宋" w:hAnsi="仿宋" w:eastAsia="仿宋" w:cs="宋体"/>
          <w:sz w:val="32"/>
          <w:szCs w:val="32"/>
        </w:rPr>
        <w:t>孙倩.</w:t>
      </w:r>
      <w:r>
        <w:fldChar w:fldCharType="begin"/>
      </w:r>
      <w:r>
        <w:instrText xml:space="preserve"> HYPERLINK "http://a.38zhubao.net/kcms/detail/detail.aspx?filename=CAIZ201807204&amp;dbcode=CJFD&amp;dbname=CJFD2018&amp;v=" \t "http://a.38zhubao.net/KCMS/detail/kcmstarget" </w:instrText>
      </w:r>
      <w:r>
        <w:fldChar w:fldCharType="separate"/>
      </w:r>
      <w:r>
        <w:rPr>
          <w:rStyle w:val="7"/>
          <w:rFonts w:hint="eastAsia" w:ascii="仿宋" w:hAnsi="仿宋" w:eastAsia="仿宋" w:cs="宋体"/>
          <w:sz w:val="32"/>
          <w:szCs w:val="32"/>
        </w:rPr>
        <w:t>住房公积金档案管理面临的问题分析</w:t>
      </w:r>
      <w:r>
        <w:rPr>
          <w:rStyle w:val="7"/>
          <w:rFonts w:hint="eastAsia" w:ascii="仿宋" w:hAnsi="仿宋" w:eastAsia="仿宋" w:cs="宋体"/>
          <w:sz w:val="32"/>
          <w:szCs w:val="32"/>
        </w:rPr>
        <w:fldChar w:fldCharType="end"/>
      </w:r>
      <w:r>
        <w:rPr>
          <w:rFonts w:hint="eastAsia" w:ascii="仿宋" w:hAnsi="仿宋" w:eastAsia="仿宋" w:cs="宋体"/>
          <w:sz w:val="32"/>
          <w:szCs w:val="32"/>
        </w:rPr>
        <w:t>[J].才智.2018（7）.</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FZDBSJW--GB1-0">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33190"/>
    <w:multiLevelType w:val="singleLevel"/>
    <w:tmpl w:val="1CE33190"/>
    <w:lvl w:ilvl="0" w:tentative="0">
      <w:start w:val="1"/>
      <w:numFmt w:val="chineseCounting"/>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4D18"/>
    <w:rsid w:val="00021FD5"/>
    <w:rsid w:val="0002748E"/>
    <w:rsid w:val="000407FC"/>
    <w:rsid w:val="000A50C7"/>
    <w:rsid w:val="000A61DD"/>
    <w:rsid w:val="000A6CC1"/>
    <w:rsid w:val="000B3CF9"/>
    <w:rsid w:val="000E31B1"/>
    <w:rsid w:val="000F3591"/>
    <w:rsid w:val="001326FC"/>
    <w:rsid w:val="00143D64"/>
    <w:rsid w:val="001626A6"/>
    <w:rsid w:val="001661BD"/>
    <w:rsid w:val="00185228"/>
    <w:rsid w:val="001F03D6"/>
    <w:rsid w:val="001F76A4"/>
    <w:rsid w:val="001F7D1D"/>
    <w:rsid w:val="00206228"/>
    <w:rsid w:val="00211398"/>
    <w:rsid w:val="002275CA"/>
    <w:rsid w:val="0025080F"/>
    <w:rsid w:val="002C2A73"/>
    <w:rsid w:val="00360BE9"/>
    <w:rsid w:val="00363C53"/>
    <w:rsid w:val="003716A5"/>
    <w:rsid w:val="00387BF7"/>
    <w:rsid w:val="00390DE1"/>
    <w:rsid w:val="003B7F4D"/>
    <w:rsid w:val="003C06FB"/>
    <w:rsid w:val="003E0405"/>
    <w:rsid w:val="00411A65"/>
    <w:rsid w:val="004121A7"/>
    <w:rsid w:val="00454179"/>
    <w:rsid w:val="004673F3"/>
    <w:rsid w:val="004D4565"/>
    <w:rsid w:val="004D658F"/>
    <w:rsid w:val="004F0D67"/>
    <w:rsid w:val="004F6581"/>
    <w:rsid w:val="00517A42"/>
    <w:rsid w:val="0053660C"/>
    <w:rsid w:val="00562E7E"/>
    <w:rsid w:val="00562F9F"/>
    <w:rsid w:val="0059015E"/>
    <w:rsid w:val="005B1C50"/>
    <w:rsid w:val="005B2E04"/>
    <w:rsid w:val="005C23F1"/>
    <w:rsid w:val="005F1341"/>
    <w:rsid w:val="005F5142"/>
    <w:rsid w:val="006046E0"/>
    <w:rsid w:val="00611B0C"/>
    <w:rsid w:val="00620DD5"/>
    <w:rsid w:val="00635719"/>
    <w:rsid w:val="00645663"/>
    <w:rsid w:val="00653D35"/>
    <w:rsid w:val="006569D8"/>
    <w:rsid w:val="006623FF"/>
    <w:rsid w:val="006828F1"/>
    <w:rsid w:val="006D0A39"/>
    <w:rsid w:val="006D6588"/>
    <w:rsid w:val="006E28DD"/>
    <w:rsid w:val="0070159D"/>
    <w:rsid w:val="00716F6B"/>
    <w:rsid w:val="007212D8"/>
    <w:rsid w:val="00737E39"/>
    <w:rsid w:val="00763B6E"/>
    <w:rsid w:val="007651A7"/>
    <w:rsid w:val="0076557F"/>
    <w:rsid w:val="00777E81"/>
    <w:rsid w:val="00780A06"/>
    <w:rsid w:val="007924D2"/>
    <w:rsid w:val="007B3E0A"/>
    <w:rsid w:val="007B6FD8"/>
    <w:rsid w:val="007C2E94"/>
    <w:rsid w:val="007E2136"/>
    <w:rsid w:val="00807F8D"/>
    <w:rsid w:val="00813DC6"/>
    <w:rsid w:val="00822A78"/>
    <w:rsid w:val="00833BC8"/>
    <w:rsid w:val="00893709"/>
    <w:rsid w:val="008A3E1E"/>
    <w:rsid w:val="008C1F32"/>
    <w:rsid w:val="008D0608"/>
    <w:rsid w:val="0091068D"/>
    <w:rsid w:val="00924488"/>
    <w:rsid w:val="0092754C"/>
    <w:rsid w:val="00931199"/>
    <w:rsid w:val="00945888"/>
    <w:rsid w:val="009640C3"/>
    <w:rsid w:val="00965330"/>
    <w:rsid w:val="0097333C"/>
    <w:rsid w:val="00973CA1"/>
    <w:rsid w:val="00996F52"/>
    <w:rsid w:val="009E0430"/>
    <w:rsid w:val="009E1AA6"/>
    <w:rsid w:val="00A0320D"/>
    <w:rsid w:val="00A3383F"/>
    <w:rsid w:val="00A34962"/>
    <w:rsid w:val="00A34D18"/>
    <w:rsid w:val="00A52760"/>
    <w:rsid w:val="00A60570"/>
    <w:rsid w:val="00A86096"/>
    <w:rsid w:val="00A86D27"/>
    <w:rsid w:val="00A97D71"/>
    <w:rsid w:val="00AB1BB0"/>
    <w:rsid w:val="00AC1284"/>
    <w:rsid w:val="00AD1738"/>
    <w:rsid w:val="00AD3C22"/>
    <w:rsid w:val="00AF0CF9"/>
    <w:rsid w:val="00B16F37"/>
    <w:rsid w:val="00B2283F"/>
    <w:rsid w:val="00B26041"/>
    <w:rsid w:val="00B31BB5"/>
    <w:rsid w:val="00B37615"/>
    <w:rsid w:val="00B41A2E"/>
    <w:rsid w:val="00B41BDD"/>
    <w:rsid w:val="00B6049D"/>
    <w:rsid w:val="00B73F76"/>
    <w:rsid w:val="00B75932"/>
    <w:rsid w:val="00B836E0"/>
    <w:rsid w:val="00BC54BC"/>
    <w:rsid w:val="00C00E63"/>
    <w:rsid w:val="00C11295"/>
    <w:rsid w:val="00C25F26"/>
    <w:rsid w:val="00C2688D"/>
    <w:rsid w:val="00C76ABF"/>
    <w:rsid w:val="00C77340"/>
    <w:rsid w:val="00C878DE"/>
    <w:rsid w:val="00CB37D0"/>
    <w:rsid w:val="00CB6B42"/>
    <w:rsid w:val="00CC42C1"/>
    <w:rsid w:val="00CF2F1D"/>
    <w:rsid w:val="00CF5930"/>
    <w:rsid w:val="00D0541D"/>
    <w:rsid w:val="00D23FAE"/>
    <w:rsid w:val="00D4385B"/>
    <w:rsid w:val="00D52A44"/>
    <w:rsid w:val="00D71DD4"/>
    <w:rsid w:val="00D72218"/>
    <w:rsid w:val="00D81065"/>
    <w:rsid w:val="00DE5A97"/>
    <w:rsid w:val="00DF17AB"/>
    <w:rsid w:val="00DF2495"/>
    <w:rsid w:val="00DF5C05"/>
    <w:rsid w:val="00E4161C"/>
    <w:rsid w:val="00E54378"/>
    <w:rsid w:val="00E6558C"/>
    <w:rsid w:val="00E662CD"/>
    <w:rsid w:val="00E80817"/>
    <w:rsid w:val="00F0742C"/>
    <w:rsid w:val="00F51165"/>
    <w:rsid w:val="00F62D9E"/>
    <w:rsid w:val="00F82CEA"/>
    <w:rsid w:val="00F92A60"/>
    <w:rsid w:val="00FD3B19"/>
    <w:rsid w:val="00FF7EA5"/>
    <w:rsid w:val="221A6A8E"/>
    <w:rsid w:val="4A923CB0"/>
    <w:rsid w:val="6F303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2"/>
    <w:semiHidden/>
    <w:unhideWhenUsed/>
    <w:qFormat/>
    <w:uiPriority w:val="99"/>
    <w:pPr>
      <w:tabs>
        <w:tab w:val="center" w:pos="4153"/>
        <w:tab w:val="right" w:pos="8306"/>
      </w:tabs>
      <w:snapToGrid w:val="0"/>
      <w:jc w:val="left"/>
    </w:pPr>
    <w:rPr>
      <w:sz w:val="18"/>
      <w:szCs w:val="18"/>
    </w:rPr>
  </w:style>
  <w:style w:type="paragraph" w:styleId="4">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Emphasis"/>
    <w:basedOn w:val="5"/>
    <w:qFormat/>
    <w:uiPriority w:val="0"/>
    <w:rPr>
      <w:i/>
    </w:rPr>
  </w:style>
  <w:style w:type="character" w:styleId="7">
    <w:name w:val="Hyperlink"/>
    <w:basedOn w:val="5"/>
    <w:semiHidden/>
    <w:unhideWhenUsed/>
    <w:uiPriority w:val="0"/>
    <w:rPr>
      <w:color w:val="0000FF"/>
      <w:u w:val="single"/>
    </w:rPr>
  </w:style>
  <w:style w:type="character" w:customStyle="1" w:styleId="9">
    <w:name w:val="批注框文本 Char"/>
    <w:basedOn w:val="5"/>
    <w:link w:val="2"/>
    <w:semiHidden/>
    <w:uiPriority w:val="99"/>
    <w:rPr>
      <w:sz w:val="18"/>
      <w:szCs w:val="18"/>
    </w:rPr>
  </w:style>
  <w:style w:type="paragraph" w:styleId="10">
    <w:name w:val="List Paragraph"/>
    <w:basedOn w:val="1"/>
    <w:qFormat/>
    <w:uiPriority w:val="34"/>
    <w:pPr>
      <w:ind w:firstLine="420" w:firstLineChars="200"/>
    </w:pPr>
  </w:style>
  <w:style w:type="character" w:customStyle="1" w:styleId="11">
    <w:name w:val="页眉 Char"/>
    <w:basedOn w:val="5"/>
    <w:link w:val="4"/>
    <w:semiHidden/>
    <w:qFormat/>
    <w:uiPriority w:val="99"/>
    <w:rPr>
      <w:rFonts w:ascii="Calibri" w:hAnsi="Calibri" w:eastAsia="宋体" w:cs="Times New Roman"/>
      <w:sz w:val="18"/>
      <w:szCs w:val="18"/>
    </w:rPr>
  </w:style>
  <w:style w:type="character" w:customStyle="1" w:styleId="12">
    <w:name w:val="页脚 Char"/>
    <w:basedOn w:val="5"/>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488</Words>
  <Characters>2783</Characters>
  <Lines>23</Lines>
  <Paragraphs>6</Paragraphs>
  <TotalTime>1928</TotalTime>
  <ScaleCrop>false</ScaleCrop>
  <LinksUpToDate>false</LinksUpToDate>
  <CharactersWithSpaces>3265</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2019-01-20T01:36:00Z</dcterms:created>
  <dc:creator>Sky123.Org</dc:creator>
  <cp:lastModifiedBy>杨编辑</cp:lastModifiedBy>
  <dcterms:modified xsi:type="dcterms:W3CDTF">2019-01-24T04:03:50Z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2052-11.1.0.8213</vt:lpwstr>
  </property>
</Properties>
</file>