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0FC" w:rsidRPr="00984EC8" w:rsidRDefault="00AC5E20" w:rsidP="007A0234">
      <w:pPr>
        <w:jc w:val="center"/>
        <w:rPr>
          <w:sz w:val="28"/>
          <w:szCs w:val="28"/>
        </w:rPr>
      </w:pPr>
      <w:r w:rsidRPr="00984EC8">
        <w:rPr>
          <w:rFonts w:hint="eastAsia"/>
          <w:sz w:val="28"/>
          <w:szCs w:val="28"/>
        </w:rPr>
        <w:t>我国</w:t>
      </w:r>
      <w:r w:rsidR="001B4F20" w:rsidRPr="00984EC8">
        <w:rPr>
          <w:rFonts w:hint="eastAsia"/>
          <w:sz w:val="28"/>
          <w:szCs w:val="28"/>
        </w:rPr>
        <w:t>工程造价管理</w:t>
      </w:r>
      <w:r w:rsidRPr="00984EC8">
        <w:rPr>
          <w:rFonts w:hint="eastAsia"/>
          <w:sz w:val="28"/>
          <w:szCs w:val="28"/>
        </w:rPr>
        <w:t>改革的</w:t>
      </w:r>
      <w:r w:rsidR="001B4F20" w:rsidRPr="00984EC8">
        <w:rPr>
          <w:rFonts w:hint="eastAsia"/>
          <w:sz w:val="28"/>
          <w:szCs w:val="28"/>
        </w:rPr>
        <w:t>历程及未来的发展方向和趋势</w:t>
      </w:r>
    </w:p>
    <w:p w:rsidR="00240F09" w:rsidRDefault="00240F09" w:rsidP="007A0234">
      <w:pPr>
        <w:jc w:val="center"/>
      </w:pPr>
    </w:p>
    <w:p w:rsidR="00240F09" w:rsidRDefault="00F879B4" w:rsidP="007A0234">
      <w:pPr>
        <w:jc w:val="center"/>
      </w:pPr>
      <w:r>
        <w:rPr>
          <w:rFonts w:hint="eastAsia"/>
        </w:rPr>
        <w:t>虞涛</w:t>
      </w:r>
    </w:p>
    <w:p w:rsidR="00240F09" w:rsidRDefault="00240F09" w:rsidP="007A0234">
      <w:pPr>
        <w:jc w:val="center"/>
      </w:pPr>
      <w:r>
        <w:rPr>
          <w:rFonts w:hint="eastAsia"/>
        </w:rPr>
        <w:t>（常州市投资评审中心</w:t>
      </w:r>
      <w:r>
        <w:rPr>
          <w:rFonts w:hint="eastAsia"/>
        </w:rPr>
        <w:t>,</w:t>
      </w:r>
      <w:r>
        <w:rPr>
          <w:rFonts w:hint="eastAsia"/>
        </w:rPr>
        <w:t>常州</w:t>
      </w:r>
      <w:r>
        <w:rPr>
          <w:rFonts w:hint="eastAsia"/>
        </w:rPr>
        <w:t xml:space="preserve"> 213000</w:t>
      </w:r>
      <w:r>
        <w:rPr>
          <w:rFonts w:hint="eastAsia"/>
        </w:rPr>
        <w:t>）</w:t>
      </w:r>
    </w:p>
    <w:p w:rsidR="00240F09" w:rsidRDefault="00240F09" w:rsidP="007A0234">
      <w:pPr>
        <w:jc w:val="center"/>
      </w:pPr>
    </w:p>
    <w:p w:rsidR="00D11A53" w:rsidRDefault="00D1519C">
      <w:r>
        <w:rPr>
          <w:rFonts w:hint="eastAsia"/>
        </w:rPr>
        <w:t>摘要：</w:t>
      </w:r>
      <w:r w:rsidR="001B4F20">
        <w:rPr>
          <w:rFonts w:hint="eastAsia"/>
        </w:rPr>
        <w:t>通过介绍我国工程造价管理改革的发展历程，指出工程造价管理改革的发展方向和趋势。</w:t>
      </w:r>
      <w:r w:rsidR="00BA1529">
        <w:rPr>
          <w:rFonts w:hint="eastAsia"/>
        </w:rPr>
        <w:t>要建立与市场经济相适应的工程造价管理体系，充分调动建设单位、施工单位分别在决策阶段、实施阶段参与造价管理的积极性，逐步淡化工程造价管理机构（或政府机构）发布的工程计价定额在工程计价活动中的作用，符合“政府宏观调控、企业自主报价、市场形成价格、社会全面监督”一系列调整和改革的方向。</w:t>
      </w:r>
    </w:p>
    <w:p w:rsidR="00984EC8" w:rsidRDefault="00D1519C" w:rsidP="00984EC8">
      <w:r>
        <w:rPr>
          <w:rFonts w:hint="eastAsia"/>
        </w:rPr>
        <w:t>关键词：</w:t>
      </w:r>
      <w:r w:rsidR="00016970">
        <w:rPr>
          <w:rFonts w:hint="eastAsia"/>
        </w:rPr>
        <w:t>工程造价</w:t>
      </w:r>
      <w:r w:rsidR="005C7682">
        <w:rPr>
          <w:rFonts w:hint="eastAsia"/>
        </w:rPr>
        <w:t xml:space="preserve"> </w:t>
      </w:r>
      <w:r w:rsidR="005C7682">
        <w:rPr>
          <w:rFonts w:hint="eastAsia"/>
        </w:rPr>
        <w:t>市场化改革</w:t>
      </w:r>
      <w:r w:rsidR="005C7682">
        <w:rPr>
          <w:rFonts w:hint="eastAsia"/>
        </w:rPr>
        <w:t xml:space="preserve"> </w:t>
      </w:r>
      <w:r w:rsidR="005C7682">
        <w:rPr>
          <w:rFonts w:hint="eastAsia"/>
        </w:rPr>
        <w:t>趋势</w:t>
      </w:r>
      <w:r w:rsidR="005C7682">
        <w:rPr>
          <w:rFonts w:hint="eastAsia"/>
        </w:rPr>
        <w:t xml:space="preserve"> </w:t>
      </w:r>
      <w:r w:rsidR="005C7682">
        <w:rPr>
          <w:rFonts w:hint="eastAsia"/>
        </w:rPr>
        <w:t>方向</w:t>
      </w:r>
    </w:p>
    <w:p w:rsidR="00984EC8" w:rsidRDefault="00984EC8"/>
    <w:p w:rsidR="00984EC8" w:rsidRDefault="00984EC8"/>
    <w:p w:rsidR="00984EC8" w:rsidRDefault="00984EC8"/>
    <w:p w:rsidR="00984EC8" w:rsidRDefault="00984EC8"/>
    <w:p w:rsidR="00984EC8" w:rsidRDefault="00984EC8"/>
    <w:p w:rsidR="00984EC8" w:rsidRDefault="00984EC8"/>
    <w:p w:rsidR="00984EC8" w:rsidRDefault="00984EC8"/>
    <w:p w:rsidR="00984EC8" w:rsidRDefault="00984EC8"/>
    <w:p w:rsidR="00984EC8" w:rsidRDefault="00984EC8"/>
    <w:p w:rsidR="00984EC8" w:rsidRDefault="00984EC8"/>
    <w:p w:rsidR="00984EC8" w:rsidRDefault="00984EC8"/>
    <w:p w:rsidR="00240F09" w:rsidRPr="00984EC8" w:rsidRDefault="00240F09" w:rsidP="00240F09">
      <w:pPr>
        <w:jc w:val="center"/>
        <w:rPr>
          <w:sz w:val="28"/>
          <w:szCs w:val="28"/>
        </w:rPr>
      </w:pPr>
      <w:r w:rsidRPr="00984EC8">
        <w:rPr>
          <w:rFonts w:hint="eastAsia"/>
          <w:sz w:val="28"/>
          <w:szCs w:val="28"/>
        </w:rPr>
        <w:t>The course of engineering cost management reform in China and its future development direction and trend</w:t>
      </w:r>
    </w:p>
    <w:p w:rsidR="00240F09" w:rsidRDefault="00240F09" w:rsidP="00240F09">
      <w:pPr>
        <w:jc w:val="center"/>
      </w:pPr>
      <w:r>
        <w:rPr>
          <w:rFonts w:hint="eastAsia"/>
        </w:rPr>
        <w:t>Yu Tao</w:t>
      </w:r>
    </w:p>
    <w:p w:rsidR="00240F09" w:rsidRDefault="00240F09" w:rsidP="00240F09">
      <w:pPr>
        <w:jc w:val="center"/>
      </w:pPr>
      <w:r>
        <w:rPr>
          <w:rFonts w:hint="eastAsia"/>
        </w:rPr>
        <w:t>（</w:t>
      </w:r>
      <w:r w:rsidRPr="00240F09">
        <w:rPr>
          <w:rFonts w:hint="eastAsia"/>
        </w:rPr>
        <w:t>Changzhou Investment Assessment Center</w:t>
      </w:r>
      <w:r>
        <w:rPr>
          <w:rFonts w:hint="eastAsia"/>
        </w:rPr>
        <w:t>，</w:t>
      </w:r>
      <w:r>
        <w:rPr>
          <w:rFonts w:hint="eastAsia"/>
        </w:rPr>
        <w:t>Changzhou</w:t>
      </w:r>
      <w:r>
        <w:rPr>
          <w:rFonts w:hint="eastAsia"/>
        </w:rPr>
        <w:t>，</w:t>
      </w:r>
      <w:r>
        <w:rPr>
          <w:rFonts w:hint="eastAsia"/>
        </w:rPr>
        <w:t>213000</w:t>
      </w:r>
      <w:r>
        <w:rPr>
          <w:rFonts w:hint="eastAsia"/>
        </w:rPr>
        <w:t>）</w:t>
      </w:r>
    </w:p>
    <w:p w:rsidR="00240F09" w:rsidRDefault="00240F09"/>
    <w:p w:rsidR="00240F09" w:rsidRDefault="00240F09">
      <w:r>
        <w:rPr>
          <w:rFonts w:hint="eastAsia"/>
        </w:rPr>
        <w:t>【</w:t>
      </w:r>
      <w:r>
        <w:rPr>
          <w:rFonts w:hint="eastAsia"/>
        </w:rPr>
        <w:t>Abstract</w:t>
      </w:r>
      <w:r>
        <w:rPr>
          <w:rFonts w:hint="eastAsia"/>
        </w:rPr>
        <w:t>】</w:t>
      </w:r>
      <w:r w:rsidRPr="00D11A53">
        <w:rPr>
          <w:rFonts w:hint="eastAsia"/>
        </w:rPr>
        <w:t>This paper introduces the development course of engineering cost management reform in China and points out the development direction and trend of engineering cost management reform. We should establish a system for managing project costs that is compatible with the market economy, and fully mobilize the enthusiasm of construction units and construction units to participate in the management of project costs at the decision-making and implementation stages respectively. Gradually downplay the role of the project pricing quotas issued by the project cost management agencies(or government agencies) in the pricing activities of the project, in line with the direction of "government macro-regulation, independent quotation of enterprises, market formation prices, and comprehensive social supervision" and reforms.</w:t>
      </w:r>
    </w:p>
    <w:p w:rsidR="00240F09" w:rsidRPr="00240F09" w:rsidRDefault="00240F09" w:rsidP="00240F09">
      <w:r>
        <w:rPr>
          <w:rFonts w:hint="eastAsia"/>
        </w:rPr>
        <w:t>【</w:t>
      </w:r>
      <w:r>
        <w:rPr>
          <w:rFonts w:hint="eastAsia"/>
        </w:rPr>
        <w:t>Keyword</w:t>
      </w:r>
      <w:r>
        <w:rPr>
          <w:rFonts w:hint="eastAsia"/>
        </w:rPr>
        <w:t>】</w:t>
      </w:r>
      <w:r>
        <w:rPr>
          <w:rFonts w:hint="eastAsia"/>
        </w:rPr>
        <w:t>P</w:t>
      </w:r>
      <w:r w:rsidRPr="00240F09">
        <w:rPr>
          <w:rFonts w:hint="eastAsia"/>
        </w:rPr>
        <w:t>roject costs</w:t>
      </w:r>
      <w:r>
        <w:rPr>
          <w:rFonts w:hint="eastAsia"/>
        </w:rPr>
        <w:t xml:space="preserve"> </w:t>
      </w:r>
      <w:r w:rsidRPr="00240F09">
        <w:rPr>
          <w:rFonts w:hint="eastAsia"/>
        </w:rPr>
        <w:t xml:space="preserve">Marketization </w:t>
      </w:r>
      <w:r>
        <w:rPr>
          <w:rFonts w:hint="eastAsia"/>
        </w:rPr>
        <w:t>R</w:t>
      </w:r>
      <w:r w:rsidRPr="00240F09">
        <w:rPr>
          <w:rFonts w:hint="eastAsia"/>
        </w:rPr>
        <w:t>eform</w:t>
      </w:r>
      <w:r>
        <w:rPr>
          <w:rFonts w:hint="eastAsia"/>
        </w:rPr>
        <w:t xml:space="preserve"> T</w:t>
      </w:r>
      <w:r w:rsidRPr="00240F09">
        <w:rPr>
          <w:rFonts w:hint="eastAsia"/>
        </w:rPr>
        <w:t>rend</w:t>
      </w:r>
      <w:r>
        <w:rPr>
          <w:rFonts w:hint="eastAsia"/>
        </w:rPr>
        <w:t xml:space="preserve"> D</w:t>
      </w:r>
      <w:r w:rsidRPr="00240F09">
        <w:rPr>
          <w:rFonts w:hint="eastAsia"/>
        </w:rPr>
        <w:t>irection</w:t>
      </w:r>
      <w:r w:rsidRPr="00240F09">
        <w:t> </w:t>
      </w:r>
    </w:p>
    <w:p w:rsidR="00984EC8" w:rsidRDefault="00984EC8">
      <w:pPr>
        <w:widowControl/>
        <w:jc w:val="left"/>
      </w:pPr>
      <w:r>
        <w:br w:type="page"/>
      </w:r>
    </w:p>
    <w:p w:rsidR="00240F09" w:rsidRPr="00240F09" w:rsidRDefault="00240F09"/>
    <w:p w:rsidR="00984EC8" w:rsidRDefault="00984EC8">
      <w:pPr>
        <w:rPr>
          <w:rFonts w:asciiTheme="minorEastAsia" w:hAnsiTheme="minorEastAsia"/>
          <w:b/>
        </w:rPr>
        <w:sectPr w:rsidR="00984EC8" w:rsidSect="002850FC">
          <w:pgSz w:w="11906" w:h="16838"/>
          <w:pgMar w:top="1440" w:right="1800" w:bottom="1440" w:left="1800" w:header="851" w:footer="992" w:gutter="0"/>
          <w:cols w:space="425"/>
          <w:docGrid w:type="lines" w:linePitch="312"/>
        </w:sectPr>
      </w:pPr>
    </w:p>
    <w:p w:rsidR="00D1519C" w:rsidRPr="00240F09" w:rsidRDefault="007665B1">
      <w:pPr>
        <w:rPr>
          <w:rFonts w:asciiTheme="minorEastAsia" w:hAnsiTheme="minorEastAsia"/>
          <w:b/>
        </w:rPr>
      </w:pPr>
      <w:r w:rsidRPr="00240F09">
        <w:rPr>
          <w:rFonts w:asciiTheme="minorEastAsia" w:hAnsiTheme="minorEastAsia" w:hint="eastAsia"/>
          <w:b/>
        </w:rPr>
        <w:lastRenderedPageBreak/>
        <w:t>一</w:t>
      </w:r>
      <w:r w:rsidR="00E500B4" w:rsidRPr="00240F09">
        <w:rPr>
          <w:rFonts w:asciiTheme="minorEastAsia" w:hAnsiTheme="minorEastAsia" w:hint="eastAsia"/>
          <w:b/>
        </w:rPr>
        <w:t>、引言</w:t>
      </w:r>
    </w:p>
    <w:p w:rsidR="00DE4953" w:rsidRPr="00240F09" w:rsidRDefault="00DE4953" w:rsidP="00F879B4">
      <w:pPr>
        <w:ind w:firstLineChars="200" w:firstLine="420"/>
        <w:rPr>
          <w:rFonts w:asciiTheme="minorEastAsia" w:hAnsiTheme="minorEastAsia"/>
        </w:rPr>
      </w:pPr>
      <w:r w:rsidRPr="00240F09">
        <w:rPr>
          <w:rFonts w:asciiTheme="minorEastAsia" w:hAnsiTheme="minorEastAsia" w:hint="eastAsia"/>
        </w:rPr>
        <w:t>造价、进度及质量被称为工程项目建设的三大目标，是工程项目在各个阶段的主要工作内容，也是工程建设各方主体工作的中心任务。无论是项目建设单位或代建单位、承包商、监理单位及造价咨询单位都是围绕着三大目标开展工作，衡量他们工作的成败得失</w:t>
      </w:r>
      <w:r w:rsidR="00645238" w:rsidRPr="00240F09">
        <w:rPr>
          <w:rFonts w:asciiTheme="minorEastAsia" w:hAnsiTheme="minorEastAsia" w:hint="eastAsia"/>
        </w:rPr>
        <w:t>也主要以三大目标是否实现为判断依据。</w:t>
      </w:r>
      <w:r w:rsidR="00E500B4" w:rsidRPr="00240F09">
        <w:rPr>
          <w:rFonts w:asciiTheme="minorEastAsia" w:hAnsiTheme="minorEastAsia" w:hint="eastAsia"/>
        </w:rPr>
        <w:t>进度管理和质量管理的好坏都会直接影响造价管理，造价管理在工程项目建设的三大目标管理中处于核心地位。</w:t>
      </w:r>
      <w:r w:rsidR="00940667" w:rsidRPr="00240F09">
        <w:rPr>
          <w:rFonts w:asciiTheme="minorEastAsia" w:hAnsiTheme="minorEastAsia" w:hint="eastAsia"/>
        </w:rPr>
        <w:t>基于造价管理在三大目标管理中的突出地位，本文通过介绍我国工程造价管理改革的发展历程，</w:t>
      </w:r>
      <w:r w:rsidR="00C916F0" w:rsidRPr="00240F09">
        <w:rPr>
          <w:rFonts w:asciiTheme="minorEastAsia" w:hAnsiTheme="minorEastAsia" w:hint="eastAsia"/>
        </w:rPr>
        <w:t>指出工程造价管理改革的发展方向和趋势</w:t>
      </w:r>
      <w:r w:rsidR="00940667" w:rsidRPr="00240F09">
        <w:rPr>
          <w:rFonts w:asciiTheme="minorEastAsia" w:hAnsiTheme="minorEastAsia" w:hint="eastAsia"/>
        </w:rPr>
        <w:t>。</w:t>
      </w:r>
    </w:p>
    <w:p w:rsidR="00940667" w:rsidRPr="00240F09" w:rsidRDefault="007665B1">
      <w:pPr>
        <w:rPr>
          <w:rFonts w:asciiTheme="minorEastAsia" w:hAnsiTheme="minorEastAsia"/>
          <w:b/>
        </w:rPr>
      </w:pPr>
      <w:r w:rsidRPr="00240F09">
        <w:rPr>
          <w:rFonts w:asciiTheme="minorEastAsia" w:hAnsiTheme="minorEastAsia" w:hint="eastAsia"/>
          <w:b/>
        </w:rPr>
        <w:t>二</w:t>
      </w:r>
      <w:r w:rsidR="00940667" w:rsidRPr="00240F09">
        <w:rPr>
          <w:rFonts w:asciiTheme="minorEastAsia" w:hAnsiTheme="minorEastAsia" w:hint="eastAsia"/>
          <w:b/>
        </w:rPr>
        <w:t>、工程造价管理市场化改革的发展历程</w:t>
      </w:r>
    </w:p>
    <w:p w:rsidR="00940667" w:rsidRPr="00240F09" w:rsidRDefault="00940667" w:rsidP="00075EA6">
      <w:pPr>
        <w:ind w:firstLineChars="200" w:firstLine="420"/>
        <w:rPr>
          <w:rFonts w:asciiTheme="minorEastAsia" w:hAnsiTheme="minorEastAsia"/>
        </w:rPr>
      </w:pPr>
      <w:r w:rsidRPr="00240F09">
        <w:rPr>
          <w:rFonts w:asciiTheme="minorEastAsia" w:hAnsiTheme="minorEastAsia" w:hint="eastAsia"/>
        </w:rPr>
        <w:t>1978年我国改革开放以来，我国开展从计划经济向社会主义市场经济转变，建筑业也历经多次改革，引入了项目招投标制度、项目法人制度、项目建设监理制度和工程合同管理制度等，它们虽然从不同的角度起到了构筑有形建筑市场的作用，</w:t>
      </w:r>
      <w:r w:rsidR="00401224" w:rsidRPr="00240F09">
        <w:rPr>
          <w:rFonts w:asciiTheme="minorEastAsia" w:hAnsiTheme="minorEastAsia" w:hint="eastAsia"/>
        </w:rPr>
        <w:t>但都没有触及建筑市场的核心造价管理。</w:t>
      </w:r>
    </w:p>
    <w:p w:rsidR="00401224" w:rsidRPr="00240F09" w:rsidRDefault="00401224" w:rsidP="00075EA6">
      <w:pPr>
        <w:ind w:firstLineChars="200" w:firstLine="420"/>
        <w:rPr>
          <w:rFonts w:asciiTheme="minorEastAsia" w:hAnsiTheme="minorEastAsia"/>
        </w:rPr>
      </w:pPr>
      <w:r w:rsidRPr="00240F09">
        <w:rPr>
          <w:rFonts w:asciiTheme="minorEastAsia" w:hAnsiTheme="minorEastAsia" w:hint="eastAsia"/>
        </w:rPr>
        <w:t>工程造价管理市场化改革的起点要从1999年住建部一份文件说起，即建设工程施工发包与承包价格管理的暂行规定(建标[1999]1号)。暂行规定具体明确了工程价格的构成、定价方式、分类、</w:t>
      </w:r>
      <w:r w:rsidR="000267B9" w:rsidRPr="00240F09">
        <w:rPr>
          <w:rFonts w:asciiTheme="minorEastAsia" w:hAnsiTheme="minorEastAsia" w:hint="eastAsia"/>
        </w:rPr>
        <w:t>计价依据等。</w:t>
      </w:r>
    </w:p>
    <w:p w:rsidR="000267B9" w:rsidRPr="00240F09" w:rsidRDefault="000267B9" w:rsidP="00075EA6">
      <w:pPr>
        <w:ind w:firstLineChars="200" w:firstLine="420"/>
        <w:rPr>
          <w:rFonts w:asciiTheme="minorEastAsia" w:hAnsiTheme="minorEastAsia"/>
        </w:rPr>
      </w:pPr>
      <w:r w:rsidRPr="00240F09">
        <w:rPr>
          <w:rFonts w:asciiTheme="minorEastAsia" w:hAnsiTheme="minorEastAsia" w:hint="eastAsia"/>
        </w:rPr>
        <w:t>1）工程价格的构成：工程价格由成本（直接成本、间接成本）、利润（酬金）和税金构成。工程价格应包括合同价款、追加合同价款和其他款项。合同价款指合同条款约定的完成全部工程内容的价款；追加合同价款指在施工过程中因设计变更、索赔等增加的合同价款以及按合同条款约定的计算方法计算的材料价差；其他款项指在合同价款以外甲方应支付的款项。</w:t>
      </w:r>
    </w:p>
    <w:p w:rsidR="000267B9" w:rsidRPr="00240F09" w:rsidRDefault="000267B9" w:rsidP="00075EA6">
      <w:pPr>
        <w:ind w:firstLineChars="200" w:firstLine="420"/>
        <w:rPr>
          <w:rFonts w:asciiTheme="minorEastAsia" w:hAnsiTheme="minorEastAsia"/>
        </w:rPr>
      </w:pPr>
      <w:r w:rsidRPr="00240F09">
        <w:rPr>
          <w:rFonts w:asciiTheme="minorEastAsia" w:hAnsiTheme="minorEastAsia" w:hint="eastAsia"/>
        </w:rPr>
        <w:t>2）工程价格的定价方式：实行招投标的工程应当通过工程所在地招标投标监督管理机构采用招投标的方式定价；对于不宜采用招投标的工程，可采用施工图预算为基础，甲乙双方商定加工程变更增减价的方式定价；一般现有房屋装修工程可采用以综合单价为基础商定。</w:t>
      </w:r>
    </w:p>
    <w:p w:rsidR="000267B9" w:rsidRPr="00240F09" w:rsidRDefault="000267B9" w:rsidP="00075EA6">
      <w:pPr>
        <w:ind w:firstLineChars="200" w:firstLine="420"/>
        <w:rPr>
          <w:rFonts w:asciiTheme="minorEastAsia" w:hAnsiTheme="minorEastAsia"/>
        </w:rPr>
      </w:pPr>
      <w:r w:rsidRPr="00240F09">
        <w:rPr>
          <w:rFonts w:asciiTheme="minorEastAsia" w:hAnsiTheme="minorEastAsia" w:hint="eastAsia"/>
        </w:rPr>
        <w:lastRenderedPageBreak/>
        <w:t>3）工程价格的分类：固定价格、可调价格及工程成本加酬金确定的价格</w:t>
      </w:r>
      <w:r w:rsidR="00F54930" w:rsidRPr="00240F09">
        <w:rPr>
          <w:rFonts w:asciiTheme="minorEastAsia" w:hAnsiTheme="minorEastAsia" w:hint="eastAsia"/>
        </w:rPr>
        <w:t>。</w:t>
      </w:r>
    </w:p>
    <w:p w:rsidR="00F54930" w:rsidRPr="00240F09" w:rsidRDefault="00F54930" w:rsidP="00075EA6">
      <w:pPr>
        <w:ind w:firstLineChars="200" w:firstLine="420"/>
        <w:rPr>
          <w:rFonts w:asciiTheme="minorEastAsia" w:hAnsiTheme="minorEastAsia"/>
        </w:rPr>
      </w:pPr>
      <w:r w:rsidRPr="00240F09">
        <w:rPr>
          <w:rFonts w:asciiTheme="minorEastAsia" w:hAnsiTheme="minorEastAsia" w:hint="eastAsia"/>
        </w:rPr>
        <w:t>4）工程价格的计价依据：现行的预算定额和费用定额；省、自治区、直辖市的工程造价管理机构根据市场价格变化对人工、材料、机械台班单价适时发布价格信息；工程造价管理机构补充完善的新结构、新材料、新设备、新工艺的定额缺项；企业定额；各级工程造价管理机构收集整理有重复使用价值的工程造价资料。</w:t>
      </w:r>
    </w:p>
    <w:p w:rsidR="00C916F0" w:rsidRPr="00240F09" w:rsidRDefault="00C916F0" w:rsidP="00075EA6">
      <w:pPr>
        <w:ind w:firstLineChars="200" w:firstLine="420"/>
        <w:rPr>
          <w:rFonts w:asciiTheme="minorEastAsia" w:hAnsiTheme="minorEastAsia"/>
        </w:rPr>
      </w:pPr>
      <w:r w:rsidRPr="00240F09">
        <w:rPr>
          <w:rFonts w:asciiTheme="minorEastAsia" w:hAnsiTheme="minorEastAsia" w:hint="eastAsia"/>
        </w:rPr>
        <w:t>2003年，我国正式推出《建设工程工程量清单计价规范》（GB50500-2003）,实现了工程价格属性由政府指导价向市场调节价的转变；2008年，住房和城乡建设部又对该规范进行了修订，同时引入了最高投标限价（招标控制价）</w:t>
      </w:r>
      <w:r w:rsidR="00F24B9F" w:rsidRPr="00240F09">
        <w:rPr>
          <w:rFonts w:asciiTheme="minorEastAsia" w:hAnsiTheme="minorEastAsia" w:hint="eastAsia"/>
        </w:rPr>
        <w:t>制度；2013年，住房和城乡建设部对该规范再次修订时，对规范的内容作了进一步的补充，形成了1本计价规范（GB50500）和9本计量规范（房屋建筑与装饰工程量计算规范GB50854、仿古建筑工程计算规范GB50855、通用安装工程量计算规范GB50856、市政工程量计算规范GB50857、园林绿化工程量计算规范GB50858、矿山工程量计算规范GB50859、构筑物工程量计算规范</w:t>
      </w:r>
      <w:r w:rsidR="00075EA6" w:rsidRPr="00240F09">
        <w:rPr>
          <w:rFonts w:asciiTheme="minorEastAsia" w:hAnsiTheme="minorEastAsia" w:hint="eastAsia"/>
        </w:rPr>
        <w:t>GB50860、城市轨道交通工程量计算规范GB50861、爆破工程量计算规范GB50862</w:t>
      </w:r>
      <w:r w:rsidR="00F24B9F" w:rsidRPr="00240F09">
        <w:rPr>
          <w:rFonts w:asciiTheme="minorEastAsia" w:hAnsiTheme="minorEastAsia" w:hint="eastAsia"/>
        </w:rPr>
        <w:t>）</w:t>
      </w:r>
      <w:r w:rsidR="00075EA6" w:rsidRPr="00240F09">
        <w:rPr>
          <w:rFonts w:asciiTheme="minorEastAsia" w:hAnsiTheme="minorEastAsia" w:hint="eastAsia"/>
        </w:rPr>
        <w:t>的格局。</w:t>
      </w:r>
    </w:p>
    <w:p w:rsidR="00940667" w:rsidRPr="00240F09" w:rsidRDefault="007665B1">
      <w:pPr>
        <w:rPr>
          <w:rFonts w:asciiTheme="minorEastAsia" w:hAnsiTheme="minorEastAsia"/>
          <w:b/>
        </w:rPr>
      </w:pPr>
      <w:r w:rsidRPr="00240F09">
        <w:rPr>
          <w:rFonts w:asciiTheme="minorEastAsia" w:hAnsiTheme="minorEastAsia" w:hint="eastAsia"/>
          <w:b/>
        </w:rPr>
        <w:t>三</w:t>
      </w:r>
      <w:r w:rsidR="001B4F20" w:rsidRPr="00240F09">
        <w:rPr>
          <w:rFonts w:asciiTheme="minorEastAsia" w:hAnsiTheme="minorEastAsia" w:hint="eastAsia"/>
          <w:b/>
        </w:rPr>
        <w:t>、</w:t>
      </w:r>
      <w:r w:rsidR="007C7EE7" w:rsidRPr="00240F09">
        <w:rPr>
          <w:rFonts w:asciiTheme="minorEastAsia" w:hAnsiTheme="minorEastAsia" w:hint="eastAsia"/>
          <w:b/>
        </w:rPr>
        <w:t>工程造价管理改革的发展方向和趋势</w:t>
      </w:r>
    </w:p>
    <w:p w:rsidR="00075EA6" w:rsidRPr="00240F09" w:rsidRDefault="00BC6E44" w:rsidP="0059037A">
      <w:pPr>
        <w:ind w:firstLineChars="200" w:firstLine="420"/>
        <w:rPr>
          <w:rFonts w:asciiTheme="minorEastAsia" w:hAnsiTheme="minorEastAsia"/>
        </w:rPr>
      </w:pPr>
      <w:r w:rsidRPr="00240F09">
        <w:rPr>
          <w:rFonts w:asciiTheme="minorEastAsia" w:hAnsiTheme="minorEastAsia" w:hint="eastAsia"/>
        </w:rPr>
        <w:t>近年来，特别是党的十八</w:t>
      </w:r>
      <w:r w:rsidR="00075EA6" w:rsidRPr="00240F09">
        <w:rPr>
          <w:rFonts w:asciiTheme="minorEastAsia" w:hAnsiTheme="minorEastAsia" w:hint="eastAsia"/>
        </w:rPr>
        <w:t>届三种全会以来，政府简政放权、深化“放管服”改革的力度不断加大。</w:t>
      </w:r>
      <w:r w:rsidRPr="00240F09">
        <w:rPr>
          <w:rFonts w:asciiTheme="minorEastAsia" w:hAnsiTheme="minorEastAsia" w:hint="eastAsia"/>
        </w:rPr>
        <w:t>住房城乡建设部2014年9月30日发布《关于进一步推进工程造价管理改革的指导意见》，意见中明确了改革的具体目标：到2020年，健全市场决定工程造价机制，建立与市场经济相适应的工程造价管理体系。</w:t>
      </w:r>
    </w:p>
    <w:p w:rsidR="00940667" w:rsidRPr="00240F09" w:rsidRDefault="00075EA6" w:rsidP="0059037A">
      <w:pPr>
        <w:ind w:firstLineChars="200" w:firstLine="420"/>
        <w:rPr>
          <w:rFonts w:asciiTheme="minorEastAsia" w:hAnsiTheme="minorEastAsia"/>
        </w:rPr>
      </w:pPr>
      <w:r w:rsidRPr="00240F09">
        <w:rPr>
          <w:rFonts w:asciiTheme="minorEastAsia" w:hAnsiTheme="minorEastAsia" w:hint="eastAsia"/>
        </w:rPr>
        <w:t>进入21世纪，尽管我国的工程造价管理体系日趋完善，</w:t>
      </w:r>
      <w:r w:rsidR="00ED6195" w:rsidRPr="00240F09">
        <w:rPr>
          <w:rFonts w:asciiTheme="minorEastAsia" w:hAnsiTheme="minorEastAsia" w:hint="eastAsia"/>
        </w:rPr>
        <w:t>由于过去我们长期实行计划经济体制，计价模式采用定额概预算制度的计划经济模式，这种模式的标志就是计划色彩浓厚，消耗量是法定计划，不论哪种企业，不论采用何种施工工法，人工、材料、机械台班的消耗量都是一样的，所有的调整</w:t>
      </w:r>
      <w:r w:rsidR="00ED6195" w:rsidRPr="00240F09">
        <w:rPr>
          <w:rFonts w:asciiTheme="minorEastAsia" w:hAnsiTheme="minorEastAsia" w:hint="eastAsia"/>
        </w:rPr>
        <w:lastRenderedPageBreak/>
        <w:t>都需要计划部门调整</w:t>
      </w:r>
      <w:r w:rsidR="002231F7" w:rsidRPr="00240F09">
        <w:rPr>
          <w:rFonts w:asciiTheme="minorEastAsia" w:hAnsiTheme="minorEastAsia" w:hint="eastAsia"/>
        </w:rPr>
        <w:t>，即便在2003年发布《</w:t>
      </w:r>
      <w:r w:rsidR="00ED6195" w:rsidRPr="00240F09">
        <w:rPr>
          <w:rFonts w:asciiTheme="minorEastAsia" w:hAnsiTheme="minorEastAsia" w:hint="eastAsia"/>
        </w:rPr>
        <w:t>建设工程工程量清单计价规范》之后，相关工作仍然大量依赖工程造价管理机构发布的工程计价定额进行计价</w:t>
      </w:r>
      <w:r w:rsidR="00F879B4" w:rsidRPr="00240F09">
        <w:rPr>
          <w:rFonts w:asciiTheme="minorEastAsia" w:hAnsiTheme="minorEastAsia" w:hint="eastAsia"/>
        </w:rPr>
        <w:t>。然而随着施工技术的飞速进步，政府发布的计价定额存在严重滞后、失真等问题，工程造价管理机构发布的材料信息指导价也经常发生指导价与市场价倒挂的情况</w:t>
      </w:r>
      <w:r w:rsidR="000B3A17" w:rsidRPr="00240F09">
        <w:rPr>
          <w:rFonts w:asciiTheme="minorEastAsia" w:hAnsiTheme="minorEastAsia" w:hint="eastAsia"/>
        </w:rPr>
        <w:t>。笔者通过研究认为，</w:t>
      </w:r>
      <w:r w:rsidR="003D4C1B" w:rsidRPr="00240F09">
        <w:rPr>
          <w:rFonts w:asciiTheme="minorEastAsia" w:hAnsiTheme="minorEastAsia" w:hint="eastAsia"/>
        </w:rPr>
        <w:t>要建立与市场经济相适应的工程造价管理体系</w:t>
      </w:r>
      <w:r w:rsidR="0059037A" w:rsidRPr="00240F09">
        <w:rPr>
          <w:rFonts w:asciiTheme="minorEastAsia" w:hAnsiTheme="minorEastAsia" w:hint="eastAsia"/>
        </w:rPr>
        <w:t>，</w:t>
      </w:r>
      <w:r w:rsidR="007C424C" w:rsidRPr="00240F09">
        <w:rPr>
          <w:rFonts w:asciiTheme="minorEastAsia" w:hAnsiTheme="minorEastAsia" w:hint="eastAsia"/>
        </w:rPr>
        <w:t>充分调动</w:t>
      </w:r>
      <w:r w:rsidR="00260060" w:rsidRPr="00240F09">
        <w:rPr>
          <w:rFonts w:asciiTheme="minorEastAsia" w:hAnsiTheme="minorEastAsia" w:hint="eastAsia"/>
        </w:rPr>
        <w:t>建设单位、施工单位</w:t>
      </w:r>
      <w:r w:rsidR="00BA1529" w:rsidRPr="00240F09">
        <w:rPr>
          <w:rFonts w:asciiTheme="minorEastAsia" w:hAnsiTheme="minorEastAsia" w:hint="eastAsia"/>
        </w:rPr>
        <w:t>分别在决策阶段、实施阶段参与造价管理的</w:t>
      </w:r>
      <w:r w:rsidR="00260060" w:rsidRPr="00240F09">
        <w:rPr>
          <w:rFonts w:asciiTheme="minorEastAsia" w:hAnsiTheme="minorEastAsia" w:hint="eastAsia"/>
        </w:rPr>
        <w:t>积极性，逐步淡化工程造价管理机构（或政府机构）发布的工程计价定额在工程计价活动中的作用，符合“政府宏观调控、企业自主报价、市场形成价格、社会全面监督”</w:t>
      </w:r>
      <w:r w:rsidR="0090069E" w:rsidRPr="00240F09">
        <w:rPr>
          <w:rFonts w:asciiTheme="minorEastAsia" w:hAnsiTheme="minorEastAsia" w:hint="eastAsia"/>
        </w:rPr>
        <w:t>一系列调整和改革的方向。</w:t>
      </w:r>
    </w:p>
    <w:p w:rsidR="0090069E" w:rsidRPr="00240F09" w:rsidRDefault="0090069E" w:rsidP="0059037A">
      <w:pPr>
        <w:ind w:firstLineChars="200" w:firstLine="420"/>
        <w:rPr>
          <w:rFonts w:asciiTheme="minorEastAsia" w:hAnsiTheme="minorEastAsia"/>
        </w:rPr>
      </w:pPr>
      <w:r w:rsidRPr="00240F09">
        <w:rPr>
          <w:rFonts w:asciiTheme="minorEastAsia" w:hAnsiTheme="minorEastAsia" w:hint="eastAsia"/>
        </w:rPr>
        <w:t>1、建设单位在工程决策阶段加强</w:t>
      </w:r>
      <w:r w:rsidR="001B0E5C" w:rsidRPr="00240F09">
        <w:rPr>
          <w:rFonts w:asciiTheme="minorEastAsia" w:hAnsiTheme="minorEastAsia" w:hint="eastAsia"/>
        </w:rPr>
        <w:t>估价</w:t>
      </w:r>
      <w:r w:rsidRPr="00240F09">
        <w:rPr>
          <w:rFonts w:asciiTheme="minorEastAsia" w:hAnsiTheme="minorEastAsia" w:hint="eastAsia"/>
        </w:rPr>
        <w:t>管理</w:t>
      </w:r>
    </w:p>
    <w:p w:rsidR="00E90276" w:rsidRPr="00240F09" w:rsidRDefault="00E90276" w:rsidP="0059037A">
      <w:pPr>
        <w:ind w:firstLineChars="200" w:firstLine="420"/>
        <w:rPr>
          <w:rFonts w:asciiTheme="minorEastAsia" w:hAnsiTheme="minorEastAsia"/>
        </w:rPr>
      </w:pPr>
      <w:r w:rsidRPr="00240F09">
        <w:rPr>
          <w:rFonts w:asciiTheme="minorEastAsia" w:hAnsiTheme="minorEastAsia" w:hint="eastAsia"/>
        </w:rPr>
        <w:t>工程决策阶段</w:t>
      </w:r>
      <w:r w:rsidR="001B0E5C" w:rsidRPr="00240F09">
        <w:rPr>
          <w:rFonts w:asciiTheme="minorEastAsia" w:hAnsiTheme="minorEastAsia" w:hint="eastAsia"/>
        </w:rPr>
        <w:t>估价</w:t>
      </w:r>
      <w:r w:rsidRPr="00240F09">
        <w:rPr>
          <w:rFonts w:asciiTheme="minorEastAsia" w:hAnsiTheme="minorEastAsia" w:hint="eastAsia"/>
        </w:rPr>
        <w:t>不同于设计阶段、发包阶段、实施阶段等，究其原因在于这一阶段没有明确界定的标准，</w:t>
      </w:r>
      <w:r w:rsidR="001B0E5C" w:rsidRPr="00240F09">
        <w:rPr>
          <w:rFonts w:asciiTheme="minorEastAsia" w:hAnsiTheme="minorEastAsia" w:hint="eastAsia"/>
        </w:rPr>
        <w:t>且</w:t>
      </w:r>
      <w:r w:rsidRPr="00240F09">
        <w:rPr>
          <w:rFonts w:asciiTheme="minorEastAsia" w:hAnsiTheme="minorEastAsia" w:hint="eastAsia"/>
        </w:rPr>
        <w:t>市场</w:t>
      </w:r>
      <w:r w:rsidR="001B0E5C" w:rsidRPr="00240F09">
        <w:rPr>
          <w:rFonts w:asciiTheme="minorEastAsia" w:hAnsiTheme="minorEastAsia" w:hint="eastAsia"/>
        </w:rPr>
        <w:t>本身</w:t>
      </w:r>
      <w:r w:rsidRPr="00240F09">
        <w:rPr>
          <w:rFonts w:asciiTheme="minorEastAsia" w:hAnsiTheme="minorEastAsia" w:hint="eastAsia"/>
        </w:rPr>
        <w:t>带有不确定性，</w:t>
      </w:r>
      <w:r w:rsidR="001B0E5C" w:rsidRPr="00240F09">
        <w:rPr>
          <w:rFonts w:asciiTheme="minorEastAsia" w:hAnsiTheme="minorEastAsia" w:hint="eastAsia"/>
        </w:rPr>
        <w:t>工程项目</w:t>
      </w:r>
      <w:r w:rsidRPr="00240F09">
        <w:rPr>
          <w:rFonts w:asciiTheme="minorEastAsia" w:hAnsiTheme="minorEastAsia" w:hint="eastAsia"/>
        </w:rPr>
        <w:t>从立项开始到竣工验收为止，</w:t>
      </w:r>
      <w:r w:rsidR="009713D3" w:rsidRPr="00240F09">
        <w:rPr>
          <w:rFonts w:asciiTheme="minorEastAsia" w:hAnsiTheme="minorEastAsia" w:hint="eastAsia"/>
        </w:rPr>
        <w:t>其造价在不断的动态变化，</w:t>
      </w:r>
      <w:r w:rsidR="001B0E5C" w:rsidRPr="00240F09">
        <w:rPr>
          <w:rFonts w:asciiTheme="minorEastAsia" w:hAnsiTheme="minorEastAsia" w:hint="eastAsia"/>
        </w:rPr>
        <w:t>那么如何合理确定工程决策阶段的造价就显得格外重要。</w:t>
      </w:r>
    </w:p>
    <w:p w:rsidR="001B0E5C" w:rsidRPr="00240F09" w:rsidRDefault="008156E4" w:rsidP="0059037A">
      <w:pPr>
        <w:ind w:firstLineChars="200" w:firstLine="420"/>
        <w:rPr>
          <w:rFonts w:asciiTheme="minorEastAsia" w:hAnsiTheme="minorEastAsia"/>
        </w:rPr>
      </w:pPr>
      <w:r w:rsidRPr="00240F09">
        <w:rPr>
          <w:rFonts w:asciiTheme="minorEastAsia" w:hAnsiTheme="minorEastAsia" w:hint="eastAsia"/>
        </w:rPr>
        <w:t>建设单位在工程决策阶段加强估价管理，提高估算价格的准确性</w:t>
      </w:r>
      <w:r w:rsidR="00212E30" w:rsidRPr="00240F09">
        <w:rPr>
          <w:rFonts w:asciiTheme="minorEastAsia" w:hAnsiTheme="minorEastAsia" w:hint="eastAsia"/>
        </w:rPr>
        <w:t>，应从以下六个方面着手考虑：</w:t>
      </w:r>
    </w:p>
    <w:p w:rsidR="00212E30" w:rsidRPr="00240F09" w:rsidRDefault="00212E30" w:rsidP="0059037A">
      <w:pPr>
        <w:ind w:firstLineChars="200" w:firstLine="420"/>
        <w:rPr>
          <w:rFonts w:asciiTheme="minorEastAsia" w:hAnsiTheme="minorEastAsia"/>
        </w:rPr>
      </w:pPr>
      <w:r w:rsidRPr="00240F09">
        <w:rPr>
          <w:rFonts w:asciiTheme="minorEastAsia" w:hAnsiTheme="minorEastAsia" w:hint="eastAsia"/>
        </w:rPr>
        <w:t>1）项目规模：依赖于规模效益、项目规模合理化制约因素、市场及环境因素、生产技术及管理方式的先进性、社会经济环境等。一般来说，项目规模与估算价格是正相关关系，规模越大，估算价格越高。</w:t>
      </w:r>
    </w:p>
    <w:p w:rsidR="00212E30" w:rsidRPr="00240F09" w:rsidRDefault="00212E30" w:rsidP="0059037A">
      <w:pPr>
        <w:ind w:firstLineChars="200" w:firstLine="420"/>
        <w:rPr>
          <w:rFonts w:asciiTheme="minorEastAsia" w:hAnsiTheme="minorEastAsia"/>
        </w:rPr>
      </w:pPr>
      <w:r w:rsidRPr="00240F09">
        <w:rPr>
          <w:rFonts w:asciiTheme="minorEastAsia" w:hAnsiTheme="minorEastAsia" w:hint="eastAsia"/>
        </w:rPr>
        <w:t>2）工程建设标准：</w:t>
      </w:r>
      <w:r w:rsidR="003D0E0B" w:rsidRPr="00240F09">
        <w:rPr>
          <w:rFonts w:asciiTheme="minorEastAsia" w:hAnsiTheme="minorEastAsia" w:hint="eastAsia"/>
        </w:rPr>
        <w:t>工程建设标准是工程决策阶段必不可少的内容，</w:t>
      </w:r>
      <w:r w:rsidR="00182B9D" w:rsidRPr="00240F09">
        <w:rPr>
          <w:rFonts w:asciiTheme="minorEastAsia" w:hAnsiTheme="minorEastAsia" w:hint="eastAsia"/>
        </w:rPr>
        <w:t>其内容主要包括：建造标准、工程占地面积、工程拟采用的技术标准或施工方案。对于党政机关办公用房政府投资项目，国家发改委出台了《党政机关办公用房建设标准》（发改投资[2014]2674号）</w:t>
      </w:r>
      <w:r w:rsidR="00D7391D" w:rsidRPr="00240F09">
        <w:rPr>
          <w:rFonts w:asciiTheme="minorEastAsia" w:hAnsiTheme="minorEastAsia" w:hint="eastAsia"/>
        </w:rPr>
        <w:t>，明确了党政机关办公用房面积指标；项目选址、布局及用地标准；建筑标准；装修标准等。配合国家发改委出台的《党政机关办公用房建设标准》，江苏省财政厅联合江苏省发展和改革委、江苏省住</w:t>
      </w:r>
      <w:r w:rsidR="00D7391D" w:rsidRPr="00240F09">
        <w:rPr>
          <w:rFonts w:asciiTheme="minorEastAsia" w:hAnsiTheme="minorEastAsia" w:hint="eastAsia"/>
        </w:rPr>
        <w:lastRenderedPageBreak/>
        <w:t>房和城乡建设厅、江苏省机关事务管理局出台了《江苏省省直机关事业单位办公用房维修改造项目支出预算标准（试行）》用于编报省级办公用房维修改造项目预算的依据。</w:t>
      </w:r>
    </w:p>
    <w:p w:rsidR="00212E30" w:rsidRPr="00240F09" w:rsidRDefault="00212E30" w:rsidP="0059037A">
      <w:pPr>
        <w:ind w:firstLineChars="200" w:firstLine="420"/>
        <w:rPr>
          <w:rFonts w:asciiTheme="minorEastAsia" w:hAnsiTheme="minorEastAsia"/>
        </w:rPr>
      </w:pPr>
      <w:r w:rsidRPr="00240F09">
        <w:rPr>
          <w:rFonts w:asciiTheme="minorEastAsia" w:hAnsiTheme="minorEastAsia" w:hint="eastAsia"/>
        </w:rPr>
        <w:t>3）工程选址：</w:t>
      </w:r>
      <w:r w:rsidR="00C82DBC" w:rsidRPr="00240F09">
        <w:rPr>
          <w:rFonts w:asciiTheme="minorEastAsia" w:hAnsiTheme="minorEastAsia" w:hint="eastAsia"/>
        </w:rPr>
        <w:t>工程选址应综合考虑工程建设地点的自然环境、社会经济环境、施工条件、交通条件及地质状况等，对于国家重点的基础设施项目，同时还应兼顾社会效益和经济效益。工程选址不会直接影响工程决策阶段的估算价格，但其也会间接影响工程决策阶段的估算价格。例如，某项目选择在市中心核心地段建设，周边高楼林立，施工场地狭小，基础施工就必须采用垂直开挖的进行，间接就会增加基坑支护的费用；相比较而言，项目若选择在郊区，周围空旷，有广阔的施工场地，基础施工的费用就会节约很多。</w:t>
      </w:r>
    </w:p>
    <w:p w:rsidR="00212E30" w:rsidRPr="00240F09" w:rsidRDefault="00212E30" w:rsidP="0059037A">
      <w:pPr>
        <w:ind w:firstLineChars="200" w:firstLine="420"/>
        <w:rPr>
          <w:rFonts w:asciiTheme="minorEastAsia" w:hAnsiTheme="minorEastAsia"/>
        </w:rPr>
      </w:pPr>
      <w:r w:rsidRPr="00240F09">
        <w:rPr>
          <w:rFonts w:asciiTheme="minorEastAsia" w:hAnsiTheme="minorEastAsia" w:hint="eastAsia"/>
        </w:rPr>
        <w:t>4）设备选用：</w:t>
      </w:r>
      <w:r w:rsidR="003F246A" w:rsidRPr="00240F09">
        <w:rPr>
          <w:rFonts w:asciiTheme="minorEastAsia" w:hAnsiTheme="minorEastAsia" w:hint="eastAsia"/>
        </w:rPr>
        <w:t>建设工程设备主要包括电梯、空调、网络及相关智能化设备等，设备选择的合理与否直接影响决策阶段估算价格。设备的选择应结合地区经济发展水平，同时也应该带有一定的前瞻性，防止设备在投入运行后淘汰速度。一般来说，对于国内的建筑工程，国产设备若能够满足项目功能方面的需求，尽量选择国产设备，这也符合党中央、国务院在十八届三中全会后推进“供给侧”改革的要求。</w:t>
      </w:r>
    </w:p>
    <w:p w:rsidR="00212E30" w:rsidRPr="00240F09" w:rsidRDefault="00212E30" w:rsidP="0059037A">
      <w:pPr>
        <w:ind w:firstLineChars="200" w:firstLine="420"/>
        <w:rPr>
          <w:rFonts w:asciiTheme="minorEastAsia" w:hAnsiTheme="minorEastAsia"/>
        </w:rPr>
      </w:pPr>
      <w:r w:rsidRPr="00240F09">
        <w:rPr>
          <w:rFonts w:asciiTheme="minorEastAsia" w:hAnsiTheme="minorEastAsia" w:hint="eastAsia"/>
        </w:rPr>
        <w:t>5）资金筹集：</w:t>
      </w:r>
      <w:r w:rsidR="0097571C" w:rsidRPr="00240F09">
        <w:rPr>
          <w:rFonts w:asciiTheme="minorEastAsia" w:hAnsiTheme="minorEastAsia" w:hint="eastAsia"/>
        </w:rPr>
        <w:t>无论采取哪种筹资方式</w:t>
      </w:r>
      <w:r w:rsidR="00BD0ED4" w:rsidRPr="00240F09">
        <w:rPr>
          <w:rFonts w:asciiTheme="minorEastAsia" w:hAnsiTheme="minorEastAsia" w:hint="eastAsia"/>
        </w:rPr>
        <w:t>，公募还是私募，资金结构和风险都是必须考虑的重要问题。一般而言，直接影响决策阶段估算价格的因素主要是两个：一是项目资本金与贷款的比例；其二就是贷款的利息。</w:t>
      </w:r>
      <w:r w:rsidR="0097571C" w:rsidRPr="00240F09">
        <w:rPr>
          <w:rFonts w:asciiTheme="minorEastAsia" w:hAnsiTheme="minorEastAsia"/>
        </w:rPr>
        <w:t xml:space="preserve"> </w:t>
      </w:r>
    </w:p>
    <w:p w:rsidR="00212E30" w:rsidRPr="00240F09" w:rsidRDefault="00212E30" w:rsidP="0059037A">
      <w:pPr>
        <w:ind w:firstLineChars="200" w:firstLine="420"/>
        <w:rPr>
          <w:rFonts w:asciiTheme="minorEastAsia" w:hAnsiTheme="minorEastAsia"/>
        </w:rPr>
      </w:pPr>
      <w:r w:rsidRPr="00240F09">
        <w:rPr>
          <w:rFonts w:asciiTheme="minorEastAsia" w:hAnsiTheme="minorEastAsia" w:hint="eastAsia"/>
        </w:rPr>
        <w:t>6）估算方法：</w:t>
      </w:r>
      <w:r w:rsidR="009A352B" w:rsidRPr="00240F09">
        <w:rPr>
          <w:rFonts w:asciiTheme="minorEastAsia" w:hAnsiTheme="minorEastAsia" w:hint="eastAsia"/>
        </w:rPr>
        <w:t>工程决策阶段建设项目往往没有详细的施工图，无法准确计量，一般在此阶段采用类似工程指标法或类似工程修正法进行测算。例如</w:t>
      </w:r>
      <w:r w:rsidR="008067E2" w:rsidRPr="00240F09">
        <w:rPr>
          <w:rFonts w:asciiTheme="minorEastAsia" w:hAnsiTheme="minorEastAsia" w:hint="eastAsia"/>
        </w:rPr>
        <w:t>拟建一城市展览馆布展项目，往往优先选择</w:t>
      </w:r>
      <w:r w:rsidR="009A352B" w:rsidRPr="00240F09">
        <w:rPr>
          <w:rFonts w:asciiTheme="minorEastAsia" w:hAnsiTheme="minorEastAsia" w:hint="eastAsia"/>
        </w:rPr>
        <w:t>一</w:t>
      </w:r>
      <w:r w:rsidR="008067E2" w:rsidRPr="00240F09">
        <w:rPr>
          <w:rFonts w:asciiTheme="minorEastAsia" w:hAnsiTheme="minorEastAsia" w:hint="eastAsia"/>
        </w:rPr>
        <w:t>已建城市展览馆进行参照</w:t>
      </w:r>
      <w:r w:rsidR="009A352B" w:rsidRPr="00240F09">
        <w:rPr>
          <w:rFonts w:asciiTheme="minorEastAsia" w:hAnsiTheme="minorEastAsia" w:hint="eastAsia"/>
        </w:rPr>
        <w:t>，</w:t>
      </w:r>
      <w:r w:rsidR="008067E2" w:rsidRPr="00240F09">
        <w:rPr>
          <w:rFonts w:asciiTheme="minorEastAsia" w:hAnsiTheme="minorEastAsia" w:hint="eastAsia"/>
        </w:rPr>
        <w:t>通过比对两者在规模、建设标准、工程选址、展览设备的选用及资金筹措方式方面的不同之处，结合目前的市场环境对已建城市展览馆经济指标进行局部修正，这样得到的决策阶段工程估价无疑是相对来说最准确的</w:t>
      </w:r>
    </w:p>
    <w:p w:rsidR="0090069E" w:rsidRPr="00240F09" w:rsidRDefault="0090069E" w:rsidP="0059037A">
      <w:pPr>
        <w:ind w:firstLineChars="200" w:firstLine="420"/>
        <w:rPr>
          <w:rFonts w:asciiTheme="minorEastAsia" w:hAnsiTheme="minorEastAsia"/>
        </w:rPr>
      </w:pPr>
      <w:r w:rsidRPr="00240F09">
        <w:rPr>
          <w:rFonts w:asciiTheme="minorEastAsia" w:hAnsiTheme="minorEastAsia" w:hint="eastAsia"/>
        </w:rPr>
        <w:t>2、施工单位在工程实施阶段加强成本</w:t>
      </w:r>
      <w:r w:rsidRPr="00240F09">
        <w:rPr>
          <w:rFonts w:asciiTheme="minorEastAsia" w:hAnsiTheme="minorEastAsia" w:hint="eastAsia"/>
        </w:rPr>
        <w:lastRenderedPageBreak/>
        <w:t>管理</w:t>
      </w:r>
    </w:p>
    <w:p w:rsidR="003048DF" w:rsidRPr="00240F09" w:rsidRDefault="003048DF" w:rsidP="003048DF">
      <w:pPr>
        <w:ind w:firstLineChars="200" w:firstLine="420"/>
        <w:rPr>
          <w:rFonts w:asciiTheme="minorEastAsia" w:hAnsiTheme="minorEastAsia"/>
        </w:rPr>
      </w:pPr>
      <w:r w:rsidRPr="00240F09">
        <w:rPr>
          <w:rFonts w:asciiTheme="minorEastAsia" w:hAnsiTheme="minorEastAsia" w:hint="eastAsia"/>
        </w:rPr>
        <w:t>工程实施阶段，施工单位要想在项目竣工结算后赚取最大的利润，施工单位在工程实施阶段加强自身成本管理，应从以下两个方面着手考虑：</w:t>
      </w:r>
    </w:p>
    <w:p w:rsidR="00920DE6" w:rsidRPr="00240F09" w:rsidRDefault="003048DF" w:rsidP="00920DE6">
      <w:pPr>
        <w:ind w:firstLineChars="200" w:firstLine="420"/>
        <w:rPr>
          <w:rFonts w:asciiTheme="minorEastAsia" w:hAnsiTheme="minorEastAsia"/>
        </w:rPr>
      </w:pPr>
      <w:r w:rsidRPr="00240F09">
        <w:rPr>
          <w:rFonts w:asciiTheme="minorEastAsia" w:hAnsiTheme="minorEastAsia" w:hint="eastAsia"/>
        </w:rPr>
        <w:t>1）开源：</w:t>
      </w:r>
      <w:r w:rsidR="009077E2" w:rsidRPr="00240F09">
        <w:rPr>
          <w:rFonts w:asciiTheme="minorEastAsia" w:hAnsiTheme="minorEastAsia" w:hint="eastAsia"/>
        </w:rPr>
        <w:t>开源就是指施工单位要加强合同管理，工程实施过程中出现</w:t>
      </w:r>
      <w:r w:rsidR="00920DE6" w:rsidRPr="00240F09">
        <w:rPr>
          <w:rFonts w:asciiTheme="minorEastAsia" w:hAnsiTheme="minorEastAsia" w:cs="Times New Roman"/>
        </w:rPr>
        <w:t>增加或减少合同中任何工作，或追加额外的工作；取消合同中任何工作，但转由他人实施的工作除外</w:t>
      </w:r>
      <w:r w:rsidR="00920DE6" w:rsidRPr="00240F09">
        <w:rPr>
          <w:rFonts w:asciiTheme="minorEastAsia" w:hAnsiTheme="minorEastAsia" w:hint="eastAsia"/>
        </w:rPr>
        <w:t>；</w:t>
      </w:r>
      <w:r w:rsidR="00920DE6" w:rsidRPr="00240F09">
        <w:rPr>
          <w:rFonts w:asciiTheme="minorEastAsia" w:hAnsiTheme="minorEastAsia" w:cs="Times New Roman"/>
        </w:rPr>
        <w:t>改变合同中任何工作的质量标准或其他特性；</w:t>
      </w:r>
      <w:r w:rsidR="00920DE6" w:rsidRPr="00240F09">
        <w:rPr>
          <w:rFonts w:asciiTheme="minorEastAsia" w:hAnsiTheme="minorEastAsia"/>
        </w:rPr>
        <w:t>改变工程的基线、标高、位置和尺寸</w:t>
      </w:r>
      <w:r w:rsidR="00920DE6" w:rsidRPr="00240F09">
        <w:rPr>
          <w:rFonts w:asciiTheme="minorEastAsia" w:hAnsiTheme="minorEastAsia" w:hint="eastAsia"/>
        </w:rPr>
        <w:t>；</w:t>
      </w:r>
      <w:r w:rsidR="00920DE6" w:rsidRPr="00240F09">
        <w:rPr>
          <w:rFonts w:asciiTheme="minorEastAsia" w:hAnsiTheme="minorEastAsia" w:cs="Times New Roman"/>
        </w:rPr>
        <w:t>改变工程的时间安排或实施顺序</w:t>
      </w:r>
      <w:r w:rsidR="00920DE6" w:rsidRPr="00240F09">
        <w:rPr>
          <w:rFonts w:asciiTheme="minorEastAsia" w:hAnsiTheme="minorEastAsia" w:hint="eastAsia"/>
        </w:rPr>
        <w:t>等变更情形的，应及时向建设单位提出相应的变更索赔申请，切切实实的减少变更给项目带来的损失。</w:t>
      </w:r>
    </w:p>
    <w:p w:rsidR="003048DF" w:rsidRPr="00240F09" w:rsidRDefault="003048DF" w:rsidP="00920DE6">
      <w:pPr>
        <w:ind w:firstLineChars="200" w:firstLine="420"/>
        <w:rPr>
          <w:rFonts w:asciiTheme="minorEastAsia" w:hAnsiTheme="minorEastAsia"/>
        </w:rPr>
      </w:pPr>
      <w:r w:rsidRPr="00240F09">
        <w:rPr>
          <w:rFonts w:asciiTheme="minorEastAsia" w:hAnsiTheme="minorEastAsia" w:hint="eastAsia"/>
        </w:rPr>
        <w:t>2）节流：</w:t>
      </w:r>
      <w:r w:rsidR="009077E2" w:rsidRPr="00240F09">
        <w:rPr>
          <w:rFonts w:asciiTheme="minorEastAsia" w:hAnsiTheme="minorEastAsia" w:hint="eastAsia"/>
        </w:rPr>
        <w:t>节流就是指降低人工、材料、机械的损耗，前提就是要在工程实施前做好</w:t>
      </w:r>
      <w:r w:rsidR="009077E2" w:rsidRPr="00240F09">
        <w:rPr>
          <w:rFonts w:asciiTheme="minorEastAsia" w:hAnsiTheme="minorEastAsia" w:hint="eastAsia"/>
        </w:rPr>
        <w:lastRenderedPageBreak/>
        <w:t>工料计划，具体包括劳务分包计划、设备或原材料采购计划、大中型机械进场计划，最大限度的减少人员的窝工、机械的闲置和材料的损耗，切切实实的降低工程的成本，提升项目整体的盈利能力</w:t>
      </w:r>
      <w:r w:rsidR="00920DE6" w:rsidRPr="00240F09">
        <w:rPr>
          <w:rFonts w:asciiTheme="minorEastAsia" w:hAnsiTheme="minorEastAsia" w:hint="eastAsia"/>
        </w:rPr>
        <w:t>。</w:t>
      </w:r>
    </w:p>
    <w:p w:rsidR="0090069E" w:rsidRPr="00240F09" w:rsidRDefault="0090069E" w:rsidP="0090069E">
      <w:pPr>
        <w:rPr>
          <w:rFonts w:asciiTheme="minorEastAsia" w:hAnsiTheme="minorEastAsia"/>
          <w:b/>
        </w:rPr>
      </w:pPr>
      <w:r w:rsidRPr="00240F09">
        <w:rPr>
          <w:rFonts w:asciiTheme="minorEastAsia" w:hAnsiTheme="minorEastAsia" w:hint="eastAsia"/>
          <w:b/>
        </w:rPr>
        <w:t>4、结语</w:t>
      </w:r>
    </w:p>
    <w:p w:rsidR="003C7F40" w:rsidRPr="00240F09" w:rsidRDefault="00920DE6" w:rsidP="0059037A">
      <w:pPr>
        <w:ind w:firstLineChars="200" w:firstLine="420"/>
        <w:rPr>
          <w:rFonts w:asciiTheme="minorEastAsia" w:hAnsiTheme="minorEastAsia"/>
        </w:rPr>
      </w:pPr>
      <w:r w:rsidRPr="00240F09">
        <w:rPr>
          <w:rFonts w:asciiTheme="minorEastAsia" w:hAnsiTheme="minorEastAsia" w:hint="eastAsia"/>
        </w:rPr>
        <w:t>工程造价管理改革从1999年开始至今已经历了20个年头，</w:t>
      </w:r>
      <w:r w:rsidR="007665B1" w:rsidRPr="00240F09">
        <w:rPr>
          <w:rFonts w:asciiTheme="minorEastAsia" w:hAnsiTheme="minorEastAsia" w:hint="eastAsia"/>
        </w:rPr>
        <w:t>计价模式已经从过去的定额计价</w:t>
      </w:r>
      <w:r w:rsidR="00016970" w:rsidRPr="00240F09">
        <w:rPr>
          <w:rFonts w:asciiTheme="minorEastAsia" w:hAnsiTheme="minorEastAsia" w:hint="eastAsia"/>
        </w:rPr>
        <w:t>逐步</w:t>
      </w:r>
      <w:r w:rsidR="007665B1" w:rsidRPr="00240F09">
        <w:rPr>
          <w:rFonts w:asciiTheme="minorEastAsia" w:hAnsiTheme="minorEastAsia" w:hint="eastAsia"/>
        </w:rPr>
        <w:t>向工程量清单计价转变。2019年我国中国特色社会主义已进入</w:t>
      </w:r>
      <w:r w:rsidR="00016970" w:rsidRPr="00240F09">
        <w:rPr>
          <w:rFonts w:asciiTheme="minorEastAsia" w:hAnsiTheme="minorEastAsia" w:hint="eastAsia"/>
        </w:rPr>
        <w:t>了</w:t>
      </w:r>
      <w:r w:rsidR="007665B1" w:rsidRPr="00240F09">
        <w:rPr>
          <w:rFonts w:asciiTheme="minorEastAsia" w:hAnsiTheme="minorEastAsia" w:hint="eastAsia"/>
        </w:rPr>
        <w:t>新时代</w:t>
      </w:r>
      <w:r w:rsidR="00016970" w:rsidRPr="00240F09">
        <w:rPr>
          <w:rFonts w:asciiTheme="minorEastAsia" w:hAnsiTheme="minorEastAsia" w:hint="eastAsia"/>
        </w:rPr>
        <w:t>，回顾过去，展望未来，只有按照社会主义市场经济的发展要求持续深化工程造价管理改革，充分提升工程建设各方对社会主义市场经济体制下工程造价的重视，从项目的角度做好价值管理，</w:t>
      </w:r>
      <w:r w:rsidR="005C7682" w:rsidRPr="00240F09">
        <w:rPr>
          <w:rFonts w:asciiTheme="minorEastAsia" w:hAnsiTheme="minorEastAsia" w:hint="eastAsia"/>
        </w:rPr>
        <w:t>项目的建设方、投资方及施工方各司其职，最终建立与市场经济相适应的工程造价管理体系。</w:t>
      </w:r>
    </w:p>
    <w:p w:rsidR="00984EC8" w:rsidRDefault="00984EC8" w:rsidP="0059037A">
      <w:pPr>
        <w:ind w:firstLineChars="200" w:firstLine="420"/>
        <w:sectPr w:rsidR="00984EC8" w:rsidSect="00984EC8">
          <w:type w:val="continuous"/>
          <w:pgSz w:w="11906" w:h="16838"/>
          <w:pgMar w:top="1440" w:right="1800" w:bottom="1440" w:left="1800" w:header="851" w:footer="992" w:gutter="0"/>
          <w:cols w:num="2" w:space="425"/>
          <w:docGrid w:type="lines" w:linePitch="312"/>
        </w:sectPr>
      </w:pPr>
    </w:p>
    <w:p w:rsidR="00984EC8" w:rsidRDefault="00984EC8" w:rsidP="00984EC8">
      <w:pPr>
        <w:widowControl/>
        <w:jc w:val="left"/>
      </w:pPr>
    </w:p>
    <w:p w:rsidR="00B351D5" w:rsidRDefault="00B351D5" w:rsidP="00984EC8">
      <w:pPr>
        <w:widowControl/>
        <w:jc w:val="left"/>
      </w:pPr>
    </w:p>
    <w:p w:rsidR="00B351D5" w:rsidRDefault="00B351D5" w:rsidP="00984EC8">
      <w:pPr>
        <w:widowControl/>
        <w:jc w:val="left"/>
      </w:pPr>
    </w:p>
    <w:p w:rsidR="00B351D5" w:rsidRDefault="00B351D5" w:rsidP="00984EC8">
      <w:pPr>
        <w:widowControl/>
        <w:jc w:val="left"/>
      </w:pPr>
    </w:p>
    <w:p w:rsidR="00B351D5" w:rsidRDefault="00B351D5" w:rsidP="00984EC8">
      <w:pPr>
        <w:widowControl/>
        <w:jc w:val="left"/>
      </w:pPr>
    </w:p>
    <w:p w:rsidR="00B351D5" w:rsidRDefault="00B351D5" w:rsidP="00984EC8">
      <w:pPr>
        <w:widowControl/>
        <w:jc w:val="left"/>
      </w:pPr>
    </w:p>
    <w:p w:rsidR="00B351D5" w:rsidRDefault="00B351D5" w:rsidP="00984EC8">
      <w:pPr>
        <w:widowControl/>
        <w:jc w:val="left"/>
      </w:pPr>
    </w:p>
    <w:p w:rsidR="00B351D5" w:rsidRDefault="00B351D5" w:rsidP="00984EC8">
      <w:pPr>
        <w:widowControl/>
        <w:jc w:val="left"/>
      </w:pPr>
    </w:p>
    <w:p w:rsidR="00B351D5" w:rsidRDefault="00B351D5" w:rsidP="00984EC8">
      <w:pPr>
        <w:widowControl/>
        <w:jc w:val="left"/>
      </w:pPr>
    </w:p>
    <w:p w:rsidR="00B351D5" w:rsidRDefault="00B351D5" w:rsidP="00984EC8">
      <w:pPr>
        <w:widowControl/>
        <w:jc w:val="left"/>
      </w:pPr>
    </w:p>
    <w:p w:rsidR="00B351D5" w:rsidRDefault="00B351D5" w:rsidP="00984EC8">
      <w:pPr>
        <w:widowControl/>
        <w:jc w:val="left"/>
      </w:pPr>
    </w:p>
    <w:p w:rsidR="00B351D5" w:rsidRDefault="00B351D5" w:rsidP="00984EC8">
      <w:pPr>
        <w:widowControl/>
        <w:jc w:val="left"/>
      </w:pPr>
    </w:p>
    <w:p w:rsidR="00B351D5" w:rsidRDefault="00B351D5" w:rsidP="00984EC8">
      <w:pPr>
        <w:widowControl/>
        <w:jc w:val="left"/>
      </w:pPr>
    </w:p>
    <w:p w:rsidR="00B351D5" w:rsidRDefault="00B351D5" w:rsidP="00984EC8">
      <w:pPr>
        <w:widowControl/>
        <w:jc w:val="left"/>
      </w:pPr>
    </w:p>
    <w:p w:rsidR="00B351D5" w:rsidRDefault="00B351D5" w:rsidP="00984EC8">
      <w:pPr>
        <w:widowControl/>
        <w:jc w:val="left"/>
      </w:pPr>
    </w:p>
    <w:p w:rsidR="00B351D5" w:rsidRDefault="00B351D5" w:rsidP="00984EC8">
      <w:pPr>
        <w:widowControl/>
        <w:jc w:val="left"/>
      </w:pPr>
    </w:p>
    <w:p w:rsidR="00B351D5" w:rsidRDefault="00B351D5" w:rsidP="00984EC8">
      <w:pPr>
        <w:widowControl/>
        <w:jc w:val="left"/>
      </w:pPr>
    </w:p>
    <w:p w:rsidR="00B351D5" w:rsidRDefault="00B351D5" w:rsidP="00984EC8">
      <w:pPr>
        <w:widowControl/>
        <w:jc w:val="left"/>
      </w:pPr>
    </w:p>
    <w:p w:rsidR="00B351D5" w:rsidRDefault="00B351D5" w:rsidP="00984EC8">
      <w:pPr>
        <w:widowControl/>
        <w:jc w:val="left"/>
      </w:pPr>
    </w:p>
    <w:p w:rsidR="00B351D5" w:rsidRDefault="00B351D5" w:rsidP="00984EC8">
      <w:pPr>
        <w:widowControl/>
        <w:jc w:val="left"/>
      </w:pPr>
    </w:p>
    <w:p w:rsidR="00B351D5" w:rsidRDefault="00B351D5" w:rsidP="00984EC8">
      <w:pPr>
        <w:widowControl/>
        <w:jc w:val="left"/>
      </w:pPr>
    </w:p>
    <w:p w:rsidR="00B351D5" w:rsidRDefault="00B351D5" w:rsidP="00984EC8">
      <w:pPr>
        <w:widowControl/>
        <w:jc w:val="left"/>
      </w:pPr>
    </w:p>
    <w:p w:rsidR="00B351D5" w:rsidRDefault="00B351D5" w:rsidP="00984EC8">
      <w:pPr>
        <w:widowControl/>
        <w:jc w:val="left"/>
      </w:pPr>
    </w:p>
    <w:p w:rsidR="00B351D5" w:rsidRDefault="00B351D5" w:rsidP="00984EC8">
      <w:pPr>
        <w:widowControl/>
        <w:jc w:val="left"/>
      </w:pPr>
    </w:p>
    <w:p w:rsidR="00984EC8" w:rsidRDefault="00984EC8" w:rsidP="00984EC8">
      <w:pPr>
        <w:widowControl/>
        <w:jc w:val="left"/>
      </w:pPr>
      <w:r>
        <w:rPr>
          <w:rFonts w:hint="eastAsia"/>
        </w:rPr>
        <w:t>【参考文献】</w:t>
      </w:r>
    </w:p>
    <w:p w:rsidR="00984EC8" w:rsidRDefault="00984EC8" w:rsidP="00984EC8">
      <w:pPr>
        <w:widowControl/>
        <w:jc w:val="left"/>
      </w:pPr>
      <w:r>
        <w:rPr>
          <w:rFonts w:hint="eastAsia"/>
        </w:rPr>
        <w:t>[1]</w:t>
      </w:r>
      <w:r>
        <w:rPr>
          <w:rFonts w:hint="eastAsia"/>
        </w:rPr>
        <w:t>罗庆</w:t>
      </w:r>
      <w:r>
        <w:rPr>
          <w:rFonts w:hint="eastAsia"/>
        </w:rPr>
        <w:t xml:space="preserve"> </w:t>
      </w:r>
      <w:r w:rsidRPr="00984EC8">
        <w:rPr>
          <w:rFonts w:hint="eastAsia"/>
        </w:rPr>
        <w:t>水利水电工程决策阶段造价控制策略之思考</w:t>
      </w:r>
      <w:r>
        <w:rPr>
          <w:rFonts w:hint="eastAsia"/>
        </w:rPr>
        <w:t xml:space="preserve"> </w:t>
      </w:r>
      <w:r w:rsidRPr="00984EC8">
        <w:t>科技与企业</w:t>
      </w:r>
      <w:r>
        <w:rPr>
          <w:rFonts w:hint="eastAsia"/>
        </w:rPr>
        <w:t>，</w:t>
      </w:r>
      <w:r>
        <w:rPr>
          <w:rFonts w:hint="eastAsia"/>
        </w:rPr>
        <w:t>2015</w:t>
      </w:r>
      <w:r>
        <w:rPr>
          <w:rFonts w:hint="eastAsia"/>
        </w:rPr>
        <w:t>（</w:t>
      </w:r>
      <w:r>
        <w:rPr>
          <w:rFonts w:hint="eastAsia"/>
        </w:rPr>
        <w:t>7</w:t>
      </w:r>
      <w:r>
        <w:rPr>
          <w:rFonts w:hint="eastAsia"/>
        </w:rPr>
        <w:t>）</w:t>
      </w:r>
    </w:p>
    <w:p w:rsidR="00984EC8" w:rsidRDefault="00984EC8" w:rsidP="00984EC8">
      <w:pPr>
        <w:widowControl/>
        <w:jc w:val="left"/>
      </w:pPr>
      <w:r>
        <w:rPr>
          <w:rFonts w:hint="eastAsia"/>
        </w:rPr>
        <w:t>[2]</w:t>
      </w:r>
      <w:r w:rsidRPr="00984EC8">
        <w:rPr>
          <w:rFonts w:hint="eastAsia"/>
        </w:rPr>
        <w:t>敖恒顺</w:t>
      </w:r>
      <w:r>
        <w:rPr>
          <w:rFonts w:hint="eastAsia"/>
        </w:rPr>
        <w:t xml:space="preserve"> </w:t>
      </w:r>
      <w:r w:rsidRPr="00984EC8">
        <w:rPr>
          <w:rFonts w:hint="eastAsia"/>
        </w:rPr>
        <w:t>我国工程造价管理市场化改革的实践与发展</w:t>
      </w:r>
      <w:r>
        <w:rPr>
          <w:rFonts w:hint="eastAsia"/>
        </w:rPr>
        <w:t xml:space="preserve"> </w:t>
      </w:r>
      <w:r w:rsidR="00B351D5">
        <w:rPr>
          <w:rFonts w:hint="eastAsia"/>
        </w:rPr>
        <w:t>山西建筑，</w:t>
      </w:r>
      <w:r w:rsidR="00B351D5">
        <w:rPr>
          <w:rFonts w:hint="eastAsia"/>
        </w:rPr>
        <w:t>2002</w:t>
      </w:r>
      <w:r w:rsidR="00B351D5">
        <w:rPr>
          <w:rFonts w:hint="eastAsia"/>
        </w:rPr>
        <w:t>（</w:t>
      </w:r>
      <w:r w:rsidR="00B351D5">
        <w:rPr>
          <w:rFonts w:hint="eastAsia"/>
        </w:rPr>
        <w:t>10</w:t>
      </w:r>
      <w:r w:rsidR="00B351D5">
        <w:rPr>
          <w:rFonts w:hint="eastAsia"/>
        </w:rPr>
        <w:t>）</w:t>
      </w:r>
    </w:p>
    <w:p w:rsidR="00B351D5" w:rsidRDefault="00B351D5" w:rsidP="00984EC8">
      <w:pPr>
        <w:widowControl/>
        <w:jc w:val="left"/>
      </w:pPr>
    </w:p>
    <w:p w:rsidR="00B351D5" w:rsidRDefault="00B351D5" w:rsidP="00984EC8">
      <w:pPr>
        <w:widowControl/>
        <w:jc w:val="left"/>
      </w:pPr>
    </w:p>
    <w:sectPr w:rsidR="00B351D5" w:rsidSect="00984EC8">
      <w:type w:val="continuous"/>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08B8" w:rsidRDefault="00D208B8" w:rsidP="007A0234">
      <w:r>
        <w:separator/>
      </w:r>
    </w:p>
  </w:endnote>
  <w:endnote w:type="continuationSeparator" w:id="1">
    <w:p w:rsidR="00D208B8" w:rsidRDefault="00D208B8" w:rsidP="007A023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08B8" w:rsidRDefault="00D208B8" w:rsidP="007A0234">
      <w:r>
        <w:separator/>
      </w:r>
    </w:p>
  </w:footnote>
  <w:footnote w:type="continuationSeparator" w:id="1">
    <w:p w:rsidR="00D208B8" w:rsidRDefault="00D208B8" w:rsidP="007A023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37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C5E20"/>
    <w:rsid w:val="00005C15"/>
    <w:rsid w:val="000132DF"/>
    <w:rsid w:val="00016970"/>
    <w:rsid w:val="00025120"/>
    <w:rsid w:val="000267B9"/>
    <w:rsid w:val="00026C70"/>
    <w:rsid w:val="00031AFB"/>
    <w:rsid w:val="00036F8D"/>
    <w:rsid w:val="00037747"/>
    <w:rsid w:val="0004133B"/>
    <w:rsid w:val="00041B15"/>
    <w:rsid w:val="00041BE6"/>
    <w:rsid w:val="0004355D"/>
    <w:rsid w:val="000509F1"/>
    <w:rsid w:val="00051387"/>
    <w:rsid w:val="000633CB"/>
    <w:rsid w:val="000634B7"/>
    <w:rsid w:val="00065289"/>
    <w:rsid w:val="00067B0B"/>
    <w:rsid w:val="00074320"/>
    <w:rsid w:val="00075EA6"/>
    <w:rsid w:val="00077103"/>
    <w:rsid w:val="000A16B0"/>
    <w:rsid w:val="000B3A17"/>
    <w:rsid w:val="000B3D35"/>
    <w:rsid w:val="000B5788"/>
    <w:rsid w:val="000C4D48"/>
    <w:rsid w:val="000D1BE6"/>
    <w:rsid w:val="000D237A"/>
    <w:rsid w:val="000D7D42"/>
    <w:rsid w:val="000E5FC2"/>
    <w:rsid w:val="000E77D0"/>
    <w:rsid w:val="000F4D29"/>
    <w:rsid w:val="000F7492"/>
    <w:rsid w:val="0010113A"/>
    <w:rsid w:val="001037E2"/>
    <w:rsid w:val="00111C4E"/>
    <w:rsid w:val="00117FD2"/>
    <w:rsid w:val="00123737"/>
    <w:rsid w:val="001321F0"/>
    <w:rsid w:val="00132F68"/>
    <w:rsid w:val="001464FC"/>
    <w:rsid w:val="0015182D"/>
    <w:rsid w:val="00155A69"/>
    <w:rsid w:val="001625D2"/>
    <w:rsid w:val="00163100"/>
    <w:rsid w:val="00170AD8"/>
    <w:rsid w:val="00177D20"/>
    <w:rsid w:val="0018062B"/>
    <w:rsid w:val="0018220F"/>
    <w:rsid w:val="00182B9D"/>
    <w:rsid w:val="00182EBA"/>
    <w:rsid w:val="00196E90"/>
    <w:rsid w:val="00197BBE"/>
    <w:rsid w:val="001A319E"/>
    <w:rsid w:val="001A4AA9"/>
    <w:rsid w:val="001A4E18"/>
    <w:rsid w:val="001B0E5C"/>
    <w:rsid w:val="001B2DC2"/>
    <w:rsid w:val="001B4F20"/>
    <w:rsid w:val="001C1B56"/>
    <w:rsid w:val="001C1F1F"/>
    <w:rsid w:val="001D3B65"/>
    <w:rsid w:val="001E23F4"/>
    <w:rsid w:val="001E55CC"/>
    <w:rsid w:val="001F14C6"/>
    <w:rsid w:val="001F46B3"/>
    <w:rsid w:val="002005F7"/>
    <w:rsid w:val="00202EFD"/>
    <w:rsid w:val="00205549"/>
    <w:rsid w:val="00206D50"/>
    <w:rsid w:val="00212E30"/>
    <w:rsid w:val="002154B6"/>
    <w:rsid w:val="00220F96"/>
    <w:rsid w:val="002231F7"/>
    <w:rsid w:val="00224618"/>
    <w:rsid w:val="00231778"/>
    <w:rsid w:val="00232355"/>
    <w:rsid w:val="002357EE"/>
    <w:rsid w:val="00236800"/>
    <w:rsid w:val="00240F09"/>
    <w:rsid w:val="00242690"/>
    <w:rsid w:val="00242CDA"/>
    <w:rsid w:val="0024561F"/>
    <w:rsid w:val="002521EE"/>
    <w:rsid w:val="0025585F"/>
    <w:rsid w:val="00260060"/>
    <w:rsid w:val="00261938"/>
    <w:rsid w:val="00261F59"/>
    <w:rsid w:val="00266B74"/>
    <w:rsid w:val="00274106"/>
    <w:rsid w:val="00276671"/>
    <w:rsid w:val="002840AF"/>
    <w:rsid w:val="002850FC"/>
    <w:rsid w:val="00295A78"/>
    <w:rsid w:val="002A1555"/>
    <w:rsid w:val="002A3F31"/>
    <w:rsid w:val="002A4CA8"/>
    <w:rsid w:val="002C4749"/>
    <w:rsid w:val="002D09EF"/>
    <w:rsid w:val="002D3B11"/>
    <w:rsid w:val="002D5C68"/>
    <w:rsid w:val="002E5B11"/>
    <w:rsid w:val="002F3DEC"/>
    <w:rsid w:val="002F60C9"/>
    <w:rsid w:val="003002EF"/>
    <w:rsid w:val="003014E7"/>
    <w:rsid w:val="003048DF"/>
    <w:rsid w:val="00307DD7"/>
    <w:rsid w:val="0032325E"/>
    <w:rsid w:val="0033267A"/>
    <w:rsid w:val="00337F80"/>
    <w:rsid w:val="003406B9"/>
    <w:rsid w:val="00346991"/>
    <w:rsid w:val="00351B53"/>
    <w:rsid w:val="003533BF"/>
    <w:rsid w:val="00355D59"/>
    <w:rsid w:val="00361995"/>
    <w:rsid w:val="00362B2A"/>
    <w:rsid w:val="00367796"/>
    <w:rsid w:val="00374CCF"/>
    <w:rsid w:val="003772C4"/>
    <w:rsid w:val="00381A63"/>
    <w:rsid w:val="003820CF"/>
    <w:rsid w:val="003824A5"/>
    <w:rsid w:val="003975A1"/>
    <w:rsid w:val="003A1FF0"/>
    <w:rsid w:val="003A6839"/>
    <w:rsid w:val="003A74E6"/>
    <w:rsid w:val="003B1FD8"/>
    <w:rsid w:val="003B4744"/>
    <w:rsid w:val="003C1280"/>
    <w:rsid w:val="003C25B7"/>
    <w:rsid w:val="003C7818"/>
    <w:rsid w:val="003C7F40"/>
    <w:rsid w:val="003D0E0B"/>
    <w:rsid w:val="003D26B3"/>
    <w:rsid w:val="003D4C1B"/>
    <w:rsid w:val="003F1616"/>
    <w:rsid w:val="003F246A"/>
    <w:rsid w:val="003F515A"/>
    <w:rsid w:val="00401224"/>
    <w:rsid w:val="004078E2"/>
    <w:rsid w:val="00421630"/>
    <w:rsid w:val="00431E8E"/>
    <w:rsid w:val="0044331B"/>
    <w:rsid w:val="0044420C"/>
    <w:rsid w:val="00446BF1"/>
    <w:rsid w:val="004510E6"/>
    <w:rsid w:val="00453C54"/>
    <w:rsid w:val="0045560E"/>
    <w:rsid w:val="00456881"/>
    <w:rsid w:val="004648A9"/>
    <w:rsid w:val="00482382"/>
    <w:rsid w:val="0049716A"/>
    <w:rsid w:val="004978FF"/>
    <w:rsid w:val="004A27A6"/>
    <w:rsid w:val="004A5CEE"/>
    <w:rsid w:val="004B17B3"/>
    <w:rsid w:val="004B2760"/>
    <w:rsid w:val="004B2E69"/>
    <w:rsid w:val="004B5204"/>
    <w:rsid w:val="004B6FC1"/>
    <w:rsid w:val="004C1F54"/>
    <w:rsid w:val="004C7079"/>
    <w:rsid w:val="004D411A"/>
    <w:rsid w:val="004D5C56"/>
    <w:rsid w:val="004D6CF7"/>
    <w:rsid w:val="004D7907"/>
    <w:rsid w:val="004E02E0"/>
    <w:rsid w:val="004E1618"/>
    <w:rsid w:val="004E34C2"/>
    <w:rsid w:val="004E54A1"/>
    <w:rsid w:val="004E672F"/>
    <w:rsid w:val="004F0C61"/>
    <w:rsid w:val="005017C7"/>
    <w:rsid w:val="005049A5"/>
    <w:rsid w:val="00517CB8"/>
    <w:rsid w:val="00534C70"/>
    <w:rsid w:val="0053736D"/>
    <w:rsid w:val="0054034D"/>
    <w:rsid w:val="005420D5"/>
    <w:rsid w:val="0054304A"/>
    <w:rsid w:val="0054739B"/>
    <w:rsid w:val="00551070"/>
    <w:rsid w:val="005532FA"/>
    <w:rsid w:val="00574AD8"/>
    <w:rsid w:val="005835EA"/>
    <w:rsid w:val="00587A7B"/>
    <w:rsid w:val="00590290"/>
    <w:rsid w:val="0059037A"/>
    <w:rsid w:val="00591DFE"/>
    <w:rsid w:val="00593EB7"/>
    <w:rsid w:val="005A4A34"/>
    <w:rsid w:val="005C7682"/>
    <w:rsid w:val="005D2681"/>
    <w:rsid w:val="005D57FC"/>
    <w:rsid w:val="005D6137"/>
    <w:rsid w:val="005F297E"/>
    <w:rsid w:val="005F7414"/>
    <w:rsid w:val="00603630"/>
    <w:rsid w:val="00605ABC"/>
    <w:rsid w:val="00610CEB"/>
    <w:rsid w:val="006171B2"/>
    <w:rsid w:val="00617DD2"/>
    <w:rsid w:val="00621A02"/>
    <w:rsid w:val="00621E53"/>
    <w:rsid w:val="00622C31"/>
    <w:rsid w:val="00645238"/>
    <w:rsid w:val="006463AA"/>
    <w:rsid w:val="00650706"/>
    <w:rsid w:val="00650C1C"/>
    <w:rsid w:val="006616D7"/>
    <w:rsid w:val="00670065"/>
    <w:rsid w:val="0067145B"/>
    <w:rsid w:val="00673A9E"/>
    <w:rsid w:val="00677378"/>
    <w:rsid w:val="00687F38"/>
    <w:rsid w:val="006B6A8D"/>
    <w:rsid w:val="006C7DF3"/>
    <w:rsid w:val="006D3172"/>
    <w:rsid w:val="006D6FE1"/>
    <w:rsid w:val="006F01B0"/>
    <w:rsid w:val="006F747C"/>
    <w:rsid w:val="0071055E"/>
    <w:rsid w:val="007107EA"/>
    <w:rsid w:val="007148B7"/>
    <w:rsid w:val="00720875"/>
    <w:rsid w:val="007215CD"/>
    <w:rsid w:val="007368F3"/>
    <w:rsid w:val="007503C9"/>
    <w:rsid w:val="00754D6C"/>
    <w:rsid w:val="00766577"/>
    <w:rsid w:val="007665B1"/>
    <w:rsid w:val="007811E8"/>
    <w:rsid w:val="007835EE"/>
    <w:rsid w:val="00783987"/>
    <w:rsid w:val="007844C7"/>
    <w:rsid w:val="007911C8"/>
    <w:rsid w:val="00791D77"/>
    <w:rsid w:val="00792FF2"/>
    <w:rsid w:val="00795F10"/>
    <w:rsid w:val="007A0234"/>
    <w:rsid w:val="007A384E"/>
    <w:rsid w:val="007A5EF0"/>
    <w:rsid w:val="007B431D"/>
    <w:rsid w:val="007B75CB"/>
    <w:rsid w:val="007B7A84"/>
    <w:rsid w:val="007C424C"/>
    <w:rsid w:val="007C7EE7"/>
    <w:rsid w:val="007D18B4"/>
    <w:rsid w:val="007D2858"/>
    <w:rsid w:val="007D33D0"/>
    <w:rsid w:val="007D62B8"/>
    <w:rsid w:val="007E6D0D"/>
    <w:rsid w:val="007F1097"/>
    <w:rsid w:val="007F239F"/>
    <w:rsid w:val="007F4594"/>
    <w:rsid w:val="007F51DB"/>
    <w:rsid w:val="007F66B5"/>
    <w:rsid w:val="00802831"/>
    <w:rsid w:val="008066C2"/>
    <w:rsid w:val="008067E2"/>
    <w:rsid w:val="008156E4"/>
    <w:rsid w:val="00815BD4"/>
    <w:rsid w:val="00830191"/>
    <w:rsid w:val="00830822"/>
    <w:rsid w:val="00833B2F"/>
    <w:rsid w:val="008408E4"/>
    <w:rsid w:val="008429F6"/>
    <w:rsid w:val="00847ED5"/>
    <w:rsid w:val="00852349"/>
    <w:rsid w:val="00852C38"/>
    <w:rsid w:val="0085359A"/>
    <w:rsid w:val="00855E10"/>
    <w:rsid w:val="00864A73"/>
    <w:rsid w:val="008733D5"/>
    <w:rsid w:val="00885E39"/>
    <w:rsid w:val="00895468"/>
    <w:rsid w:val="008975D2"/>
    <w:rsid w:val="008A490D"/>
    <w:rsid w:val="008B2E2F"/>
    <w:rsid w:val="008B6EA0"/>
    <w:rsid w:val="008C22C6"/>
    <w:rsid w:val="008C684E"/>
    <w:rsid w:val="008C7CBA"/>
    <w:rsid w:val="008D1E32"/>
    <w:rsid w:val="008D7B09"/>
    <w:rsid w:val="008E7B04"/>
    <w:rsid w:val="008F61FF"/>
    <w:rsid w:val="008F6AB8"/>
    <w:rsid w:val="0090069E"/>
    <w:rsid w:val="009024EC"/>
    <w:rsid w:val="0090375D"/>
    <w:rsid w:val="00903BFD"/>
    <w:rsid w:val="00905360"/>
    <w:rsid w:val="009077E2"/>
    <w:rsid w:val="00920DE6"/>
    <w:rsid w:val="009338F3"/>
    <w:rsid w:val="0093487F"/>
    <w:rsid w:val="00935E9F"/>
    <w:rsid w:val="00940667"/>
    <w:rsid w:val="00941C2C"/>
    <w:rsid w:val="00945ECF"/>
    <w:rsid w:val="009635C4"/>
    <w:rsid w:val="00965AE4"/>
    <w:rsid w:val="009713D3"/>
    <w:rsid w:val="0097571C"/>
    <w:rsid w:val="009760E2"/>
    <w:rsid w:val="009832DB"/>
    <w:rsid w:val="00984EC8"/>
    <w:rsid w:val="00990F25"/>
    <w:rsid w:val="00992010"/>
    <w:rsid w:val="0099545D"/>
    <w:rsid w:val="009A352B"/>
    <w:rsid w:val="009A4969"/>
    <w:rsid w:val="009A79BD"/>
    <w:rsid w:val="009B68DA"/>
    <w:rsid w:val="009E773F"/>
    <w:rsid w:val="009F4368"/>
    <w:rsid w:val="00A05D2C"/>
    <w:rsid w:val="00A1020B"/>
    <w:rsid w:val="00A1452F"/>
    <w:rsid w:val="00A1468C"/>
    <w:rsid w:val="00A15058"/>
    <w:rsid w:val="00A25DB4"/>
    <w:rsid w:val="00A36F33"/>
    <w:rsid w:val="00A41B08"/>
    <w:rsid w:val="00A4255B"/>
    <w:rsid w:val="00A45F92"/>
    <w:rsid w:val="00A46CA9"/>
    <w:rsid w:val="00A56033"/>
    <w:rsid w:val="00A6030F"/>
    <w:rsid w:val="00A62B7F"/>
    <w:rsid w:val="00A72CE5"/>
    <w:rsid w:val="00A81B51"/>
    <w:rsid w:val="00A8557B"/>
    <w:rsid w:val="00A85A9D"/>
    <w:rsid w:val="00AA42F6"/>
    <w:rsid w:val="00AA5923"/>
    <w:rsid w:val="00AA7032"/>
    <w:rsid w:val="00AB359E"/>
    <w:rsid w:val="00AC5E20"/>
    <w:rsid w:val="00AE1F28"/>
    <w:rsid w:val="00AE574F"/>
    <w:rsid w:val="00AF15EA"/>
    <w:rsid w:val="00AF6654"/>
    <w:rsid w:val="00B067AF"/>
    <w:rsid w:val="00B10066"/>
    <w:rsid w:val="00B12BC7"/>
    <w:rsid w:val="00B20430"/>
    <w:rsid w:val="00B20883"/>
    <w:rsid w:val="00B351D5"/>
    <w:rsid w:val="00B363F7"/>
    <w:rsid w:val="00B40046"/>
    <w:rsid w:val="00B430DD"/>
    <w:rsid w:val="00B451F6"/>
    <w:rsid w:val="00B4601D"/>
    <w:rsid w:val="00B70AAE"/>
    <w:rsid w:val="00B91E52"/>
    <w:rsid w:val="00B9644D"/>
    <w:rsid w:val="00BA1529"/>
    <w:rsid w:val="00BB725A"/>
    <w:rsid w:val="00BC31B6"/>
    <w:rsid w:val="00BC3CF3"/>
    <w:rsid w:val="00BC6E44"/>
    <w:rsid w:val="00BD0ED4"/>
    <w:rsid w:val="00BE0A6A"/>
    <w:rsid w:val="00BE69FB"/>
    <w:rsid w:val="00BE6BEC"/>
    <w:rsid w:val="00BE769A"/>
    <w:rsid w:val="00BE7D85"/>
    <w:rsid w:val="00BF0ED3"/>
    <w:rsid w:val="00BF24E8"/>
    <w:rsid w:val="00C002C8"/>
    <w:rsid w:val="00C05EF0"/>
    <w:rsid w:val="00C07ADC"/>
    <w:rsid w:val="00C16E39"/>
    <w:rsid w:val="00C178B1"/>
    <w:rsid w:val="00C23E0B"/>
    <w:rsid w:val="00C25B80"/>
    <w:rsid w:val="00C36519"/>
    <w:rsid w:val="00C37C96"/>
    <w:rsid w:val="00C410A5"/>
    <w:rsid w:val="00C51505"/>
    <w:rsid w:val="00C51AA7"/>
    <w:rsid w:val="00C5271A"/>
    <w:rsid w:val="00C53A21"/>
    <w:rsid w:val="00C57850"/>
    <w:rsid w:val="00C618E8"/>
    <w:rsid w:val="00C61BE3"/>
    <w:rsid w:val="00C63345"/>
    <w:rsid w:val="00C7087D"/>
    <w:rsid w:val="00C70A2A"/>
    <w:rsid w:val="00C70A92"/>
    <w:rsid w:val="00C70D4B"/>
    <w:rsid w:val="00C7481C"/>
    <w:rsid w:val="00C82DBC"/>
    <w:rsid w:val="00C86FD4"/>
    <w:rsid w:val="00C87055"/>
    <w:rsid w:val="00C870F1"/>
    <w:rsid w:val="00C9028D"/>
    <w:rsid w:val="00C902F1"/>
    <w:rsid w:val="00C913CE"/>
    <w:rsid w:val="00C916F0"/>
    <w:rsid w:val="00C946E1"/>
    <w:rsid w:val="00CA2232"/>
    <w:rsid w:val="00CA3181"/>
    <w:rsid w:val="00CB2349"/>
    <w:rsid w:val="00CC2758"/>
    <w:rsid w:val="00CC3D6F"/>
    <w:rsid w:val="00CC5998"/>
    <w:rsid w:val="00CC5C1B"/>
    <w:rsid w:val="00CD03D5"/>
    <w:rsid w:val="00CD6187"/>
    <w:rsid w:val="00CE7A52"/>
    <w:rsid w:val="00CF473D"/>
    <w:rsid w:val="00D07B9D"/>
    <w:rsid w:val="00D11A53"/>
    <w:rsid w:val="00D150E2"/>
    <w:rsid w:val="00D1519C"/>
    <w:rsid w:val="00D208B8"/>
    <w:rsid w:val="00D23943"/>
    <w:rsid w:val="00D3541D"/>
    <w:rsid w:val="00D42F1B"/>
    <w:rsid w:val="00D4446F"/>
    <w:rsid w:val="00D5653D"/>
    <w:rsid w:val="00D63A2D"/>
    <w:rsid w:val="00D63BCE"/>
    <w:rsid w:val="00D6624F"/>
    <w:rsid w:val="00D67DF7"/>
    <w:rsid w:val="00D700D0"/>
    <w:rsid w:val="00D7230A"/>
    <w:rsid w:val="00D7391D"/>
    <w:rsid w:val="00D741CB"/>
    <w:rsid w:val="00D83059"/>
    <w:rsid w:val="00D90A40"/>
    <w:rsid w:val="00D92754"/>
    <w:rsid w:val="00D951BC"/>
    <w:rsid w:val="00D9787E"/>
    <w:rsid w:val="00DA2FFA"/>
    <w:rsid w:val="00DB4A94"/>
    <w:rsid w:val="00DB7330"/>
    <w:rsid w:val="00DB7C2D"/>
    <w:rsid w:val="00DC5D18"/>
    <w:rsid w:val="00DD00AC"/>
    <w:rsid w:val="00DD1D2C"/>
    <w:rsid w:val="00DD3DB4"/>
    <w:rsid w:val="00DE31DB"/>
    <w:rsid w:val="00DE4953"/>
    <w:rsid w:val="00DE5327"/>
    <w:rsid w:val="00DF3BD6"/>
    <w:rsid w:val="00E00728"/>
    <w:rsid w:val="00E05D45"/>
    <w:rsid w:val="00E15030"/>
    <w:rsid w:val="00E247A9"/>
    <w:rsid w:val="00E319BD"/>
    <w:rsid w:val="00E500B4"/>
    <w:rsid w:val="00E519D3"/>
    <w:rsid w:val="00E563CC"/>
    <w:rsid w:val="00E66EDB"/>
    <w:rsid w:val="00E73D2E"/>
    <w:rsid w:val="00E752DE"/>
    <w:rsid w:val="00E75AD6"/>
    <w:rsid w:val="00E80B26"/>
    <w:rsid w:val="00E83195"/>
    <w:rsid w:val="00E8559E"/>
    <w:rsid w:val="00E87FC2"/>
    <w:rsid w:val="00E90276"/>
    <w:rsid w:val="00E936D9"/>
    <w:rsid w:val="00E950B5"/>
    <w:rsid w:val="00EA0F33"/>
    <w:rsid w:val="00EA68A4"/>
    <w:rsid w:val="00EB1628"/>
    <w:rsid w:val="00EB3892"/>
    <w:rsid w:val="00EC3779"/>
    <w:rsid w:val="00ED0BC4"/>
    <w:rsid w:val="00ED5240"/>
    <w:rsid w:val="00ED6195"/>
    <w:rsid w:val="00EE4B33"/>
    <w:rsid w:val="00EF0DE4"/>
    <w:rsid w:val="00EF14C0"/>
    <w:rsid w:val="00EF4137"/>
    <w:rsid w:val="00EF6B82"/>
    <w:rsid w:val="00EF6CD6"/>
    <w:rsid w:val="00F01D1B"/>
    <w:rsid w:val="00F0408F"/>
    <w:rsid w:val="00F15151"/>
    <w:rsid w:val="00F21193"/>
    <w:rsid w:val="00F2450E"/>
    <w:rsid w:val="00F24B9F"/>
    <w:rsid w:val="00F27889"/>
    <w:rsid w:val="00F34377"/>
    <w:rsid w:val="00F41147"/>
    <w:rsid w:val="00F533AB"/>
    <w:rsid w:val="00F534FB"/>
    <w:rsid w:val="00F54930"/>
    <w:rsid w:val="00F632D5"/>
    <w:rsid w:val="00F779C1"/>
    <w:rsid w:val="00F82032"/>
    <w:rsid w:val="00F82C32"/>
    <w:rsid w:val="00F83EF2"/>
    <w:rsid w:val="00F879B4"/>
    <w:rsid w:val="00F9464C"/>
    <w:rsid w:val="00F957B8"/>
    <w:rsid w:val="00F961AD"/>
    <w:rsid w:val="00FA2F05"/>
    <w:rsid w:val="00FA68B0"/>
    <w:rsid w:val="00FB3B9C"/>
    <w:rsid w:val="00FC0B23"/>
    <w:rsid w:val="00FD4202"/>
    <w:rsid w:val="00FD45F9"/>
    <w:rsid w:val="00FD7A8A"/>
    <w:rsid w:val="00FE12DF"/>
    <w:rsid w:val="00FE287B"/>
    <w:rsid w:val="00FE2D39"/>
    <w:rsid w:val="00FE362F"/>
    <w:rsid w:val="00FE74CC"/>
    <w:rsid w:val="00FE7FEE"/>
    <w:rsid w:val="00FF22BC"/>
    <w:rsid w:val="00FF2D67"/>
    <w:rsid w:val="00FF423A"/>
    <w:rsid w:val="00FF47A6"/>
    <w:rsid w:val="00FF50CC"/>
    <w:rsid w:val="00FF64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50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A02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A0234"/>
    <w:rPr>
      <w:sz w:val="18"/>
      <w:szCs w:val="18"/>
    </w:rPr>
  </w:style>
  <w:style w:type="paragraph" w:styleId="a4">
    <w:name w:val="footer"/>
    <w:basedOn w:val="a"/>
    <w:link w:val="Char0"/>
    <w:uiPriority w:val="99"/>
    <w:semiHidden/>
    <w:unhideWhenUsed/>
    <w:rsid w:val="007A023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A0234"/>
    <w:rPr>
      <w:sz w:val="18"/>
      <w:szCs w:val="18"/>
    </w:rPr>
  </w:style>
  <w:style w:type="character" w:customStyle="1" w:styleId="apple-converted-space">
    <w:name w:val="apple-converted-space"/>
    <w:basedOn w:val="a0"/>
    <w:rsid w:val="003A74E6"/>
  </w:style>
</w:styles>
</file>

<file path=word/webSettings.xml><?xml version="1.0" encoding="utf-8"?>
<w:webSettings xmlns:r="http://schemas.openxmlformats.org/officeDocument/2006/relationships" xmlns:w="http://schemas.openxmlformats.org/wordprocessingml/2006/main">
  <w:divs>
    <w:div w:id="17245265">
      <w:bodyDiv w:val="1"/>
      <w:marLeft w:val="0"/>
      <w:marRight w:val="0"/>
      <w:marTop w:val="0"/>
      <w:marBottom w:val="0"/>
      <w:divBdr>
        <w:top w:val="none" w:sz="0" w:space="0" w:color="auto"/>
        <w:left w:val="none" w:sz="0" w:space="0" w:color="auto"/>
        <w:bottom w:val="none" w:sz="0" w:space="0" w:color="auto"/>
        <w:right w:val="none" w:sz="0" w:space="0" w:color="auto"/>
      </w:divBdr>
    </w:div>
    <w:div w:id="1455715970">
      <w:bodyDiv w:val="1"/>
      <w:marLeft w:val="0"/>
      <w:marRight w:val="0"/>
      <w:marTop w:val="0"/>
      <w:marBottom w:val="0"/>
      <w:divBdr>
        <w:top w:val="none" w:sz="0" w:space="0" w:color="auto"/>
        <w:left w:val="none" w:sz="0" w:space="0" w:color="auto"/>
        <w:bottom w:val="none" w:sz="0" w:space="0" w:color="auto"/>
        <w:right w:val="none" w:sz="0" w:space="0" w:color="auto"/>
      </w:divBdr>
    </w:div>
    <w:div w:id="1924683547">
      <w:bodyDiv w:val="1"/>
      <w:marLeft w:val="0"/>
      <w:marRight w:val="0"/>
      <w:marTop w:val="0"/>
      <w:marBottom w:val="0"/>
      <w:divBdr>
        <w:top w:val="none" w:sz="0" w:space="0" w:color="auto"/>
        <w:left w:val="none" w:sz="0" w:space="0" w:color="auto"/>
        <w:bottom w:val="none" w:sz="0" w:space="0" w:color="auto"/>
        <w:right w:val="none" w:sz="0" w:space="0" w:color="auto"/>
      </w:divBdr>
      <w:divsChild>
        <w:div w:id="1264261608">
          <w:marLeft w:val="0"/>
          <w:marRight w:val="0"/>
          <w:marTop w:val="0"/>
          <w:marBottom w:val="0"/>
          <w:divBdr>
            <w:top w:val="none" w:sz="0" w:space="0" w:color="auto"/>
            <w:left w:val="none" w:sz="0" w:space="0" w:color="auto"/>
            <w:bottom w:val="none" w:sz="0" w:space="0" w:color="auto"/>
            <w:right w:val="none" w:sz="0" w:space="0" w:color="auto"/>
          </w:divBdr>
        </w:div>
      </w:divsChild>
    </w:div>
    <w:div w:id="2092846523">
      <w:bodyDiv w:val="1"/>
      <w:marLeft w:val="0"/>
      <w:marRight w:val="0"/>
      <w:marTop w:val="0"/>
      <w:marBottom w:val="0"/>
      <w:divBdr>
        <w:top w:val="none" w:sz="0" w:space="0" w:color="auto"/>
        <w:left w:val="none" w:sz="0" w:space="0" w:color="auto"/>
        <w:bottom w:val="none" w:sz="0" w:space="0" w:color="auto"/>
        <w:right w:val="none" w:sz="0" w:space="0" w:color="auto"/>
      </w:divBdr>
      <w:divsChild>
        <w:div w:id="1929536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2A0E43-F440-4ECD-A5D8-E5A8BE898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5</Pages>
  <Words>4042</Words>
  <Characters>4940</Characters>
  <Application>Microsoft Office Word</Application>
  <DocSecurity>0</DocSecurity>
  <Lines>278</Lines>
  <Paragraphs>42</Paragraphs>
  <ScaleCrop>false</ScaleCrop>
  <Company/>
  <LinksUpToDate>false</LinksUpToDate>
  <CharactersWithSpaces>5085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虞涛</dc:creator>
  <cp:lastModifiedBy>虞涛</cp:lastModifiedBy>
  <cp:revision>24</cp:revision>
  <dcterms:created xsi:type="dcterms:W3CDTF">2019-04-17T02:13:00Z</dcterms:created>
  <dcterms:modified xsi:type="dcterms:W3CDTF">2019-05-06T06:07:00Z</dcterms:modified>
</cp:coreProperties>
</file>