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757" w:rsidRDefault="001A0A2F">
      <w:pPr>
        <w:jc w:val="center"/>
        <w:rPr>
          <w:sz w:val="44"/>
          <w:szCs w:val="44"/>
        </w:rPr>
      </w:pPr>
      <w:r>
        <w:rPr>
          <w:rFonts w:hint="eastAsia"/>
          <w:sz w:val="44"/>
          <w:szCs w:val="44"/>
        </w:rPr>
        <w:t>浅谈核心素养导向下的</w:t>
      </w:r>
      <w:r w:rsidR="00BA2E86">
        <w:rPr>
          <w:rFonts w:hint="eastAsia"/>
          <w:sz w:val="44"/>
          <w:szCs w:val="44"/>
        </w:rPr>
        <w:t>高中生物教学存在的问题及</w:t>
      </w:r>
      <w:r>
        <w:rPr>
          <w:rFonts w:hint="eastAsia"/>
          <w:sz w:val="44"/>
          <w:szCs w:val="44"/>
        </w:rPr>
        <w:t>教学策略</w:t>
      </w:r>
    </w:p>
    <w:p w:rsidR="00CA5757" w:rsidRDefault="001A0A2F">
      <w:pPr>
        <w:jc w:val="left"/>
        <w:rPr>
          <w:sz w:val="28"/>
          <w:szCs w:val="28"/>
        </w:rPr>
      </w:pPr>
      <w:r>
        <w:rPr>
          <w:rFonts w:hint="eastAsia"/>
          <w:sz w:val="28"/>
          <w:szCs w:val="28"/>
        </w:rPr>
        <w:t>摘要：生物学核心素养的落实需要着力于改进传统的生物课堂教学策略。本文指出了目前中学生物课堂传统教学模式中存在的问题，重点介绍了核心素养导向下课堂教学的整体化策略、情景化策略、深度化策略</w:t>
      </w:r>
      <w:r w:rsidR="00B51B91">
        <w:rPr>
          <w:rFonts w:hint="eastAsia"/>
          <w:sz w:val="28"/>
          <w:szCs w:val="28"/>
        </w:rPr>
        <w:t>、</w:t>
      </w:r>
      <w:r>
        <w:rPr>
          <w:rFonts w:hint="eastAsia"/>
          <w:sz w:val="28"/>
          <w:szCs w:val="28"/>
        </w:rPr>
        <w:t>活动化策略</w:t>
      </w:r>
      <w:r w:rsidR="00B51B91">
        <w:rPr>
          <w:rFonts w:hint="eastAsia"/>
          <w:sz w:val="28"/>
          <w:szCs w:val="28"/>
        </w:rPr>
        <w:t>和意义化策略</w:t>
      </w:r>
      <w:r>
        <w:rPr>
          <w:rFonts w:hint="eastAsia"/>
          <w:sz w:val="28"/>
          <w:szCs w:val="28"/>
        </w:rPr>
        <w:t>的意义及应用实例。希望通过本文的叙述能够在生物课堂教学过程中落实培养学生核心素养有一定的借鉴意义。</w:t>
      </w:r>
    </w:p>
    <w:p w:rsidR="00CA5757" w:rsidRDefault="001A0A2F">
      <w:pPr>
        <w:rPr>
          <w:sz w:val="28"/>
          <w:szCs w:val="28"/>
        </w:rPr>
      </w:pPr>
      <w:r>
        <w:rPr>
          <w:rFonts w:hint="eastAsia"/>
          <w:sz w:val="28"/>
          <w:szCs w:val="28"/>
        </w:rPr>
        <w:t>关键词：生物学核心素养</w:t>
      </w:r>
      <w:r>
        <w:rPr>
          <w:rFonts w:hint="eastAsia"/>
          <w:sz w:val="28"/>
          <w:szCs w:val="28"/>
        </w:rPr>
        <w:t xml:space="preserve">    </w:t>
      </w:r>
      <w:r>
        <w:rPr>
          <w:rFonts w:hint="eastAsia"/>
          <w:sz w:val="28"/>
          <w:szCs w:val="28"/>
        </w:rPr>
        <w:t>生物教学</w:t>
      </w:r>
      <w:r>
        <w:rPr>
          <w:rFonts w:hint="eastAsia"/>
          <w:sz w:val="28"/>
          <w:szCs w:val="28"/>
        </w:rPr>
        <w:t xml:space="preserve">     </w:t>
      </w:r>
      <w:r>
        <w:rPr>
          <w:rFonts w:hint="eastAsia"/>
          <w:sz w:val="28"/>
          <w:szCs w:val="28"/>
        </w:rPr>
        <w:t>教学问题及策略</w:t>
      </w:r>
    </w:p>
    <w:p w:rsidR="00CA5757" w:rsidRDefault="001A0A2F">
      <w:pPr>
        <w:ind w:firstLineChars="200" w:firstLine="560"/>
        <w:rPr>
          <w:sz w:val="28"/>
          <w:szCs w:val="28"/>
        </w:rPr>
      </w:pPr>
      <w:r>
        <w:rPr>
          <w:rFonts w:hint="eastAsia"/>
          <w:sz w:val="28"/>
          <w:szCs w:val="28"/>
        </w:rPr>
        <w:t>生物学核心素养旨在通过课堂教学培养学生理性思维和科学探究的能力进而使学生逐步形成生命观念和社会责任。在以往传统的生物课堂教学中常常存在着教师缺乏对素质教育的认识，教学方法和教学策略缺乏创新；教学目标上重知识传授，轻能力培养等现象，授课形式单一，课堂模式守旧。因此，中学生物课堂教学急需在新课改理论的指引下，完善和改进固有的教学策略，以培养学生的核心素养，使学生不但了解生物科学知识，更具备适应其终身发展和社会发展需要的必备品格和关键能力。</w:t>
      </w:r>
    </w:p>
    <w:p w:rsidR="00CA5757" w:rsidRDefault="001A0A2F">
      <w:pPr>
        <w:numPr>
          <w:ilvl w:val="0"/>
          <w:numId w:val="1"/>
        </w:numPr>
        <w:rPr>
          <w:sz w:val="28"/>
          <w:szCs w:val="28"/>
        </w:rPr>
      </w:pPr>
      <w:r>
        <w:rPr>
          <w:rFonts w:hint="eastAsia"/>
          <w:sz w:val="28"/>
          <w:szCs w:val="28"/>
        </w:rPr>
        <w:t>当前高中生物教学中存在的问题</w:t>
      </w:r>
    </w:p>
    <w:p w:rsidR="00CA5757" w:rsidRDefault="001A0A2F">
      <w:pPr>
        <w:rPr>
          <w:sz w:val="28"/>
          <w:szCs w:val="28"/>
        </w:rPr>
      </w:pPr>
      <w:r>
        <w:rPr>
          <w:rFonts w:hint="eastAsia"/>
          <w:sz w:val="28"/>
          <w:szCs w:val="28"/>
        </w:rPr>
        <w:t>1</w:t>
      </w:r>
      <w:r>
        <w:rPr>
          <w:rFonts w:hint="eastAsia"/>
          <w:sz w:val="28"/>
          <w:szCs w:val="28"/>
        </w:rPr>
        <w:t>学生整体素质下降，教师观念陈旧</w:t>
      </w:r>
    </w:p>
    <w:p w:rsidR="00CA5757" w:rsidRDefault="001A0A2F">
      <w:pPr>
        <w:ind w:firstLine="560"/>
        <w:rPr>
          <w:sz w:val="28"/>
          <w:szCs w:val="28"/>
        </w:rPr>
      </w:pPr>
      <w:r>
        <w:rPr>
          <w:rFonts w:hint="eastAsia"/>
          <w:sz w:val="28"/>
          <w:szCs w:val="28"/>
        </w:rPr>
        <w:t>随着高中教育的普及，很多基础较差的学生都进入了高中，这给高中的教学带来了极大困难。而随着新知识领域的不断出现，高中生物学知识内容却越来越多，难度越来越大，学生无论是生物学知识的</w:t>
      </w:r>
      <w:r>
        <w:rPr>
          <w:rFonts w:hint="eastAsia"/>
          <w:sz w:val="28"/>
          <w:szCs w:val="28"/>
        </w:rPr>
        <w:lastRenderedPageBreak/>
        <w:t>落实还是生物学素养的形成都存在一定的难度。此外，很多教师仍然以传统的教学观念来设计教学过程，十分重视生物课堂上知识的传授，这样虽然能使学生很好的掌握知识的要点，但是却忽略了对学生学科素养的培养的，这样会导致学生所学知识和实际生活能力的不匹配。</w:t>
      </w:r>
    </w:p>
    <w:p w:rsidR="00CA5757" w:rsidRDefault="001A0A2F">
      <w:pPr>
        <w:rPr>
          <w:sz w:val="28"/>
          <w:szCs w:val="28"/>
        </w:rPr>
      </w:pPr>
      <w:r>
        <w:rPr>
          <w:rFonts w:hint="eastAsia"/>
          <w:sz w:val="28"/>
          <w:szCs w:val="28"/>
        </w:rPr>
        <w:t xml:space="preserve">2 </w:t>
      </w:r>
      <w:r>
        <w:rPr>
          <w:rFonts w:hint="eastAsia"/>
          <w:sz w:val="28"/>
          <w:szCs w:val="28"/>
        </w:rPr>
        <w:t>教学中重视知识目标的落实轻视能力目标的培养</w:t>
      </w:r>
    </w:p>
    <w:p w:rsidR="00CA5757" w:rsidRDefault="001A0A2F">
      <w:pPr>
        <w:ind w:firstLineChars="200" w:firstLine="560"/>
        <w:rPr>
          <w:sz w:val="28"/>
          <w:szCs w:val="28"/>
        </w:rPr>
      </w:pPr>
      <w:r>
        <w:rPr>
          <w:rFonts w:hint="eastAsia"/>
          <w:sz w:val="28"/>
          <w:szCs w:val="28"/>
        </w:rPr>
        <w:t>目前大部分高中生物教师受传统教学思维的影响，都是把知识目标放在首要的位置，在课堂教学中主要以讲述知识为主，虽然教学活动中设计了很多的问题和师生的互动，但是都是围绕着完成知识目标而设计的，很少能真正的将学生能力的培养放在第一位。目前新课改的实施给生物教师带来了极大地挑战，新的核心素养的提出使很多教师无所适从，很难在生物课堂教学中完成提高学生核心素养的能力目标。</w:t>
      </w:r>
    </w:p>
    <w:p w:rsidR="00CA5757" w:rsidRDefault="001A0A2F">
      <w:pPr>
        <w:rPr>
          <w:sz w:val="28"/>
          <w:szCs w:val="28"/>
        </w:rPr>
      </w:pPr>
      <w:r>
        <w:rPr>
          <w:rFonts w:hint="eastAsia"/>
          <w:sz w:val="28"/>
          <w:szCs w:val="28"/>
        </w:rPr>
        <w:t>二、核心素养导向下的生物课堂教学策略</w:t>
      </w:r>
    </w:p>
    <w:p w:rsidR="00CA5757" w:rsidRDefault="001A0A2F">
      <w:pPr>
        <w:rPr>
          <w:sz w:val="28"/>
          <w:szCs w:val="28"/>
        </w:rPr>
      </w:pPr>
      <w:r>
        <w:rPr>
          <w:rFonts w:hint="eastAsia"/>
          <w:sz w:val="28"/>
          <w:szCs w:val="28"/>
        </w:rPr>
        <w:t xml:space="preserve">1 </w:t>
      </w:r>
      <w:r>
        <w:rPr>
          <w:rFonts w:hint="eastAsia"/>
          <w:sz w:val="28"/>
          <w:szCs w:val="28"/>
        </w:rPr>
        <w:t>整体化策略</w:t>
      </w:r>
    </w:p>
    <w:p w:rsidR="00CA5757" w:rsidRDefault="001A0A2F">
      <w:pPr>
        <w:ind w:firstLineChars="200" w:firstLine="560"/>
        <w:rPr>
          <w:rFonts w:asciiTheme="minorEastAsia" w:hAnsiTheme="minorEastAsia"/>
          <w:sz w:val="28"/>
          <w:szCs w:val="28"/>
        </w:rPr>
      </w:pPr>
      <w:r>
        <w:rPr>
          <w:rFonts w:asciiTheme="minorEastAsia" w:hAnsiTheme="minorEastAsia" w:hint="eastAsia"/>
          <w:sz w:val="28"/>
          <w:szCs w:val="28"/>
        </w:rPr>
        <w:t>在生物课堂教学中教师要将知识系统的“联系、组织、整合”后讲授给学生，从而实现知识的系统化、结构化。强调知识的结构化、整合化，防止知识的孤立化和碎片化，是将知识转化成为核心素养的基本要求</w:t>
      </w:r>
      <w:r>
        <w:rPr>
          <w:rFonts w:asciiTheme="minorEastAsia" w:hAnsiTheme="minorEastAsia" w:hint="eastAsia"/>
          <w:sz w:val="28"/>
          <w:szCs w:val="28"/>
          <w:vertAlign w:val="superscript"/>
        </w:rPr>
        <w:t>[1]</w:t>
      </w:r>
      <w:r>
        <w:rPr>
          <w:rFonts w:asciiTheme="minorEastAsia" w:hAnsiTheme="minorEastAsia" w:hint="eastAsia"/>
          <w:sz w:val="28"/>
          <w:szCs w:val="28"/>
        </w:rPr>
        <w:t>。例如，人教版必修1第一章第一节“从生物圈到细胞”与第二节“细胞的多样性及统一性”，以往教学中往往每节课有一个小结，而教师在授课时常常忽视介绍两节之间的联系，导致学生只学会了零散的知识点而忽视了知识是具有整体性的。实际上小到生物学各知识点之间大到各学科之间所有的知识都是相互关联的，教师在课</w:t>
      </w:r>
      <w:r>
        <w:rPr>
          <w:rFonts w:asciiTheme="minorEastAsia" w:hAnsiTheme="minorEastAsia" w:hint="eastAsia"/>
          <w:sz w:val="28"/>
          <w:szCs w:val="28"/>
        </w:rPr>
        <w:lastRenderedPageBreak/>
        <w:t>堂中经常的渗透这种思想就会使学生在长期的学习中逐渐形成相关的学科素养。为了更好的运用整体化教学策略，教学中可以多多采用概念图这一整体化教学工具不但可以帮助学生建立知识框架网络，还能很好使学生理解概念和概念间的关系。例如，《生命活动的主要承担者—蛋白质》第2课时教学中，在讲解蛋白质结构多样性的原因以及功能时，如果给学生展示概念图学生对蛋白质的结构形成、结构多样性原因以及功能多样性原因就一目了然。</w:t>
      </w:r>
    </w:p>
    <w:p w:rsidR="00CA5757" w:rsidRDefault="001A0A2F">
      <w:pPr>
        <w:rPr>
          <w:rFonts w:asciiTheme="minorEastAsia" w:hAnsiTheme="minorEastAsia"/>
          <w:sz w:val="28"/>
          <w:szCs w:val="28"/>
        </w:rPr>
      </w:pPr>
      <w:r>
        <w:rPr>
          <w:rFonts w:asciiTheme="minorEastAsia" w:hAnsiTheme="minorEastAsia"/>
          <w:noProof/>
          <w:sz w:val="28"/>
          <w:szCs w:val="28"/>
        </w:rPr>
        <w:drawing>
          <wp:anchor distT="0" distB="0" distL="114300" distR="114300" simplePos="0" relativeHeight="251658240" behindDoc="1" locked="0" layoutInCell="1" allowOverlap="1">
            <wp:simplePos x="0" y="0"/>
            <wp:positionH relativeFrom="column">
              <wp:posOffset>85725</wp:posOffset>
            </wp:positionH>
            <wp:positionV relativeFrom="paragraph">
              <wp:posOffset>15240</wp:posOffset>
            </wp:positionV>
            <wp:extent cx="5267960" cy="2076450"/>
            <wp:effectExtent l="0" t="0" r="8890" b="0"/>
            <wp:wrapNone/>
            <wp:docPr id="1" name="图片 1" descr="C:\Users\sunying\Desktop\微信图片_20181011095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unying\Desktop\微信图片_20181011095433.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67960" cy="2076450"/>
                    </a:xfrm>
                    <a:prstGeom prst="rect">
                      <a:avLst/>
                    </a:prstGeom>
                    <a:noFill/>
                    <a:ln>
                      <a:noFill/>
                    </a:ln>
                  </pic:spPr>
                </pic:pic>
              </a:graphicData>
            </a:graphic>
          </wp:anchor>
        </w:drawing>
      </w:r>
    </w:p>
    <w:p w:rsidR="00CA5757" w:rsidRDefault="00CA5757">
      <w:pPr>
        <w:ind w:firstLineChars="100" w:firstLine="280"/>
        <w:rPr>
          <w:sz w:val="28"/>
          <w:szCs w:val="28"/>
        </w:rPr>
      </w:pPr>
    </w:p>
    <w:p w:rsidR="00CA5757" w:rsidRDefault="00CA5757">
      <w:pPr>
        <w:ind w:firstLineChars="100" w:firstLine="280"/>
        <w:rPr>
          <w:sz w:val="28"/>
          <w:szCs w:val="28"/>
        </w:rPr>
      </w:pPr>
    </w:p>
    <w:p w:rsidR="00CA5757" w:rsidRDefault="00CA5757">
      <w:pPr>
        <w:ind w:firstLineChars="100" w:firstLine="280"/>
        <w:rPr>
          <w:sz w:val="28"/>
          <w:szCs w:val="28"/>
        </w:rPr>
      </w:pPr>
    </w:p>
    <w:p w:rsidR="00CA5757" w:rsidRDefault="00CA5757">
      <w:pPr>
        <w:ind w:firstLineChars="100" w:firstLine="280"/>
        <w:rPr>
          <w:sz w:val="28"/>
          <w:szCs w:val="28"/>
        </w:rPr>
      </w:pPr>
    </w:p>
    <w:p w:rsidR="00CA5757" w:rsidRDefault="001A0A2F">
      <w:pPr>
        <w:rPr>
          <w:sz w:val="28"/>
          <w:szCs w:val="28"/>
        </w:rPr>
      </w:pPr>
      <w:r>
        <w:rPr>
          <w:rFonts w:hint="eastAsia"/>
          <w:sz w:val="28"/>
          <w:szCs w:val="28"/>
        </w:rPr>
        <w:t>2</w:t>
      </w:r>
      <w:r>
        <w:rPr>
          <w:rFonts w:hint="eastAsia"/>
          <w:sz w:val="28"/>
          <w:szCs w:val="28"/>
        </w:rPr>
        <w:t>情境化策略</w:t>
      </w:r>
    </w:p>
    <w:p w:rsidR="00CA5757" w:rsidRDefault="001A0A2F">
      <w:pPr>
        <w:ind w:firstLineChars="100" w:firstLine="280"/>
        <w:rPr>
          <w:sz w:val="28"/>
          <w:szCs w:val="28"/>
        </w:rPr>
      </w:pPr>
      <w:r>
        <w:rPr>
          <w:rFonts w:hint="eastAsia"/>
          <w:sz w:val="28"/>
          <w:szCs w:val="28"/>
        </w:rPr>
        <w:t>知识是在情境中生成和显现的，知识的情境化不仅能提高知识接受的效率，还能使知识的内涵丰富地呈现在学生面前，因此采用情境化教学策略是知识活化并转化为核心素养的必经途径</w:t>
      </w:r>
      <w:r>
        <w:rPr>
          <w:rFonts w:hint="eastAsia"/>
          <w:sz w:val="28"/>
          <w:szCs w:val="28"/>
          <w:vertAlign w:val="superscript"/>
        </w:rPr>
        <w:t>[2]</w:t>
      </w:r>
      <w:r>
        <w:rPr>
          <w:rFonts w:hint="eastAsia"/>
          <w:sz w:val="28"/>
          <w:szCs w:val="28"/>
        </w:rPr>
        <w:t>。关于情景化教学近些年已经得到很多一线教师的认可，尤其是高中生物教学更适宜采用联系生活创设情境的方式来进行。例如，人教版生物必修</w:t>
      </w:r>
      <w:r>
        <w:rPr>
          <w:rFonts w:hint="eastAsia"/>
          <w:sz w:val="28"/>
          <w:szCs w:val="28"/>
        </w:rPr>
        <w:t>2</w:t>
      </w:r>
      <w:r>
        <w:rPr>
          <w:rFonts w:hint="eastAsia"/>
          <w:sz w:val="28"/>
          <w:szCs w:val="28"/>
        </w:rPr>
        <w:t>第三章“基因的本质”</w:t>
      </w:r>
      <w:r w:rsidR="00D116EE">
        <w:rPr>
          <w:rFonts w:hint="eastAsia"/>
          <w:sz w:val="28"/>
          <w:szCs w:val="28"/>
        </w:rPr>
        <w:t>这一节课，对于</w:t>
      </w:r>
      <w:r>
        <w:rPr>
          <w:rFonts w:hint="eastAsia"/>
          <w:sz w:val="28"/>
          <w:szCs w:val="28"/>
        </w:rPr>
        <w:t>大多数学生</w:t>
      </w:r>
      <w:r w:rsidR="00D116EE">
        <w:rPr>
          <w:rFonts w:hint="eastAsia"/>
          <w:sz w:val="28"/>
          <w:szCs w:val="28"/>
        </w:rPr>
        <w:t>来说</w:t>
      </w:r>
      <w:r>
        <w:rPr>
          <w:rFonts w:hint="eastAsia"/>
          <w:sz w:val="28"/>
          <w:szCs w:val="28"/>
        </w:rPr>
        <w:t>对</w:t>
      </w:r>
      <w:r>
        <w:rPr>
          <w:rFonts w:hint="eastAsia"/>
          <w:sz w:val="28"/>
          <w:szCs w:val="28"/>
        </w:rPr>
        <w:t>DNA</w:t>
      </w:r>
      <w:r>
        <w:rPr>
          <w:rFonts w:hint="eastAsia"/>
          <w:sz w:val="28"/>
          <w:szCs w:val="28"/>
        </w:rPr>
        <w:t>的认识还很少，但对遗传学的兴趣却很浓厚，可以根据学生的这一特点，进行生活情景的创设。比如让学生观察家中直系亲属的合照，并对遗传特点较为典型的方面进行重点探究，这样通过与学生的实际生活相联系，</w:t>
      </w:r>
      <w:r>
        <w:rPr>
          <w:rFonts w:hint="eastAsia"/>
          <w:sz w:val="28"/>
          <w:szCs w:val="28"/>
        </w:rPr>
        <w:lastRenderedPageBreak/>
        <w:t>学生对将要学习的遗传知识产生了浓厚的兴趣，即能提高课堂效率也使学生在学习知识的同时形成了生命观念。除了联系生活的情景化教学外，实物、图像、动作、语言、问题等学生感兴趣的素材都可以用于创设情境，激发学生兴趣，提高课堂效果。这就需要教师在备课时充分利用各方资源精心准备，比如我所教班级有一对双胞胎姐妹，老师和同学很难区分她们，在授课中可以充分利用这一难得的资源创设情景，在学习可遗传变异这部分知识前，先提出来“她们为什么非常像？她们不同点产生</w:t>
      </w:r>
      <w:r w:rsidR="00A13F4A">
        <w:rPr>
          <w:rFonts w:hint="eastAsia"/>
          <w:sz w:val="28"/>
          <w:szCs w:val="28"/>
        </w:rPr>
        <w:t>的</w:t>
      </w:r>
      <w:r>
        <w:rPr>
          <w:rFonts w:hint="eastAsia"/>
          <w:sz w:val="28"/>
          <w:szCs w:val="28"/>
        </w:rPr>
        <w:t>原因？”学生就会十分迫切的想通过学习课本中的遗传变异的相关知识来解答各种疑惑。如果教师在每堂课都创设一些理论与实践相联系的生活情景，那么学生就会逐渐形成</w:t>
      </w:r>
      <w:r w:rsidR="00D41937">
        <w:rPr>
          <w:rFonts w:hint="eastAsia"/>
          <w:sz w:val="28"/>
          <w:szCs w:val="28"/>
        </w:rPr>
        <w:t>用所学知识解决实际问题的能力，即避免了理论与实际的脱节，又能感悟到</w:t>
      </w:r>
      <w:r>
        <w:rPr>
          <w:rFonts w:hint="eastAsia"/>
          <w:sz w:val="28"/>
          <w:szCs w:val="28"/>
        </w:rPr>
        <w:t>学习知识是用来处理问题的观念</w:t>
      </w:r>
      <w:r w:rsidR="00A13F4A">
        <w:rPr>
          <w:rFonts w:hint="eastAsia"/>
          <w:sz w:val="28"/>
          <w:szCs w:val="28"/>
        </w:rPr>
        <w:t>，进而提高相应的科学</w:t>
      </w:r>
      <w:r>
        <w:rPr>
          <w:rFonts w:hint="eastAsia"/>
          <w:sz w:val="28"/>
          <w:szCs w:val="28"/>
        </w:rPr>
        <w:t>素养。</w:t>
      </w:r>
    </w:p>
    <w:p w:rsidR="00CA5757" w:rsidRDefault="001A0A2F">
      <w:pPr>
        <w:rPr>
          <w:sz w:val="28"/>
          <w:szCs w:val="28"/>
        </w:rPr>
      </w:pPr>
      <w:r>
        <w:rPr>
          <w:rFonts w:hint="eastAsia"/>
          <w:sz w:val="28"/>
          <w:szCs w:val="28"/>
        </w:rPr>
        <w:t>3</w:t>
      </w:r>
      <w:r>
        <w:rPr>
          <w:rFonts w:hint="eastAsia"/>
          <w:sz w:val="28"/>
          <w:szCs w:val="28"/>
        </w:rPr>
        <w:t>深度化策略</w:t>
      </w:r>
    </w:p>
    <w:p w:rsidR="00CA5757" w:rsidRDefault="001A0A2F">
      <w:pPr>
        <w:pStyle w:val="a6"/>
        <w:shd w:val="clear" w:color="auto" w:fill="FFFFFF"/>
        <w:spacing w:before="0" w:beforeAutospacing="0" w:after="0" w:afterAutospacing="0" w:line="480" w:lineRule="atLeast"/>
        <w:ind w:firstLine="480"/>
        <w:rPr>
          <w:rFonts w:asciiTheme="minorEastAsia" w:eastAsiaTheme="minorEastAsia" w:hAnsiTheme="minorEastAsia" w:cs="Arial"/>
          <w:sz w:val="28"/>
          <w:szCs w:val="28"/>
          <w:shd w:val="clear" w:color="auto" w:fill="FFFFFF"/>
        </w:rPr>
      </w:pPr>
      <w:r>
        <w:rPr>
          <w:rFonts w:hint="eastAsia"/>
          <w:sz w:val="28"/>
          <w:szCs w:val="28"/>
        </w:rPr>
        <w:t>采用深度化教学策略，能够防止知识的浅层化和学生思维的表层化，深度教学是使学科教学走向素养的一个突出表现。比如在学习遗传定律时，关于孟德尔科学研究的方法往往被许多教师轻视，在课堂中不注重引导，但实际上学习科学的研究方法是生物学科思维的典范，是学生最需要在课堂中吸收的精神养料，也是提高学生理性思维、科学探究必不可少的途径。知识的探究拓展是深度化教学的一个有效手段，课堂中教师可以根据课本表面的知识进行创设更有深度的问题</w:t>
      </w:r>
      <w:r>
        <w:rPr>
          <w:rFonts w:asciiTheme="minorEastAsia" w:eastAsiaTheme="minorEastAsia" w:hAnsiTheme="minorEastAsia" w:hint="eastAsia"/>
          <w:sz w:val="28"/>
          <w:szCs w:val="28"/>
        </w:rPr>
        <w:t>，引起</w:t>
      </w:r>
      <w:r>
        <w:rPr>
          <w:rFonts w:asciiTheme="minorEastAsia" w:eastAsiaTheme="minorEastAsia" w:hAnsiTheme="minorEastAsia" w:cs="Arial"/>
          <w:sz w:val="28"/>
          <w:szCs w:val="28"/>
          <w:shd w:val="clear" w:color="auto" w:fill="FFFFFF"/>
        </w:rPr>
        <w:t>学生</w:t>
      </w:r>
      <w:r>
        <w:rPr>
          <w:rFonts w:asciiTheme="minorEastAsia" w:eastAsiaTheme="minorEastAsia" w:hAnsiTheme="minorEastAsia" w:cs="Arial" w:hint="eastAsia"/>
          <w:sz w:val="28"/>
          <w:szCs w:val="28"/>
          <w:shd w:val="clear" w:color="auto" w:fill="FFFFFF"/>
        </w:rPr>
        <w:t>思考讨论。比如在讲授“伴性遗传”这一节时，</w:t>
      </w:r>
      <w:r w:rsidR="00933108">
        <w:rPr>
          <w:rFonts w:asciiTheme="minorEastAsia" w:eastAsiaTheme="minorEastAsia" w:hAnsiTheme="minorEastAsia" w:cs="Arial" w:hint="eastAsia"/>
          <w:sz w:val="28"/>
          <w:szCs w:val="28"/>
          <w:shd w:val="clear" w:color="auto" w:fill="FFFFFF"/>
        </w:rPr>
        <w:t>就适宜采用深度化教学策略来进行，</w:t>
      </w:r>
      <w:r>
        <w:rPr>
          <w:rFonts w:asciiTheme="minorEastAsia" w:eastAsiaTheme="minorEastAsia" w:hAnsiTheme="minorEastAsia" w:cs="Arial" w:hint="eastAsia"/>
          <w:sz w:val="28"/>
          <w:szCs w:val="28"/>
          <w:shd w:val="clear" w:color="auto" w:fill="FFFFFF"/>
        </w:rPr>
        <w:t>人教版必修2</w:t>
      </w:r>
      <w:r w:rsidR="00933108">
        <w:rPr>
          <w:rFonts w:asciiTheme="minorEastAsia" w:eastAsiaTheme="minorEastAsia" w:hAnsiTheme="minorEastAsia" w:cs="Arial" w:hint="eastAsia"/>
          <w:sz w:val="28"/>
          <w:szCs w:val="28"/>
          <w:shd w:val="clear" w:color="auto" w:fill="FFFFFF"/>
        </w:rPr>
        <w:t>教材中</w:t>
      </w:r>
      <w:r>
        <w:rPr>
          <w:rFonts w:asciiTheme="minorEastAsia" w:eastAsiaTheme="minorEastAsia" w:hAnsiTheme="minorEastAsia" w:cs="Arial" w:hint="eastAsia"/>
          <w:sz w:val="28"/>
          <w:szCs w:val="28"/>
          <w:shd w:val="clear" w:color="auto" w:fill="FFFFFF"/>
        </w:rPr>
        <w:t>介绍</w:t>
      </w:r>
      <w:r w:rsidR="00933108">
        <w:rPr>
          <w:rFonts w:asciiTheme="minorEastAsia" w:eastAsiaTheme="minorEastAsia" w:hAnsiTheme="minorEastAsia" w:cs="Arial" w:hint="eastAsia"/>
          <w:sz w:val="28"/>
          <w:szCs w:val="28"/>
          <w:shd w:val="clear" w:color="auto" w:fill="FFFFFF"/>
        </w:rPr>
        <w:t>了</w:t>
      </w:r>
      <w:r>
        <w:rPr>
          <w:rFonts w:asciiTheme="minorEastAsia" w:eastAsiaTheme="minorEastAsia" w:hAnsiTheme="minorEastAsia" w:cs="Arial" w:hint="eastAsia"/>
          <w:sz w:val="28"/>
          <w:szCs w:val="28"/>
          <w:shd w:val="clear" w:color="auto" w:fill="FFFFFF"/>
        </w:rPr>
        <w:t>红绿色盲症</w:t>
      </w:r>
      <w:r w:rsidR="00933108">
        <w:rPr>
          <w:rFonts w:asciiTheme="minorEastAsia" w:eastAsiaTheme="minorEastAsia" w:hAnsiTheme="minorEastAsia" w:cs="Arial" w:hint="eastAsia"/>
          <w:sz w:val="28"/>
          <w:szCs w:val="28"/>
          <w:shd w:val="clear" w:color="auto" w:fill="FFFFFF"/>
        </w:rPr>
        <w:t>是一</w:t>
      </w:r>
      <w:r w:rsidR="00933108">
        <w:rPr>
          <w:rFonts w:asciiTheme="minorEastAsia" w:eastAsiaTheme="minorEastAsia" w:hAnsiTheme="minorEastAsia" w:cs="Arial" w:hint="eastAsia"/>
          <w:sz w:val="28"/>
          <w:szCs w:val="28"/>
          <w:shd w:val="clear" w:color="auto" w:fill="FFFFFF"/>
        </w:rPr>
        <w:lastRenderedPageBreak/>
        <w:t>种伴X染色体隐性</w:t>
      </w:r>
      <w:r>
        <w:rPr>
          <w:rFonts w:asciiTheme="minorEastAsia" w:eastAsiaTheme="minorEastAsia" w:hAnsiTheme="minorEastAsia" w:cs="Arial" w:hint="eastAsia"/>
          <w:sz w:val="28"/>
          <w:szCs w:val="28"/>
          <w:shd w:val="clear" w:color="auto" w:fill="FFFFFF"/>
        </w:rPr>
        <w:t>遗传病</w:t>
      </w:r>
      <w:r w:rsidR="00933108">
        <w:rPr>
          <w:rFonts w:asciiTheme="minorEastAsia" w:eastAsiaTheme="minorEastAsia" w:hAnsiTheme="minorEastAsia" w:cs="Arial" w:hint="eastAsia"/>
          <w:sz w:val="28"/>
          <w:szCs w:val="28"/>
          <w:shd w:val="clear" w:color="auto" w:fill="FFFFFF"/>
        </w:rPr>
        <w:t>，并简单介绍了该病的遗传特点，而对于遗</w:t>
      </w:r>
      <w:r w:rsidR="00A13F4A">
        <w:rPr>
          <w:rFonts w:asciiTheme="minorEastAsia" w:eastAsiaTheme="minorEastAsia" w:hAnsiTheme="minorEastAsia" w:cs="Arial" w:hint="eastAsia"/>
          <w:sz w:val="28"/>
          <w:szCs w:val="28"/>
          <w:shd w:val="clear" w:color="auto" w:fill="FFFFFF"/>
        </w:rPr>
        <w:t>传特点的原因分析及相关应用介绍的很含糊，但是这些内容却</w:t>
      </w:r>
      <w:r w:rsidR="00933108">
        <w:rPr>
          <w:rFonts w:asciiTheme="minorEastAsia" w:eastAsiaTheme="minorEastAsia" w:hAnsiTheme="minorEastAsia" w:cs="Arial" w:hint="eastAsia"/>
          <w:sz w:val="28"/>
          <w:szCs w:val="28"/>
          <w:shd w:val="clear" w:color="auto" w:fill="FFFFFF"/>
        </w:rPr>
        <w:t>都是高考</w:t>
      </w:r>
      <w:r w:rsidR="00A13F4A">
        <w:rPr>
          <w:rFonts w:asciiTheme="minorEastAsia" w:eastAsiaTheme="minorEastAsia" w:hAnsiTheme="minorEastAsia" w:cs="Arial" w:hint="eastAsia"/>
          <w:sz w:val="28"/>
          <w:szCs w:val="28"/>
          <w:shd w:val="clear" w:color="auto" w:fill="FFFFFF"/>
        </w:rPr>
        <w:t>能力考察</w:t>
      </w:r>
      <w:r w:rsidR="00933108">
        <w:rPr>
          <w:rFonts w:asciiTheme="minorEastAsia" w:eastAsiaTheme="minorEastAsia" w:hAnsiTheme="minorEastAsia" w:cs="Arial" w:hint="eastAsia"/>
          <w:sz w:val="28"/>
          <w:szCs w:val="28"/>
          <w:shd w:val="clear" w:color="auto" w:fill="FFFFFF"/>
        </w:rPr>
        <w:t>的重点</w:t>
      </w:r>
      <w:r w:rsidR="00A13F4A">
        <w:rPr>
          <w:rFonts w:asciiTheme="minorEastAsia" w:eastAsiaTheme="minorEastAsia" w:hAnsiTheme="minorEastAsia" w:cs="Arial" w:hint="eastAsia"/>
          <w:sz w:val="28"/>
          <w:szCs w:val="28"/>
          <w:shd w:val="clear" w:color="auto" w:fill="FFFFFF"/>
        </w:rPr>
        <w:t>，因此教师授课时必须要让学生深度理解相关知识的应用</w:t>
      </w:r>
      <w:r w:rsidR="00933108">
        <w:rPr>
          <w:rFonts w:asciiTheme="minorEastAsia" w:eastAsiaTheme="minorEastAsia" w:hAnsiTheme="minorEastAsia" w:cs="Arial" w:hint="eastAsia"/>
          <w:sz w:val="28"/>
          <w:szCs w:val="28"/>
          <w:shd w:val="clear" w:color="auto" w:fill="FFFFFF"/>
        </w:rPr>
        <w:t>。这节课</w:t>
      </w:r>
      <w:r w:rsidR="00A13F4A">
        <w:rPr>
          <w:rFonts w:asciiTheme="minorEastAsia" w:eastAsiaTheme="minorEastAsia" w:hAnsiTheme="minorEastAsia" w:cs="Arial" w:hint="eastAsia"/>
          <w:sz w:val="28"/>
          <w:szCs w:val="28"/>
          <w:shd w:val="clear" w:color="auto" w:fill="FFFFFF"/>
        </w:rPr>
        <w:t>可以</w:t>
      </w:r>
      <w:r>
        <w:rPr>
          <w:rFonts w:asciiTheme="minorEastAsia" w:eastAsiaTheme="minorEastAsia" w:hAnsiTheme="minorEastAsia" w:cs="Arial" w:hint="eastAsia"/>
          <w:sz w:val="28"/>
          <w:szCs w:val="28"/>
          <w:shd w:val="clear" w:color="auto" w:fill="FFFFFF"/>
        </w:rPr>
        <w:t>先让学生通过</w:t>
      </w:r>
      <w:r w:rsidR="00933108">
        <w:rPr>
          <w:rFonts w:asciiTheme="minorEastAsia" w:eastAsiaTheme="minorEastAsia" w:hAnsiTheme="minorEastAsia" w:cs="Arial" w:hint="eastAsia"/>
          <w:sz w:val="28"/>
          <w:szCs w:val="28"/>
          <w:shd w:val="clear" w:color="auto" w:fill="FFFFFF"/>
        </w:rPr>
        <w:t>阅读引导学生产生疑问为什么会有这样的遗传特点，这种病的发病有什么遗传规律，如何避免呢？</w:t>
      </w:r>
      <w:r w:rsidR="00B232BC">
        <w:rPr>
          <w:rFonts w:asciiTheme="minorEastAsia" w:eastAsiaTheme="minorEastAsia" w:hAnsiTheme="minorEastAsia" w:cs="Arial" w:hint="eastAsia"/>
          <w:sz w:val="28"/>
          <w:szCs w:val="28"/>
          <w:shd w:val="clear" w:color="auto" w:fill="FFFFFF"/>
        </w:rPr>
        <w:t>教师进而可以提出分析家族遗传图谱的方式来寻找答案，就可以顺利的进行后面的分析和讲授，这样学生就对该</w:t>
      </w:r>
      <w:r>
        <w:rPr>
          <w:rFonts w:asciiTheme="minorEastAsia" w:eastAsiaTheme="minorEastAsia" w:hAnsiTheme="minorEastAsia" w:cs="Arial"/>
          <w:sz w:val="28"/>
          <w:szCs w:val="28"/>
          <w:shd w:val="clear" w:color="auto" w:fill="FFFFFF"/>
        </w:rPr>
        <w:t>情境下的生物学问题</w:t>
      </w:r>
      <w:r>
        <w:rPr>
          <w:rFonts w:asciiTheme="minorEastAsia" w:eastAsiaTheme="minorEastAsia" w:hAnsiTheme="minorEastAsia" w:cs="Arial" w:hint="eastAsia"/>
          <w:sz w:val="28"/>
          <w:szCs w:val="28"/>
          <w:shd w:val="clear" w:color="auto" w:fill="FFFFFF"/>
        </w:rPr>
        <w:t>有更深层次的</w:t>
      </w:r>
      <w:r w:rsidR="00B232BC">
        <w:rPr>
          <w:rFonts w:asciiTheme="minorEastAsia" w:eastAsiaTheme="minorEastAsia" w:hAnsiTheme="minorEastAsia" w:cs="Arial" w:hint="eastAsia"/>
          <w:sz w:val="28"/>
          <w:szCs w:val="28"/>
          <w:shd w:val="clear" w:color="auto" w:fill="FFFFFF"/>
        </w:rPr>
        <w:t>思考</w:t>
      </w:r>
      <w:r>
        <w:rPr>
          <w:rFonts w:asciiTheme="minorEastAsia" w:eastAsiaTheme="minorEastAsia" w:hAnsiTheme="minorEastAsia" w:cs="Arial" w:hint="eastAsia"/>
          <w:sz w:val="28"/>
          <w:szCs w:val="28"/>
          <w:shd w:val="clear" w:color="auto" w:fill="FFFFFF"/>
        </w:rPr>
        <w:t>和理解</w:t>
      </w:r>
      <w:r>
        <w:rPr>
          <w:rFonts w:asciiTheme="minorEastAsia" w:eastAsiaTheme="minorEastAsia" w:hAnsiTheme="minorEastAsia" w:cs="Arial"/>
          <w:sz w:val="28"/>
          <w:szCs w:val="28"/>
          <w:shd w:val="clear" w:color="auto" w:fill="FFFFFF"/>
        </w:rPr>
        <w:t>，</w:t>
      </w:r>
      <w:r>
        <w:rPr>
          <w:rFonts w:asciiTheme="minorEastAsia" w:eastAsiaTheme="minorEastAsia" w:hAnsiTheme="minorEastAsia" w:cs="Arial" w:hint="eastAsia"/>
          <w:sz w:val="28"/>
          <w:szCs w:val="28"/>
          <w:shd w:val="clear" w:color="auto" w:fill="FFFFFF"/>
        </w:rPr>
        <w:t>在</w:t>
      </w:r>
      <w:r w:rsidR="00B232BC">
        <w:rPr>
          <w:rFonts w:asciiTheme="minorEastAsia" w:eastAsiaTheme="minorEastAsia" w:hAnsiTheme="minorEastAsia" w:cs="Arial" w:hint="eastAsia"/>
          <w:sz w:val="28"/>
          <w:szCs w:val="28"/>
          <w:shd w:val="clear" w:color="auto" w:fill="FFFFFF"/>
        </w:rPr>
        <w:t>了解</w:t>
      </w:r>
      <w:r>
        <w:rPr>
          <w:rFonts w:asciiTheme="minorEastAsia" w:eastAsiaTheme="minorEastAsia" w:hAnsiTheme="minorEastAsia" w:cs="Arial" w:hint="eastAsia"/>
          <w:sz w:val="28"/>
          <w:szCs w:val="28"/>
          <w:shd w:val="clear" w:color="auto" w:fill="FFFFFF"/>
        </w:rPr>
        <w:t>了表层知识的同时也学会了</w:t>
      </w:r>
      <w:r>
        <w:rPr>
          <w:rFonts w:asciiTheme="minorEastAsia" w:eastAsiaTheme="minorEastAsia" w:hAnsiTheme="minorEastAsia" w:cs="Arial"/>
          <w:sz w:val="28"/>
          <w:szCs w:val="28"/>
          <w:shd w:val="clear" w:color="auto" w:fill="FFFFFF"/>
        </w:rPr>
        <w:t>应用所学知识来分析</w:t>
      </w:r>
      <w:r>
        <w:rPr>
          <w:rFonts w:asciiTheme="minorEastAsia" w:eastAsiaTheme="minorEastAsia" w:hAnsiTheme="minorEastAsia" w:cs="Arial" w:hint="eastAsia"/>
          <w:sz w:val="28"/>
          <w:szCs w:val="28"/>
          <w:shd w:val="clear" w:color="auto" w:fill="FFFFFF"/>
        </w:rPr>
        <w:t>深层次的</w:t>
      </w:r>
      <w:r>
        <w:rPr>
          <w:rFonts w:asciiTheme="minorEastAsia" w:eastAsiaTheme="minorEastAsia" w:hAnsiTheme="minorEastAsia" w:cs="Arial"/>
          <w:sz w:val="28"/>
          <w:szCs w:val="28"/>
          <w:shd w:val="clear" w:color="auto" w:fill="FFFFFF"/>
        </w:rPr>
        <w:t>问题</w:t>
      </w:r>
      <w:r>
        <w:rPr>
          <w:rFonts w:asciiTheme="minorEastAsia" w:eastAsiaTheme="minorEastAsia" w:hAnsiTheme="minorEastAsia" w:cs="Arial" w:hint="eastAsia"/>
          <w:sz w:val="28"/>
          <w:szCs w:val="28"/>
          <w:shd w:val="clear" w:color="auto" w:fill="FFFFFF"/>
        </w:rPr>
        <w:t>。</w:t>
      </w:r>
      <w:r w:rsidR="00B232BC">
        <w:rPr>
          <w:rFonts w:asciiTheme="minorEastAsia" w:eastAsiaTheme="minorEastAsia" w:hAnsiTheme="minorEastAsia" w:cs="Arial" w:hint="eastAsia"/>
          <w:sz w:val="28"/>
          <w:szCs w:val="28"/>
          <w:shd w:val="clear" w:color="auto" w:fill="FFFFFF"/>
        </w:rPr>
        <w:t>长此以往学生自然而然的就会逐渐形成</w:t>
      </w:r>
      <w:r w:rsidR="00D116EE">
        <w:rPr>
          <w:rFonts w:asciiTheme="minorEastAsia" w:eastAsiaTheme="minorEastAsia" w:hAnsiTheme="minorEastAsia" w:cs="Arial" w:hint="eastAsia"/>
          <w:sz w:val="28"/>
          <w:szCs w:val="28"/>
          <w:shd w:val="clear" w:color="auto" w:fill="FFFFFF"/>
        </w:rPr>
        <w:t>科学的思维方式和自我学习的能力。</w:t>
      </w:r>
    </w:p>
    <w:p w:rsidR="00CA5757" w:rsidRDefault="001A0A2F">
      <w:pPr>
        <w:pStyle w:val="a6"/>
        <w:shd w:val="clear" w:color="auto" w:fill="FFFFFF"/>
        <w:spacing w:before="0" w:beforeAutospacing="0" w:after="0" w:afterAutospacing="0" w:line="480" w:lineRule="atLeast"/>
        <w:rPr>
          <w:rFonts w:asciiTheme="minorEastAsia" w:eastAsiaTheme="minorEastAsia" w:hAnsiTheme="minorEastAsia" w:cs="Arial"/>
          <w:sz w:val="28"/>
          <w:szCs w:val="28"/>
          <w:shd w:val="clear" w:color="auto" w:fill="FFFFFF"/>
        </w:rPr>
      </w:pPr>
      <w:r>
        <w:rPr>
          <w:rFonts w:asciiTheme="minorEastAsia" w:eastAsiaTheme="minorEastAsia" w:hAnsiTheme="minorEastAsia" w:cs="Arial" w:hint="eastAsia"/>
          <w:sz w:val="28"/>
          <w:szCs w:val="28"/>
          <w:shd w:val="clear" w:color="auto" w:fill="FFFFFF"/>
        </w:rPr>
        <w:t>4活动化策略</w:t>
      </w:r>
    </w:p>
    <w:p w:rsidR="00CA5757" w:rsidRDefault="001A0A2F">
      <w:pPr>
        <w:pStyle w:val="a6"/>
        <w:shd w:val="clear" w:color="auto" w:fill="FFFFFF"/>
        <w:spacing w:before="0" w:beforeAutospacing="0" w:after="0" w:afterAutospacing="0" w:line="480" w:lineRule="atLeast"/>
        <w:ind w:firstLineChars="200" w:firstLine="560"/>
        <w:rPr>
          <w:sz w:val="28"/>
          <w:szCs w:val="28"/>
        </w:rPr>
      </w:pPr>
      <w:r>
        <w:rPr>
          <w:rFonts w:hint="eastAsia"/>
          <w:sz w:val="28"/>
          <w:szCs w:val="28"/>
        </w:rPr>
        <w:t>教师在课堂教学中起着主导作用，教师在课堂教学过程中要想尽办法让知识和学生的思维活动起来。高中生物课程的学习是一个实践、体验、感悟的过程，离开了个人的体悟，知识是无法转化为核心素养的</w:t>
      </w:r>
      <w:r>
        <w:rPr>
          <w:rFonts w:hint="eastAsia"/>
          <w:sz w:val="28"/>
          <w:szCs w:val="28"/>
          <w:vertAlign w:val="superscript"/>
        </w:rPr>
        <w:t>[3]</w:t>
      </w:r>
      <w:r>
        <w:rPr>
          <w:rFonts w:hint="eastAsia"/>
          <w:sz w:val="28"/>
          <w:szCs w:val="28"/>
        </w:rPr>
        <w:t>。采用活动化教学策略可以有效的让学生积极参与融入到课堂中。</w:t>
      </w:r>
      <w:r w:rsidR="00FE6EAA">
        <w:rPr>
          <w:rFonts w:hint="eastAsia"/>
          <w:sz w:val="28"/>
          <w:szCs w:val="28"/>
        </w:rPr>
        <w:t>高中生物学中很多科学结论的得出都是科学家经过长期多次实验研究的结果</w:t>
      </w:r>
      <w:r>
        <w:rPr>
          <w:rFonts w:hint="eastAsia"/>
          <w:sz w:val="28"/>
          <w:szCs w:val="28"/>
        </w:rPr>
        <w:t>，</w:t>
      </w:r>
      <w:r w:rsidR="00FE6EAA">
        <w:rPr>
          <w:rFonts w:hint="eastAsia"/>
          <w:sz w:val="28"/>
          <w:szCs w:val="28"/>
        </w:rPr>
        <w:t>而且我们的教材中也包含了很多大大小小的实验内容，因此</w:t>
      </w:r>
      <w:r>
        <w:rPr>
          <w:rFonts w:hint="eastAsia"/>
          <w:sz w:val="28"/>
          <w:szCs w:val="28"/>
        </w:rPr>
        <w:t>上好实验课至关重要，但是关于实验部分的教学不是被教师包办就是被省略，结果就只剩下枯燥乏味的知识讲授过程，学生没有参与其中，自然对机械记忆的知识知其然但不知其所以然。</w:t>
      </w:r>
      <w:r w:rsidR="00FE6EAA">
        <w:rPr>
          <w:rFonts w:hint="eastAsia"/>
          <w:sz w:val="28"/>
          <w:szCs w:val="28"/>
        </w:rPr>
        <w:t>因此在实验教学部分可以充分应用活动化的教学策略。</w:t>
      </w:r>
      <w:r>
        <w:rPr>
          <w:rFonts w:hint="eastAsia"/>
          <w:sz w:val="28"/>
          <w:szCs w:val="28"/>
        </w:rPr>
        <w:t>比如人教版必修1“绿叶中色素的提取和分离”实验，如果教师准备好材料，然后学生亲自参与实</w:t>
      </w:r>
      <w:r>
        <w:rPr>
          <w:rFonts w:hint="eastAsia"/>
          <w:sz w:val="28"/>
          <w:szCs w:val="28"/>
        </w:rPr>
        <w:lastRenderedPageBreak/>
        <w:t>验活动，实验的原理、方法、步骤、注意事项、结果等等就一目了然，做一次胜过老师在课堂上讲十次。除了实验探究，模型构建也</w:t>
      </w:r>
      <w:r w:rsidR="00FE6EAA">
        <w:rPr>
          <w:rFonts w:hint="eastAsia"/>
          <w:sz w:val="28"/>
          <w:szCs w:val="28"/>
        </w:rPr>
        <w:t>是</w:t>
      </w:r>
      <w:r>
        <w:rPr>
          <w:rFonts w:hint="eastAsia"/>
          <w:sz w:val="28"/>
          <w:szCs w:val="28"/>
        </w:rPr>
        <w:t>活动化教学策略的有效工具，比如在讲授“配子中染色体组合的多样性”时，让学生利用两种颜色的橡皮泥等材料分组进行模拟减数分裂过程中非同源染色体的自由组合情况，再与其他小组建构的模型进行对比，最后让学生自己总结出配子多样性的产生原因和发生时期。知识的领悟自然</w:t>
      </w:r>
      <w:r w:rsidR="00FE6EAA">
        <w:rPr>
          <w:rFonts w:hint="eastAsia"/>
          <w:sz w:val="28"/>
          <w:szCs w:val="28"/>
        </w:rPr>
        <w:t>和素养的建立自然而然的水到渠成。</w:t>
      </w:r>
    </w:p>
    <w:p w:rsidR="00FE6EAA" w:rsidRDefault="00FE6EAA" w:rsidP="00FE6EAA">
      <w:pPr>
        <w:pStyle w:val="a6"/>
        <w:shd w:val="clear" w:color="auto" w:fill="FFFFFF"/>
        <w:spacing w:before="0" w:beforeAutospacing="0" w:after="0" w:afterAutospacing="0" w:line="480" w:lineRule="atLeast"/>
        <w:rPr>
          <w:sz w:val="28"/>
          <w:szCs w:val="28"/>
        </w:rPr>
      </w:pPr>
      <w:r>
        <w:rPr>
          <w:rFonts w:hint="eastAsia"/>
          <w:sz w:val="28"/>
          <w:szCs w:val="28"/>
        </w:rPr>
        <w:t>5 意义化策略</w:t>
      </w:r>
    </w:p>
    <w:p w:rsidR="00FE6EAA" w:rsidRDefault="00B15484">
      <w:pPr>
        <w:pStyle w:val="a6"/>
        <w:shd w:val="clear" w:color="auto" w:fill="FFFFFF"/>
        <w:spacing w:before="0" w:beforeAutospacing="0" w:after="0" w:afterAutospacing="0" w:line="480" w:lineRule="atLeast"/>
        <w:ind w:firstLineChars="200" w:firstLine="560"/>
        <w:rPr>
          <w:sz w:val="28"/>
          <w:szCs w:val="28"/>
        </w:rPr>
      </w:pPr>
      <w:r>
        <w:rPr>
          <w:rFonts w:hint="eastAsia"/>
          <w:sz w:val="28"/>
          <w:szCs w:val="28"/>
        </w:rPr>
        <w:t>教学的终极价值就是引导学生理解知识、理解他人、理解自我，从而不断充盈自己的内心世界，提升自己的生命意义</w:t>
      </w:r>
      <w:r w:rsidRPr="00B15484">
        <w:rPr>
          <w:rFonts w:hint="eastAsia"/>
          <w:sz w:val="28"/>
          <w:szCs w:val="28"/>
          <w:vertAlign w:val="superscript"/>
        </w:rPr>
        <w:t>[4]</w:t>
      </w:r>
      <w:r>
        <w:rPr>
          <w:rFonts w:hint="eastAsia"/>
          <w:sz w:val="28"/>
          <w:szCs w:val="28"/>
        </w:rPr>
        <w:t>。</w:t>
      </w:r>
      <w:r w:rsidR="0047612A">
        <w:rPr>
          <w:rFonts w:hint="eastAsia"/>
          <w:sz w:val="28"/>
          <w:szCs w:val="28"/>
        </w:rPr>
        <w:t>在教学过程中如果只在知识、技能、能力上做文章，我们的教育就失去了灵魂，因此在高中生物课堂教学中教师除了对知识的传授更有责任注重意义化的教学使</w:t>
      </w:r>
      <w:r w:rsidR="000D58C2">
        <w:rPr>
          <w:rFonts w:hint="eastAsia"/>
          <w:sz w:val="28"/>
          <w:szCs w:val="28"/>
        </w:rPr>
        <w:t>学生在学习生物学知识的同时不断升华自己的道德和品行，成为一个全面发展的对国家有用的人。比如在人教版选修3的</w:t>
      </w:r>
      <w:r w:rsidR="00C54C3A">
        <w:rPr>
          <w:rFonts w:hint="eastAsia"/>
          <w:sz w:val="28"/>
          <w:szCs w:val="28"/>
        </w:rPr>
        <w:t>“</w:t>
      </w:r>
      <w:r w:rsidR="000D58C2">
        <w:rPr>
          <w:rFonts w:hint="eastAsia"/>
          <w:sz w:val="28"/>
          <w:szCs w:val="28"/>
        </w:rPr>
        <w:t>生态工程</w:t>
      </w:r>
      <w:r w:rsidR="00C54C3A">
        <w:rPr>
          <w:rFonts w:hint="eastAsia"/>
          <w:sz w:val="28"/>
          <w:szCs w:val="28"/>
        </w:rPr>
        <w:t>”</w:t>
      </w:r>
      <w:r w:rsidR="000D58C2">
        <w:rPr>
          <w:rFonts w:hint="eastAsia"/>
          <w:sz w:val="28"/>
          <w:szCs w:val="28"/>
        </w:rPr>
        <w:t>这一专题的教学中，除了对生态工程</w:t>
      </w:r>
      <w:r w:rsidR="006C3568">
        <w:rPr>
          <w:rFonts w:hint="eastAsia"/>
          <w:sz w:val="28"/>
          <w:szCs w:val="28"/>
        </w:rPr>
        <w:t>原理和应用实例的重点介绍外，更应该注重从情感态度价值观方面的教育和引导。在教学中可以提出一些问题，比如在知识落实后可以提出“为什么要发展生态工程？”让学生在课堂上分组讨论，</w:t>
      </w:r>
      <w:r w:rsidR="005C6D43">
        <w:rPr>
          <w:rFonts w:hint="eastAsia"/>
          <w:sz w:val="28"/>
          <w:szCs w:val="28"/>
        </w:rPr>
        <w:t>很多学生</w:t>
      </w:r>
      <w:r w:rsidR="006C3568">
        <w:rPr>
          <w:rFonts w:hint="eastAsia"/>
          <w:sz w:val="28"/>
          <w:szCs w:val="28"/>
        </w:rPr>
        <w:t>会从目前的生存环境</w:t>
      </w:r>
      <w:r w:rsidR="00754F13">
        <w:rPr>
          <w:rFonts w:hint="eastAsia"/>
          <w:sz w:val="28"/>
          <w:szCs w:val="28"/>
        </w:rPr>
        <w:t>、经济的发展、国家国际地位</w:t>
      </w:r>
      <w:r w:rsidR="006C3568">
        <w:rPr>
          <w:rFonts w:hint="eastAsia"/>
          <w:sz w:val="28"/>
          <w:szCs w:val="28"/>
        </w:rPr>
        <w:t>等方面去回答，这样在激烈的讨论中，学生</w:t>
      </w:r>
      <w:r w:rsidR="00C54C3A">
        <w:rPr>
          <w:rFonts w:hint="eastAsia"/>
          <w:sz w:val="28"/>
          <w:szCs w:val="28"/>
        </w:rPr>
        <w:t>可以从</w:t>
      </w:r>
      <w:r w:rsidR="005C6D43">
        <w:rPr>
          <w:rFonts w:hint="eastAsia"/>
          <w:sz w:val="28"/>
          <w:szCs w:val="28"/>
        </w:rPr>
        <w:t>思想上真正认识到爱护环境，保护我们家园的重要性和必要性，甚至可以上升到报效祖国，使国家富强美丽等更高层次的精神上。</w:t>
      </w:r>
      <w:r w:rsidR="00C54C3A">
        <w:rPr>
          <w:rFonts w:hint="eastAsia"/>
          <w:sz w:val="28"/>
          <w:szCs w:val="28"/>
        </w:rPr>
        <w:t>这才</w:t>
      </w:r>
      <w:r w:rsidR="00521AA9">
        <w:rPr>
          <w:rFonts w:hint="eastAsia"/>
          <w:sz w:val="28"/>
          <w:szCs w:val="28"/>
        </w:rPr>
        <w:t>能体现我们教育的</w:t>
      </w:r>
      <w:r w:rsidR="00B36A46">
        <w:rPr>
          <w:rFonts w:hint="eastAsia"/>
          <w:sz w:val="28"/>
          <w:szCs w:val="28"/>
        </w:rPr>
        <w:t>根本价值，实现国家</w:t>
      </w:r>
      <w:r w:rsidR="00521AA9">
        <w:rPr>
          <w:rFonts w:hint="eastAsia"/>
          <w:sz w:val="28"/>
          <w:szCs w:val="28"/>
        </w:rPr>
        <w:t>教育的终极目的</w:t>
      </w:r>
      <w:r w:rsidR="00B36A46">
        <w:rPr>
          <w:rFonts w:hint="eastAsia"/>
          <w:sz w:val="28"/>
          <w:szCs w:val="28"/>
        </w:rPr>
        <w:t>。</w:t>
      </w:r>
    </w:p>
    <w:p w:rsidR="00CA5757" w:rsidRDefault="001A0A2F">
      <w:pPr>
        <w:pStyle w:val="a6"/>
        <w:shd w:val="clear" w:color="auto" w:fill="FFFFFF"/>
        <w:spacing w:before="0" w:beforeAutospacing="0" w:after="0" w:afterAutospacing="0" w:line="480" w:lineRule="atLeast"/>
        <w:rPr>
          <w:sz w:val="28"/>
          <w:szCs w:val="28"/>
        </w:rPr>
      </w:pPr>
      <w:r>
        <w:rPr>
          <w:rFonts w:hint="eastAsia"/>
          <w:sz w:val="28"/>
          <w:szCs w:val="28"/>
        </w:rPr>
        <w:lastRenderedPageBreak/>
        <w:t>参考文献</w:t>
      </w:r>
    </w:p>
    <w:p w:rsidR="00CA5757" w:rsidRDefault="001A0A2F">
      <w:pPr>
        <w:pStyle w:val="a6"/>
        <w:shd w:val="clear" w:color="auto" w:fill="FFFFFF"/>
        <w:spacing w:before="0" w:beforeAutospacing="0" w:after="0" w:afterAutospacing="0" w:line="48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[1]余文森.核心素养导向的课堂教学[M].上海教育出版社.2017.6</w:t>
      </w:r>
    </w:p>
    <w:p w:rsidR="00CA5757" w:rsidRDefault="001A0A2F">
      <w:pPr>
        <w:pStyle w:val="a6"/>
        <w:shd w:val="clear" w:color="auto" w:fill="FFFFFF"/>
        <w:spacing w:before="0" w:beforeAutospacing="0" w:after="0" w:afterAutospacing="0" w:line="48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[2]黄培基.浅谈在高中生物课堂教学中创设生活化情境的策略[J].文理导航-教育研究与实践.2016 (2).</w:t>
      </w:r>
    </w:p>
    <w:p w:rsidR="00CA5757" w:rsidRDefault="001A0A2F">
      <w:pPr>
        <w:pStyle w:val="a6"/>
        <w:shd w:val="clear" w:color="auto" w:fill="FFFFFF"/>
        <w:spacing w:before="0" w:beforeAutospacing="0" w:after="0" w:afterAutospacing="0" w:line="48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[3] 陈宏燕.高中生物课堂体验式学习教学实践的探讨[J].文化研究.2014.6.</w:t>
      </w:r>
    </w:p>
    <w:p w:rsidR="00B15484" w:rsidRDefault="00B15484">
      <w:pPr>
        <w:pStyle w:val="a6"/>
        <w:shd w:val="clear" w:color="auto" w:fill="FFFFFF"/>
        <w:spacing w:before="0" w:beforeAutospacing="0" w:after="0" w:afterAutospacing="0" w:line="48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[4]李松林.深度教学的四个实践着力点：兼论推进课堂教学纵深改革的实质与方向[J].教育理论与实践.2014(31).</w:t>
      </w:r>
    </w:p>
    <w:sectPr w:rsidR="00B15484" w:rsidSect="00CA57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847657"/>
    <w:multiLevelType w:val="singleLevel"/>
    <w:tmpl w:val="96847657"/>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246F3"/>
    <w:rsid w:val="00066A15"/>
    <w:rsid w:val="0008353C"/>
    <w:rsid w:val="000838EF"/>
    <w:rsid w:val="000A47B7"/>
    <w:rsid w:val="000A574F"/>
    <w:rsid w:val="000D58C2"/>
    <w:rsid w:val="000E4152"/>
    <w:rsid w:val="00110EC8"/>
    <w:rsid w:val="0016497D"/>
    <w:rsid w:val="001A0A2F"/>
    <w:rsid w:val="001B3270"/>
    <w:rsid w:val="001C2D0A"/>
    <w:rsid w:val="001D2D79"/>
    <w:rsid w:val="002012ED"/>
    <w:rsid w:val="00231624"/>
    <w:rsid w:val="00244BB1"/>
    <w:rsid w:val="0025110C"/>
    <w:rsid w:val="00283A1E"/>
    <w:rsid w:val="002A1355"/>
    <w:rsid w:val="002A1411"/>
    <w:rsid w:val="002A204A"/>
    <w:rsid w:val="002A60D3"/>
    <w:rsid w:val="00300DAB"/>
    <w:rsid w:val="0030168B"/>
    <w:rsid w:val="003106FB"/>
    <w:rsid w:val="003341E4"/>
    <w:rsid w:val="003403C3"/>
    <w:rsid w:val="003726F2"/>
    <w:rsid w:val="00383D10"/>
    <w:rsid w:val="00397B21"/>
    <w:rsid w:val="003A42A0"/>
    <w:rsid w:val="00421747"/>
    <w:rsid w:val="00431EB9"/>
    <w:rsid w:val="00454120"/>
    <w:rsid w:val="0047612A"/>
    <w:rsid w:val="004A2F1F"/>
    <w:rsid w:val="00521AA9"/>
    <w:rsid w:val="005C6D43"/>
    <w:rsid w:val="005D5600"/>
    <w:rsid w:val="005E6A74"/>
    <w:rsid w:val="0060015B"/>
    <w:rsid w:val="00603199"/>
    <w:rsid w:val="00691BE7"/>
    <w:rsid w:val="006A3C12"/>
    <w:rsid w:val="006A46B1"/>
    <w:rsid w:val="006C3568"/>
    <w:rsid w:val="006D5011"/>
    <w:rsid w:val="006E44D0"/>
    <w:rsid w:val="006E7CAA"/>
    <w:rsid w:val="00754F13"/>
    <w:rsid w:val="007661E3"/>
    <w:rsid w:val="007B1128"/>
    <w:rsid w:val="007B2374"/>
    <w:rsid w:val="008246F3"/>
    <w:rsid w:val="00863213"/>
    <w:rsid w:val="0090068A"/>
    <w:rsid w:val="00901E45"/>
    <w:rsid w:val="00916491"/>
    <w:rsid w:val="00933108"/>
    <w:rsid w:val="009B54E4"/>
    <w:rsid w:val="009D0199"/>
    <w:rsid w:val="009D3F2B"/>
    <w:rsid w:val="00A13F4A"/>
    <w:rsid w:val="00A33880"/>
    <w:rsid w:val="00A55BFE"/>
    <w:rsid w:val="00AD3225"/>
    <w:rsid w:val="00B02186"/>
    <w:rsid w:val="00B135BB"/>
    <w:rsid w:val="00B15484"/>
    <w:rsid w:val="00B21EF9"/>
    <w:rsid w:val="00B232BC"/>
    <w:rsid w:val="00B36A46"/>
    <w:rsid w:val="00B44DE0"/>
    <w:rsid w:val="00B45C78"/>
    <w:rsid w:val="00B51B91"/>
    <w:rsid w:val="00BA2E86"/>
    <w:rsid w:val="00C371A7"/>
    <w:rsid w:val="00C54C3A"/>
    <w:rsid w:val="00C56204"/>
    <w:rsid w:val="00C7530E"/>
    <w:rsid w:val="00C86007"/>
    <w:rsid w:val="00CA5757"/>
    <w:rsid w:val="00D0670D"/>
    <w:rsid w:val="00D116EE"/>
    <w:rsid w:val="00D22C24"/>
    <w:rsid w:val="00D41937"/>
    <w:rsid w:val="00D547E3"/>
    <w:rsid w:val="00D70114"/>
    <w:rsid w:val="00D86229"/>
    <w:rsid w:val="00D93E82"/>
    <w:rsid w:val="00DB00AD"/>
    <w:rsid w:val="00E67044"/>
    <w:rsid w:val="00E8419A"/>
    <w:rsid w:val="00F94E5B"/>
    <w:rsid w:val="00FC227C"/>
    <w:rsid w:val="00FE6EAA"/>
    <w:rsid w:val="00FF4408"/>
    <w:rsid w:val="01B64DDD"/>
    <w:rsid w:val="02094A41"/>
    <w:rsid w:val="02F63C16"/>
    <w:rsid w:val="0ACB244A"/>
    <w:rsid w:val="16C07841"/>
    <w:rsid w:val="4ED440DE"/>
    <w:rsid w:val="539967E1"/>
    <w:rsid w:val="740330DC"/>
    <w:rsid w:val="77ED3598"/>
    <w:rsid w:val="781E2AE7"/>
    <w:rsid w:val="7EE779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7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CA5757"/>
    <w:rPr>
      <w:sz w:val="18"/>
      <w:szCs w:val="18"/>
    </w:rPr>
  </w:style>
  <w:style w:type="paragraph" w:styleId="a4">
    <w:name w:val="footer"/>
    <w:basedOn w:val="a"/>
    <w:link w:val="Char0"/>
    <w:uiPriority w:val="99"/>
    <w:unhideWhenUsed/>
    <w:rsid w:val="00CA5757"/>
    <w:pPr>
      <w:tabs>
        <w:tab w:val="center" w:pos="4153"/>
        <w:tab w:val="right" w:pos="8306"/>
      </w:tabs>
      <w:snapToGrid w:val="0"/>
      <w:jc w:val="left"/>
    </w:pPr>
    <w:rPr>
      <w:sz w:val="18"/>
      <w:szCs w:val="18"/>
    </w:rPr>
  </w:style>
  <w:style w:type="paragraph" w:styleId="a5">
    <w:name w:val="header"/>
    <w:basedOn w:val="a"/>
    <w:link w:val="Char1"/>
    <w:uiPriority w:val="99"/>
    <w:unhideWhenUsed/>
    <w:rsid w:val="00CA5757"/>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CA5757"/>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rsid w:val="00CA5757"/>
    <w:rPr>
      <w:sz w:val="18"/>
      <w:szCs w:val="18"/>
    </w:rPr>
  </w:style>
  <w:style w:type="character" w:customStyle="1" w:styleId="Char1">
    <w:name w:val="页眉 Char"/>
    <w:basedOn w:val="a0"/>
    <w:link w:val="a5"/>
    <w:uiPriority w:val="99"/>
    <w:qFormat/>
    <w:rsid w:val="00CA5757"/>
    <w:rPr>
      <w:sz w:val="18"/>
      <w:szCs w:val="18"/>
    </w:rPr>
  </w:style>
  <w:style w:type="character" w:customStyle="1" w:styleId="Char0">
    <w:name w:val="页脚 Char"/>
    <w:basedOn w:val="a0"/>
    <w:link w:val="a4"/>
    <w:uiPriority w:val="99"/>
    <w:rsid w:val="00CA5757"/>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B4074A-C772-4226-B8BD-DE29B35B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554</Words>
  <Characters>3161</Characters>
  <Application>Microsoft Office Word</Application>
  <DocSecurity>0</DocSecurity>
  <Lines>26</Lines>
  <Paragraphs>7</Paragraphs>
  <ScaleCrop>false</ScaleCrop>
  <Company>Lenovo</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sunying</dc:creator>
  <cp:lastModifiedBy>User</cp:lastModifiedBy>
  <cp:revision>15</cp:revision>
  <dcterms:created xsi:type="dcterms:W3CDTF">2018-10-22T08:48:00Z</dcterms:created>
  <dcterms:modified xsi:type="dcterms:W3CDTF">2019-05-11T13:39:00Z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