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342" w:rsidRPr="00524392" w:rsidRDefault="006A5342" w:rsidP="006A5342">
      <w:pPr>
        <w:jc w:val="center"/>
        <w:rPr>
          <w:rFonts w:asciiTheme="minorEastAsia" w:hAnsiTheme="minorEastAsia"/>
          <w:szCs w:val="21"/>
        </w:rPr>
      </w:pPr>
      <w:r w:rsidRPr="00524392">
        <w:rPr>
          <w:rFonts w:asciiTheme="minorEastAsia" w:hAnsiTheme="minorEastAsia" w:hint="eastAsia"/>
          <w:szCs w:val="21"/>
        </w:rPr>
        <w:t>浅议新形势下公立医院如何加强预算管理</w:t>
      </w:r>
    </w:p>
    <w:p w:rsidR="00330AB2" w:rsidRPr="00524392" w:rsidRDefault="00330AB2" w:rsidP="006A5342">
      <w:pPr>
        <w:jc w:val="center"/>
        <w:rPr>
          <w:rFonts w:asciiTheme="minorEastAsia" w:hAnsiTheme="minorEastAsia"/>
          <w:szCs w:val="21"/>
        </w:rPr>
      </w:pPr>
      <w:r w:rsidRPr="00524392">
        <w:rPr>
          <w:rFonts w:asciiTheme="minorEastAsia" w:hAnsiTheme="minorEastAsia" w:hint="eastAsia"/>
          <w:szCs w:val="21"/>
        </w:rPr>
        <w:t>罗小兰</w:t>
      </w:r>
    </w:p>
    <w:p w:rsidR="00B67051" w:rsidRPr="00524392" w:rsidRDefault="006A5342" w:rsidP="006A5342">
      <w:pPr>
        <w:autoSpaceDE w:val="0"/>
        <w:autoSpaceDN w:val="0"/>
        <w:adjustRightInd w:val="0"/>
        <w:jc w:val="left"/>
        <w:rPr>
          <w:rFonts w:asciiTheme="minorEastAsia" w:hAnsiTheme="minorEastAsia"/>
          <w:szCs w:val="21"/>
        </w:rPr>
      </w:pPr>
      <w:r w:rsidRPr="00524392">
        <w:rPr>
          <w:rFonts w:asciiTheme="minorEastAsia" w:hAnsiTheme="minorEastAsia" w:hint="eastAsia"/>
          <w:szCs w:val="21"/>
        </w:rPr>
        <w:t>摘要：随着国家宏观经济结构不断调整、医药卫生体制改革持续深化，公立医院综合改革的实施，</w:t>
      </w:r>
      <w:r w:rsidR="00202C01" w:rsidRPr="00524392">
        <w:rPr>
          <w:rFonts w:asciiTheme="minorEastAsia" w:hAnsiTheme="minorEastAsia" w:hint="eastAsia"/>
          <w:szCs w:val="21"/>
        </w:rPr>
        <w:t>政府会计制度的落地，</w:t>
      </w:r>
      <w:r w:rsidRPr="00524392">
        <w:rPr>
          <w:rFonts w:asciiTheme="minorEastAsia" w:hAnsiTheme="minorEastAsia" w:hint="eastAsia"/>
          <w:szCs w:val="21"/>
        </w:rPr>
        <w:t>医院面临着多重挑战，发展模式由数量型向质量型、速度型向效益型、粗放型向精细型的转变将成为新常态，公立医院通过应用一套科学的预算管理体系，对公立医院进行全面预算管理，提高医院精细化管理水平、降低运营成本，进而调动医务人员积极性、提高医疗服务质量水平。</w:t>
      </w:r>
    </w:p>
    <w:p w:rsidR="00202C01" w:rsidRPr="00524392" w:rsidRDefault="00202C01" w:rsidP="006A5342">
      <w:pPr>
        <w:autoSpaceDE w:val="0"/>
        <w:autoSpaceDN w:val="0"/>
        <w:adjustRightInd w:val="0"/>
        <w:jc w:val="left"/>
        <w:rPr>
          <w:rFonts w:asciiTheme="minorEastAsia" w:hAnsiTheme="minorEastAsia"/>
          <w:szCs w:val="21"/>
        </w:rPr>
      </w:pPr>
      <w:r w:rsidRPr="00524392">
        <w:rPr>
          <w:rFonts w:asciiTheme="minorEastAsia" w:hAnsiTheme="minorEastAsia" w:hint="eastAsia"/>
          <w:szCs w:val="21"/>
        </w:rPr>
        <w:t xml:space="preserve">关键字：综合改革 </w:t>
      </w:r>
      <w:r w:rsidRPr="00524392">
        <w:rPr>
          <w:rFonts w:asciiTheme="minorEastAsia" w:hAnsiTheme="minorEastAsia"/>
          <w:szCs w:val="21"/>
        </w:rPr>
        <w:t xml:space="preserve">  </w:t>
      </w:r>
      <w:r w:rsidRPr="00524392">
        <w:rPr>
          <w:rFonts w:asciiTheme="minorEastAsia" w:hAnsiTheme="minorEastAsia" w:hint="eastAsia"/>
          <w:szCs w:val="21"/>
        </w:rPr>
        <w:t xml:space="preserve">政府会计制度 </w:t>
      </w:r>
      <w:r w:rsidRPr="00524392">
        <w:rPr>
          <w:rFonts w:asciiTheme="minorEastAsia" w:hAnsiTheme="minorEastAsia"/>
          <w:szCs w:val="21"/>
        </w:rPr>
        <w:t xml:space="preserve"> </w:t>
      </w:r>
      <w:r w:rsidRPr="00524392">
        <w:rPr>
          <w:rFonts w:asciiTheme="minorEastAsia" w:hAnsiTheme="minorEastAsia" w:hint="eastAsia"/>
          <w:szCs w:val="21"/>
        </w:rPr>
        <w:t xml:space="preserve">全面预算 </w:t>
      </w:r>
      <w:r w:rsidRPr="00524392">
        <w:rPr>
          <w:rFonts w:asciiTheme="minorEastAsia" w:hAnsiTheme="minorEastAsia"/>
          <w:szCs w:val="21"/>
        </w:rPr>
        <w:t xml:space="preserve"> </w:t>
      </w:r>
    </w:p>
    <w:p w:rsidR="00202C01" w:rsidRPr="00524392" w:rsidRDefault="00790AD7" w:rsidP="00202C01">
      <w:pPr>
        <w:pStyle w:val="a3"/>
        <w:numPr>
          <w:ilvl w:val="0"/>
          <w:numId w:val="1"/>
        </w:numPr>
        <w:autoSpaceDE w:val="0"/>
        <w:autoSpaceDN w:val="0"/>
        <w:adjustRightInd w:val="0"/>
        <w:ind w:firstLineChars="0"/>
        <w:jc w:val="left"/>
        <w:rPr>
          <w:rFonts w:asciiTheme="minorEastAsia" w:hAnsiTheme="minorEastAsia"/>
          <w:szCs w:val="21"/>
        </w:rPr>
      </w:pPr>
      <w:r w:rsidRPr="00524392">
        <w:rPr>
          <w:rFonts w:asciiTheme="minorEastAsia" w:hAnsiTheme="minorEastAsia" w:hint="eastAsia"/>
          <w:szCs w:val="21"/>
        </w:rPr>
        <w:t>为深入推进公立医院综合改革，公立医院须实行全面预算管理</w:t>
      </w:r>
    </w:p>
    <w:p w:rsidR="00D9546E" w:rsidRPr="00524392" w:rsidRDefault="00202C01" w:rsidP="00D9546E">
      <w:pPr>
        <w:autoSpaceDE w:val="0"/>
        <w:autoSpaceDN w:val="0"/>
        <w:adjustRightInd w:val="0"/>
        <w:ind w:firstLineChars="200" w:firstLine="420"/>
        <w:jc w:val="left"/>
        <w:rPr>
          <w:rFonts w:asciiTheme="minorEastAsia" w:hAnsiTheme="minorEastAsia"/>
          <w:szCs w:val="21"/>
        </w:rPr>
      </w:pPr>
      <w:r w:rsidRPr="00524392">
        <w:rPr>
          <w:rFonts w:asciiTheme="minorEastAsia" w:hAnsiTheme="minorEastAsia"/>
          <w:szCs w:val="21"/>
        </w:rPr>
        <w:t>公立医院改革是深化</w:t>
      </w:r>
      <w:proofErr w:type="gramStart"/>
      <w:r w:rsidRPr="00524392">
        <w:rPr>
          <w:rFonts w:asciiTheme="minorEastAsia" w:hAnsiTheme="minorEastAsia"/>
          <w:szCs w:val="21"/>
        </w:rPr>
        <w:t>医</w:t>
      </w:r>
      <w:proofErr w:type="gramEnd"/>
      <w:r w:rsidRPr="00524392">
        <w:rPr>
          <w:rFonts w:asciiTheme="minorEastAsia" w:hAnsiTheme="minorEastAsia"/>
          <w:szCs w:val="21"/>
        </w:rPr>
        <w:t>改的“重头戏”，加强公立医院财务预算管理又是公立医院改革的重要组成部分</w:t>
      </w:r>
      <w:r w:rsidR="005F22C7" w:rsidRPr="00524392">
        <w:rPr>
          <w:rFonts w:asciiTheme="minorEastAsia" w:hAnsiTheme="minorEastAsia" w:hint="eastAsia"/>
          <w:szCs w:val="21"/>
        </w:rPr>
        <w:t>。为深入推进公立医院体制机制综合改革，根据《中华人民共和国预算法》、《医院财务制度》、《医院会计制度》和深化医药卫生体制改革相关政策要求，2</w:t>
      </w:r>
      <w:r w:rsidR="005F22C7" w:rsidRPr="00524392">
        <w:rPr>
          <w:rFonts w:asciiTheme="minorEastAsia" w:hAnsiTheme="minorEastAsia"/>
          <w:szCs w:val="21"/>
        </w:rPr>
        <w:t>015</w:t>
      </w:r>
      <w:r w:rsidR="005F22C7" w:rsidRPr="00524392">
        <w:rPr>
          <w:rFonts w:asciiTheme="minorEastAsia" w:hAnsiTheme="minorEastAsia" w:hint="eastAsia"/>
          <w:szCs w:val="21"/>
        </w:rPr>
        <w:t>年财政部</w:t>
      </w:r>
      <w:r w:rsidR="001531DA" w:rsidRPr="00524392">
        <w:rPr>
          <w:rFonts w:asciiTheme="minorEastAsia" w:hAnsiTheme="minorEastAsia" w:hint="eastAsia"/>
          <w:szCs w:val="21"/>
        </w:rPr>
        <w:t>、</w:t>
      </w:r>
      <w:r w:rsidR="005F22C7" w:rsidRPr="00524392">
        <w:rPr>
          <w:rFonts w:asciiTheme="minorEastAsia" w:hAnsiTheme="minorEastAsia" w:hint="eastAsia"/>
          <w:szCs w:val="21"/>
        </w:rPr>
        <w:t>国家卫生计生委</w:t>
      </w:r>
      <w:r w:rsidR="001531DA" w:rsidRPr="00524392">
        <w:rPr>
          <w:rFonts w:asciiTheme="minorEastAsia" w:hAnsiTheme="minorEastAsia" w:hint="eastAsia"/>
          <w:szCs w:val="21"/>
        </w:rPr>
        <w:t>、</w:t>
      </w:r>
      <w:r w:rsidR="005F22C7" w:rsidRPr="00524392">
        <w:rPr>
          <w:rFonts w:asciiTheme="minorEastAsia" w:hAnsiTheme="minorEastAsia" w:hint="eastAsia"/>
          <w:szCs w:val="21"/>
        </w:rPr>
        <w:t>国家中医药局出台了《关于加强公立医院财务和预算管理的指导意见》，提出财务和预算管理是公立医院经济工作的核心。</w:t>
      </w:r>
      <w:r w:rsidR="00D9546E" w:rsidRPr="00524392">
        <w:rPr>
          <w:rFonts w:asciiTheme="minorEastAsia" w:hAnsiTheme="minorEastAsia"/>
          <w:szCs w:val="21"/>
        </w:rPr>
        <w:t>公立医院</w:t>
      </w:r>
      <w:r w:rsidR="00D9546E" w:rsidRPr="00524392">
        <w:rPr>
          <w:rFonts w:asciiTheme="minorEastAsia" w:hAnsiTheme="minorEastAsia" w:hint="eastAsia"/>
          <w:szCs w:val="21"/>
        </w:rPr>
        <w:t>以</w:t>
      </w:r>
      <w:r w:rsidR="00D9546E" w:rsidRPr="00524392">
        <w:rPr>
          <w:rFonts w:asciiTheme="minorEastAsia" w:hAnsiTheme="minorEastAsia"/>
          <w:szCs w:val="21"/>
        </w:rPr>
        <w:t>公益性建设管理的要求为导向，建立健全并有效实施现代医院财务管理制</w:t>
      </w:r>
      <w:r w:rsidR="00D9546E" w:rsidRPr="00524392">
        <w:rPr>
          <w:rFonts w:asciiTheme="minorEastAsia" w:hAnsiTheme="minorEastAsia" w:hint="eastAsia"/>
          <w:szCs w:val="21"/>
        </w:rPr>
        <w:t>度将</w:t>
      </w:r>
      <w:r w:rsidR="00D9546E" w:rsidRPr="00524392">
        <w:rPr>
          <w:rFonts w:asciiTheme="minorEastAsia" w:hAnsiTheme="minorEastAsia"/>
          <w:szCs w:val="21"/>
        </w:rPr>
        <w:t>预算管理做好、做实，切实发挥资金使用效益，为改革不断深入奠定基石</w:t>
      </w:r>
      <w:r w:rsidR="00D9546E" w:rsidRPr="00524392">
        <w:rPr>
          <w:rFonts w:asciiTheme="minorEastAsia" w:hAnsiTheme="minorEastAsia" w:hint="eastAsia"/>
          <w:szCs w:val="21"/>
        </w:rPr>
        <w:t>。加强公立医院财务管理，推进全面预算管理，规范公立医院收支运行，强化预算约束性，提高公共资源利用效益</w:t>
      </w:r>
    </w:p>
    <w:p w:rsidR="0064418F" w:rsidRPr="00524392" w:rsidRDefault="0064418F" w:rsidP="0064418F">
      <w:pPr>
        <w:autoSpaceDE w:val="0"/>
        <w:autoSpaceDN w:val="0"/>
        <w:adjustRightInd w:val="0"/>
        <w:ind w:firstLineChars="200" w:firstLine="420"/>
        <w:jc w:val="left"/>
        <w:rPr>
          <w:rFonts w:asciiTheme="minorEastAsia" w:hAnsiTheme="minorEastAsia"/>
          <w:szCs w:val="21"/>
        </w:rPr>
      </w:pPr>
      <w:r w:rsidRPr="00524392">
        <w:rPr>
          <w:rFonts w:asciiTheme="minorEastAsia" w:hAnsiTheme="minorEastAsia" w:hint="eastAsia"/>
          <w:szCs w:val="21"/>
        </w:rPr>
        <w:t>根据指导意见。</w:t>
      </w:r>
      <w:r w:rsidR="005F22C7" w:rsidRPr="00524392">
        <w:rPr>
          <w:rFonts w:asciiTheme="minorEastAsia" w:hAnsiTheme="minorEastAsia" w:hint="eastAsia"/>
          <w:szCs w:val="21"/>
        </w:rPr>
        <w:t>公立医院实行全面预算管理制度，强化预算约束。 作为预算单位，所有收支应当全部纳入</w:t>
      </w:r>
      <w:r w:rsidRPr="00524392">
        <w:rPr>
          <w:rFonts w:asciiTheme="minorEastAsia" w:hAnsiTheme="minorEastAsia" w:hint="eastAsia"/>
          <w:szCs w:val="21"/>
        </w:rPr>
        <w:t>公立医院</w:t>
      </w:r>
      <w:r w:rsidR="005F22C7" w:rsidRPr="00524392">
        <w:rPr>
          <w:rFonts w:asciiTheme="minorEastAsia" w:hAnsiTheme="minorEastAsia" w:hint="eastAsia"/>
          <w:szCs w:val="21"/>
        </w:rPr>
        <w:t>部门预算统一管理。公立医院是本单位预算编制、执行、决算编制的责任主体，要以区域卫生规划、卫生资源配置标准、医院发展规划和年度计划目标为依据，综合考虑近年收支情况、医疗收费标准调整等因素，按照同级财政部门及卫生计生、中医药等公立医院业务主管部门有关预算管理规定，按时编制中期规划和年度预算报告，不得编制赤字预算。公立医院要建立健全预算编制、审批、执行、监控、调整、决算、分析和考核等制度，强化内部预算管理。</w:t>
      </w:r>
    </w:p>
    <w:p w:rsidR="00202C01" w:rsidRPr="00524392" w:rsidRDefault="00202C01" w:rsidP="00202C01">
      <w:pPr>
        <w:pStyle w:val="a3"/>
        <w:numPr>
          <w:ilvl w:val="0"/>
          <w:numId w:val="1"/>
        </w:numPr>
        <w:autoSpaceDE w:val="0"/>
        <w:autoSpaceDN w:val="0"/>
        <w:adjustRightInd w:val="0"/>
        <w:ind w:firstLineChars="0"/>
        <w:jc w:val="left"/>
        <w:rPr>
          <w:rFonts w:asciiTheme="minorEastAsia" w:hAnsiTheme="minorEastAsia"/>
          <w:szCs w:val="21"/>
        </w:rPr>
      </w:pPr>
      <w:r w:rsidRPr="00524392">
        <w:rPr>
          <w:rFonts w:asciiTheme="minorEastAsia" w:hAnsiTheme="minorEastAsia" w:hint="eastAsia"/>
          <w:szCs w:val="21"/>
        </w:rPr>
        <w:t>政府会计制度</w:t>
      </w:r>
      <w:r w:rsidR="00D9546E" w:rsidRPr="00524392">
        <w:rPr>
          <w:rFonts w:asciiTheme="minorEastAsia" w:hAnsiTheme="minorEastAsia" w:hint="eastAsia"/>
          <w:szCs w:val="21"/>
        </w:rPr>
        <w:t>落地实施，公立医院全面预算管理不再流于形</w:t>
      </w:r>
      <w:r w:rsidR="00524392">
        <w:rPr>
          <w:rFonts w:asciiTheme="minorEastAsia" w:hAnsiTheme="minorEastAsia" w:hint="eastAsia"/>
          <w:szCs w:val="21"/>
        </w:rPr>
        <w:t>式</w:t>
      </w:r>
    </w:p>
    <w:p w:rsidR="00DA7DB9" w:rsidRPr="00524392" w:rsidRDefault="0064418F" w:rsidP="00524392">
      <w:pPr>
        <w:autoSpaceDE w:val="0"/>
        <w:autoSpaceDN w:val="0"/>
        <w:adjustRightInd w:val="0"/>
        <w:ind w:firstLineChars="200" w:firstLine="420"/>
        <w:jc w:val="left"/>
        <w:rPr>
          <w:rFonts w:asciiTheme="minorEastAsia" w:hAnsiTheme="minorEastAsia"/>
          <w:szCs w:val="21"/>
        </w:rPr>
      </w:pPr>
      <w:r w:rsidRPr="00524392">
        <w:rPr>
          <w:rFonts w:asciiTheme="minorEastAsia" w:hAnsiTheme="minorEastAsia" w:hint="eastAsia"/>
          <w:szCs w:val="21"/>
        </w:rPr>
        <w:t>根据基本准则，政府会计的核算模式为</w:t>
      </w:r>
      <w:r w:rsidR="00DA7DB9" w:rsidRPr="00524392">
        <w:rPr>
          <w:rFonts w:asciiTheme="minorEastAsia" w:hAnsiTheme="minorEastAsia" w:hint="eastAsia"/>
          <w:szCs w:val="21"/>
        </w:rPr>
        <w:t>财务会计和预算会计适度分离并相互衔接</w:t>
      </w:r>
      <w:r w:rsidR="009324E4">
        <w:rPr>
          <w:rFonts w:asciiTheme="minorEastAsia" w:hAnsiTheme="minorEastAsia" w:hint="eastAsia"/>
          <w:szCs w:val="21"/>
        </w:rPr>
        <w:t>,</w:t>
      </w:r>
      <w:r w:rsidR="00DA7DB9" w:rsidRPr="00524392">
        <w:rPr>
          <w:rFonts w:asciiTheme="minorEastAsia" w:hAnsiTheme="minorEastAsia" w:hint="eastAsia"/>
          <w:szCs w:val="21"/>
        </w:rPr>
        <w:t>确立了政府会计的“双功能、双基础、双报告”模式，“双功能”即在同一会计核算系统中实现财务会计和预算会计双重功能，财务会计通过资产、负债、净资产、收入、费用五个要素进行核算；预算会计通过预算收入、预算支出和预算结余三个要素进行核算。“双基础”即预算会计实行收付实现制，财务会计实行权责发生制。“双报告”即通过财务会计核算形成财务报告，通过预算会计核算形成决算报告</w:t>
      </w:r>
      <w:proofErr w:type="gramStart"/>
      <w:r w:rsidR="00DA7DB9" w:rsidRPr="00524392">
        <w:rPr>
          <w:rFonts w:asciiTheme="minorEastAsia" w:hAnsiTheme="minorEastAsia" w:hint="eastAsia"/>
          <w:szCs w:val="21"/>
        </w:rPr>
        <w:t>”</w:t>
      </w:r>
      <w:proofErr w:type="gramEnd"/>
      <w:r w:rsidR="00DA7DB9" w:rsidRPr="00524392">
        <w:rPr>
          <w:rFonts w:asciiTheme="minorEastAsia" w:hAnsiTheme="minorEastAsia" w:hint="eastAsia"/>
          <w:szCs w:val="21"/>
        </w:rPr>
        <w:t>。</w:t>
      </w:r>
    </w:p>
    <w:p w:rsidR="00790AD7" w:rsidRPr="00524392" w:rsidRDefault="0064418F" w:rsidP="00524392">
      <w:pPr>
        <w:autoSpaceDE w:val="0"/>
        <w:autoSpaceDN w:val="0"/>
        <w:adjustRightInd w:val="0"/>
        <w:ind w:firstLineChars="200" w:firstLine="420"/>
        <w:jc w:val="left"/>
        <w:rPr>
          <w:rFonts w:asciiTheme="minorEastAsia" w:hAnsiTheme="minorEastAsia"/>
          <w:szCs w:val="21"/>
        </w:rPr>
      </w:pPr>
      <w:r w:rsidRPr="00524392">
        <w:rPr>
          <w:rFonts w:asciiTheme="minorEastAsia" w:hAnsiTheme="minorEastAsia" w:hint="eastAsia"/>
          <w:szCs w:val="21"/>
        </w:rPr>
        <w:t>公立医院既须</w:t>
      </w:r>
      <w:r w:rsidR="00DA7DB9" w:rsidRPr="00524392">
        <w:rPr>
          <w:rFonts w:asciiTheme="minorEastAsia" w:hAnsiTheme="minorEastAsia" w:hint="eastAsia"/>
          <w:szCs w:val="21"/>
        </w:rPr>
        <w:t>在统一的政府会计标准体系下开展财务核算、又要根据自身行业特点设置</w:t>
      </w:r>
      <w:r w:rsidRPr="00524392">
        <w:rPr>
          <w:rFonts w:asciiTheme="minorEastAsia" w:hAnsiTheme="minorEastAsia" w:hint="eastAsia"/>
          <w:szCs w:val="21"/>
        </w:rPr>
        <w:t>行业会计</w:t>
      </w:r>
      <w:r w:rsidR="00DA7DB9" w:rsidRPr="00524392">
        <w:rPr>
          <w:rFonts w:asciiTheme="minorEastAsia" w:hAnsiTheme="minorEastAsia" w:hint="eastAsia"/>
          <w:szCs w:val="21"/>
        </w:rPr>
        <w:t>核算科目</w:t>
      </w:r>
      <w:r w:rsidRPr="00524392">
        <w:rPr>
          <w:rFonts w:asciiTheme="minorEastAsia" w:hAnsiTheme="minorEastAsia" w:hint="eastAsia"/>
          <w:szCs w:val="21"/>
        </w:rPr>
        <w:t>，</w:t>
      </w:r>
      <w:r w:rsidR="00DA7DB9" w:rsidRPr="00524392">
        <w:rPr>
          <w:rFonts w:asciiTheme="minorEastAsia" w:hAnsiTheme="minorEastAsia" w:hint="eastAsia"/>
          <w:szCs w:val="21"/>
        </w:rPr>
        <w:t>这就要求</w:t>
      </w:r>
      <w:r w:rsidRPr="00524392">
        <w:rPr>
          <w:rFonts w:asciiTheme="minorEastAsia" w:hAnsiTheme="minorEastAsia" w:hint="eastAsia"/>
          <w:szCs w:val="21"/>
        </w:rPr>
        <w:t>公立医院</w:t>
      </w:r>
      <w:r w:rsidR="00DA7DB9" w:rsidRPr="00524392">
        <w:rPr>
          <w:rFonts w:asciiTheme="minorEastAsia" w:hAnsiTheme="minorEastAsia" w:hint="eastAsia"/>
          <w:szCs w:val="21"/>
        </w:rPr>
        <w:t>改变之前预算管理思路，设置既能满足政府会计体系下的预算会计“双体系”要求，又要兼顾医院自身的预算管理目标。</w:t>
      </w:r>
      <w:r w:rsidR="00EC4FD3" w:rsidRPr="00524392">
        <w:rPr>
          <w:rFonts w:asciiTheme="minorEastAsia" w:hAnsiTheme="minorEastAsia" w:hint="eastAsia"/>
          <w:szCs w:val="21"/>
        </w:rPr>
        <w:t>目前大多数医院的预算管理仅仅为了满足上级检查要求，较粗地编制相关财务预算，缺少资本预算及现金流量预算管理的主动性，没有真正建立一套权责发生制与收付实现制的双核算基础上的全面预算管理体系。</w:t>
      </w:r>
      <w:r w:rsidR="00196B45" w:rsidRPr="00524392">
        <w:rPr>
          <w:rFonts w:asciiTheme="minorEastAsia" w:hAnsiTheme="minorEastAsia" w:hint="eastAsia"/>
          <w:szCs w:val="21"/>
        </w:rPr>
        <w:t>政府会计制度实施后，要求公立医院财务会计与预算会计并行，权责发生制与收付实现制为基础，编制财务报表与决算报表，这就迫使公立医院必须加强全面预算管理，既要编制财务预算，也要编制资本预算及现金流预算。</w:t>
      </w:r>
    </w:p>
    <w:p w:rsidR="00202C01" w:rsidRPr="00524392" w:rsidRDefault="00202C01" w:rsidP="00202C01">
      <w:pPr>
        <w:pStyle w:val="a3"/>
        <w:numPr>
          <w:ilvl w:val="0"/>
          <w:numId w:val="1"/>
        </w:numPr>
        <w:autoSpaceDE w:val="0"/>
        <w:autoSpaceDN w:val="0"/>
        <w:adjustRightInd w:val="0"/>
        <w:ind w:firstLineChars="0"/>
        <w:jc w:val="left"/>
        <w:rPr>
          <w:rFonts w:asciiTheme="minorEastAsia" w:hAnsiTheme="minorEastAsia"/>
          <w:szCs w:val="21"/>
        </w:rPr>
      </w:pPr>
      <w:r w:rsidRPr="00524392">
        <w:rPr>
          <w:rFonts w:asciiTheme="minorEastAsia" w:hAnsiTheme="minorEastAsia" w:hint="eastAsia"/>
          <w:szCs w:val="21"/>
        </w:rPr>
        <w:t>公立医院预算管理现状</w:t>
      </w:r>
    </w:p>
    <w:p w:rsidR="0064418F" w:rsidRPr="00524392" w:rsidRDefault="0064418F" w:rsidP="0064418F">
      <w:pPr>
        <w:autoSpaceDE w:val="0"/>
        <w:autoSpaceDN w:val="0"/>
        <w:adjustRightInd w:val="0"/>
        <w:ind w:firstLineChars="200" w:firstLine="420"/>
        <w:rPr>
          <w:rFonts w:asciiTheme="minorEastAsia" w:hAnsiTheme="minorEastAsia"/>
          <w:color w:val="484848"/>
          <w:szCs w:val="21"/>
        </w:rPr>
      </w:pPr>
      <w:r w:rsidRPr="00524392">
        <w:rPr>
          <w:rFonts w:asciiTheme="minorEastAsia" w:hAnsiTheme="minorEastAsia" w:hint="eastAsia"/>
          <w:szCs w:val="21"/>
        </w:rPr>
        <w:t>2</w:t>
      </w:r>
      <w:r w:rsidRPr="00524392">
        <w:rPr>
          <w:rFonts w:asciiTheme="minorEastAsia" w:hAnsiTheme="minorEastAsia"/>
          <w:szCs w:val="21"/>
        </w:rPr>
        <w:t>012</w:t>
      </w:r>
      <w:r w:rsidRPr="00524392">
        <w:rPr>
          <w:rFonts w:asciiTheme="minorEastAsia" w:hAnsiTheme="minorEastAsia" w:hint="eastAsia"/>
          <w:szCs w:val="21"/>
        </w:rPr>
        <w:t>年</w:t>
      </w:r>
      <w:r w:rsidR="000E3E99" w:rsidRPr="00524392">
        <w:rPr>
          <w:rFonts w:asciiTheme="minorEastAsia" w:hAnsiTheme="minorEastAsia" w:hint="eastAsia"/>
          <w:szCs w:val="21"/>
        </w:rPr>
        <w:t xml:space="preserve">《医院财务制度》要求医院要实行全面预算管理，建立健全预算管理制度，规定医院所有收支应全部纳入预算管理。 </w:t>
      </w:r>
      <w:r w:rsidRPr="00524392">
        <w:rPr>
          <w:rFonts w:asciiTheme="minorEastAsia" w:hAnsiTheme="minorEastAsia"/>
          <w:szCs w:val="21"/>
        </w:rPr>
        <w:t>2015</w:t>
      </w:r>
      <w:r w:rsidRPr="00524392">
        <w:rPr>
          <w:rFonts w:asciiTheme="minorEastAsia" w:hAnsiTheme="minorEastAsia" w:hint="eastAsia"/>
          <w:szCs w:val="21"/>
        </w:rPr>
        <w:t>年《关于加强公立医院财务和预算管理的指导意见》要求，2016年底，所有公立医院要建立并实行全面预算管理制度；2018年底，全面预算管理制度进一步完善，预算约束作用逐步强化</w:t>
      </w:r>
      <w:r w:rsidRPr="00524392">
        <w:rPr>
          <w:rFonts w:asciiTheme="minorEastAsia" w:hAnsiTheme="minorEastAsia" w:hint="eastAsia"/>
          <w:color w:val="484848"/>
          <w:szCs w:val="21"/>
        </w:rPr>
        <w:t>。</w:t>
      </w:r>
    </w:p>
    <w:p w:rsidR="0064418F" w:rsidRPr="00524392" w:rsidRDefault="0064418F" w:rsidP="0064418F">
      <w:pPr>
        <w:autoSpaceDE w:val="0"/>
        <w:autoSpaceDN w:val="0"/>
        <w:adjustRightInd w:val="0"/>
        <w:ind w:firstLineChars="200" w:firstLine="420"/>
        <w:rPr>
          <w:rFonts w:asciiTheme="minorEastAsia" w:hAnsiTheme="minorEastAsia"/>
          <w:szCs w:val="21"/>
        </w:rPr>
      </w:pPr>
      <w:r w:rsidRPr="00524392">
        <w:rPr>
          <w:rFonts w:asciiTheme="minorEastAsia" w:hAnsiTheme="minorEastAsia" w:hint="eastAsia"/>
          <w:szCs w:val="21"/>
        </w:rPr>
        <w:lastRenderedPageBreak/>
        <w:t>随着财政部各项制度的出台，越来越多的公立医院开始重视预算，</w:t>
      </w:r>
      <w:r w:rsidR="0053773C" w:rsidRPr="00524392">
        <w:rPr>
          <w:rFonts w:asciiTheme="minorEastAsia" w:hAnsiTheme="minorEastAsia" w:hint="eastAsia"/>
          <w:szCs w:val="21"/>
        </w:rPr>
        <w:t>通过建立健全预算制度，加强预算管理工作，但同时仍存在一些问题，使预算管理没有充分发挥其应有的作用。</w:t>
      </w:r>
    </w:p>
    <w:p w:rsidR="000E3E99" w:rsidRPr="00524392" w:rsidRDefault="0053773C" w:rsidP="0053773C">
      <w:pPr>
        <w:autoSpaceDE w:val="0"/>
        <w:autoSpaceDN w:val="0"/>
        <w:adjustRightInd w:val="0"/>
        <w:jc w:val="left"/>
        <w:rPr>
          <w:rFonts w:asciiTheme="minorEastAsia" w:hAnsiTheme="minorEastAsia"/>
          <w:szCs w:val="21"/>
        </w:rPr>
      </w:pPr>
      <w:r w:rsidRPr="00524392">
        <w:rPr>
          <w:rFonts w:asciiTheme="minorEastAsia" w:hAnsiTheme="minorEastAsia" w:hint="eastAsia"/>
          <w:szCs w:val="21"/>
        </w:rPr>
        <w:t>（一）单位主要领导不够重视</w:t>
      </w:r>
    </w:p>
    <w:p w:rsidR="0053773C" w:rsidRPr="00524392" w:rsidRDefault="0053773C" w:rsidP="0053773C">
      <w:pPr>
        <w:rPr>
          <w:rFonts w:asciiTheme="minorEastAsia" w:hAnsiTheme="minorEastAsia"/>
          <w:szCs w:val="21"/>
        </w:rPr>
      </w:pPr>
      <w:r w:rsidRPr="00524392">
        <w:rPr>
          <w:rFonts w:asciiTheme="minorEastAsia" w:hAnsiTheme="minorEastAsia"/>
          <w:szCs w:val="21"/>
        </w:rPr>
        <w:t xml:space="preserve"> </w:t>
      </w:r>
      <w:r w:rsidRPr="00524392">
        <w:rPr>
          <w:rFonts w:asciiTheme="minorEastAsia" w:hAnsiTheme="minorEastAsia" w:hint="eastAsia"/>
          <w:szCs w:val="21"/>
        </w:rPr>
        <w:t>尽管国家在不断强调预算工作的重要性，但部分公立医院的主要领导仍未能给予足够的重视，没有认识到预算管理的重要性，没有意识到预算管理是可以为医院创造价值的。由于预算管理缺乏主要领导的支出，财务部门布置预算难度重重，其他业务部门不积极参与，预算编制缺乏部门之间的有效配合和支持，预算仅仅只是财务预算，与医院业务脱节，未能达到</w:t>
      </w:r>
      <w:r w:rsidR="00791029" w:rsidRPr="00524392">
        <w:rPr>
          <w:rFonts w:asciiTheme="minorEastAsia" w:hAnsiTheme="minorEastAsia" w:hint="eastAsia"/>
          <w:szCs w:val="21"/>
        </w:rPr>
        <w:t>医院业务与财务相</w:t>
      </w:r>
      <w:r w:rsidRPr="00524392">
        <w:rPr>
          <w:rFonts w:asciiTheme="minorEastAsia" w:hAnsiTheme="minorEastAsia" w:hint="eastAsia"/>
          <w:szCs w:val="21"/>
        </w:rPr>
        <w:t>融合，使医院的业务的特点不能在财务预算中得到充分的反映，</w:t>
      </w:r>
    </w:p>
    <w:p w:rsidR="000E3E99" w:rsidRPr="00524392" w:rsidRDefault="000E3E99" w:rsidP="000E3E99">
      <w:pPr>
        <w:autoSpaceDE w:val="0"/>
        <w:autoSpaceDN w:val="0"/>
        <w:adjustRightInd w:val="0"/>
        <w:jc w:val="left"/>
        <w:rPr>
          <w:rFonts w:asciiTheme="minorEastAsia" w:hAnsiTheme="minorEastAsia"/>
          <w:szCs w:val="21"/>
        </w:rPr>
      </w:pPr>
      <w:r w:rsidRPr="00524392">
        <w:rPr>
          <w:rFonts w:asciiTheme="minorEastAsia" w:hAnsiTheme="minorEastAsia" w:hint="eastAsia"/>
          <w:szCs w:val="21"/>
        </w:rPr>
        <w:t>（二）</w:t>
      </w:r>
      <w:r w:rsidR="0053773C" w:rsidRPr="00524392">
        <w:rPr>
          <w:rFonts w:asciiTheme="minorEastAsia" w:hAnsiTheme="minorEastAsia" w:hint="eastAsia"/>
          <w:szCs w:val="21"/>
        </w:rPr>
        <w:t>预算管理未能与医院长期战略相结合</w:t>
      </w:r>
    </w:p>
    <w:p w:rsidR="004956CE" w:rsidRPr="00524392" w:rsidRDefault="00791029" w:rsidP="00791029">
      <w:pPr>
        <w:autoSpaceDE w:val="0"/>
        <w:autoSpaceDN w:val="0"/>
        <w:adjustRightInd w:val="0"/>
        <w:ind w:firstLineChars="150" w:firstLine="315"/>
        <w:jc w:val="left"/>
        <w:rPr>
          <w:rFonts w:asciiTheme="minorEastAsia" w:hAnsiTheme="minorEastAsia"/>
          <w:szCs w:val="21"/>
        </w:rPr>
      </w:pPr>
      <w:r w:rsidRPr="00524392">
        <w:rPr>
          <w:rFonts w:asciiTheme="minorEastAsia" w:hAnsiTheme="minorEastAsia" w:hint="eastAsia"/>
          <w:szCs w:val="21"/>
        </w:rPr>
        <w:t>目前医院预算大多数为年度预算，财务人员以会计报表的形式，以历史收支数及预计的增减幅度测算未来1年内预算数，预算编制脱离医院战略定位、发展目标，未能从医院的使命、远景着手。</w:t>
      </w:r>
    </w:p>
    <w:p w:rsidR="004956CE" w:rsidRPr="00524392" w:rsidRDefault="004956CE" w:rsidP="000E3E99">
      <w:pPr>
        <w:autoSpaceDE w:val="0"/>
        <w:autoSpaceDN w:val="0"/>
        <w:adjustRightInd w:val="0"/>
        <w:jc w:val="left"/>
        <w:rPr>
          <w:rFonts w:asciiTheme="minorEastAsia" w:hAnsiTheme="minorEastAsia"/>
          <w:szCs w:val="21"/>
        </w:rPr>
      </w:pPr>
      <w:r w:rsidRPr="00524392">
        <w:rPr>
          <w:rFonts w:asciiTheme="minorEastAsia" w:hAnsiTheme="minorEastAsia" w:hint="eastAsia"/>
          <w:szCs w:val="21"/>
        </w:rPr>
        <w:t>（三）</w:t>
      </w:r>
      <w:r w:rsidR="00791029" w:rsidRPr="00524392">
        <w:rPr>
          <w:rFonts w:asciiTheme="minorEastAsia" w:hAnsiTheme="minorEastAsia" w:hint="eastAsia"/>
          <w:szCs w:val="21"/>
        </w:rPr>
        <w:t>缺乏标准规范化的</w:t>
      </w:r>
      <w:r w:rsidRPr="00524392">
        <w:rPr>
          <w:rFonts w:asciiTheme="minorEastAsia" w:hAnsiTheme="minorEastAsia" w:hint="eastAsia"/>
          <w:szCs w:val="21"/>
        </w:rPr>
        <w:t>预算流程</w:t>
      </w:r>
    </w:p>
    <w:p w:rsidR="00791029" w:rsidRPr="00524392" w:rsidRDefault="00791029" w:rsidP="00791029">
      <w:pPr>
        <w:autoSpaceDE w:val="0"/>
        <w:autoSpaceDN w:val="0"/>
        <w:adjustRightInd w:val="0"/>
        <w:ind w:firstLineChars="200" w:firstLine="420"/>
        <w:jc w:val="left"/>
        <w:rPr>
          <w:rFonts w:asciiTheme="minorEastAsia" w:hAnsiTheme="minorEastAsia"/>
          <w:szCs w:val="21"/>
        </w:rPr>
      </w:pPr>
      <w:r w:rsidRPr="00524392">
        <w:rPr>
          <w:rFonts w:asciiTheme="minorEastAsia" w:hAnsiTheme="minorEastAsia" w:hint="eastAsia"/>
          <w:szCs w:val="21"/>
        </w:rPr>
        <w:t>医院按照制度规定建立预算管理制度，但缺乏规范化、标准化、系统化的预算管理操作流程、管理办法，使得预算管理松散，控制环节随意性较大。</w:t>
      </w:r>
    </w:p>
    <w:p w:rsidR="000E3E99" w:rsidRPr="00524392" w:rsidRDefault="000E3E99" w:rsidP="000E3E99">
      <w:pPr>
        <w:autoSpaceDE w:val="0"/>
        <w:autoSpaceDN w:val="0"/>
        <w:adjustRightInd w:val="0"/>
        <w:jc w:val="left"/>
        <w:rPr>
          <w:rFonts w:asciiTheme="minorEastAsia" w:hAnsiTheme="minorEastAsia"/>
          <w:szCs w:val="21"/>
        </w:rPr>
      </w:pPr>
      <w:r w:rsidRPr="00524392">
        <w:rPr>
          <w:rFonts w:asciiTheme="minorEastAsia" w:hAnsiTheme="minorEastAsia" w:hint="eastAsia"/>
          <w:szCs w:val="21"/>
        </w:rPr>
        <w:t>（</w:t>
      </w:r>
      <w:r w:rsidR="00791029" w:rsidRPr="00524392">
        <w:rPr>
          <w:rFonts w:asciiTheme="minorEastAsia" w:hAnsiTheme="minorEastAsia" w:hint="eastAsia"/>
          <w:szCs w:val="21"/>
        </w:rPr>
        <w:t>四</w:t>
      </w:r>
      <w:r w:rsidRPr="00524392">
        <w:rPr>
          <w:rFonts w:asciiTheme="minorEastAsia" w:hAnsiTheme="minorEastAsia" w:hint="eastAsia"/>
          <w:szCs w:val="21"/>
        </w:rPr>
        <w:t>）预算执行力不强，缺乏有效的绩效考核</w:t>
      </w:r>
    </w:p>
    <w:p w:rsidR="000E3E99" w:rsidRPr="00524392" w:rsidRDefault="000E3E99" w:rsidP="00791029">
      <w:pPr>
        <w:autoSpaceDE w:val="0"/>
        <w:autoSpaceDN w:val="0"/>
        <w:adjustRightInd w:val="0"/>
        <w:ind w:firstLineChars="200" w:firstLine="420"/>
        <w:jc w:val="left"/>
        <w:rPr>
          <w:rFonts w:asciiTheme="minorEastAsia" w:hAnsiTheme="minorEastAsia"/>
          <w:szCs w:val="21"/>
        </w:rPr>
      </w:pPr>
      <w:r w:rsidRPr="00524392">
        <w:rPr>
          <w:rFonts w:asciiTheme="minorEastAsia" w:hAnsiTheme="minorEastAsia" w:hint="eastAsia"/>
          <w:szCs w:val="21"/>
        </w:rPr>
        <w:t>一方面，由于管理者对预算管理意识淡薄，往往只重视医院收支预算的编制工作，而忽视了预算执行结果的分析与考核，对预算执行异常情况未能及时进行分析，也没有查明原因并找到有效的解决办法，导致预算执行力不强。 另一方面，由于缺乏科学有效的绩效考核制度，没有将预算考核与奖惩挂钩，</w:t>
      </w:r>
      <w:r w:rsidR="009F5558" w:rsidRPr="00524392">
        <w:rPr>
          <w:rFonts w:asciiTheme="minorEastAsia" w:hAnsiTheme="minorEastAsia" w:hint="eastAsia"/>
          <w:szCs w:val="21"/>
        </w:rPr>
        <w:t>业务部门</w:t>
      </w:r>
      <w:r w:rsidRPr="00524392">
        <w:rPr>
          <w:rFonts w:asciiTheme="minorEastAsia" w:hAnsiTheme="minorEastAsia" w:hint="eastAsia"/>
          <w:szCs w:val="21"/>
        </w:rPr>
        <w:t>对预算执行的积极性较低，预算报告得不到其他科室的认可和重视，导致预算的执行力受到阻碍。</w:t>
      </w:r>
    </w:p>
    <w:p w:rsidR="000E3E99" w:rsidRPr="00524392" w:rsidRDefault="000E3E99" w:rsidP="000E3E99">
      <w:pPr>
        <w:autoSpaceDE w:val="0"/>
        <w:autoSpaceDN w:val="0"/>
        <w:adjustRightInd w:val="0"/>
        <w:jc w:val="left"/>
        <w:rPr>
          <w:rFonts w:asciiTheme="minorEastAsia" w:hAnsiTheme="minorEastAsia"/>
          <w:szCs w:val="21"/>
        </w:rPr>
      </w:pPr>
      <w:r w:rsidRPr="00524392">
        <w:rPr>
          <w:rFonts w:asciiTheme="minorEastAsia" w:hAnsiTheme="minorEastAsia" w:hint="eastAsia"/>
          <w:szCs w:val="21"/>
        </w:rPr>
        <w:t>（</w:t>
      </w:r>
      <w:r w:rsidR="009F5558" w:rsidRPr="00524392">
        <w:rPr>
          <w:rFonts w:asciiTheme="minorEastAsia" w:hAnsiTheme="minorEastAsia" w:hint="eastAsia"/>
          <w:szCs w:val="21"/>
        </w:rPr>
        <w:t>五</w:t>
      </w:r>
      <w:r w:rsidRPr="00524392">
        <w:rPr>
          <w:rFonts w:asciiTheme="minorEastAsia" w:hAnsiTheme="minorEastAsia" w:hint="eastAsia"/>
          <w:szCs w:val="21"/>
        </w:rPr>
        <w:t>）</w:t>
      </w:r>
      <w:r w:rsidR="004956CE" w:rsidRPr="00524392">
        <w:rPr>
          <w:rFonts w:asciiTheme="minorEastAsia" w:hAnsiTheme="minorEastAsia" w:hint="eastAsia"/>
          <w:szCs w:val="21"/>
        </w:rPr>
        <w:t>预算信息化不够</w:t>
      </w:r>
    </w:p>
    <w:p w:rsidR="0053773C" w:rsidRPr="00524392" w:rsidRDefault="000E3E99" w:rsidP="009F5558">
      <w:pPr>
        <w:autoSpaceDE w:val="0"/>
        <w:autoSpaceDN w:val="0"/>
        <w:adjustRightInd w:val="0"/>
        <w:ind w:firstLineChars="150" w:firstLine="315"/>
        <w:jc w:val="left"/>
        <w:rPr>
          <w:rFonts w:asciiTheme="minorEastAsia" w:hAnsiTheme="minorEastAsia"/>
          <w:szCs w:val="21"/>
        </w:rPr>
      </w:pPr>
      <w:r w:rsidRPr="00524392">
        <w:rPr>
          <w:rFonts w:asciiTheme="minorEastAsia" w:hAnsiTheme="minorEastAsia" w:hint="eastAsia"/>
          <w:szCs w:val="21"/>
        </w:rPr>
        <w:t>目前各医院的日常财务</w:t>
      </w:r>
      <w:r w:rsidR="009F5558" w:rsidRPr="00524392">
        <w:rPr>
          <w:rFonts w:asciiTheme="minorEastAsia" w:hAnsiTheme="minorEastAsia" w:hint="eastAsia"/>
          <w:szCs w:val="21"/>
        </w:rPr>
        <w:t>核算</w:t>
      </w:r>
      <w:r w:rsidRPr="00524392">
        <w:rPr>
          <w:rFonts w:asciiTheme="minorEastAsia" w:hAnsiTheme="minorEastAsia" w:hint="eastAsia"/>
          <w:szCs w:val="21"/>
        </w:rPr>
        <w:t>工作</w:t>
      </w:r>
      <w:r w:rsidR="009F5558" w:rsidRPr="00524392">
        <w:rPr>
          <w:rFonts w:asciiTheme="minorEastAsia" w:hAnsiTheme="minorEastAsia" w:hint="eastAsia"/>
          <w:szCs w:val="21"/>
        </w:rPr>
        <w:t>大都</w:t>
      </w:r>
      <w:r w:rsidRPr="00524392">
        <w:rPr>
          <w:rFonts w:asciiTheme="minorEastAsia" w:hAnsiTheme="minorEastAsia" w:hint="eastAsia"/>
          <w:szCs w:val="21"/>
        </w:rPr>
        <w:t>实现了信息化</w:t>
      </w:r>
      <w:r w:rsidR="009F5558" w:rsidRPr="00524392">
        <w:rPr>
          <w:rFonts w:asciiTheme="minorEastAsia" w:hAnsiTheme="minorEastAsia" w:hint="eastAsia"/>
          <w:szCs w:val="21"/>
        </w:rPr>
        <w:t>，</w:t>
      </w:r>
      <w:r w:rsidRPr="00524392">
        <w:rPr>
          <w:rFonts w:asciiTheme="minorEastAsia" w:hAnsiTheme="minorEastAsia" w:hint="eastAsia"/>
          <w:szCs w:val="21"/>
        </w:rPr>
        <w:t>但由于</w:t>
      </w:r>
      <w:r w:rsidR="009F5558" w:rsidRPr="00524392">
        <w:rPr>
          <w:rFonts w:asciiTheme="minorEastAsia" w:hAnsiTheme="minorEastAsia" w:hint="eastAsia"/>
          <w:szCs w:val="21"/>
        </w:rPr>
        <w:t>公立</w:t>
      </w:r>
      <w:r w:rsidRPr="00524392">
        <w:rPr>
          <w:rFonts w:asciiTheme="minorEastAsia" w:hAnsiTheme="minorEastAsia" w:hint="eastAsia"/>
          <w:szCs w:val="21"/>
        </w:rPr>
        <w:t>医院全面预算管理实施时间较短，</w:t>
      </w:r>
      <w:r w:rsidR="009F5558" w:rsidRPr="00524392">
        <w:rPr>
          <w:rFonts w:asciiTheme="minorEastAsia" w:hAnsiTheme="minorEastAsia" w:hint="eastAsia"/>
          <w:szCs w:val="21"/>
        </w:rPr>
        <w:t>市场上没有符合医疗行业的成熟的预算管理软件。部分医院</w:t>
      </w:r>
      <w:r w:rsidRPr="00524392">
        <w:rPr>
          <w:rFonts w:asciiTheme="minorEastAsia" w:hAnsiTheme="minorEastAsia" w:hint="eastAsia"/>
          <w:szCs w:val="21"/>
        </w:rPr>
        <w:t>即使有医院预算管理软件，也</w:t>
      </w:r>
      <w:r w:rsidR="009F5558" w:rsidRPr="00524392">
        <w:rPr>
          <w:rFonts w:asciiTheme="minorEastAsia" w:hAnsiTheme="minorEastAsia" w:hint="eastAsia"/>
          <w:szCs w:val="21"/>
        </w:rPr>
        <w:t>仅是</w:t>
      </w:r>
      <w:r w:rsidRPr="00524392">
        <w:rPr>
          <w:rFonts w:asciiTheme="minorEastAsia" w:hAnsiTheme="minorEastAsia" w:hint="eastAsia"/>
          <w:szCs w:val="21"/>
        </w:rPr>
        <w:t>财务信息系统中的一个模块，不够完整和成熟，存在</w:t>
      </w:r>
      <w:r w:rsidR="009F5558" w:rsidRPr="00524392">
        <w:rPr>
          <w:rFonts w:asciiTheme="minorEastAsia" w:hAnsiTheme="minorEastAsia" w:hint="eastAsia"/>
          <w:szCs w:val="21"/>
        </w:rPr>
        <w:t>较多</w:t>
      </w:r>
      <w:r w:rsidRPr="00524392">
        <w:rPr>
          <w:rFonts w:asciiTheme="minorEastAsia" w:hAnsiTheme="minorEastAsia" w:hint="eastAsia"/>
          <w:szCs w:val="21"/>
        </w:rPr>
        <w:t>问题，如预算系统无法与其他系统进行信息共享，</w:t>
      </w:r>
      <w:r w:rsidR="009F5558" w:rsidRPr="00524392">
        <w:rPr>
          <w:rFonts w:asciiTheme="minorEastAsia" w:hAnsiTheme="minorEastAsia" w:hint="eastAsia"/>
          <w:szCs w:val="21"/>
        </w:rPr>
        <w:t>职能部门</w:t>
      </w:r>
      <w:r w:rsidRPr="00524392">
        <w:rPr>
          <w:rFonts w:asciiTheme="minorEastAsia" w:hAnsiTheme="minorEastAsia" w:hint="eastAsia"/>
          <w:szCs w:val="21"/>
        </w:rPr>
        <w:t>在预算的申报、审批、下达等沟通中</w:t>
      </w:r>
      <w:r w:rsidR="009F5558" w:rsidRPr="00524392">
        <w:rPr>
          <w:rFonts w:asciiTheme="minorEastAsia" w:hAnsiTheme="minorEastAsia" w:hint="eastAsia"/>
          <w:szCs w:val="21"/>
        </w:rPr>
        <w:t>手工化程度高，</w:t>
      </w:r>
      <w:r w:rsidRPr="00524392">
        <w:rPr>
          <w:rFonts w:asciiTheme="minorEastAsia" w:hAnsiTheme="minorEastAsia" w:hint="eastAsia"/>
          <w:szCs w:val="21"/>
        </w:rPr>
        <w:t>效率较低，</w:t>
      </w:r>
      <w:r w:rsidR="009F5558" w:rsidRPr="00524392">
        <w:rPr>
          <w:rFonts w:asciiTheme="minorEastAsia" w:hAnsiTheme="minorEastAsia" w:hint="eastAsia"/>
          <w:szCs w:val="21"/>
        </w:rPr>
        <w:t>且不能做到</w:t>
      </w:r>
      <w:r w:rsidRPr="00524392">
        <w:rPr>
          <w:rFonts w:asciiTheme="minorEastAsia" w:hAnsiTheme="minorEastAsia" w:hint="eastAsia"/>
          <w:szCs w:val="21"/>
        </w:rPr>
        <w:t>对预算的</w:t>
      </w:r>
      <w:r w:rsidR="009F5558" w:rsidRPr="00524392">
        <w:rPr>
          <w:rFonts w:asciiTheme="minorEastAsia" w:hAnsiTheme="minorEastAsia" w:hint="eastAsia"/>
          <w:szCs w:val="21"/>
        </w:rPr>
        <w:t>实时</w:t>
      </w:r>
      <w:r w:rsidRPr="00524392">
        <w:rPr>
          <w:rFonts w:asciiTheme="minorEastAsia" w:hAnsiTheme="minorEastAsia" w:hint="eastAsia"/>
          <w:szCs w:val="21"/>
        </w:rPr>
        <w:t>查询</w:t>
      </w:r>
      <w:r w:rsidR="009F5558" w:rsidRPr="00524392">
        <w:rPr>
          <w:rFonts w:asciiTheme="minorEastAsia" w:hAnsiTheme="minorEastAsia" w:hint="eastAsia"/>
          <w:szCs w:val="21"/>
        </w:rPr>
        <w:t>、</w:t>
      </w:r>
      <w:r w:rsidRPr="00524392">
        <w:rPr>
          <w:rFonts w:asciiTheme="minorEastAsia" w:hAnsiTheme="minorEastAsia" w:hint="eastAsia"/>
          <w:szCs w:val="21"/>
        </w:rPr>
        <w:t>反馈。</w:t>
      </w:r>
    </w:p>
    <w:p w:rsidR="000E3E99" w:rsidRPr="00524392" w:rsidRDefault="000E3E99" w:rsidP="000E3E99">
      <w:pPr>
        <w:autoSpaceDE w:val="0"/>
        <w:autoSpaceDN w:val="0"/>
        <w:adjustRightInd w:val="0"/>
        <w:jc w:val="left"/>
        <w:rPr>
          <w:rFonts w:asciiTheme="minorEastAsia" w:hAnsiTheme="minorEastAsia"/>
          <w:szCs w:val="21"/>
        </w:rPr>
      </w:pPr>
      <w:r w:rsidRPr="00524392">
        <w:rPr>
          <w:rFonts w:asciiTheme="minorEastAsia" w:hAnsiTheme="minorEastAsia" w:hint="eastAsia"/>
          <w:szCs w:val="21"/>
        </w:rPr>
        <w:t>三、如何完善医院预算管理工作</w:t>
      </w:r>
    </w:p>
    <w:p w:rsidR="000E3E99" w:rsidRPr="00524392" w:rsidRDefault="000E3E99" w:rsidP="000E3E99">
      <w:pPr>
        <w:autoSpaceDE w:val="0"/>
        <w:autoSpaceDN w:val="0"/>
        <w:adjustRightInd w:val="0"/>
        <w:jc w:val="left"/>
        <w:rPr>
          <w:rFonts w:asciiTheme="minorEastAsia" w:hAnsiTheme="minorEastAsia"/>
          <w:szCs w:val="21"/>
        </w:rPr>
      </w:pPr>
      <w:r w:rsidRPr="00524392">
        <w:rPr>
          <w:rFonts w:asciiTheme="minorEastAsia" w:hAnsiTheme="minorEastAsia" w:hint="eastAsia"/>
          <w:szCs w:val="21"/>
        </w:rPr>
        <w:t>（一）提高预算意识，完善预算</w:t>
      </w:r>
      <w:r w:rsidR="00BF510D" w:rsidRPr="00524392">
        <w:rPr>
          <w:rFonts w:asciiTheme="minorEastAsia" w:hAnsiTheme="minorEastAsia" w:hint="eastAsia"/>
          <w:szCs w:val="21"/>
        </w:rPr>
        <w:t>管理</w:t>
      </w:r>
      <w:r w:rsidRPr="00524392">
        <w:rPr>
          <w:rFonts w:asciiTheme="minorEastAsia" w:hAnsiTheme="minorEastAsia" w:hint="eastAsia"/>
          <w:szCs w:val="21"/>
        </w:rPr>
        <w:t>制度</w:t>
      </w:r>
    </w:p>
    <w:p w:rsidR="00BF510D" w:rsidRPr="00524392" w:rsidRDefault="00BF510D" w:rsidP="00BF510D">
      <w:pPr>
        <w:autoSpaceDE w:val="0"/>
        <w:autoSpaceDN w:val="0"/>
        <w:adjustRightInd w:val="0"/>
        <w:ind w:firstLineChars="150" w:firstLine="315"/>
        <w:jc w:val="left"/>
        <w:rPr>
          <w:rFonts w:asciiTheme="minorEastAsia" w:hAnsiTheme="minorEastAsia"/>
          <w:color w:val="000000"/>
          <w:szCs w:val="21"/>
        </w:rPr>
      </w:pPr>
      <w:r w:rsidRPr="00524392">
        <w:rPr>
          <w:rFonts w:asciiTheme="minorEastAsia" w:hAnsiTheme="minorEastAsia" w:hint="eastAsia"/>
          <w:color w:val="000000"/>
          <w:szCs w:val="21"/>
        </w:rPr>
        <w:t>财务部门加强与医院主要领导的沟通，使其转变观念，认识到</w:t>
      </w:r>
      <w:r w:rsidRPr="00524392">
        <w:rPr>
          <w:rFonts w:asciiTheme="minorEastAsia" w:hAnsiTheme="minorEastAsia" w:hint="eastAsia"/>
          <w:szCs w:val="21"/>
        </w:rPr>
        <w:t>随着</w:t>
      </w:r>
      <w:proofErr w:type="gramStart"/>
      <w:r w:rsidRPr="00524392">
        <w:rPr>
          <w:rFonts w:asciiTheme="minorEastAsia" w:hAnsiTheme="minorEastAsia" w:hint="eastAsia"/>
          <w:szCs w:val="21"/>
        </w:rPr>
        <w:t>医</w:t>
      </w:r>
      <w:proofErr w:type="gramEnd"/>
      <w:r w:rsidRPr="00524392">
        <w:rPr>
          <w:rFonts w:asciiTheme="minorEastAsia" w:hAnsiTheme="minorEastAsia" w:hint="eastAsia"/>
          <w:szCs w:val="21"/>
        </w:rPr>
        <w:t>改的不断深化，公立医院面临着多重运营压力，全面预算管理的有效实施可以提高经营效率，确保医院健康稳步地发展。</w:t>
      </w:r>
      <w:r w:rsidRPr="00524392">
        <w:rPr>
          <w:rFonts w:asciiTheme="minorEastAsia" w:hAnsiTheme="minorEastAsia" w:hint="eastAsia"/>
          <w:color w:val="000000"/>
          <w:szCs w:val="21"/>
        </w:rPr>
        <w:t>以政府会计制度改革为契机，结合实际工作中遇到的新情况与新问题，在</w:t>
      </w:r>
      <w:r w:rsidRPr="00524392">
        <w:rPr>
          <w:rFonts w:asciiTheme="minorEastAsia" w:hAnsiTheme="minorEastAsia" w:hint="eastAsia"/>
          <w:bCs/>
          <w:color w:val="000000"/>
          <w:szCs w:val="21"/>
        </w:rPr>
        <w:t>健全透明预算制度、强化预算支出约束的基础上</w:t>
      </w:r>
      <w:r w:rsidRPr="00524392">
        <w:rPr>
          <w:rFonts w:asciiTheme="minorEastAsia" w:hAnsiTheme="minorEastAsia" w:hint="eastAsia"/>
          <w:color w:val="000000"/>
          <w:szCs w:val="21"/>
        </w:rPr>
        <w:t>，吸纳各层面对预算反馈、执行、考评等方面提出的建议与要求</w:t>
      </w:r>
      <w:r w:rsidRPr="00524392">
        <w:rPr>
          <w:rFonts w:asciiTheme="minorEastAsia" w:hAnsiTheme="minorEastAsia" w:hint="eastAsia"/>
          <w:bCs/>
          <w:color w:val="000000"/>
          <w:szCs w:val="21"/>
        </w:rPr>
        <w:t>，</w:t>
      </w:r>
      <w:r w:rsidRPr="00524392">
        <w:rPr>
          <w:rFonts w:asciiTheme="minorEastAsia" w:hAnsiTheme="minorEastAsia" w:hint="eastAsia"/>
          <w:color w:val="000000"/>
          <w:szCs w:val="21"/>
        </w:rPr>
        <w:t>加大全员参与预算全过程的力度，进一步完善公立医院全面预算管理制度、预算工作制度、预算管理责任制。</w:t>
      </w:r>
    </w:p>
    <w:p w:rsidR="006F3A31" w:rsidRPr="00524392" w:rsidRDefault="00BF510D" w:rsidP="006F3A31">
      <w:pPr>
        <w:rPr>
          <w:rFonts w:asciiTheme="minorEastAsia" w:hAnsiTheme="minorEastAsia"/>
          <w:color w:val="000000"/>
          <w:szCs w:val="21"/>
        </w:rPr>
      </w:pPr>
      <w:r w:rsidRPr="00524392">
        <w:rPr>
          <w:rFonts w:asciiTheme="minorEastAsia" w:hAnsiTheme="minorEastAsia" w:hint="eastAsia"/>
          <w:color w:val="000000"/>
          <w:szCs w:val="21"/>
        </w:rPr>
        <w:t>（二）</w:t>
      </w:r>
      <w:r w:rsidR="006F3A31" w:rsidRPr="00524392">
        <w:rPr>
          <w:rFonts w:asciiTheme="minorEastAsia" w:hAnsiTheme="minorEastAsia" w:hint="eastAsia"/>
          <w:color w:val="000000"/>
          <w:szCs w:val="21"/>
        </w:rPr>
        <w:t>建立院内项目库，有效衔接预算管理与战略管理</w:t>
      </w:r>
    </w:p>
    <w:p w:rsidR="006F3A31" w:rsidRPr="00524392" w:rsidRDefault="006F3A31" w:rsidP="006F3A31">
      <w:pPr>
        <w:ind w:firstLineChars="200" w:firstLine="420"/>
        <w:rPr>
          <w:rFonts w:asciiTheme="minorEastAsia" w:hAnsiTheme="minorEastAsia"/>
          <w:color w:val="000000"/>
          <w:szCs w:val="21"/>
        </w:rPr>
      </w:pPr>
      <w:r w:rsidRPr="00524392">
        <w:rPr>
          <w:rFonts w:asciiTheme="minorEastAsia" w:hAnsiTheme="minorEastAsia" w:hint="eastAsia"/>
          <w:color w:val="000000"/>
          <w:szCs w:val="21"/>
        </w:rPr>
        <w:t>为提高预算编制与资源配置的科学性、计划性、有效性，完善医院预算管理机制，医院建立并规范完善项目库管理流程，将全院所有支出项目纳入项目库管理范围</w:t>
      </w:r>
      <w:r w:rsidRPr="00524392">
        <w:rPr>
          <w:rFonts w:asciiTheme="minorEastAsia" w:hAnsiTheme="minorEastAsia"/>
          <w:color w:val="000000"/>
          <w:szCs w:val="21"/>
        </w:rPr>
        <w:t>，</w:t>
      </w:r>
      <w:r w:rsidRPr="00524392">
        <w:rPr>
          <w:rFonts w:asciiTheme="minorEastAsia" w:hAnsiTheme="minorEastAsia" w:hint="eastAsia"/>
          <w:color w:val="000000"/>
          <w:szCs w:val="21"/>
        </w:rPr>
        <w:t>通过三年滚动动态管理，优化跨年度预算平衡机制，破除年度收支预算的局限与短视，强化预算前置管理作用，有机衔接医院长期发展战略规划。</w:t>
      </w:r>
    </w:p>
    <w:p w:rsidR="006F3A31" w:rsidRPr="00524392" w:rsidRDefault="006F3A31" w:rsidP="006F3A31">
      <w:pPr>
        <w:ind w:firstLineChars="200" w:firstLine="420"/>
        <w:rPr>
          <w:rFonts w:asciiTheme="minorEastAsia" w:hAnsiTheme="minorEastAsia"/>
          <w:color w:val="000000"/>
          <w:szCs w:val="21"/>
        </w:rPr>
      </w:pPr>
      <w:r w:rsidRPr="00524392">
        <w:rPr>
          <w:rFonts w:asciiTheme="minorEastAsia" w:hAnsiTheme="minorEastAsia" w:hint="eastAsia"/>
          <w:color w:val="000000"/>
          <w:szCs w:val="21"/>
        </w:rPr>
        <w:t>预算项目库以“科学论证、滚动安排、分类管理、整合标化”为工作原则，充分采纳专业意见。重大支出项目由主管预算责任部门牵头组织专业委员会进行遴选评审，评选内容涵盖项目必要性、计划可执行性、项目效益水平、满意度水平等绩效要求，只有各方面均得到委员会认可的项目方可申报入库。专业委员会的遴选评审也有效倒逼了预算责任部门加强对</w:t>
      </w:r>
      <w:r w:rsidRPr="00524392">
        <w:rPr>
          <w:rFonts w:asciiTheme="minorEastAsia" w:hAnsiTheme="minorEastAsia" w:hint="eastAsia"/>
          <w:color w:val="000000"/>
          <w:szCs w:val="21"/>
        </w:rPr>
        <w:lastRenderedPageBreak/>
        <w:t>项目立项必要性、实施方案合理性和可行性的审核、论证，提升项目设立和实施方案制定的严谨度，有助于绩效目标的执行落实。</w:t>
      </w:r>
    </w:p>
    <w:p w:rsidR="000E3E99" w:rsidRPr="00524392" w:rsidRDefault="000E3E99" w:rsidP="000E3E99">
      <w:pPr>
        <w:autoSpaceDE w:val="0"/>
        <w:autoSpaceDN w:val="0"/>
        <w:adjustRightInd w:val="0"/>
        <w:jc w:val="left"/>
        <w:rPr>
          <w:rFonts w:asciiTheme="minorEastAsia" w:hAnsiTheme="minorEastAsia"/>
          <w:szCs w:val="21"/>
        </w:rPr>
      </w:pPr>
      <w:r w:rsidRPr="00524392">
        <w:rPr>
          <w:rFonts w:asciiTheme="minorEastAsia" w:hAnsiTheme="minorEastAsia" w:hint="eastAsia"/>
          <w:szCs w:val="21"/>
        </w:rPr>
        <w:t>（三）选用科学的预算编制方法</w:t>
      </w:r>
      <w:r w:rsidR="006F3A31" w:rsidRPr="00524392">
        <w:rPr>
          <w:rFonts w:asciiTheme="minorEastAsia" w:hAnsiTheme="minorEastAsia" w:hint="eastAsia"/>
          <w:szCs w:val="21"/>
        </w:rPr>
        <w:t>，</w:t>
      </w:r>
      <w:r w:rsidRPr="00524392">
        <w:rPr>
          <w:rFonts w:asciiTheme="minorEastAsia" w:hAnsiTheme="minorEastAsia" w:hint="eastAsia"/>
          <w:szCs w:val="21"/>
        </w:rPr>
        <w:t>完善预算</w:t>
      </w:r>
      <w:r w:rsidR="006F3A31" w:rsidRPr="00524392">
        <w:rPr>
          <w:rFonts w:asciiTheme="minorEastAsia" w:hAnsiTheme="minorEastAsia" w:hint="eastAsia"/>
          <w:szCs w:val="21"/>
        </w:rPr>
        <w:t>编制基础</w:t>
      </w:r>
    </w:p>
    <w:p w:rsidR="000E3E99" w:rsidRPr="00524392" w:rsidRDefault="000E3E99" w:rsidP="006F3A31">
      <w:pPr>
        <w:autoSpaceDE w:val="0"/>
        <w:autoSpaceDN w:val="0"/>
        <w:adjustRightInd w:val="0"/>
        <w:ind w:firstLineChars="200" w:firstLine="420"/>
        <w:jc w:val="left"/>
        <w:rPr>
          <w:rFonts w:asciiTheme="minorEastAsia" w:hAnsiTheme="minorEastAsia"/>
          <w:szCs w:val="21"/>
        </w:rPr>
      </w:pPr>
      <w:r w:rsidRPr="00524392">
        <w:rPr>
          <w:rFonts w:asciiTheme="minorEastAsia" w:hAnsiTheme="minorEastAsia" w:hint="eastAsia"/>
          <w:szCs w:val="21"/>
        </w:rPr>
        <w:t>预算的编制方法有很多种，包括</w:t>
      </w:r>
      <w:r w:rsidR="006F3A31" w:rsidRPr="00524392">
        <w:rPr>
          <w:rFonts w:asciiTheme="minorEastAsia" w:hAnsiTheme="minorEastAsia" w:hint="eastAsia"/>
          <w:szCs w:val="21"/>
        </w:rPr>
        <w:t>固定预算、弹性</w:t>
      </w:r>
      <w:r w:rsidRPr="00524392">
        <w:rPr>
          <w:rFonts w:asciiTheme="minorEastAsia" w:hAnsiTheme="minorEastAsia" w:hint="eastAsia"/>
          <w:szCs w:val="21"/>
        </w:rPr>
        <w:t>预算、零基预算、</w:t>
      </w:r>
      <w:r w:rsidR="006F3A31" w:rsidRPr="00524392">
        <w:rPr>
          <w:rFonts w:asciiTheme="minorEastAsia" w:hAnsiTheme="minorEastAsia" w:hint="eastAsia"/>
          <w:szCs w:val="21"/>
        </w:rPr>
        <w:t>增量</w:t>
      </w:r>
      <w:r w:rsidRPr="00524392">
        <w:rPr>
          <w:rFonts w:asciiTheme="minorEastAsia" w:hAnsiTheme="minorEastAsia" w:hint="eastAsia"/>
          <w:szCs w:val="21"/>
        </w:rPr>
        <w:t>预算和</w:t>
      </w:r>
      <w:r w:rsidR="006F3A31" w:rsidRPr="00524392">
        <w:rPr>
          <w:rFonts w:asciiTheme="minorEastAsia" w:hAnsiTheme="minorEastAsia" w:hint="eastAsia"/>
          <w:szCs w:val="21"/>
        </w:rPr>
        <w:t>滚动预算</w:t>
      </w:r>
      <w:r w:rsidRPr="00524392">
        <w:rPr>
          <w:rFonts w:asciiTheme="minorEastAsia" w:hAnsiTheme="minorEastAsia" w:hint="eastAsia"/>
          <w:szCs w:val="21"/>
        </w:rPr>
        <w:t>等。做好预算编制工作的前提是根据医院的业务需要选用</w:t>
      </w:r>
      <w:r w:rsidR="006F3A31" w:rsidRPr="00524392">
        <w:rPr>
          <w:rFonts w:asciiTheme="minorEastAsia" w:hAnsiTheme="minorEastAsia" w:hint="eastAsia"/>
          <w:szCs w:val="21"/>
        </w:rPr>
        <w:t>多种编制</w:t>
      </w:r>
      <w:r w:rsidRPr="00524392">
        <w:rPr>
          <w:rFonts w:asciiTheme="minorEastAsia" w:hAnsiTheme="minorEastAsia" w:hint="eastAsia"/>
          <w:szCs w:val="21"/>
        </w:rPr>
        <w:t>方法，</w:t>
      </w:r>
      <w:r w:rsidR="006F3A31" w:rsidRPr="00524392">
        <w:rPr>
          <w:rFonts w:asciiTheme="minorEastAsia" w:hAnsiTheme="minorEastAsia" w:hint="eastAsia"/>
          <w:szCs w:val="21"/>
        </w:rPr>
        <w:t xml:space="preserve">例如固定资产折旧、物业费、工资等可选用固定预算法，卫生材料费用、药品费、绩效工资等成本费用可选用弹性预算法，零星费用开支可选用零基预算法。 </w:t>
      </w:r>
    </w:p>
    <w:p w:rsidR="006F3A31" w:rsidRPr="00524392" w:rsidRDefault="006F3A31" w:rsidP="00C67A4D">
      <w:pPr>
        <w:rPr>
          <w:rFonts w:asciiTheme="minorEastAsia" w:hAnsiTheme="minorEastAsia"/>
          <w:szCs w:val="21"/>
        </w:rPr>
      </w:pPr>
      <w:r w:rsidRPr="00524392">
        <w:rPr>
          <w:rFonts w:asciiTheme="minorEastAsia" w:hAnsiTheme="minorEastAsia" w:hint="eastAsia"/>
          <w:szCs w:val="21"/>
        </w:rPr>
        <w:t>（</w:t>
      </w:r>
      <w:r w:rsidR="00196B45" w:rsidRPr="00524392">
        <w:rPr>
          <w:rFonts w:asciiTheme="minorEastAsia" w:hAnsiTheme="minorEastAsia" w:hint="eastAsia"/>
          <w:szCs w:val="21"/>
        </w:rPr>
        <w:t>四</w:t>
      </w:r>
      <w:r w:rsidRPr="00524392">
        <w:rPr>
          <w:rFonts w:asciiTheme="minorEastAsia" w:hAnsiTheme="minorEastAsia" w:hint="eastAsia"/>
          <w:szCs w:val="21"/>
        </w:rPr>
        <w:t>）预算工作流程制度标准化、规范化</w:t>
      </w:r>
    </w:p>
    <w:p w:rsidR="006F3A31" w:rsidRPr="00524392" w:rsidRDefault="006F3A31" w:rsidP="00C67A4D">
      <w:pPr>
        <w:ind w:firstLineChars="200" w:firstLine="420"/>
        <w:rPr>
          <w:rFonts w:asciiTheme="minorEastAsia" w:hAnsiTheme="minorEastAsia"/>
          <w:color w:val="000000"/>
          <w:szCs w:val="21"/>
        </w:rPr>
      </w:pPr>
      <w:r w:rsidRPr="00524392">
        <w:rPr>
          <w:rFonts w:asciiTheme="minorEastAsia" w:hAnsiTheme="minorEastAsia" w:hint="eastAsia"/>
          <w:color w:val="000000"/>
          <w:szCs w:val="21"/>
        </w:rPr>
        <w:t>在梳理预算管理相关业务工作的基础上，进一步固化预算编制、审批、执行、调整、决算、监督、考核奖惩等处理流程，优化预算项目库的建设工作，对医院重大的专项性、经常性项目，制定统一的项目申报表单、申报指南、支出计划填报模版，推进预算项目安排政策化、绩效目标科学化、业务活动表单化、支出内容选项化、配套开支标准化，建立健全项目编制的规范体系。</w:t>
      </w:r>
    </w:p>
    <w:p w:rsidR="000E3E99" w:rsidRPr="00524392" w:rsidRDefault="000E3E99" w:rsidP="000E3E99">
      <w:pPr>
        <w:autoSpaceDE w:val="0"/>
        <w:autoSpaceDN w:val="0"/>
        <w:adjustRightInd w:val="0"/>
        <w:jc w:val="left"/>
        <w:rPr>
          <w:rFonts w:asciiTheme="minorEastAsia" w:hAnsiTheme="minorEastAsia"/>
          <w:szCs w:val="21"/>
        </w:rPr>
      </w:pPr>
      <w:r w:rsidRPr="00524392">
        <w:rPr>
          <w:rFonts w:asciiTheme="minorEastAsia" w:hAnsiTheme="minorEastAsia" w:hint="eastAsia"/>
          <w:szCs w:val="21"/>
        </w:rPr>
        <w:t>（</w:t>
      </w:r>
      <w:r w:rsidR="00196B45" w:rsidRPr="00524392">
        <w:rPr>
          <w:rFonts w:asciiTheme="minorEastAsia" w:hAnsiTheme="minorEastAsia" w:hint="eastAsia"/>
          <w:szCs w:val="21"/>
        </w:rPr>
        <w:t>五</w:t>
      </w:r>
      <w:r w:rsidRPr="00524392">
        <w:rPr>
          <w:rFonts w:asciiTheme="minorEastAsia" w:hAnsiTheme="minorEastAsia" w:hint="eastAsia"/>
          <w:szCs w:val="21"/>
        </w:rPr>
        <w:t>）加强预算</w:t>
      </w:r>
      <w:r w:rsidR="00C67A4D" w:rsidRPr="00524392">
        <w:rPr>
          <w:rFonts w:asciiTheme="minorEastAsia" w:hAnsiTheme="minorEastAsia" w:hint="eastAsia"/>
          <w:szCs w:val="21"/>
        </w:rPr>
        <w:t>控制</w:t>
      </w:r>
      <w:r w:rsidRPr="00524392">
        <w:rPr>
          <w:rFonts w:asciiTheme="minorEastAsia" w:hAnsiTheme="minorEastAsia" w:hint="eastAsia"/>
          <w:szCs w:val="21"/>
        </w:rPr>
        <w:t>，</w:t>
      </w:r>
      <w:r w:rsidR="00C67A4D" w:rsidRPr="00524392">
        <w:rPr>
          <w:rFonts w:asciiTheme="minorEastAsia" w:hAnsiTheme="minorEastAsia" w:hint="eastAsia"/>
          <w:szCs w:val="21"/>
        </w:rPr>
        <w:t>提高预算执行透明度</w:t>
      </w:r>
    </w:p>
    <w:p w:rsidR="00C67A4D" w:rsidRPr="00524392" w:rsidRDefault="00C67A4D" w:rsidP="00C67A4D">
      <w:pPr>
        <w:ind w:firstLineChars="200" w:firstLine="420"/>
        <w:rPr>
          <w:rFonts w:asciiTheme="minorEastAsia" w:hAnsiTheme="minorEastAsia"/>
          <w:szCs w:val="21"/>
        </w:rPr>
      </w:pPr>
      <w:r w:rsidRPr="00524392">
        <w:rPr>
          <w:rFonts w:asciiTheme="minorEastAsia" w:hAnsiTheme="minorEastAsia" w:hint="eastAsia"/>
          <w:color w:val="000000"/>
          <w:szCs w:val="21"/>
        </w:rPr>
        <w:t>加强预算系统的建设和应用，通过设置无预算或超预算预警控制环节，有力保障预算编制的细化，有效提高预算执行率。</w:t>
      </w:r>
      <w:r w:rsidRPr="00524392">
        <w:rPr>
          <w:rFonts w:asciiTheme="minorEastAsia" w:hAnsiTheme="minorEastAsia" w:hint="eastAsia"/>
          <w:szCs w:val="21"/>
        </w:rPr>
        <w:t>每季度末财务部门向各预算责任部门反馈执行情况，同时要求各部门编制预算使用进度计划；每年度末预算责任部门还需对项目完成情况进行预算绩效自评。通过多种举措加强财务部门与各预算责任部门之间的沟通，提高预算执行透明度，体现预算的刚性约束。</w:t>
      </w:r>
    </w:p>
    <w:p w:rsidR="00C67A4D" w:rsidRPr="00524392" w:rsidRDefault="00C67A4D" w:rsidP="00C67A4D">
      <w:pPr>
        <w:rPr>
          <w:rFonts w:asciiTheme="minorEastAsia" w:hAnsiTheme="minorEastAsia"/>
          <w:szCs w:val="21"/>
        </w:rPr>
      </w:pPr>
      <w:r w:rsidRPr="00524392">
        <w:rPr>
          <w:rFonts w:asciiTheme="minorEastAsia" w:hAnsiTheme="minorEastAsia" w:hint="eastAsia"/>
          <w:szCs w:val="21"/>
        </w:rPr>
        <w:t>（</w:t>
      </w:r>
      <w:r w:rsidR="00196B45" w:rsidRPr="00524392">
        <w:rPr>
          <w:rFonts w:asciiTheme="minorEastAsia" w:hAnsiTheme="minorEastAsia" w:hint="eastAsia"/>
          <w:szCs w:val="21"/>
        </w:rPr>
        <w:t>六</w:t>
      </w:r>
      <w:r w:rsidRPr="00524392">
        <w:rPr>
          <w:rFonts w:asciiTheme="minorEastAsia" w:hAnsiTheme="minorEastAsia" w:hint="eastAsia"/>
          <w:szCs w:val="21"/>
        </w:rPr>
        <w:t>）</w:t>
      </w:r>
      <w:r w:rsidR="00B25BFB" w:rsidRPr="00524392">
        <w:rPr>
          <w:rFonts w:asciiTheme="minorEastAsia" w:hAnsiTheme="minorEastAsia" w:hint="eastAsia"/>
          <w:szCs w:val="21"/>
        </w:rPr>
        <w:t>建立预算绩效评价体系</w:t>
      </w:r>
      <w:r w:rsidRPr="00524392">
        <w:rPr>
          <w:rFonts w:asciiTheme="minorEastAsia" w:hAnsiTheme="minorEastAsia" w:hint="eastAsia"/>
          <w:szCs w:val="21"/>
        </w:rPr>
        <w:t>，提高预算资金使用效益</w:t>
      </w:r>
    </w:p>
    <w:p w:rsidR="00B25BFB" w:rsidRPr="00524392" w:rsidRDefault="00B25BFB" w:rsidP="00B04EE7">
      <w:pPr>
        <w:ind w:firstLineChars="150" w:firstLine="315"/>
        <w:rPr>
          <w:rFonts w:asciiTheme="minorEastAsia" w:hAnsiTheme="minorEastAsia"/>
          <w:szCs w:val="21"/>
        </w:rPr>
      </w:pPr>
      <w:r w:rsidRPr="00524392">
        <w:rPr>
          <w:rFonts w:asciiTheme="minorEastAsia" w:hAnsiTheme="minorEastAsia" w:hint="eastAsia"/>
          <w:szCs w:val="21"/>
        </w:rPr>
        <w:t>预算绩效与财务绩效、工作绩效息息相关相关，</w:t>
      </w:r>
      <w:r w:rsidR="00B04EE7" w:rsidRPr="00524392">
        <w:rPr>
          <w:rFonts w:asciiTheme="minorEastAsia" w:hAnsiTheme="minorEastAsia" w:hint="eastAsia"/>
          <w:szCs w:val="21"/>
        </w:rPr>
        <w:t>因此公立医院须建立</w:t>
      </w:r>
      <w:r w:rsidRPr="00524392">
        <w:rPr>
          <w:rFonts w:asciiTheme="minorEastAsia" w:hAnsiTheme="minorEastAsia" w:hint="eastAsia"/>
          <w:szCs w:val="21"/>
        </w:rPr>
        <w:t>多维度的预算</w:t>
      </w:r>
      <w:r w:rsidR="00B04EE7" w:rsidRPr="00524392">
        <w:rPr>
          <w:rFonts w:asciiTheme="minorEastAsia" w:hAnsiTheme="minorEastAsia" w:hint="eastAsia"/>
          <w:szCs w:val="21"/>
        </w:rPr>
        <w:t>绩效评价体系，实现医院</w:t>
      </w:r>
      <w:r w:rsidRPr="00524392">
        <w:rPr>
          <w:rFonts w:asciiTheme="minorEastAsia" w:hAnsiTheme="minorEastAsia" w:hint="eastAsia"/>
          <w:szCs w:val="21"/>
        </w:rPr>
        <w:t>发展战略和预算框架</w:t>
      </w:r>
      <w:r w:rsidR="00B04EE7" w:rsidRPr="00524392">
        <w:rPr>
          <w:rFonts w:asciiTheme="minorEastAsia" w:hAnsiTheme="minorEastAsia" w:hint="eastAsia"/>
          <w:szCs w:val="21"/>
        </w:rPr>
        <w:t>的</w:t>
      </w:r>
      <w:r w:rsidRPr="00524392">
        <w:rPr>
          <w:rFonts w:asciiTheme="minorEastAsia" w:hAnsiTheme="minorEastAsia" w:hint="eastAsia"/>
          <w:szCs w:val="21"/>
        </w:rPr>
        <w:t>平衡。</w:t>
      </w:r>
      <w:r w:rsidR="00B04EE7" w:rsidRPr="00524392">
        <w:rPr>
          <w:rFonts w:asciiTheme="minorEastAsia" w:hAnsiTheme="minorEastAsia" w:hint="eastAsia"/>
          <w:szCs w:val="21"/>
        </w:rPr>
        <w:t>完善的预算绩效考核制度内容包括：预算考核时间点的界定、考核对象和范围、考核遵循的原则、设定的考核指标及其分值和权重、考核办法的制定等等。</w:t>
      </w:r>
    </w:p>
    <w:p w:rsidR="000E3E99" w:rsidRPr="00524392" w:rsidRDefault="000E3E99" w:rsidP="00B25BFB">
      <w:pPr>
        <w:autoSpaceDE w:val="0"/>
        <w:autoSpaceDN w:val="0"/>
        <w:adjustRightInd w:val="0"/>
        <w:ind w:firstLineChars="150" w:firstLine="315"/>
        <w:jc w:val="left"/>
        <w:rPr>
          <w:rFonts w:asciiTheme="minorEastAsia" w:hAnsiTheme="minorEastAsia"/>
          <w:szCs w:val="21"/>
        </w:rPr>
      </w:pPr>
      <w:r w:rsidRPr="00524392">
        <w:rPr>
          <w:rFonts w:asciiTheme="minorEastAsia" w:hAnsiTheme="minorEastAsia" w:hint="eastAsia"/>
          <w:szCs w:val="21"/>
        </w:rPr>
        <w:t>完善的绩效考核机制是预算管理工作有效进行的根本保障，将预算的执行结果纳入医院的整体绩效考核中，不但要对医院经营业绩进行评价，还要对预算执行者进行考核，对预算执行科室实现奖惩。将预算执行情况和科室负责人及科室员工的经济利益挂钩，可以很大程度上调动员工的积极性。医院应该选用科学的绩效考核方案、合理的考核指标，将预算与绩效考核更好地结合起来，最大限度发挥预算的监督管控作用，以达到提高医疗收入、控制医疗成本，提升医院经济管理的目标。</w:t>
      </w:r>
    </w:p>
    <w:p w:rsidR="000E3E99" w:rsidRPr="00524392" w:rsidRDefault="000E3E99" w:rsidP="000E3E99">
      <w:pPr>
        <w:autoSpaceDE w:val="0"/>
        <w:autoSpaceDN w:val="0"/>
        <w:adjustRightInd w:val="0"/>
        <w:jc w:val="left"/>
        <w:rPr>
          <w:rFonts w:asciiTheme="minorEastAsia" w:hAnsiTheme="minorEastAsia"/>
          <w:szCs w:val="21"/>
        </w:rPr>
      </w:pPr>
      <w:r w:rsidRPr="00524392">
        <w:rPr>
          <w:rFonts w:asciiTheme="minorEastAsia" w:hAnsiTheme="minorEastAsia" w:hint="eastAsia"/>
          <w:szCs w:val="21"/>
        </w:rPr>
        <w:t>（</w:t>
      </w:r>
      <w:r w:rsidR="00196B45" w:rsidRPr="00524392">
        <w:rPr>
          <w:rFonts w:asciiTheme="minorEastAsia" w:hAnsiTheme="minorEastAsia" w:hint="eastAsia"/>
          <w:szCs w:val="21"/>
        </w:rPr>
        <w:t>七</w:t>
      </w:r>
      <w:r w:rsidRPr="00524392">
        <w:rPr>
          <w:rFonts w:asciiTheme="minorEastAsia" w:hAnsiTheme="minorEastAsia" w:hint="eastAsia"/>
          <w:szCs w:val="21"/>
        </w:rPr>
        <w:t>）完善医院预算信息化系统</w:t>
      </w:r>
    </w:p>
    <w:p w:rsidR="00202C01" w:rsidRPr="00524392" w:rsidRDefault="000E3E99" w:rsidP="00524392">
      <w:pPr>
        <w:autoSpaceDE w:val="0"/>
        <w:autoSpaceDN w:val="0"/>
        <w:adjustRightInd w:val="0"/>
        <w:ind w:firstLineChars="200" w:firstLine="420"/>
        <w:jc w:val="left"/>
        <w:rPr>
          <w:rFonts w:asciiTheme="minorEastAsia" w:hAnsiTheme="minorEastAsia"/>
          <w:szCs w:val="21"/>
        </w:rPr>
      </w:pPr>
      <w:r w:rsidRPr="00524392">
        <w:rPr>
          <w:rFonts w:asciiTheme="minorEastAsia" w:hAnsiTheme="minorEastAsia" w:hint="eastAsia"/>
          <w:szCs w:val="21"/>
        </w:rPr>
        <w:t>由于医院预算在编制、执行、分析、考核等过程中涉及部门较多、数据庞大，所以预算管理的有效实施依赖于信息化系统的支持。首先，信息系统实现信息的共享，可以将医院的预算管理与会计核算、绩效考核等充分结合起来，提高数据的准确性和科学性， 实现精细化管理的同时提高工作效率。其次，可以节省预算人员在数据的收集、审核、汇总等基础工作的时间，使工作人员有更多的精力投入到预算的分析和考核等方面，加强了预算的监控作用。最后，通过预算信息系统，能够实时地反映出预算的执行情况，对于预算差距较大的科室，可以及时找出原因并进行调整，有助于预算的事前和事中控制。医院信息化程度的高低决定着医院是否真正实现全面预算管理。</w:t>
      </w:r>
    </w:p>
    <w:p w:rsidR="00B04EE7" w:rsidRPr="00524392" w:rsidRDefault="00196B45" w:rsidP="00196B45">
      <w:pPr>
        <w:autoSpaceDE w:val="0"/>
        <w:autoSpaceDN w:val="0"/>
        <w:adjustRightInd w:val="0"/>
        <w:jc w:val="left"/>
        <w:rPr>
          <w:rFonts w:asciiTheme="minorEastAsia" w:hAnsiTheme="minorEastAsia"/>
          <w:szCs w:val="21"/>
        </w:rPr>
      </w:pPr>
      <w:r w:rsidRPr="00524392">
        <w:rPr>
          <w:rFonts w:asciiTheme="minorEastAsia" w:hAnsiTheme="minorEastAsia" w:hint="eastAsia"/>
          <w:szCs w:val="21"/>
        </w:rPr>
        <w:t>参考文献：</w:t>
      </w:r>
    </w:p>
    <w:p w:rsidR="00196B45" w:rsidRPr="00524392" w:rsidRDefault="00196B45" w:rsidP="00196B45">
      <w:pPr>
        <w:autoSpaceDE w:val="0"/>
        <w:autoSpaceDN w:val="0"/>
        <w:adjustRightInd w:val="0"/>
        <w:jc w:val="left"/>
        <w:rPr>
          <w:rFonts w:asciiTheme="minorEastAsia" w:hAnsiTheme="minorEastAsia"/>
          <w:szCs w:val="21"/>
        </w:rPr>
      </w:pPr>
      <w:r w:rsidRPr="00524392">
        <w:rPr>
          <w:rFonts w:asciiTheme="minorEastAsia" w:hAnsiTheme="minorEastAsia" w:hint="eastAsia"/>
          <w:szCs w:val="21"/>
        </w:rPr>
        <w:t>[1]李海燕.新医改环境下三级公立医院实施全面预算管理探讨[J].财会学习，2017（4）：25-26.</w:t>
      </w:r>
    </w:p>
    <w:p w:rsidR="00196B45" w:rsidRPr="00524392" w:rsidRDefault="00196B45" w:rsidP="00196B45">
      <w:pPr>
        <w:autoSpaceDE w:val="0"/>
        <w:autoSpaceDN w:val="0"/>
        <w:adjustRightInd w:val="0"/>
        <w:jc w:val="left"/>
        <w:rPr>
          <w:rFonts w:asciiTheme="minorEastAsia" w:hAnsiTheme="minorEastAsia"/>
          <w:szCs w:val="21"/>
        </w:rPr>
      </w:pPr>
      <w:r w:rsidRPr="00524392">
        <w:rPr>
          <w:rFonts w:asciiTheme="minorEastAsia" w:hAnsiTheme="minorEastAsia" w:hint="eastAsia"/>
          <w:szCs w:val="21"/>
        </w:rPr>
        <w:t>[2]徐元元</w:t>
      </w:r>
      <w:r w:rsidR="00612C35" w:rsidRPr="00524392">
        <w:rPr>
          <w:rFonts w:asciiTheme="minorEastAsia" w:hAnsiTheme="minorEastAsia" w:hint="eastAsia"/>
          <w:szCs w:val="21"/>
        </w:rPr>
        <w:t>,</w:t>
      </w:r>
      <w:r w:rsidRPr="00524392">
        <w:rPr>
          <w:rFonts w:asciiTheme="minorEastAsia" w:hAnsiTheme="minorEastAsia" w:hint="eastAsia"/>
          <w:szCs w:val="21"/>
        </w:rPr>
        <w:t>田立启</w:t>
      </w:r>
      <w:r w:rsidR="00612C35" w:rsidRPr="00524392">
        <w:rPr>
          <w:rFonts w:asciiTheme="minorEastAsia" w:hAnsiTheme="minorEastAsia" w:hint="eastAsia"/>
          <w:szCs w:val="21"/>
        </w:rPr>
        <w:t>,</w:t>
      </w:r>
      <w:r w:rsidRPr="00524392">
        <w:rPr>
          <w:rFonts w:asciiTheme="minorEastAsia" w:hAnsiTheme="minorEastAsia" w:hint="eastAsia"/>
          <w:szCs w:val="21"/>
        </w:rPr>
        <w:t>侯常敏</w:t>
      </w:r>
      <w:r w:rsidR="00612C35" w:rsidRPr="00524392">
        <w:rPr>
          <w:rFonts w:asciiTheme="minorEastAsia" w:hAnsiTheme="minorEastAsia" w:hint="eastAsia"/>
          <w:szCs w:val="21"/>
        </w:rPr>
        <w:t>,</w:t>
      </w:r>
      <w:proofErr w:type="gramStart"/>
      <w:r w:rsidRPr="00524392">
        <w:rPr>
          <w:rFonts w:asciiTheme="minorEastAsia" w:hAnsiTheme="minorEastAsia" w:hint="eastAsia"/>
          <w:szCs w:val="21"/>
        </w:rPr>
        <w:t>操礼庆</w:t>
      </w:r>
      <w:proofErr w:type="gramEnd"/>
      <w:r w:rsidRPr="00524392">
        <w:rPr>
          <w:rFonts w:asciiTheme="minorEastAsia" w:hAnsiTheme="minorEastAsia" w:hint="eastAsia"/>
          <w:szCs w:val="21"/>
        </w:rPr>
        <w:t>.医院经济运行精细化管理[M]北京：企业管理出版社，2014.</w:t>
      </w:r>
    </w:p>
    <w:p w:rsidR="00196B45" w:rsidRPr="00524392" w:rsidRDefault="00196B45" w:rsidP="00196B45">
      <w:pPr>
        <w:autoSpaceDE w:val="0"/>
        <w:autoSpaceDN w:val="0"/>
        <w:adjustRightInd w:val="0"/>
        <w:jc w:val="left"/>
        <w:rPr>
          <w:rFonts w:asciiTheme="minorEastAsia" w:hAnsiTheme="minorEastAsia"/>
          <w:szCs w:val="21"/>
        </w:rPr>
      </w:pPr>
      <w:r w:rsidRPr="00524392">
        <w:rPr>
          <w:rFonts w:asciiTheme="minorEastAsia" w:hAnsiTheme="minorEastAsia" w:hint="eastAsia"/>
          <w:szCs w:val="21"/>
        </w:rPr>
        <w:lastRenderedPageBreak/>
        <w:t>[</w:t>
      </w:r>
      <w:r w:rsidR="00612C35" w:rsidRPr="00524392">
        <w:rPr>
          <w:rFonts w:asciiTheme="minorEastAsia" w:hAnsiTheme="minorEastAsia"/>
          <w:szCs w:val="21"/>
        </w:rPr>
        <w:t>3</w:t>
      </w:r>
      <w:r w:rsidRPr="00524392">
        <w:rPr>
          <w:rFonts w:asciiTheme="minorEastAsia" w:hAnsiTheme="minorEastAsia"/>
          <w:szCs w:val="21"/>
        </w:rPr>
        <w:t>]</w:t>
      </w:r>
      <w:r w:rsidR="00612C35" w:rsidRPr="00524392">
        <w:rPr>
          <w:rFonts w:asciiTheme="minorEastAsia" w:hAnsiTheme="minorEastAsia"/>
          <w:szCs w:val="21"/>
        </w:rPr>
        <w:t>董丽叶</w:t>
      </w:r>
      <w:r w:rsidR="00612C35" w:rsidRPr="00524392">
        <w:rPr>
          <w:rFonts w:asciiTheme="minorEastAsia" w:hAnsiTheme="minorEastAsia" w:hint="eastAsia"/>
          <w:szCs w:val="21"/>
        </w:rPr>
        <w:t>.</w:t>
      </w:r>
      <w:proofErr w:type="gramStart"/>
      <w:r w:rsidR="00612C35" w:rsidRPr="00524392">
        <w:rPr>
          <w:rFonts w:asciiTheme="minorEastAsia" w:hAnsiTheme="minorEastAsia"/>
          <w:szCs w:val="21"/>
        </w:rPr>
        <w:t>医改背景</w:t>
      </w:r>
      <w:proofErr w:type="gramEnd"/>
      <w:r w:rsidR="00612C35" w:rsidRPr="00524392">
        <w:rPr>
          <w:rFonts w:asciiTheme="minorEastAsia" w:hAnsiTheme="minorEastAsia"/>
          <w:szCs w:val="21"/>
        </w:rPr>
        <w:t>下如何加强公立医院预算管理工作</w:t>
      </w:r>
      <w:r w:rsidR="00612C35" w:rsidRPr="00524392">
        <w:rPr>
          <w:rFonts w:asciiTheme="minorEastAsia" w:hAnsiTheme="minorEastAsia" w:hint="eastAsia"/>
          <w:szCs w:val="21"/>
        </w:rPr>
        <w:t>.</w:t>
      </w:r>
      <w:r w:rsidR="00612C35" w:rsidRPr="00524392">
        <w:rPr>
          <w:rFonts w:asciiTheme="minorEastAsia" w:hAnsiTheme="minorEastAsia"/>
          <w:szCs w:val="21"/>
        </w:rPr>
        <w:t>[J].河北企业，18（11）</w:t>
      </w:r>
      <w:r w:rsidR="00612C35" w:rsidRPr="00524392">
        <w:rPr>
          <w:rFonts w:asciiTheme="minorEastAsia" w:hAnsiTheme="minorEastAsia" w:hint="eastAsia"/>
          <w:szCs w:val="21"/>
        </w:rPr>
        <w:t>3</w:t>
      </w:r>
      <w:r w:rsidR="00612C35" w:rsidRPr="00524392">
        <w:rPr>
          <w:rFonts w:asciiTheme="minorEastAsia" w:hAnsiTheme="minorEastAsia"/>
          <w:szCs w:val="21"/>
        </w:rPr>
        <w:t>3-35</w:t>
      </w:r>
    </w:p>
    <w:p w:rsidR="00612C35" w:rsidRPr="00524392" w:rsidRDefault="00612C35" w:rsidP="00196B45">
      <w:pPr>
        <w:autoSpaceDE w:val="0"/>
        <w:autoSpaceDN w:val="0"/>
        <w:adjustRightInd w:val="0"/>
        <w:jc w:val="left"/>
        <w:rPr>
          <w:rFonts w:asciiTheme="minorEastAsia" w:hAnsiTheme="minorEastAsia"/>
          <w:szCs w:val="21"/>
        </w:rPr>
      </w:pPr>
      <w:r w:rsidRPr="00524392">
        <w:rPr>
          <w:rFonts w:asciiTheme="minorEastAsia" w:hAnsiTheme="minorEastAsia" w:hint="eastAsia"/>
          <w:szCs w:val="21"/>
        </w:rPr>
        <w:t>[</w:t>
      </w:r>
      <w:r w:rsidRPr="00524392">
        <w:rPr>
          <w:rFonts w:asciiTheme="minorEastAsia" w:hAnsiTheme="minorEastAsia"/>
          <w:szCs w:val="21"/>
        </w:rPr>
        <w:t>4</w:t>
      </w:r>
      <w:r w:rsidRPr="00524392">
        <w:rPr>
          <w:rFonts w:asciiTheme="minorEastAsia" w:hAnsiTheme="minorEastAsia" w:hint="eastAsia"/>
          <w:szCs w:val="21"/>
        </w:rPr>
        <w:t>]冯欣,徐力新.对公立医院实施《政府会计制度》的思考.</w:t>
      </w:r>
      <w:r w:rsidRPr="00524392">
        <w:rPr>
          <w:rFonts w:asciiTheme="minorEastAsia" w:hAnsiTheme="minorEastAsia"/>
          <w:szCs w:val="21"/>
        </w:rPr>
        <w:t>[J].</w:t>
      </w:r>
      <w:r w:rsidRPr="00524392">
        <w:rPr>
          <w:rFonts w:asciiTheme="minorEastAsia" w:hAnsiTheme="minorEastAsia" w:hint="eastAsia"/>
          <w:szCs w:val="21"/>
        </w:rPr>
        <w:t>财会通讯，2</w:t>
      </w:r>
      <w:r w:rsidRPr="00524392">
        <w:rPr>
          <w:rFonts w:asciiTheme="minorEastAsia" w:hAnsiTheme="minorEastAsia"/>
          <w:szCs w:val="21"/>
        </w:rPr>
        <w:t>018</w:t>
      </w:r>
      <w:r w:rsidRPr="00524392">
        <w:rPr>
          <w:rFonts w:asciiTheme="minorEastAsia" w:hAnsiTheme="minorEastAsia" w:hint="eastAsia"/>
          <w:szCs w:val="21"/>
        </w:rPr>
        <w:t>（2</w:t>
      </w:r>
      <w:r w:rsidRPr="00524392">
        <w:rPr>
          <w:rFonts w:asciiTheme="minorEastAsia" w:hAnsiTheme="minorEastAsia"/>
          <w:szCs w:val="21"/>
        </w:rPr>
        <w:t>5</w:t>
      </w:r>
      <w:r w:rsidRPr="00524392">
        <w:rPr>
          <w:rFonts w:asciiTheme="minorEastAsia" w:hAnsiTheme="minorEastAsia" w:hint="eastAsia"/>
          <w:szCs w:val="21"/>
        </w:rPr>
        <w:t>）1</w:t>
      </w:r>
      <w:r w:rsidRPr="00524392">
        <w:rPr>
          <w:rFonts w:asciiTheme="minorEastAsia" w:hAnsiTheme="minorEastAsia"/>
          <w:szCs w:val="21"/>
        </w:rPr>
        <w:t>00-103</w:t>
      </w:r>
    </w:p>
    <w:p w:rsidR="00196B45" w:rsidRDefault="003D582A" w:rsidP="00196B45">
      <w:pPr>
        <w:rPr>
          <w:rFonts w:asciiTheme="minorEastAsia" w:hAnsiTheme="minorEastAsia"/>
          <w:szCs w:val="21"/>
        </w:rPr>
      </w:pPr>
      <w:r>
        <w:rPr>
          <w:rFonts w:asciiTheme="minorEastAsia" w:hAnsiTheme="minorEastAsia" w:hint="eastAsia"/>
          <w:szCs w:val="21"/>
        </w:rPr>
        <w:t>单位：中山大学附属第一医院</w:t>
      </w:r>
    </w:p>
    <w:p w:rsidR="003D582A" w:rsidRDefault="003D582A" w:rsidP="00196B45">
      <w:pPr>
        <w:rPr>
          <w:rFonts w:asciiTheme="minorEastAsia" w:hAnsiTheme="minorEastAsia" w:hint="eastAsia"/>
          <w:szCs w:val="21"/>
        </w:rPr>
      </w:pPr>
      <w:r>
        <w:rPr>
          <w:rFonts w:asciiTheme="minorEastAsia" w:hAnsiTheme="minorEastAsia" w:hint="eastAsia"/>
          <w:szCs w:val="21"/>
        </w:rPr>
        <w:t>邮编：5</w:t>
      </w:r>
      <w:r>
        <w:rPr>
          <w:rFonts w:asciiTheme="minorEastAsia" w:hAnsiTheme="minorEastAsia"/>
          <w:szCs w:val="21"/>
        </w:rPr>
        <w:t>10080</w:t>
      </w:r>
    </w:p>
    <w:p w:rsidR="003D582A" w:rsidRDefault="003D582A" w:rsidP="00196B45">
      <w:pPr>
        <w:rPr>
          <w:rFonts w:asciiTheme="minorEastAsia" w:hAnsiTheme="minorEastAsia"/>
          <w:szCs w:val="21"/>
        </w:rPr>
      </w:pPr>
      <w:r>
        <w:rPr>
          <w:rFonts w:asciiTheme="minorEastAsia" w:hAnsiTheme="minorEastAsia" w:hint="eastAsia"/>
          <w:szCs w:val="21"/>
        </w:rPr>
        <w:t>地址：广东省广州市中山二路5</w:t>
      </w:r>
      <w:r>
        <w:rPr>
          <w:rFonts w:asciiTheme="minorEastAsia" w:hAnsiTheme="minorEastAsia"/>
          <w:szCs w:val="21"/>
        </w:rPr>
        <w:t>8</w:t>
      </w:r>
      <w:r>
        <w:rPr>
          <w:rFonts w:asciiTheme="minorEastAsia" w:hAnsiTheme="minorEastAsia" w:hint="eastAsia"/>
          <w:szCs w:val="21"/>
        </w:rPr>
        <w:t>号中山大学附属第一医院财务与资产管理处</w:t>
      </w:r>
    </w:p>
    <w:p w:rsidR="003D582A" w:rsidRPr="00524392" w:rsidRDefault="003D582A" w:rsidP="00196B45">
      <w:pPr>
        <w:rPr>
          <w:rFonts w:asciiTheme="minorEastAsia" w:hAnsiTheme="minorEastAsia" w:hint="eastAsia"/>
          <w:szCs w:val="21"/>
        </w:rPr>
      </w:pPr>
      <w:r>
        <w:rPr>
          <w:rFonts w:asciiTheme="minorEastAsia" w:hAnsiTheme="minorEastAsia" w:hint="eastAsia"/>
          <w:szCs w:val="21"/>
        </w:rPr>
        <w:t>联系电话：1</w:t>
      </w:r>
      <w:r>
        <w:rPr>
          <w:rFonts w:asciiTheme="minorEastAsia" w:hAnsiTheme="minorEastAsia"/>
          <w:szCs w:val="21"/>
        </w:rPr>
        <w:t>3560487225</w:t>
      </w:r>
      <w:bookmarkStart w:id="0" w:name="_GoBack"/>
      <w:bookmarkEnd w:id="0"/>
    </w:p>
    <w:p w:rsidR="00202C01" w:rsidRPr="00524392" w:rsidRDefault="00202C01" w:rsidP="00202C01">
      <w:pPr>
        <w:pStyle w:val="a3"/>
        <w:autoSpaceDE w:val="0"/>
        <w:autoSpaceDN w:val="0"/>
        <w:adjustRightInd w:val="0"/>
        <w:ind w:left="720" w:firstLineChars="0" w:firstLine="0"/>
        <w:jc w:val="left"/>
        <w:rPr>
          <w:rFonts w:asciiTheme="minorEastAsia" w:hAnsiTheme="minorEastAsia"/>
          <w:szCs w:val="21"/>
        </w:rPr>
      </w:pPr>
    </w:p>
    <w:sectPr w:rsidR="00202C01" w:rsidRPr="005243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5D03" w:rsidRDefault="00A85D03" w:rsidP="009324E4">
      <w:r>
        <w:separator/>
      </w:r>
    </w:p>
  </w:endnote>
  <w:endnote w:type="continuationSeparator" w:id="0">
    <w:p w:rsidR="00A85D03" w:rsidRDefault="00A85D03" w:rsidP="00932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5D03" w:rsidRDefault="00A85D03" w:rsidP="009324E4">
      <w:r>
        <w:separator/>
      </w:r>
    </w:p>
  </w:footnote>
  <w:footnote w:type="continuationSeparator" w:id="0">
    <w:p w:rsidR="00A85D03" w:rsidRDefault="00A85D03" w:rsidP="009324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B23CD"/>
    <w:multiLevelType w:val="hybridMultilevel"/>
    <w:tmpl w:val="EDF6BE90"/>
    <w:lvl w:ilvl="0" w:tplc="FDCC4352">
      <w:start w:val="1"/>
      <w:numFmt w:val="japaneseCounting"/>
      <w:lvlText w:val="（%1）"/>
      <w:lvlJc w:val="left"/>
      <w:pPr>
        <w:ind w:left="828" w:hanging="8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A2547B"/>
    <w:multiLevelType w:val="hybridMultilevel"/>
    <w:tmpl w:val="08EE0490"/>
    <w:lvl w:ilvl="0" w:tplc="7024A72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342"/>
    <w:rsid w:val="000E3E99"/>
    <w:rsid w:val="001531DA"/>
    <w:rsid w:val="00196B45"/>
    <w:rsid w:val="00202C01"/>
    <w:rsid w:val="00330AB2"/>
    <w:rsid w:val="003D582A"/>
    <w:rsid w:val="004956CE"/>
    <w:rsid w:val="00524392"/>
    <w:rsid w:val="0053773C"/>
    <w:rsid w:val="005F22C7"/>
    <w:rsid w:val="00612C35"/>
    <w:rsid w:val="0064418F"/>
    <w:rsid w:val="006A5342"/>
    <w:rsid w:val="006F3A31"/>
    <w:rsid w:val="00790AD7"/>
    <w:rsid w:val="00791029"/>
    <w:rsid w:val="009324E4"/>
    <w:rsid w:val="009F5558"/>
    <w:rsid w:val="00A2295E"/>
    <w:rsid w:val="00A85D03"/>
    <w:rsid w:val="00B04EE7"/>
    <w:rsid w:val="00B25BFB"/>
    <w:rsid w:val="00B64BF7"/>
    <w:rsid w:val="00B67051"/>
    <w:rsid w:val="00BF510D"/>
    <w:rsid w:val="00C67A4D"/>
    <w:rsid w:val="00D9546E"/>
    <w:rsid w:val="00DA7DB9"/>
    <w:rsid w:val="00EC4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519E6"/>
  <w15:chartTrackingRefBased/>
  <w15:docId w15:val="{5EB0D2AC-136E-43F8-8650-01F55951E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534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2C01"/>
    <w:pPr>
      <w:ind w:firstLineChars="200" w:firstLine="420"/>
    </w:pPr>
  </w:style>
  <w:style w:type="character" w:customStyle="1" w:styleId="apple-converted-space">
    <w:name w:val="apple-converted-space"/>
    <w:basedOn w:val="a0"/>
    <w:rsid w:val="005F22C7"/>
  </w:style>
  <w:style w:type="paragraph" w:styleId="a4">
    <w:name w:val="header"/>
    <w:basedOn w:val="a"/>
    <w:link w:val="a5"/>
    <w:uiPriority w:val="99"/>
    <w:unhideWhenUsed/>
    <w:rsid w:val="009324E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324E4"/>
    <w:rPr>
      <w:sz w:val="18"/>
      <w:szCs w:val="18"/>
    </w:rPr>
  </w:style>
  <w:style w:type="paragraph" w:styleId="a6">
    <w:name w:val="footer"/>
    <w:basedOn w:val="a"/>
    <w:link w:val="a7"/>
    <w:uiPriority w:val="99"/>
    <w:unhideWhenUsed/>
    <w:rsid w:val="009324E4"/>
    <w:pPr>
      <w:tabs>
        <w:tab w:val="center" w:pos="4153"/>
        <w:tab w:val="right" w:pos="8306"/>
      </w:tabs>
      <w:snapToGrid w:val="0"/>
      <w:jc w:val="left"/>
    </w:pPr>
    <w:rPr>
      <w:sz w:val="18"/>
      <w:szCs w:val="18"/>
    </w:rPr>
  </w:style>
  <w:style w:type="character" w:customStyle="1" w:styleId="a7">
    <w:name w:val="页脚 字符"/>
    <w:basedOn w:val="a0"/>
    <w:link w:val="a6"/>
    <w:uiPriority w:val="99"/>
    <w:rsid w:val="009324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676</Words>
  <Characters>3854</Characters>
  <Application>Microsoft Office Word</Application>
  <DocSecurity>0</DocSecurity>
  <Lines>32</Lines>
  <Paragraphs>9</Paragraphs>
  <ScaleCrop>false</ScaleCrop>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2018-12-28T03:01:00Z</dcterms:created>
  <dcterms:modified xsi:type="dcterms:W3CDTF">2018-12-28T03:02:00Z</dcterms:modified>
</cp:coreProperties>
</file>