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乐写  临写  活写</w:t>
      </w:r>
    </w:p>
    <w:p>
      <w:pPr>
        <w:ind w:firstLine="2560" w:firstLineChars="800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——浅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析</w:t>
      </w:r>
      <w:r>
        <w:rPr>
          <w:rFonts w:hint="eastAsia" w:ascii="黑体" w:hAnsi="黑体" w:eastAsia="黑体" w:cs="黑体"/>
          <w:sz w:val="32"/>
          <w:szCs w:val="32"/>
        </w:rPr>
        <w:t>小学高年级写字教学的策略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张国凤   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安徽省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合肥市肥东经济开发区中心学校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邮编：231600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摘要：小学高年级学生写字能力的培养非常重要。教学中采用激</w:t>
      </w: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兴趣，促热情；遵规律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写规范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；增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趣味，破难点；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意识，提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速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的写字教学策略，来提高学生写字能力。 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关键词 写字教学  乐写  临写  活写 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写字教学在小学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高年级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阶段非常重要，学生良好的写字习惯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在这一阶段得以巩固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。《课程标准》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提出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了明确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的要求。由于高年级语文老师重视学生的成绩，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写字质量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不作严格要求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。大部分学生放松</w:t>
      </w: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了书写要求，书写质量普遍下降。为了改变这种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现状，我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以下策略，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获得显著的效果。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一、激兴趣，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热情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兴趣是最好的老师。教师在教学中，要不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增强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高学生的写字兴趣，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激发他们的写字热情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他们才乐于写字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（一）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“谜”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趣 </w:t>
      </w:r>
    </w:p>
    <w:p>
      <w:pPr>
        <w:ind w:firstLine="560"/>
        <w:jc w:val="center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猜字谜是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的文字游戏。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有的揭示汉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字的结构特点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有的蕴含汉字的意思……猜字谜可以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培养学生思维能力，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最重要的是这种形式趣味十足，让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学生喜欢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ind w:firstLine="560"/>
        <w:jc w:val="center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高年级学生的理解能力已经很强了，我从汉字的趣味入口，开展一系列猜字谜活动。比如，脸上带皱纹的女人（打一字）这个字谜，学生经过思考后，有的说是“婆”字，有的说是“奶”字，我告诉同学们这俩字都符合谜面的意思。我们的汉字多么有趣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啊！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像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弓箭被拉长了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，是“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”字。太阳西边照，月亮东边挂，是“明”字等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字谜是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同学们自己的奇思妙想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我发动同学们可以互相合作编字谜，编好的字谜发在家长群中，供大家猜想。编写者和答对者奖励笔记本。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大家对此项活动乐此不彼，热情很高，不知不觉吸引学生书写兴趣。 </w:t>
      </w:r>
    </w:p>
    <w:p>
      <w:pPr>
        <w:ind w:firstLine="5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（二）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创“境”生趣。 </w:t>
      </w:r>
    </w:p>
    <w:p>
      <w:pPr>
        <w:ind w:firstLine="560"/>
        <w:jc w:val="center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老师通过开展一些活动，创设写字的情境，让学生获得赏识的体验，来增强学生写字的主动性。现在网络非常发达，班级都建了群，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定期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在群上举行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书法比赛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，由老师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家长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、学生共同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打分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，评出优秀、良好、合格、待合格四个等次，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举行个发奖仪式，请家长给优秀等次的学生颁发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“书写工整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之星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的奖章。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不仅进行学生间的横向评比，还进行纵向比较，只要比上次写得好，就发进步奖章。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的亲子互动，能引起家长和学生对写字质量的重视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。看着自己的字逐渐好看了，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信心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足了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，兴趣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也更浓了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。另外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每节语文课固定安排两分钟写字活动，推举写的美观的同学介绍经验，让大家学习。也请写的较差的同学说说补救方法。还可以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鼓励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他们参加学校少年宫书法班学习，增加练习的机会，提高写字的能力。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通过这些活动的开展，学生在思想上重视了习字，也就有了锲而不舍把字写好的想法与动力。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只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学生愿意积极主动地练字，不会提笔生厌，快乐写字的习惯慢慢形成了。  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二、遵规律，促规范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汉字书写是有规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可循，要想写出工整、规范、美观的汉字，就必须遵循规律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循序渐进。 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（一）齐抓共管，规范写字姿势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利用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每周一节写字课，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教师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带领学生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练习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“写字的正确姿势”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翻开《写字》书封面，映入眼帘是两行醒目的粗体红色的大字，“写字的正确姿势”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，还配上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插图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我请同学们对照上面的插图，摆正姿势，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我也给他们做示范。提醒他们要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注意“眼睛与书本，胸部与桌沿，握点与笔尖”这三者的距离， 做到“头正、身直、臂开、足安”。我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请姿势不规范的同学到讲台上，其他同学和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老师一起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指导他们摆好姿势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。训练他们的坐姿和握笔方法，这是写好字的前提。树立“练字先练姿”的意识。同时，还请家长和其他科任老师配合督促，保证学生时时刻刻写字姿势正确。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（二）教之以法，温习笔画书写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学生要想书写规范工整，必须掌握汉字基本笔画的书写，横平、竖直、点顿。比如“横”的写法，起笔、行笔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收笔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都有讲究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。横画应写成左低右高这样看起来才显得平衡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教师制作汉字笔画书写微课，逐个对汉字笔画书写的运笔规律进行讲解和示范，让学生反复观看、练习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有些笔画在组成汉字的时候，有的形状会略有变化，所以要注意多观察，把笔画形状写准确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在教学《梅花魂》一课中，在指导学生书写“秉”字时，首先运用多媒体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慢镜头播放“秉”字的书写笔顺，一笔一画学生看得清楚明白。老师再给学生进行示范写，竖中线上的一竖用红色粉笔，给学生以提示，“秉”的两横长短不一，要认真观察，第四笔的横短些，写在横中线上，第六笔的竖写在竖中线上，把握好“秉”字在田字格中的竖中线、横中线这两个主要笔画，整个字就能在田字格中立起来。在指导学生书写时，要逐步分解，保证汉字主笔在田字格中的位置，这个字就平衡、重心就稳、就美观。还要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指导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学生掌握汉字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偏旁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变化写法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。如在教学《真理诞生于一百个问号之后》一课中，指导学生书写“械、瑰、域”汉字时，先引导学生观察这些字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是左右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结构，左窄右宽，偏旁分别是“木、王、土”，请同学们比较一下，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它们作为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独体字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在做左偏旁时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形体上会有哪些改变，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“木”字旁最后一笔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变为点，“王、土”作偏旁最后一笔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横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变成提，为什么要这样安排？一番思考之后，我相机引导，有些独体字作合体字的组成部件时，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笔画稍加改动，这是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相互避让、连贯呼应的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书写需要，是为了把字写紧凑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、美观。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教学中要指导学生学会观察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合体字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偏旁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部首的变化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不断地对照、比较改进，才能写好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。  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毕竟是高年级的学生，领悟能力强，加上态度认真，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对汉字基本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笔画掌握很快，写出的字就像字帖，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大家互相欣赏，互相夸奖，成就感特强。大家尝到规范工整书写带给他们的快乐体验。  </w:t>
      </w:r>
    </w:p>
    <w:p>
      <w:pPr>
        <w:numPr>
          <w:ilvl w:val="0"/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三、增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趣味，破难点 </w:t>
      </w:r>
    </w:p>
    <w:p>
      <w:pPr>
        <w:ind w:firstLine="560" w:firstLineChars="2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写字教学比较枯燥，教师可以利用多种手段进行写字教学，增加</w:t>
      </w:r>
      <w:r>
        <w:rPr>
          <w:rFonts w:hint="eastAsia" w:ascii="黑体" w:hAnsi="黑体" w:eastAsia="黑体" w:cs="黑体"/>
          <w:sz w:val="32"/>
          <w:szCs w:val="32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写字的趣味性和实效性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电教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电化教学生动、直观，声音、图像吸引学生注意力，增强写字教学的趣味性。写字教学中把笔画繁多、复杂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的生字做成动画课件，并配上每笔的名称读音，关键的笔画用红色显示， 如“鼎”第六笔是竖折折，大部分学生都掌握不住，我就用红色标注。通过课件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反复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演示，提示关键之处，对易错的笔画做了重要的强调，还让静止的字会动，提示笔画的先后顺序和名称，生字的结构、笔划的走势一目了然。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由于这种形式调动了学生多种感官，这个难点很容易化解了。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妙用图文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很多汉字都能用鲜明形象的图画体现。教学容易写错的汉字可以借助图片帮助理解。图片能把汉字具体化，给学生以视觉冲击，可使学生对容易写错的字产生深刻的印象。如在写橱柜的“橱”这个字，很多同学就会少写一个木字旁，我可以给学生观看各种各样的橱柜图片，还可以引导学生说说家里有哪些橱柜，它们用什么材料做的，说明橱柜大多是用木头做的，所以“厨”的旁边多了一个木字旁，学生就不会写错了。 </w:t>
      </w:r>
    </w:p>
    <w:p>
      <w:pPr>
        <w:numPr>
          <w:ilvl w:val="0"/>
          <w:numId w:val="0"/>
        </w:numPr>
        <w:ind w:leftChars="200"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这样寓教寓乐，直观形象，使学生在写字过程中“眼、脑、手、心”并用，笔画就有神，字形就美观了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可见利用多种手段使写字教学趣味盎然，突破写字教学中的难点。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才能把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真正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写“活”了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四、树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意识，提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速度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《新课标》对第三学段提出书写要有一定的速度要求。语文老师要强化学生“提笔即是练字”的意识。日常的各科作业都是练字的好机会。学生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只有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学习汉字的基本笔画的形状，领悟起笔、行笔和收笔的要领，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才能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掌握好每个基本笔画的规范写法。开始可以写慢点，也要端正、写漂亮。总之，只要学生熟练掌握书写规律，准确把握笔画在字中的位置，坚持不懈的练习，一定能快速地写出高质量的字。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达到把字写“活”的境界。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高年级的语文老师要扎扎实实教学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写字，通过激趣示范，引导学生乐写、临写、活写，爱上书写汉字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学生的书写能力就一定会提高。 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参考文献 1．《写学》董立新 辽宁师范大学出版社2007-11 3．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2.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熊光明，小学生写字教学亟待加强[J]。现代教育科学  小学校长，2007年第3期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作者简介：张国凤（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1972—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），女（汉族），合肥市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肥东经济开发区中心学校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语文教师。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电话 ：18755130198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3567825032@qq.com</w:t>
      </w: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                                            </w:t>
      </w:r>
    </w:p>
    <w:p>
      <w:r>
        <w:rPr>
          <w:rFonts w:hint="eastAsia" w:ascii="黑体" w:hAnsi="黑体" w:eastAsia="黑体" w:cs="黑体"/>
          <w:sz w:val="32"/>
          <w:szCs w:val="32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6602B"/>
    <w:multiLevelType w:val="singleLevel"/>
    <w:tmpl w:val="E586602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54163"/>
    <w:rsid w:val="26A54163"/>
    <w:rsid w:val="37776483"/>
    <w:rsid w:val="45B84EBD"/>
    <w:rsid w:val="605A38DD"/>
    <w:rsid w:val="75FF06FB"/>
    <w:rsid w:val="769E7CE1"/>
    <w:rsid w:val="7DA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2019-05-22T04:49:00Z</dcterms:created>
  <dc:creator>Administrator</dc:creator>
  <cp:lastModifiedBy>Administrator</cp:lastModifiedBy>
  <dcterms:modified xsi:type="dcterms:W3CDTF">2019-05-24T05:50:55Z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