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84A" w:rsidRPr="00724AD3" w:rsidRDefault="00CF384A" w:rsidP="00CF384A">
      <w:pPr>
        <w:ind w:firstLineChars="249" w:firstLine="31680"/>
        <w:rPr>
          <w:rFonts w:ascii="宋体" w:eastAsia="宋体" w:hAnsi="宋体" w:cs="Times New Roman"/>
          <w:b/>
          <w:bCs/>
          <w:sz w:val="44"/>
          <w:szCs w:val="44"/>
        </w:rPr>
      </w:pPr>
      <w:r>
        <w:rPr>
          <w:rFonts w:ascii="宋体" w:eastAsia="宋体" w:hAnsi="宋体" w:cs="宋体" w:hint="eastAsia"/>
          <w:b/>
          <w:bCs/>
          <w:sz w:val="44"/>
          <w:szCs w:val="44"/>
        </w:rPr>
        <w:t>钛制列管式液氨蒸发外冷器的制造</w:t>
      </w:r>
    </w:p>
    <w:p w:rsidR="00CF384A" w:rsidRPr="00006FDD" w:rsidRDefault="00CF384A" w:rsidP="00CB4585">
      <w:pPr>
        <w:ind w:firstLineChars="1500" w:firstLine="31680"/>
        <w:rPr>
          <w:rFonts w:ascii="宋体" w:eastAsia="宋体" w:hAnsi="宋体" w:cs="Times New Roman"/>
          <w:b/>
          <w:bCs/>
          <w:sz w:val="24"/>
          <w:szCs w:val="24"/>
        </w:rPr>
      </w:pPr>
      <w:r w:rsidRPr="00006FDD">
        <w:rPr>
          <w:rFonts w:ascii="宋体" w:eastAsia="宋体" w:hAnsi="宋体" w:cs="宋体" w:hint="eastAsia"/>
          <w:b/>
          <w:bCs/>
          <w:sz w:val="24"/>
          <w:szCs w:val="24"/>
        </w:rPr>
        <w:t>张永健</w:t>
      </w:r>
      <w:r>
        <w:rPr>
          <w:rFonts w:ascii="宋体" w:eastAsia="宋体" w:hAnsi="宋体" w:cs="宋体"/>
          <w:b/>
          <w:bCs/>
          <w:sz w:val="24"/>
          <w:szCs w:val="24"/>
        </w:rPr>
        <w:t xml:space="preserve">    </w:t>
      </w:r>
      <w:r>
        <w:rPr>
          <w:rFonts w:ascii="宋体" w:eastAsia="宋体" w:hAnsi="宋体" w:cs="宋体" w:hint="eastAsia"/>
          <w:b/>
          <w:bCs/>
          <w:sz w:val="24"/>
          <w:szCs w:val="24"/>
        </w:rPr>
        <w:t>王爱国</w:t>
      </w:r>
    </w:p>
    <w:p w:rsidR="00CF384A" w:rsidRDefault="00CF384A" w:rsidP="00CB4585">
      <w:pPr>
        <w:ind w:firstLineChars="1300" w:firstLine="31680"/>
        <w:rPr>
          <w:rFonts w:ascii="宋体" w:eastAsia="宋体" w:hAnsi="宋体" w:cs="Times New Roman"/>
          <w:b/>
          <w:bCs/>
          <w:sz w:val="18"/>
          <w:szCs w:val="18"/>
        </w:rPr>
      </w:pPr>
      <w:r>
        <w:rPr>
          <w:rFonts w:ascii="宋体" w:eastAsia="宋体" w:hAnsi="宋体" w:cs="宋体" w:hint="eastAsia"/>
          <w:b/>
          <w:bCs/>
          <w:sz w:val="18"/>
          <w:szCs w:val="18"/>
        </w:rPr>
        <w:t>宝钛装备制造（宝鸡）</w:t>
      </w:r>
      <w:r w:rsidRPr="00006FDD">
        <w:rPr>
          <w:rFonts w:ascii="宋体" w:eastAsia="宋体" w:hAnsi="宋体" w:cs="宋体" w:hint="eastAsia"/>
          <w:b/>
          <w:bCs/>
          <w:sz w:val="18"/>
          <w:szCs w:val="18"/>
        </w:rPr>
        <w:t>有限公司，陕西宝鸡，</w:t>
      </w:r>
      <w:r w:rsidRPr="00006FDD">
        <w:rPr>
          <w:rFonts w:ascii="宋体" w:eastAsia="宋体" w:hAnsi="宋体" w:cs="宋体"/>
          <w:b/>
          <w:bCs/>
          <w:sz w:val="18"/>
          <w:szCs w:val="18"/>
        </w:rPr>
        <w:t>721014</w:t>
      </w:r>
    </w:p>
    <w:p w:rsidR="00CF384A" w:rsidRPr="00724AD3" w:rsidRDefault="00CF384A" w:rsidP="00CB4585">
      <w:pPr>
        <w:ind w:firstLineChars="1300" w:firstLine="31680"/>
        <w:rPr>
          <w:rFonts w:ascii="宋体" w:eastAsia="宋体" w:hAnsi="宋体" w:cs="Times New Roman"/>
          <w:b/>
          <w:bCs/>
          <w:sz w:val="18"/>
          <w:szCs w:val="18"/>
        </w:rPr>
      </w:pPr>
      <w:r>
        <w:rPr>
          <w:rFonts w:ascii="宋体" w:eastAsia="宋体" w:hAnsi="宋体" w:cs="宋体" w:hint="eastAsia"/>
          <w:b/>
          <w:bCs/>
          <w:sz w:val="18"/>
          <w:szCs w:val="18"/>
        </w:rPr>
        <w:t>宝鸡市质量技术检验检测中心，陕西宝鸡，</w:t>
      </w:r>
      <w:r>
        <w:rPr>
          <w:rFonts w:ascii="宋体" w:eastAsia="宋体" w:hAnsi="宋体" w:cs="宋体"/>
          <w:b/>
          <w:bCs/>
          <w:sz w:val="18"/>
          <w:szCs w:val="18"/>
        </w:rPr>
        <w:t>721014</w:t>
      </w:r>
    </w:p>
    <w:p w:rsidR="00CF384A" w:rsidRPr="00006FDD" w:rsidRDefault="00CF384A" w:rsidP="004115F6">
      <w:pPr>
        <w:rPr>
          <w:rFonts w:ascii="宋体" w:eastAsia="宋体" w:hAnsi="宋体" w:cs="Times New Roman"/>
        </w:rPr>
      </w:pPr>
      <w:r w:rsidRPr="00006FDD">
        <w:rPr>
          <w:rFonts w:ascii="宋体" w:eastAsia="宋体" w:hAnsi="宋体" w:cs="宋体" w:hint="eastAsia"/>
          <w:b/>
          <w:bCs/>
        </w:rPr>
        <w:t>【摘要】：</w:t>
      </w:r>
      <w:r w:rsidRPr="00006FDD">
        <w:rPr>
          <w:rFonts w:ascii="宋体" w:eastAsia="宋体" w:hAnsi="宋体" w:cs="宋体" w:hint="eastAsia"/>
        </w:rPr>
        <w:t>某公司</w:t>
      </w:r>
      <w:r w:rsidRPr="00006FDD">
        <w:rPr>
          <w:rFonts w:ascii="宋体" w:eastAsia="宋体" w:hAnsi="宋体" w:cs="宋体"/>
        </w:rPr>
        <w:t>60</w:t>
      </w:r>
      <w:r w:rsidRPr="00006FDD">
        <w:rPr>
          <w:rFonts w:ascii="宋体" w:eastAsia="宋体" w:hAnsi="宋体" w:cs="宋体" w:hint="eastAsia"/>
        </w:rPr>
        <w:t>万吨</w:t>
      </w:r>
      <w:r w:rsidRPr="00006FDD">
        <w:rPr>
          <w:rFonts w:ascii="宋体" w:eastAsia="宋体" w:hAnsi="宋体" w:cs="宋体"/>
        </w:rPr>
        <w:t>/</w:t>
      </w:r>
      <w:r w:rsidRPr="00006FDD">
        <w:rPr>
          <w:rFonts w:ascii="宋体" w:eastAsia="宋体" w:hAnsi="宋体" w:cs="宋体" w:hint="eastAsia"/>
        </w:rPr>
        <w:t>年联碱项目结晶工序中所需的六台</w:t>
      </w:r>
      <w:r>
        <w:rPr>
          <w:rFonts w:ascii="宋体" w:eastAsia="宋体" w:hAnsi="宋体" w:cs="宋体" w:hint="eastAsia"/>
        </w:rPr>
        <w:t>钛制列管式液氨蒸发外冷器</w:t>
      </w:r>
      <w:r w:rsidRPr="00006FDD">
        <w:rPr>
          <w:rFonts w:ascii="宋体" w:eastAsia="宋体" w:hAnsi="宋体" w:cs="宋体" w:hint="eastAsia"/>
        </w:rPr>
        <w:t>是该项目中的关键设备，经过对此六台套</w:t>
      </w:r>
      <w:r>
        <w:rPr>
          <w:rFonts w:ascii="宋体" w:eastAsia="宋体" w:hAnsi="宋体" w:cs="宋体" w:hint="eastAsia"/>
        </w:rPr>
        <w:t>低温容器制造过程的检验监督</w:t>
      </w:r>
      <w:r w:rsidRPr="00006FDD">
        <w:rPr>
          <w:rFonts w:ascii="宋体" w:eastAsia="宋体" w:hAnsi="宋体" w:cs="宋体" w:hint="eastAsia"/>
        </w:rPr>
        <w:t>，总结出</w:t>
      </w:r>
      <w:r>
        <w:rPr>
          <w:rFonts w:ascii="宋体" w:eastAsia="宋体" w:hAnsi="宋体" w:cs="宋体" w:hint="eastAsia"/>
        </w:rPr>
        <w:t>钛制列管式低温换热器的制造及质量控制要点，阐述了钛制列管式换热器的制造关键点</w:t>
      </w:r>
      <w:r w:rsidRPr="00006FDD">
        <w:rPr>
          <w:rFonts w:ascii="宋体" w:eastAsia="宋体" w:hAnsi="宋体" w:cs="宋体" w:hint="eastAsia"/>
        </w:rPr>
        <w:t>及质量控制措施。</w:t>
      </w:r>
    </w:p>
    <w:p w:rsidR="00CF384A" w:rsidRPr="00724AD3" w:rsidRDefault="00CF384A" w:rsidP="00724AD3">
      <w:pPr>
        <w:rPr>
          <w:rFonts w:ascii="宋体" w:eastAsia="宋体" w:hAnsi="宋体" w:cs="Times New Roman"/>
        </w:rPr>
      </w:pPr>
      <w:r w:rsidRPr="00006FDD">
        <w:rPr>
          <w:rFonts w:ascii="宋体" w:eastAsia="宋体" w:hAnsi="宋体" w:cs="宋体" w:hint="eastAsia"/>
          <w:b/>
          <w:bCs/>
        </w:rPr>
        <w:t>【关键词】：</w:t>
      </w:r>
      <w:r w:rsidRPr="00006FDD">
        <w:rPr>
          <w:rFonts w:ascii="宋体" w:eastAsia="宋体" w:hAnsi="宋体" w:cs="宋体" w:hint="eastAsia"/>
        </w:rPr>
        <w:t>低温容器</w:t>
      </w:r>
      <w:r w:rsidRPr="00006FDD">
        <w:rPr>
          <w:rFonts w:ascii="宋体" w:eastAsia="宋体" w:hAnsi="宋体" w:cs="宋体"/>
        </w:rPr>
        <w:t xml:space="preserve">  </w:t>
      </w:r>
      <w:r w:rsidRPr="00006FDD">
        <w:rPr>
          <w:rFonts w:ascii="宋体" w:eastAsia="宋体" w:hAnsi="宋体" w:cs="宋体" w:hint="eastAsia"/>
        </w:rPr>
        <w:t>设备制造</w:t>
      </w:r>
      <w:r w:rsidRPr="00006FDD">
        <w:rPr>
          <w:rFonts w:ascii="宋体" w:eastAsia="宋体" w:hAnsi="宋体" w:cs="宋体"/>
        </w:rPr>
        <w:t xml:space="preserve">  </w:t>
      </w:r>
      <w:r w:rsidRPr="00006FDD">
        <w:rPr>
          <w:rFonts w:ascii="宋体" w:eastAsia="宋体" w:hAnsi="宋体" w:cs="宋体" w:hint="eastAsia"/>
        </w:rPr>
        <w:t>质量控制</w:t>
      </w:r>
    </w:p>
    <w:p w:rsidR="00CF384A" w:rsidRPr="00724AD3" w:rsidRDefault="00CF384A" w:rsidP="00724AD3">
      <w:pPr>
        <w:autoSpaceDE w:val="0"/>
        <w:autoSpaceDN w:val="0"/>
        <w:adjustRightInd w:val="0"/>
        <w:jc w:val="center"/>
        <w:rPr>
          <w:rFonts w:ascii="Times New Roman" w:eastAsia="宋体" w:hAnsi="Times New Roman" w:cs="Times New Roman"/>
          <w:color w:val="000000"/>
          <w:kern w:val="0"/>
          <w:sz w:val="44"/>
          <w:szCs w:val="44"/>
          <w:lang w:val="en-GB"/>
        </w:rPr>
      </w:pPr>
      <w:r>
        <w:rPr>
          <w:rFonts w:ascii="Times New Roman" w:eastAsia="宋体" w:hAnsi="Times New Roman" w:cs="Times New Roman"/>
          <w:color w:val="000000"/>
          <w:kern w:val="0"/>
          <w:sz w:val="44"/>
          <w:szCs w:val="44"/>
          <w:lang w:val="en-GB"/>
        </w:rPr>
        <w:t>Manufacture of Liquid Ammonia Evaporative External Cooler</w:t>
      </w:r>
    </w:p>
    <w:p w:rsidR="00CF384A" w:rsidRPr="00734CF4" w:rsidRDefault="00CF384A" w:rsidP="00CB4585">
      <w:pPr>
        <w:spacing w:line="500" w:lineRule="exact"/>
        <w:ind w:leftChars="650" w:left="31680" w:firstLineChars="397" w:firstLine="31680"/>
        <w:rPr>
          <w:rFonts w:ascii="Times New Roman" w:eastAsia="宋体" w:hAnsi="Times New Roman" w:cs="Times New Roman"/>
          <w:b/>
          <w:bCs/>
          <w:sz w:val="24"/>
          <w:szCs w:val="24"/>
        </w:rPr>
      </w:pPr>
      <w:r w:rsidRPr="00734CF4">
        <w:rPr>
          <w:rFonts w:ascii="Times New Roman" w:eastAsia="宋体" w:hAnsi="Times New Roman" w:cs="Times New Roman"/>
          <w:b/>
          <w:bCs/>
          <w:sz w:val="24"/>
          <w:szCs w:val="24"/>
        </w:rPr>
        <w:t>ZHANG Yong-Jian</w:t>
      </w:r>
      <w:r>
        <w:rPr>
          <w:rFonts w:ascii="Times New Roman" w:eastAsia="宋体" w:hAnsi="Times New Roman" w:cs="Times New Roman"/>
          <w:b/>
          <w:bCs/>
          <w:sz w:val="24"/>
          <w:szCs w:val="24"/>
        </w:rPr>
        <w:t xml:space="preserve">  WANG Ai-guo</w:t>
      </w:r>
    </w:p>
    <w:p w:rsidR="00CF384A" w:rsidRPr="007B6A3B" w:rsidRDefault="00CF384A" w:rsidP="00CB4585">
      <w:pPr>
        <w:spacing w:line="500" w:lineRule="exact"/>
        <w:ind w:leftChars="593" w:left="31680" w:firstLineChars="150" w:firstLine="31680"/>
        <w:rPr>
          <w:rFonts w:ascii="Times New Roman" w:eastAsia="宋体" w:hAnsi="Times New Roman" w:cs="Times New Roman"/>
          <w:i/>
          <w:iCs/>
          <w:sz w:val="18"/>
          <w:szCs w:val="18"/>
        </w:rPr>
      </w:pPr>
      <w:r w:rsidRPr="007B6A3B">
        <w:rPr>
          <w:rFonts w:ascii="Times New Roman" w:eastAsia="宋体" w:hAnsi="Times New Roman" w:cs="Times New Roman"/>
          <w:i/>
          <w:iCs/>
          <w:sz w:val="18"/>
          <w:szCs w:val="18"/>
        </w:rPr>
        <w:t>BaoTi Equipment Manufacture (BaoJi) Co., Ltd.ShanXiBaoJi 721014, China</w:t>
      </w:r>
    </w:p>
    <w:p w:rsidR="00CF384A" w:rsidRPr="00724AD3" w:rsidRDefault="00CF384A" w:rsidP="005914A6">
      <w:pPr>
        <w:autoSpaceDE w:val="0"/>
        <w:autoSpaceDN w:val="0"/>
        <w:adjustRightInd w:val="0"/>
        <w:jc w:val="left"/>
        <w:rPr>
          <w:rFonts w:ascii="Times New Roman" w:eastAsia="宋体" w:hAnsi="Times New Roman" w:cs="Times New Roman"/>
          <w:color w:val="000000"/>
          <w:kern w:val="0"/>
          <w:lang w:val="en-GB"/>
        </w:rPr>
      </w:pPr>
      <w:r w:rsidRPr="00734CF4">
        <w:rPr>
          <w:rFonts w:ascii="Times New Roman" w:eastAsia="宋体" w:hAnsi="Times New Roman" w:cs="宋体" w:hint="eastAsia"/>
        </w:rPr>
        <w:t>【</w:t>
      </w:r>
      <w:r w:rsidRPr="00734CF4">
        <w:rPr>
          <w:rFonts w:ascii="Times New Roman" w:eastAsia="宋体" w:hAnsi="Times New Roman" w:cs="Times New Roman"/>
          <w:b/>
          <w:bCs/>
        </w:rPr>
        <w:t>Abstract</w:t>
      </w:r>
      <w:r w:rsidRPr="00734CF4">
        <w:rPr>
          <w:rFonts w:ascii="Times New Roman" w:eastAsia="宋体" w:hAnsi="Times New Roman" w:cs="宋体" w:hint="eastAsia"/>
        </w:rPr>
        <w:t>】</w:t>
      </w:r>
      <w:r w:rsidRPr="00734CF4">
        <w:rPr>
          <w:rFonts w:ascii="Times New Roman" w:eastAsia="宋体" w:hAnsi="Times New Roman" w:cs="Times New Roman"/>
          <w:b/>
          <w:bCs/>
        </w:rPr>
        <w:t>:</w:t>
      </w:r>
      <w:r>
        <w:rPr>
          <w:rFonts w:ascii="Times New Roman" w:eastAsia="宋体" w:hAnsi="Times New Roman" w:cs="Times New Roman"/>
          <w:color w:val="000000"/>
          <w:kern w:val="0"/>
          <w:lang w:val="en-GB"/>
        </w:rPr>
        <w:t>The six titanium tubular liquid ammoniaevaporative external coolers needed in the crystallizing process ofa company 600000 t/a alkali Province are the key equipment in this project, T</w:t>
      </w:r>
      <w:r w:rsidRPr="00734CF4">
        <w:rPr>
          <w:rFonts w:ascii="Times New Roman" w:eastAsia="宋体" w:hAnsi="Times New Roman" w:cs="Times New Roman"/>
          <w:color w:val="000000"/>
          <w:kern w:val="0"/>
          <w:lang w:val="en-GB"/>
        </w:rPr>
        <w:t xml:space="preserve">hroughthe </w:t>
      </w:r>
      <w:r>
        <w:rPr>
          <w:rFonts w:ascii="Times New Roman" w:eastAsia="宋体" w:hAnsi="Times New Roman" w:cs="Times New Roman"/>
          <w:color w:val="000000"/>
          <w:kern w:val="0"/>
          <w:lang w:val="en-GB"/>
        </w:rPr>
        <w:t>inspection and supervision of the manufacturing process of the six cryogenic vessels,</w:t>
      </w:r>
      <w:r w:rsidRPr="00734CF4">
        <w:rPr>
          <w:rFonts w:ascii="Times New Roman" w:eastAsia="宋体" w:hAnsi="Times New Roman" w:cs="Times New Roman"/>
          <w:color w:val="000000"/>
          <w:kern w:val="0"/>
          <w:lang w:val="en-GB"/>
        </w:rPr>
        <w:t xml:space="preserve"> the</w:t>
      </w:r>
      <w:r>
        <w:rPr>
          <w:rFonts w:ascii="Times New Roman" w:eastAsia="宋体" w:hAnsi="Times New Roman" w:cs="Times New Roman"/>
          <w:color w:val="000000"/>
          <w:kern w:val="0"/>
          <w:lang w:val="en-GB"/>
        </w:rPr>
        <w:t xml:space="preserve">key points of the manufacture and quality control of the cryogenic vessels are summarized, and the key points of the manufacture and quality control of cryogenic vessels are expounded </w:t>
      </w:r>
      <w:r w:rsidRPr="00734CF4">
        <w:rPr>
          <w:rFonts w:ascii="Times New Roman" w:eastAsia="宋体" w:hAnsi="Times New Roman" w:cs="Times New Roman"/>
          <w:color w:val="000000"/>
          <w:kern w:val="0"/>
          <w:lang w:val="en-GB"/>
        </w:rPr>
        <w:t>.</w:t>
      </w:r>
    </w:p>
    <w:p w:rsidR="00CF384A" w:rsidRPr="00467CA1" w:rsidRDefault="00CF384A" w:rsidP="00467CA1">
      <w:pPr>
        <w:autoSpaceDE w:val="0"/>
        <w:autoSpaceDN w:val="0"/>
        <w:adjustRightInd w:val="0"/>
        <w:jc w:val="left"/>
        <w:rPr>
          <w:rFonts w:ascii="Times New Roman" w:eastAsia="宋体" w:hAnsi="Times New Roman" w:cs="Times New Roman"/>
          <w:b/>
          <w:bCs/>
        </w:rPr>
      </w:pPr>
      <w:r w:rsidRPr="00734CF4">
        <w:rPr>
          <w:rFonts w:ascii="Times New Roman" w:eastAsia="宋体" w:hAnsi="Times New Roman" w:cs="宋体" w:hint="eastAsia"/>
        </w:rPr>
        <w:t>【</w:t>
      </w:r>
      <w:r w:rsidRPr="00734CF4">
        <w:rPr>
          <w:rFonts w:ascii="Times New Roman" w:eastAsia="宋体" w:hAnsi="Times New Roman" w:cs="Times New Roman"/>
          <w:b/>
          <w:bCs/>
        </w:rPr>
        <w:t>Key words</w:t>
      </w:r>
      <w:r w:rsidRPr="00734CF4">
        <w:rPr>
          <w:rFonts w:ascii="Times New Roman" w:eastAsia="宋体" w:hAnsi="Times New Roman" w:cs="宋体" w:hint="eastAsia"/>
        </w:rPr>
        <w:t>】</w:t>
      </w:r>
      <w:r w:rsidRPr="00734CF4">
        <w:rPr>
          <w:rFonts w:ascii="Times New Roman" w:eastAsia="宋体" w:hAnsi="Times New Roman" w:cs="Times New Roman"/>
          <w:b/>
          <w:bCs/>
        </w:rPr>
        <w:t>:</w:t>
      </w:r>
      <w:r>
        <w:rPr>
          <w:rFonts w:ascii="Times New Roman" w:eastAsia="宋体" w:hAnsi="Times New Roman" w:cs="Times New Roman"/>
          <w:color w:val="000000"/>
          <w:kern w:val="0"/>
          <w:lang w:val="en-GB"/>
        </w:rPr>
        <w:t>low temperature pressure vessels</w:t>
      </w:r>
      <w:r w:rsidRPr="00734CF4">
        <w:rPr>
          <w:rFonts w:ascii="Times New Roman" w:eastAsia="宋体" w:hAnsi="Times New Roman" w:cs="Times New Roman"/>
          <w:color w:val="000000"/>
          <w:kern w:val="0"/>
          <w:lang w:val="en-GB"/>
        </w:rPr>
        <w:t xml:space="preserve">   manufactur</w:t>
      </w:r>
      <w:r>
        <w:rPr>
          <w:rFonts w:ascii="Times New Roman" w:eastAsia="宋体" w:hAnsi="Times New Roman" w:cs="Times New Roman"/>
          <w:color w:val="000000"/>
          <w:kern w:val="0"/>
          <w:lang w:val="en-GB"/>
        </w:rPr>
        <w:t>ing process   quality control</w:t>
      </w:r>
    </w:p>
    <w:p w:rsidR="00CF384A" w:rsidRDefault="00CF384A" w:rsidP="00E05F85">
      <w:pPr>
        <w:pStyle w:val="ListParagraph"/>
        <w:numPr>
          <w:ilvl w:val="0"/>
          <w:numId w:val="3"/>
        </w:numPr>
        <w:ind w:firstLineChars="0"/>
        <w:rPr>
          <w:rFonts w:ascii="宋体" w:eastAsia="宋体" w:hAnsi="宋体" w:cs="Times New Roman"/>
          <w:b/>
          <w:bCs/>
          <w:sz w:val="28"/>
          <w:szCs w:val="28"/>
        </w:rPr>
      </w:pPr>
      <w:r w:rsidRPr="00E05F85">
        <w:rPr>
          <w:rFonts w:ascii="宋体" w:eastAsia="宋体" w:hAnsi="宋体" w:cs="宋体" w:hint="eastAsia"/>
          <w:b/>
          <w:bCs/>
          <w:sz w:val="28"/>
          <w:szCs w:val="28"/>
        </w:rPr>
        <w:t>前言</w:t>
      </w:r>
    </w:p>
    <w:p w:rsidR="00CF384A" w:rsidRPr="00604473" w:rsidRDefault="00CF384A" w:rsidP="00CB4585">
      <w:pPr>
        <w:ind w:firstLineChars="200" w:firstLine="31680"/>
        <w:rPr>
          <w:rFonts w:ascii="宋体" w:eastAsia="宋体" w:hAnsi="宋体" w:cs="Times New Roman"/>
        </w:rPr>
      </w:pPr>
      <w:r>
        <w:rPr>
          <w:rFonts w:ascii="宋体" w:eastAsia="宋体" w:hAnsi="宋体" w:cs="宋体" w:hint="eastAsia"/>
        </w:rPr>
        <w:t>我公司承制的</w:t>
      </w:r>
      <w:r w:rsidRPr="00FD5223">
        <w:rPr>
          <w:rFonts w:ascii="宋体" w:eastAsia="宋体" w:hAnsi="宋体" w:cs="宋体" w:hint="eastAsia"/>
        </w:rPr>
        <w:t>六台钛制列管式液氨蒸发外冷器</w:t>
      </w:r>
      <w:r>
        <w:rPr>
          <w:rFonts w:ascii="宋体" w:eastAsia="宋体" w:hAnsi="宋体" w:cs="宋体" w:hint="eastAsia"/>
        </w:rPr>
        <w:t>是</w:t>
      </w:r>
      <w:r w:rsidRPr="00FD5223">
        <w:rPr>
          <w:rFonts w:ascii="宋体" w:eastAsia="宋体" w:hAnsi="宋体" w:cs="宋体" w:hint="eastAsia"/>
        </w:rPr>
        <w:t>河南省某公司</w:t>
      </w:r>
      <w:r w:rsidRPr="00FD5223">
        <w:rPr>
          <w:rFonts w:ascii="宋体" w:eastAsia="宋体" w:hAnsi="宋体" w:cs="宋体"/>
        </w:rPr>
        <w:t>60</w:t>
      </w:r>
      <w:r w:rsidRPr="00FD5223">
        <w:rPr>
          <w:rFonts w:ascii="宋体" w:eastAsia="宋体" w:hAnsi="宋体" w:cs="宋体" w:hint="eastAsia"/>
        </w:rPr>
        <w:t>万吨</w:t>
      </w:r>
      <w:r w:rsidRPr="00FD5223">
        <w:rPr>
          <w:rFonts w:ascii="宋体" w:eastAsia="宋体" w:hAnsi="宋体" w:cs="宋体"/>
        </w:rPr>
        <w:t>/</w:t>
      </w:r>
      <w:r>
        <w:rPr>
          <w:rFonts w:ascii="宋体" w:eastAsia="宋体" w:hAnsi="宋体" w:cs="宋体" w:hint="eastAsia"/>
        </w:rPr>
        <w:t>年联碱项目结晶工序中</w:t>
      </w:r>
      <w:r w:rsidRPr="00FD5223">
        <w:rPr>
          <w:rFonts w:ascii="宋体" w:eastAsia="宋体" w:hAnsi="宋体" w:cs="宋体" w:hint="eastAsia"/>
        </w:rPr>
        <w:t>的关键设备</w:t>
      </w:r>
      <w:r>
        <w:rPr>
          <w:rFonts w:ascii="宋体" w:eastAsia="宋体" w:hAnsi="宋体" w:cs="宋体" w:hint="eastAsia"/>
        </w:rPr>
        <w:t>。此六台设备</w:t>
      </w:r>
      <w:r w:rsidRPr="00FD5223">
        <w:rPr>
          <w:rFonts w:ascii="宋体" w:eastAsia="宋体" w:hAnsi="宋体" w:cs="宋体" w:hint="eastAsia"/>
        </w:rPr>
        <w:t>压力较高，结构复杂，划属为Ⅲ类容器。</w:t>
      </w:r>
      <w:r>
        <w:rPr>
          <w:rFonts w:ascii="宋体" w:eastAsia="宋体" w:hAnsi="宋体" w:cs="宋体" w:hint="eastAsia"/>
        </w:rPr>
        <w:t>且</w:t>
      </w:r>
      <w:r>
        <w:rPr>
          <w:rFonts w:ascii="Times New Roman" w:eastAsia="宋体" w:hAnsi="Times New Roman" w:cs="宋体" w:hint="eastAsia"/>
        </w:rPr>
        <w:t>液氨在反应中产生的低温易使钢材脆性增大，韧性降低，导致低温脆性开裂。</w:t>
      </w:r>
      <w:r>
        <w:rPr>
          <w:rFonts w:ascii="宋体" w:eastAsia="宋体" w:hAnsi="宋体" w:cs="宋体" w:hint="eastAsia"/>
        </w:rPr>
        <w:t>低温脆断是在没有征兆的情况下突然发生的，危害性很大，因此在设计选材，设备制造及试验方法等方面均要采取措施，防止低温脆断事故的发生。我国压力容器国家标准</w:t>
      </w:r>
      <w:r>
        <w:rPr>
          <w:rFonts w:ascii="宋体" w:eastAsia="宋体" w:hAnsi="宋体" w:cs="宋体"/>
        </w:rPr>
        <w:t>GB/T150.3</w:t>
      </w:r>
      <w:r>
        <w:rPr>
          <w:rFonts w:ascii="宋体" w:eastAsia="宋体" w:hAnsi="宋体" w:cs="宋体" w:hint="eastAsia"/>
        </w:rPr>
        <w:t>对“低温低应力工况”作了规定，壳体或其受压元件的设计温度虽然低于</w:t>
      </w:r>
      <w:r>
        <w:rPr>
          <w:rFonts w:ascii="Times New Roman" w:eastAsia="宋体" w:hAnsi="Times New Roman" w:cs="Times New Roman"/>
        </w:rPr>
        <w:t>-20</w:t>
      </w:r>
      <w:r w:rsidRPr="00734CF4">
        <w:rPr>
          <w:rFonts w:ascii="Times New Roman" w:eastAsia="宋体" w:hAnsi="Times New Roman" w:cs="宋体" w:hint="eastAsia"/>
        </w:rPr>
        <w:t>℃</w:t>
      </w:r>
      <w:r>
        <w:rPr>
          <w:rFonts w:ascii="Times New Roman" w:eastAsia="宋体" w:hAnsi="Times New Roman" w:cs="宋体" w:hint="eastAsia"/>
        </w:rPr>
        <w:t>，但设计应力（在该设计条件下，容器元件实际承受的最大一次总体薄膜和弯曲应力）小于或等于钢材标准常温屈服强度的</w:t>
      </w:r>
      <w:r>
        <w:rPr>
          <w:rFonts w:ascii="Times New Roman" w:eastAsia="宋体" w:hAnsi="Times New Roman" w:cs="Times New Roman"/>
        </w:rPr>
        <w:t>1/6</w:t>
      </w:r>
      <w:r>
        <w:rPr>
          <w:rFonts w:ascii="Times New Roman" w:eastAsia="宋体" w:hAnsi="Times New Roman" w:cs="宋体" w:hint="eastAsia"/>
        </w:rPr>
        <w:t>，且不大于</w:t>
      </w:r>
      <w:r>
        <w:rPr>
          <w:rFonts w:ascii="Times New Roman" w:eastAsia="宋体" w:hAnsi="Times New Roman" w:cs="Times New Roman"/>
        </w:rPr>
        <w:t>50Mpa</w:t>
      </w:r>
      <w:r>
        <w:rPr>
          <w:rFonts w:ascii="Times New Roman" w:eastAsia="宋体" w:hAnsi="Times New Roman" w:cs="宋体" w:hint="eastAsia"/>
        </w:rPr>
        <w:t>时的工况。</w:t>
      </w:r>
      <w:r>
        <w:rPr>
          <w:rFonts w:ascii="宋体" w:eastAsia="宋体" w:hAnsi="宋体" w:cs="宋体" w:hint="eastAsia"/>
        </w:rPr>
        <w:t>因此我国压力容器规范近年习惯把低于</w:t>
      </w:r>
      <w:r>
        <w:rPr>
          <w:rFonts w:ascii="宋体" w:eastAsia="宋体" w:hAnsi="宋体" w:cs="宋体"/>
        </w:rPr>
        <w:t>-20</w:t>
      </w:r>
      <w:r w:rsidRPr="00734CF4">
        <w:rPr>
          <w:rFonts w:ascii="Times New Roman" w:eastAsia="宋体" w:hAnsi="Times New Roman" w:cs="宋体" w:hint="eastAsia"/>
        </w:rPr>
        <w:t>℃</w:t>
      </w:r>
      <w:r>
        <w:rPr>
          <w:rFonts w:ascii="Times New Roman" w:eastAsia="宋体" w:hAnsi="Times New Roman" w:cs="宋体" w:hint="eastAsia"/>
        </w:rPr>
        <w:t>作为低温界限。</w:t>
      </w:r>
    </w:p>
    <w:p w:rsidR="00CF384A" w:rsidRPr="000E0A8B" w:rsidRDefault="00CF384A" w:rsidP="000E0A8B">
      <w:pPr>
        <w:rPr>
          <w:rFonts w:ascii="Times New Roman" w:eastAsia="宋体" w:hAnsi="Times New Roman" w:cs="Times New Roman"/>
          <w:b/>
          <w:bCs/>
          <w:sz w:val="28"/>
          <w:szCs w:val="28"/>
        </w:rPr>
      </w:pPr>
      <w:r>
        <w:rPr>
          <w:rFonts w:ascii="Times New Roman" w:eastAsia="宋体" w:hAnsi="Times New Roman" w:cs="Times New Roman"/>
          <w:b/>
          <w:bCs/>
          <w:sz w:val="28"/>
          <w:szCs w:val="28"/>
        </w:rPr>
        <w:t>2.</w:t>
      </w:r>
      <w:r>
        <w:rPr>
          <w:rFonts w:ascii="Times New Roman" w:eastAsia="宋体" w:hAnsi="Times New Roman" w:cs="宋体" w:hint="eastAsia"/>
          <w:b/>
          <w:bCs/>
          <w:sz w:val="28"/>
          <w:szCs w:val="28"/>
        </w:rPr>
        <w:t>设备</w:t>
      </w:r>
      <w:r w:rsidRPr="00734CF4">
        <w:rPr>
          <w:rFonts w:ascii="Times New Roman" w:eastAsia="宋体" w:hAnsi="Times New Roman" w:cs="宋体" w:hint="eastAsia"/>
          <w:b/>
          <w:bCs/>
          <w:sz w:val="28"/>
          <w:szCs w:val="28"/>
        </w:rPr>
        <w:t>简介</w:t>
      </w:r>
    </w:p>
    <w:p w:rsidR="00CF384A" w:rsidRPr="00E12D3F" w:rsidRDefault="00CF384A" w:rsidP="00CB4585">
      <w:pPr>
        <w:ind w:firstLineChars="200" w:firstLine="31680"/>
        <w:rPr>
          <w:rFonts w:ascii="Times New Roman" w:eastAsia="宋体" w:hAnsi="Times New Roman" w:cs="Times New Roman"/>
        </w:rPr>
      </w:pPr>
      <w:r>
        <w:rPr>
          <w:rFonts w:ascii="Times New Roman" w:eastAsia="宋体" w:hAnsi="Times New Roman" w:cs="宋体" w:hint="eastAsia"/>
        </w:rPr>
        <w:t>此六台液氨蒸发外冷器的设备外形尺寸为：</w:t>
      </w:r>
      <w:r w:rsidRPr="000E6512">
        <w:rPr>
          <w:rFonts w:ascii="Times New Roman" w:eastAsia="宋体" w:hAnsi="Times New Roman" w:cs="宋体" w:hint="eastAsia"/>
        </w:rPr>
        <w:t>φ</w:t>
      </w:r>
      <w:r w:rsidRPr="000E6512">
        <w:rPr>
          <w:rFonts w:ascii="Times New Roman" w:eastAsia="宋体" w:hAnsi="Times New Roman" w:cs="Times New Roman"/>
        </w:rPr>
        <w:t>3200</w:t>
      </w:r>
      <w:r>
        <w:rPr>
          <w:rFonts w:ascii="Times New Roman" w:eastAsia="宋体" w:hAnsi="Times New Roman" w:cs="Times New Roman"/>
        </w:rPr>
        <w:t>*26*12296mm</w:t>
      </w:r>
      <w:r>
        <w:rPr>
          <w:rFonts w:ascii="Times New Roman" w:eastAsia="宋体" w:hAnsi="Times New Roman" w:cs="宋体" w:hint="eastAsia"/>
        </w:rPr>
        <w:t>，壳程介质是易爆且具有中度危害的液氨及氨气，当空气中氨气浓度达到</w:t>
      </w:r>
      <w:r>
        <w:rPr>
          <w:rFonts w:ascii="Times New Roman" w:eastAsia="宋体" w:hAnsi="Times New Roman" w:cs="Times New Roman"/>
        </w:rPr>
        <w:t>16~25%</w:t>
      </w:r>
      <w:r>
        <w:rPr>
          <w:rFonts w:ascii="Times New Roman" w:eastAsia="宋体" w:hAnsi="Times New Roman" w:cs="宋体" w:hint="eastAsia"/>
        </w:rPr>
        <w:t>时遇明火可发生爆炸，所以一旦出现泄漏与空气混合达到上述范围时就有可能发生爆炸。并且液氨在充装，排料及检查过程中受到大气的浸蚀会发生一系列的反应，反应中产生的氨基甲酸铵对碳钢有强烈的腐蚀作用，使钢材钝化膜在拉伸应力作用下发生滑移而导致破裂，表象一般为无明显破坏痕迹或壁厚减薄，只由内及里沿纵深方向形成裂纹，往往是缺陷还未发现就突然断裂。另外液氨在反应中产生的低温易使钢材脆性增大，韧性降低，导致低温脆性开裂。在设计工况条件下可能发生的危害有爆炸，泄漏，破损，变形</w:t>
      </w:r>
      <w:r w:rsidRPr="00734CF4">
        <w:rPr>
          <w:rFonts w:ascii="Times New Roman" w:eastAsia="宋体" w:hAnsi="Times New Roman" w:cs="宋体" w:hint="eastAsia"/>
        </w:rPr>
        <w:t>；</w:t>
      </w:r>
      <w:r>
        <w:rPr>
          <w:rFonts w:ascii="Times New Roman" w:eastAsia="宋体" w:hAnsi="Times New Roman" w:cs="宋体" w:hint="eastAsia"/>
        </w:rPr>
        <w:t>管程介质是半母液</w:t>
      </w:r>
      <w:r w:rsidRPr="00734CF4">
        <w:rPr>
          <w:rFonts w:ascii="宋体" w:eastAsia="宋体" w:hAnsi="宋体" w:cs="宋体" w:hint="eastAsia"/>
        </w:rPr>
        <w:t>Ⅱ</w:t>
      </w:r>
      <w:r>
        <w:rPr>
          <w:rFonts w:ascii="Times New Roman" w:eastAsia="宋体" w:hAnsi="Times New Roman" w:cs="宋体" w:hint="eastAsia"/>
        </w:rPr>
        <w:t>，组分为</w:t>
      </w:r>
      <w:r>
        <w:rPr>
          <w:rFonts w:ascii="Times New Roman" w:eastAsia="宋体" w:hAnsi="Times New Roman" w:cs="Times New Roman"/>
        </w:rPr>
        <w:t>14.14%</w:t>
      </w:r>
      <w:r>
        <w:rPr>
          <w:rFonts w:ascii="Times New Roman" w:eastAsia="宋体" w:hAnsi="Times New Roman" w:cs="宋体" w:hint="eastAsia"/>
        </w:rPr>
        <w:t>氯化铵，</w:t>
      </w:r>
      <w:r>
        <w:rPr>
          <w:rFonts w:ascii="Times New Roman" w:eastAsia="宋体" w:hAnsi="Times New Roman" w:cs="Times New Roman"/>
        </w:rPr>
        <w:t>9.95%</w:t>
      </w:r>
      <w:r>
        <w:rPr>
          <w:rFonts w:ascii="Times New Roman" w:eastAsia="宋体" w:hAnsi="Times New Roman" w:cs="宋体" w:hint="eastAsia"/>
        </w:rPr>
        <w:t>氯化钠，</w:t>
      </w:r>
      <w:r>
        <w:rPr>
          <w:rFonts w:ascii="Times New Roman" w:eastAsia="宋体" w:hAnsi="Times New Roman" w:cs="Times New Roman"/>
        </w:rPr>
        <w:t>6.93%</w:t>
      </w:r>
      <w:r>
        <w:rPr>
          <w:rFonts w:ascii="Times New Roman" w:eastAsia="宋体" w:hAnsi="Times New Roman" w:cs="宋体" w:hint="eastAsia"/>
        </w:rPr>
        <w:t>碳酸铵，</w:t>
      </w:r>
      <w:r>
        <w:rPr>
          <w:rFonts w:ascii="Times New Roman" w:eastAsia="宋体" w:hAnsi="Times New Roman" w:cs="Times New Roman"/>
        </w:rPr>
        <w:t>2.06%</w:t>
      </w:r>
      <w:r>
        <w:rPr>
          <w:rFonts w:ascii="Times New Roman" w:eastAsia="宋体" w:hAnsi="Times New Roman" w:cs="宋体" w:hint="eastAsia"/>
        </w:rPr>
        <w:t>碳酸钠，</w:t>
      </w:r>
      <w:r>
        <w:rPr>
          <w:rFonts w:ascii="Times New Roman" w:eastAsia="宋体" w:hAnsi="Times New Roman" w:cs="Times New Roman"/>
        </w:rPr>
        <w:t>2.13%</w:t>
      </w:r>
      <w:r>
        <w:rPr>
          <w:rFonts w:ascii="Times New Roman" w:eastAsia="宋体" w:hAnsi="Times New Roman" w:cs="宋体" w:hint="eastAsia"/>
        </w:rPr>
        <w:t>一水合氨，</w:t>
      </w:r>
      <w:r>
        <w:rPr>
          <w:rFonts w:ascii="Times New Roman" w:eastAsia="宋体" w:hAnsi="Times New Roman" w:cs="Times New Roman"/>
        </w:rPr>
        <w:t>65.23%</w:t>
      </w:r>
      <w:r>
        <w:rPr>
          <w:rFonts w:ascii="Times New Roman" w:eastAsia="宋体" w:hAnsi="Times New Roman" w:cs="宋体" w:hint="eastAsia"/>
        </w:rPr>
        <w:t>水，其中氯化铵晶体含量</w:t>
      </w:r>
      <w:r>
        <w:rPr>
          <w:rFonts w:ascii="Times New Roman" w:eastAsia="宋体" w:hAnsi="Times New Roman" w:cs="Times New Roman"/>
        </w:rPr>
        <w:t>20-30%</w:t>
      </w:r>
      <w:r>
        <w:rPr>
          <w:rFonts w:ascii="Times New Roman" w:eastAsia="宋体" w:hAnsi="Times New Roman" w:cs="宋体" w:hint="eastAsia"/>
        </w:rPr>
        <w:t>，母液中的氯离子会导致管程不锈钢表面钝化膜受到破坏，在拉伸应力作用下，膜的破坏区域会产生裂纹，从而导致金属断裂。在预防损伤的措施中有焊后消应力热处理，给液氨中增加</w:t>
      </w:r>
      <w:r>
        <w:rPr>
          <w:rFonts w:ascii="Times New Roman" w:eastAsia="宋体" w:hAnsi="Times New Roman" w:cs="Times New Roman"/>
        </w:rPr>
        <w:t>0.2%</w:t>
      </w:r>
      <w:r>
        <w:rPr>
          <w:rFonts w:ascii="Times New Roman" w:eastAsia="宋体" w:hAnsi="Times New Roman" w:cs="宋体" w:hint="eastAsia"/>
        </w:rPr>
        <w:t>以上的水做缓蚀剂，使用耐低温的壳体材料等。该低温容器的设备外形见图</w:t>
      </w:r>
      <w:r>
        <w:rPr>
          <w:rFonts w:ascii="Times New Roman" w:eastAsia="宋体" w:hAnsi="Times New Roman" w:cs="Times New Roman"/>
        </w:rPr>
        <w:t>1</w:t>
      </w:r>
      <w:r w:rsidRPr="00734CF4">
        <w:rPr>
          <w:rFonts w:ascii="Times New Roman" w:eastAsia="宋体" w:hAnsi="Times New Roman" w:cs="宋体" w:hint="eastAsia"/>
        </w:rPr>
        <w:t>，技术特性见表</w:t>
      </w:r>
      <w:r>
        <w:rPr>
          <w:rFonts w:ascii="Times New Roman" w:eastAsia="宋体" w:hAnsi="Times New Roman" w:cs="Times New Roman"/>
        </w:rPr>
        <w:t>2</w:t>
      </w:r>
      <w:r w:rsidRPr="00734CF4">
        <w:rPr>
          <w:rFonts w:ascii="Times New Roman" w:eastAsia="宋体" w:hAnsi="Times New Roman" w:cs="宋体" w:hint="eastAsia"/>
        </w:rPr>
        <w:t>。</w:t>
      </w:r>
    </w:p>
    <w:p w:rsidR="00CF384A" w:rsidRPr="002562A7" w:rsidRDefault="00CF384A" w:rsidP="00734CF4">
      <w:pPr>
        <w:rPr>
          <w:rFonts w:ascii="Times New Roman" w:eastAsia="宋体" w:hAnsi="Times New Roman" w:cs="Times New Roman"/>
          <w:b/>
          <w:bCs/>
          <w:noProof/>
          <w:sz w:val="28"/>
          <w:szCs w:val="28"/>
        </w:rPr>
      </w:pPr>
      <w:r w:rsidRPr="00E0330D">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73.25pt">
            <v:imagedata r:id="rId7" o:title="" croptop="16763f" cropbottom="22391f" cropleft="16505f" cropright="16096f"/>
          </v:shape>
        </w:pict>
      </w:r>
    </w:p>
    <w:p w:rsidR="00CF384A" w:rsidRPr="00734CF4" w:rsidRDefault="00CF384A" w:rsidP="00CB4585">
      <w:pPr>
        <w:tabs>
          <w:tab w:val="center" w:pos="6108"/>
        </w:tabs>
        <w:ind w:firstLineChars="1496" w:firstLine="31680"/>
        <w:rPr>
          <w:rFonts w:ascii="Times New Roman" w:eastAsia="宋体" w:hAnsi="Times New Roman" w:cs="Times New Roman"/>
          <w:b/>
          <w:bCs/>
        </w:rPr>
      </w:pPr>
      <w:r w:rsidRPr="00734CF4">
        <w:rPr>
          <w:rFonts w:ascii="Times New Roman" w:eastAsia="宋体" w:hAnsi="Times New Roman" w:cs="宋体" w:hint="eastAsia"/>
          <w:b/>
          <w:bCs/>
        </w:rPr>
        <w:t>图</w:t>
      </w:r>
      <w:r w:rsidRPr="00734CF4">
        <w:rPr>
          <w:rFonts w:ascii="Times New Roman" w:eastAsia="宋体" w:hAnsi="Times New Roman" w:cs="Times New Roman"/>
          <w:b/>
          <w:bCs/>
        </w:rPr>
        <w:t>1</w:t>
      </w:r>
      <w:r w:rsidRPr="00734CF4">
        <w:rPr>
          <w:rFonts w:ascii="Times New Roman" w:eastAsia="宋体" w:hAnsi="Times New Roman" w:cs="宋体" w:hint="eastAsia"/>
          <w:b/>
          <w:bCs/>
        </w:rPr>
        <w:t>：设备外形图</w:t>
      </w:r>
      <w:r w:rsidRPr="00734CF4">
        <w:rPr>
          <w:rFonts w:ascii="Times New Roman" w:eastAsia="宋体" w:hAnsi="Times New Roman" w:cs="Times New Roman"/>
          <w:b/>
          <w:bCs/>
        </w:rPr>
        <w:tab/>
      </w:r>
    </w:p>
    <w:p w:rsidR="00CF384A" w:rsidRPr="00734CF4" w:rsidRDefault="00CF384A" w:rsidP="00FF5215">
      <w:pPr>
        <w:rPr>
          <w:rFonts w:ascii="Times New Roman" w:eastAsia="宋体" w:hAnsi="Times New Roman" w:cs="Times New Roman"/>
        </w:rPr>
      </w:pPr>
      <w:r>
        <w:rPr>
          <w:rFonts w:ascii="Times New Roman" w:eastAsia="宋体" w:hAnsi="Times New Roman" w:cs="Times New Roman"/>
          <w:b/>
          <w:bCs/>
        </w:rPr>
        <w:t>2.1</w:t>
      </w:r>
      <w:r w:rsidRPr="00734CF4">
        <w:rPr>
          <w:rFonts w:ascii="Times New Roman" w:eastAsia="宋体" w:hAnsi="Times New Roman" w:cs="宋体" w:hint="eastAsia"/>
          <w:b/>
          <w:bCs/>
        </w:rPr>
        <w:t>设备的主要技术</w:t>
      </w:r>
      <w:r>
        <w:rPr>
          <w:rFonts w:ascii="Times New Roman" w:eastAsia="宋体" w:hAnsi="Times New Roman" w:cs="宋体" w:hint="eastAsia"/>
          <w:b/>
          <w:bCs/>
        </w:rPr>
        <w:t>要求</w:t>
      </w:r>
    </w:p>
    <w:p w:rsidR="00CF384A" w:rsidRPr="00734CF4" w:rsidRDefault="00CF384A" w:rsidP="00CB4585">
      <w:pPr>
        <w:ind w:firstLineChars="150" w:firstLine="31680"/>
        <w:rPr>
          <w:rFonts w:ascii="Times New Roman" w:eastAsia="宋体" w:hAnsi="Times New Roman" w:cs="Times New Roman"/>
        </w:rPr>
      </w:pPr>
      <w:r w:rsidRPr="00734CF4">
        <w:rPr>
          <w:rFonts w:ascii="Times New Roman" w:eastAsia="宋体" w:hAnsi="Times New Roman" w:cs="宋体" w:hint="eastAsia"/>
        </w:rPr>
        <w:t>设备的设计、制造及检验要求按</w:t>
      </w:r>
      <w:r w:rsidRPr="00734CF4">
        <w:rPr>
          <w:rFonts w:ascii="Times New Roman" w:eastAsia="宋体" w:hAnsi="Times New Roman" w:cs="Times New Roman"/>
        </w:rPr>
        <w:t>GB/T151-2014</w:t>
      </w:r>
      <w:r w:rsidRPr="00734CF4">
        <w:rPr>
          <w:rFonts w:ascii="Times New Roman" w:eastAsia="宋体" w:hAnsi="Times New Roman" w:cs="宋体" w:hint="eastAsia"/>
        </w:rPr>
        <w:t>《热交换器》、</w:t>
      </w:r>
      <w:r>
        <w:rPr>
          <w:rFonts w:ascii="Times New Roman" w:eastAsia="宋体" w:hAnsi="Times New Roman" w:cs="Times New Roman"/>
        </w:rPr>
        <w:t xml:space="preserve">GB/T150-2011 </w:t>
      </w:r>
      <w:r>
        <w:rPr>
          <w:rFonts w:ascii="Times New Roman" w:eastAsia="宋体" w:hAnsi="Times New Roman" w:cs="宋体" w:hint="eastAsia"/>
        </w:rPr>
        <w:t>《压力容</w:t>
      </w:r>
      <w:r w:rsidRPr="00734CF4">
        <w:rPr>
          <w:rFonts w:ascii="Times New Roman" w:eastAsia="宋体" w:hAnsi="Times New Roman" w:cs="宋体" w:hint="eastAsia"/>
        </w:rPr>
        <w:t>器》、</w:t>
      </w:r>
      <w:r>
        <w:rPr>
          <w:rFonts w:ascii="Times New Roman" w:eastAsia="宋体" w:hAnsi="Times New Roman" w:cs="Times New Roman"/>
        </w:rPr>
        <w:t>HG/T20585-2011</w:t>
      </w:r>
      <w:r>
        <w:rPr>
          <w:rFonts w:ascii="Times New Roman" w:eastAsia="宋体" w:hAnsi="Times New Roman" w:cs="宋体" w:hint="eastAsia"/>
        </w:rPr>
        <w:t>《钢制低温压力容器技术规定</w:t>
      </w:r>
      <w:r w:rsidRPr="00734CF4">
        <w:rPr>
          <w:rFonts w:ascii="Times New Roman" w:eastAsia="宋体" w:hAnsi="Times New Roman" w:cs="宋体" w:hint="eastAsia"/>
        </w:rPr>
        <w:t>》、</w:t>
      </w:r>
      <w:r w:rsidRPr="00734CF4">
        <w:rPr>
          <w:rFonts w:ascii="Times New Roman" w:eastAsia="宋体" w:hAnsi="Times New Roman" w:cs="Times New Roman"/>
        </w:rPr>
        <w:t>JB/T4745-2002</w:t>
      </w:r>
      <w:r w:rsidRPr="00734CF4">
        <w:rPr>
          <w:rFonts w:ascii="Times New Roman" w:eastAsia="宋体" w:hAnsi="Times New Roman" w:cs="宋体" w:hint="eastAsia"/>
        </w:rPr>
        <w:t>《钛制焊接容器》</w:t>
      </w:r>
      <w:r>
        <w:rPr>
          <w:rFonts w:ascii="Times New Roman" w:eastAsia="宋体" w:hAnsi="Times New Roman" w:cs="宋体" w:hint="eastAsia"/>
        </w:rPr>
        <w:t>的标准执行</w:t>
      </w:r>
      <w:r w:rsidRPr="00734CF4">
        <w:rPr>
          <w:rFonts w:ascii="Times New Roman" w:eastAsia="宋体" w:hAnsi="Times New Roman" w:cs="宋体" w:hint="eastAsia"/>
        </w:rPr>
        <w:t>，并接受《</w:t>
      </w:r>
      <w:r>
        <w:rPr>
          <w:rFonts w:ascii="Times New Roman" w:eastAsia="宋体" w:hAnsi="Times New Roman" w:cs="宋体" w:hint="eastAsia"/>
        </w:rPr>
        <w:t>固定式</w:t>
      </w:r>
      <w:r w:rsidRPr="00734CF4">
        <w:rPr>
          <w:rFonts w:ascii="Times New Roman" w:eastAsia="宋体" w:hAnsi="Times New Roman" w:cs="宋体" w:hint="eastAsia"/>
        </w:rPr>
        <w:t>压力容器安全技术监察规程》的监督。</w:t>
      </w:r>
    </w:p>
    <w:p w:rsidR="00CF384A" w:rsidRPr="00734CF4" w:rsidRDefault="00CF384A" w:rsidP="00CB4585">
      <w:pPr>
        <w:ind w:firstLineChars="1412" w:firstLine="31680"/>
        <w:rPr>
          <w:rFonts w:ascii="Times New Roman" w:eastAsia="宋体" w:hAnsi="Times New Roman" w:cs="Times New Roman"/>
          <w:b/>
          <w:bCs/>
        </w:rPr>
      </w:pPr>
      <w:r w:rsidRPr="00734CF4">
        <w:rPr>
          <w:rFonts w:ascii="Times New Roman" w:eastAsia="宋体" w:hAnsi="Times New Roman" w:cs="宋体" w:hint="eastAsia"/>
          <w:b/>
          <w:bCs/>
        </w:rPr>
        <w:t>表</w:t>
      </w:r>
      <w:r>
        <w:rPr>
          <w:rFonts w:ascii="Times New Roman" w:eastAsia="宋体" w:hAnsi="Times New Roman" w:cs="Times New Roman"/>
          <w:b/>
          <w:bCs/>
        </w:rPr>
        <w:t>2</w:t>
      </w:r>
      <w:r>
        <w:rPr>
          <w:rFonts w:ascii="Times New Roman" w:eastAsia="宋体" w:hAnsi="Times New Roman" w:cs="宋体" w:hint="eastAsia"/>
          <w:b/>
          <w:bCs/>
        </w:rPr>
        <w:t>设备</w:t>
      </w:r>
      <w:r w:rsidRPr="00734CF4">
        <w:rPr>
          <w:rFonts w:ascii="Times New Roman" w:eastAsia="宋体" w:hAnsi="Times New Roman" w:cs="宋体" w:hint="eastAsia"/>
          <w:b/>
          <w:bCs/>
        </w:rPr>
        <w:t>主要技术特性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19"/>
      </w:tblGrid>
      <w:tr w:rsidR="00CF384A" w:rsidRPr="00A01D8A">
        <w:trPr>
          <w:jc w:val="center"/>
        </w:trPr>
        <w:tc>
          <w:tcPr>
            <w:tcW w:w="8319" w:type="dxa"/>
            <w:tcBorders>
              <w:top w:val="single" w:sz="12" w:space="0" w:color="auto"/>
              <w:left w:val="nil"/>
              <w:right w:val="nil"/>
            </w:tcBorders>
            <w:vAlign w:val="center"/>
          </w:tcPr>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设计参数</w:t>
            </w:r>
            <w:r>
              <w:rPr>
                <w:rFonts w:ascii="Times New Roman" w:eastAsia="宋体" w:hAnsi="Times New Roman" w:cs="Times New Roman"/>
              </w:rPr>
              <w:t xml:space="preserve">                          </w:t>
            </w:r>
            <w:r w:rsidRPr="00734CF4">
              <w:rPr>
                <w:rFonts w:ascii="Times New Roman" w:eastAsia="宋体" w:hAnsi="Times New Roman" w:cs="宋体" w:hint="eastAsia"/>
              </w:rPr>
              <w:t>壳程</w:t>
            </w:r>
            <w:r>
              <w:rPr>
                <w:rFonts w:ascii="Times New Roman" w:eastAsia="宋体" w:hAnsi="Times New Roman" w:cs="Times New Roman"/>
              </w:rPr>
              <w:t xml:space="preserve">                    </w:t>
            </w:r>
            <w:r w:rsidRPr="00734CF4">
              <w:rPr>
                <w:rFonts w:ascii="Times New Roman" w:eastAsia="宋体" w:hAnsi="Times New Roman" w:cs="宋体" w:hint="eastAsia"/>
              </w:rPr>
              <w:t>管程</w:t>
            </w:r>
          </w:p>
        </w:tc>
      </w:tr>
      <w:tr w:rsidR="00CF384A" w:rsidRPr="00A01D8A">
        <w:trPr>
          <w:trHeight w:val="1915"/>
          <w:jc w:val="center"/>
        </w:trPr>
        <w:tc>
          <w:tcPr>
            <w:tcW w:w="8319" w:type="dxa"/>
            <w:tcBorders>
              <w:left w:val="nil"/>
              <w:right w:val="nil"/>
            </w:tcBorders>
          </w:tcPr>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设计压力（</w:t>
            </w:r>
            <w:r w:rsidRPr="00734CF4">
              <w:rPr>
                <w:rFonts w:ascii="Times New Roman" w:eastAsia="宋体" w:hAnsi="Times New Roman" w:cs="Times New Roman"/>
              </w:rPr>
              <w:t>MPa</w:t>
            </w:r>
            <w:r w:rsidRPr="00734CF4">
              <w:rPr>
                <w:rFonts w:ascii="Times New Roman" w:eastAsia="宋体" w:hAnsi="Times New Roman" w:cs="宋体" w:hint="eastAsia"/>
              </w:rPr>
              <w:t>）</w:t>
            </w:r>
            <w:r>
              <w:rPr>
                <w:rFonts w:ascii="Times New Roman" w:eastAsia="宋体" w:hAnsi="Times New Roman" w:cs="Times New Roman"/>
              </w:rPr>
              <w:t xml:space="preserve">                  2.16                     </w:t>
            </w:r>
            <w:r w:rsidRPr="00734CF4">
              <w:rPr>
                <w:rFonts w:ascii="Times New Roman" w:eastAsia="宋体" w:hAnsi="Times New Roman" w:cs="Times New Roman"/>
              </w:rPr>
              <w:t>0.5</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工作压力（</w:t>
            </w:r>
            <w:r w:rsidRPr="00734CF4">
              <w:rPr>
                <w:rFonts w:ascii="Times New Roman" w:eastAsia="宋体" w:hAnsi="Times New Roman" w:cs="Times New Roman"/>
              </w:rPr>
              <w:t>MPa</w:t>
            </w:r>
            <w:r w:rsidRPr="00734CF4">
              <w:rPr>
                <w:rFonts w:ascii="Times New Roman" w:eastAsia="宋体" w:hAnsi="Times New Roman" w:cs="宋体" w:hint="eastAsia"/>
              </w:rPr>
              <w:t>）</w:t>
            </w:r>
            <w:r>
              <w:rPr>
                <w:rFonts w:ascii="Times New Roman" w:eastAsia="宋体" w:hAnsi="Times New Roman" w:cs="Times New Roman"/>
              </w:rPr>
              <w:t xml:space="preserve">                  0.45                     0.18</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水压试验压力（</w:t>
            </w:r>
            <w:r w:rsidRPr="00734CF4">
              <w:rPr>
                <w:rFonts w:ascii="Times New Roman" w:eastAsia="宋体" w:hAnsi="Times New Roman" w:cs="Times New Roman"/>
              </w:rPr>
              <w:t>MPa</w:t>
            </w:r>
            <w:r w:rsidRPr="00734CF4">
              <w:rPr>
                <w:rFonts w:ascii="Times New Roman" w:eastAsia="宋体" w:hAnsi="Times New Roman" w:cs="宋体" w:hint="eastAsia"/>
              </w:rPr>
              <w:t>）</w:t>
            </w:r>
            <w:r>
              <w:rPr>
                <w:rFonts w:ascii="Times New Roman" w:eastAsia="宋体" w:hAnsi="Times New Roman" w:cs="Times New Roman"/>
              </w:rPr>
              <w:t xml:space="preserve">              2.8                      0.7</w:t>
            </w:r>
          </w:p>
          <w:p w:rsidR="00CF384A" w:rsidRDefault="00CF384A" w:rsidP="00734CF4">
            <w:pPr>
              <w:rPr>
                <w:rFonts w:ascii="Times New Roman" w:eastAsia="宋体" w:hAnsi="Times New Roman" w:cs="Times New Roman"/>
              </w:rPr>
            </w:pPr>
            <w:r>
              <w:rPr>
                <w:rFonts w:ascii="Times New Roman" w:eastAsia="宋体" w:hAnsi="Times New Roman" w:cs="宋体" w:hint="eastAsia"/>
              </w:rPr>
              <w:t>氦泄漏试验压力</w:t>
            </w:r>
            <w:r w:rsidRPr="00734CF4">
              <w:rPr>
                <w:rFonts w:ascii="Times New Roman" w:eastAsia="宋体" w:hAnsi="Times New Roman" w:cs="宋体" w:hint="eastAsia"/>
              </w:rPr>
              <w:t>（</w:t>
            </w:r>
            <w:r w:rsidRPr="00734CF4">
              <w:rPr>
                <w:rFonts w:ascii="Times New Roman" w:eastAsia="宋体" w:hAnsi="Times New Roman" w:cs="Times New Roman"/>
              </w:rPr>
              <w:t>MPa</w:t>
            </w:r>
            <w:r w:rsidRPr="00734CF4">
              <w:rPr>
                <w:rFonts w:ascii="Times New Roman" w:eastAsia="宋体" w:hAnsi="Times New Roman" w:cs="宋体" w:hint="eastAsia"/>
              </w:rPr>
              <w:t>）</w:t>
            </w:r>
            <w:r>
              <w:rPr>
                <w:rFonts w:ascii="Times New Roman" w:eastAsia="宋体" w:hAnsi="Times New Roman" w:cs="Times New Roman"/>
              </w:rPr>
              <w:t xml:space="preserve">            0.35                     0.35</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设计温度（℃）</w:t>
            </w:r>
            <w:r>
              <w:rPr>
                <w:rFonts w:ascii="Times New Roman" w:eastAsia="宋体" w:hAnsi="Times New Roman" w:cs="Times New Roman"/>
              </w:rPr>
              <w:t xml:space="preserve">                    -33                      6</w:t>
            </w:r>
            <w:r w:rsidRPr="00734CF4">
              <w:rPr>
                <w:rFonts w:ascii="Times New Roman" w:eastAsia="宋体" w:hAnsi="Times New Roman" w:cs="Times New Roman"/>
              </w:rPr>
              <w:t>0</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物料名称</w:t>
            </w:r>
            <w:r>
              <w:rPr>
                <w:rFonts w:ascii="Times New Roman" w:eastAsia="宋体" w:hAnsi="Times New Roman" w:cs="Times New Roman"/>
              </w:rPr>
              <w:t xml:space="preserve">                       </w:t>
            </w:r>
            <w:r w:rsidRPr="00734CF4">
              <w:rPr>
                <w:rFonts w:ascii="Times New Roman" w:eastAsia="宋体" w:hAnsi="Times New Roman" w:cs="宋体" w:hint="eastAsia"/>
              </w:rPr>
              <w:t>液</w:t>
            </w:r>
            <w:r>
              <w:rPr>
                <w:rFonts w:ascii="Times New Roman" w:eastAsia="宋体" w:hAnsi="Times New Roman" w:cs="宋体" w:hint="eastAsia"/>
              </w:rPr>
              <w:t>氨，氨气</w:t>
            </w:r>
            <w:r>
              <w:rPr>
                <w:rFonts w:ascii="Times New Roman" w:eastAsia="宋体" w:hAnsi="Times New Roman" w:cs="Times New Roman"/>
              </w:rPr>
              <w:t xml:space="preserve">               </w:t>
            </w:r>
            <w:r>
              <w:rPr>
                <w:rFonts w:ascii="Times New Roman" w:eastAsia="宋体" w:hAnsi="Times New Roman" w:cs="宋体" w:hint="eastAsia"/>
              </w:rPr>
              <w:t>半母液</w:t>
            </w:r>
            <w:r w:rsidRPr="00734CF4">
              <w:rPr>
                <w:rFonts w:ascii="宋体" w:eastAsia="宋体" w:hAnsi="宋体" w:cs="宋体" w:hint="eastAsia"/>
              </w:rPr>
              <w:t>Ⅱ</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容器类别</w:t>
            </w:r>
            <w:r>
              <w:rPr>
                <w:rFonts w:ascii="Times New Roman" w:eastAsia="宋体" w:hAnsi="Times New Roman" w:cs="Times New Roman"/>
              </w:rPr>
              <w:t xml:space="preserve">                                     </w:t>
            </w:r>
            <w:r>
              <w:rPr>
                <w:rFonts w:ascii="Times New Roman" w:eastAsia="宋体" w:hAnsi="Times New Roman" w:cs="宋体" w:hint="eastAsia"/>
              </w:rPr>
              <w:t>Ⅲ</w:t>
            </w:r>
            <w:r w:rsidRPr="00734CF4">
              <w:rPr>
                <w:rFonts w:ascii="Times New Roman" w:eastAsia="宋体" w:hAnsi="Times New Roman" w:cs="宋体" w:hint="eastAsia"/>
              </w:rPr>
              <w:t>类</w:t>
            </w:r>
          </w:p>
        </w:tc>
      </w:tr>
    </w:tbl>
    <w:p w:rsidR="00CF384A" w:rsidRDefault="00CF384A" w:rsidP="00440E22">
      <w:pPr>
        <w:rPr>
          <w:rFonts w:ascii="Times New Roman" w:eastAsia="宋体" w:hAnsi="Times New Roman" w:cs="Times New Roman"/>
          <w:b/>
          <w:bCs/>
        </w:rPr>
      </w:pPr>
      <w:r w:rsidRPr="00734CF4">
        <w:rPr>
          <w:rFonts w:ascii="Times New Roman" w:eastAsia="宋体" w:hAnsi="Times New Roman" w:cs="Times New Roman"/>
          <w:b/>
          <w:bCs/>
        </w:rPr>
        <w:t>2.2</w:t>
      </w:r>
      <w:r w:rsidRPr="00734CF4">
        <w:rPr>
          <w:rFonts w:ascii="Times New Roman" w:eastAsia="宋体" w:hAnsi="Times New Roman" w:cs="宋体" w:hint="eastAsia"/>
          <w:b/>
          <w:bCs/>
        </w:rPr>
        <w:t>设备的无损检测要求</w:t>
      </w:r>
    </w:p>
    <w:p w:rsidR="00CF384A" w:rsidRDefault="00CF384A" w:rsidP="00CB4585">
      <w:pPr>
        <w:ind w:firstLineChars="200" w:firstLine="31680"/>
        <w:rPr>
          <w:rFonts w:ascii="Times New Roman" w:eastAsia="宋体" w:hAnsi="Times New Roman" w:cs="Times New Roman"/>
        </w:rPr>
      </w:pPr>
      <w:r w:rsidRPr="00734CF4">
        <w:rPr>
          <w:rFonts w:ascii="Times New Roman" w:eastAsia="宋体" w:hAnsi="Times New Roman" w:cs="宋体" w:hint="eastAsia"/>
        </w:rPr>
        <w:t>设备壳程</w:t>
      </w:r>
      <w:r>
        <w:rPr>
          <w:rFonts w:ascii="Times New Roman" w:eastAsia="宋体" w:hAnsi="Times New Roman" w:cs="宋体" w:hint="eastAsia"/>
        </w:rPr>
        <w:t>及管程</w:t>
      </w:r>
      <w:r w:rsidRPr="00734CF4">
        <w:rPr>
          <w:rFonts w:ascii="Times New Roman" w:eastAsia="宋体" w:hAnsi="Times New Roman" w:cs="Times New Roman"/>
        </w:rPr>
        <w:t>A</w:t>
      </w:r>
      <w:r w:rsidRPr="00734CF4">
        <w:rPr>
          <w:rFonts w:ascii="Times New Roman" w:eastAsia="宋体" w:hAnsi="Times New Roman" w:cs="宋体" w:hint="eastAsia"/>
        </w:rPr>
        <w:t>、</w:t>
      </w:r>
      <w:r w:rsidRPr="00734CF4">
        <w:rPr>
          <w:rFonts w:ascii="Times New Roman" w:eastAsia="宋体" w:hAnsi="Times New Roman" w:cs="Times New Roman"/>
        </w:rPr>
        <w:t>B</w:t>
      </w:r>
      <w:r w:rsidRPr="00734CF4">
        <w:rPr>
          <w:rFonts w:ascii="Times New Roman" w:eastAsia="宋体" w:hAnsi="Times New Roman" w:cs="宋体" w:hint="eastAsia"/>
        </w:rPr>
        <w:t>类焊缝</w:t>
      </w:r>
      <w:r>
        <w:rPr>
          <w:rFonts w:ascii="Times New Roman" w:eastAsia="宋体" w:hAnsi="Times New Roman" w:cs="宋体" w:hint="eastAsia"/>
        </w:rPr>
        <w:t>均</w:t>
      </w:r>
      <w:r w:rsidRPr="00734CF4">
        <w:rPr>
          <w:rFonts w:ascii="Times New Roman" w:eastAsia="宋体" w:hAnsi="Times New Roman" w:cs="宋体" w:hint="eastAsia"/>
        </w:rPr>
        <w:t>需进行</w:t>
      </w:r>
      <w:r w:rsidRPr="00734CF4">
        <w:rPr>
          <w:rFonts w:ascii="Times New Roman" w:eastAsia="宋体" w:hAnsi="Times New Roman" w:cs="Times New Roman"/>
        </w:rPr>
        <w:t>100%</w:t>
      </w:r>
      <w:r w:rsidRPr="00734CF4">
        <w:rPr>
          <w:rFonts w:ascii="Times New Roman" w:eastAsia="宋体" w:hAnsi="Times New Roman" w:cs="宋体" w:hint="eastAsia"/>
        </w:rPr>
        <w:t>射线检测，按</w:t>
      </w:r>
      <w:r w:rsidRPr="00734CF4">
        <w:rPr>
          <w:rFonts w:ascii="Times New Roman" w:eastAsia="宋体" w:hAnsi="Times New Roman" w:cs="Times New Roman"/>
        </w:rPr>
        <w:t>NB/T47013</w:t>
      </w:r>
      <w:r>
        <w:rPr>
          <w:rFonts w:ascii="Times New Roman" w:eastAsia="宋体" w:hAnsi="Times New Roman" w:cs="宋体" w:hint="eastAsia"/>
        </w:rPr>
        <w:t>·</w:t>
      </w:r>
      <w:r>
        <w:rPr>
          <w:rFonts w:ascii="Times New Roman" w:eastAsia="宋体" w:hAnsi="Times New Roman" w:cs="Times New Roman"/>
        </w:rPr>
        <w:t>2</w:t>
      </w:r>
      <w:r w:rsidRPr="00734CF4">
        <w:rPr>
          <w:rFonts w:ascii="Times New Roman" w:eastAsia="宋体" w:hAnsi="Times New Roman" w:cs="Times New Roman"/>
        </w:rPr>
        <w:t>-2015</w:t>
      </w:r>
      <w:r>
        <w:rPr>
          <w:rFonts w:ascii="Times New Roman" w:eastAsia="宋体" w:hAnsi="Times New Roman" w:cs="宋体" w:hint="eastAsia"/>
        </w:rPr>
        <w:t>《承压设备无损检测》评定，Ⅱ级以上为合格，技术等级不低于</w:t>
      </w:r>
      <w:r>
        <w:rPr>
          <w:rFonts w:ascii="Times New Roman" w:eastAsia="宋体" w:hAnsi="Times New Roman" w:cs="Times New Roman"/>
        </w:rPr>
        <w:t>AB</w:t>
      </w:r>
      <w:r>
        <w:rPr>
          <w:rFonts w:ascii="Times New Roman" w:eastAsia="宋体" w:hAnsi="Times New Roman" w:cs="宋体" w:hint="eastAsia"/>
        </w:rPr>
        <w:t>级；设备上所有</w:t>
      </w:r>
      <w:r>
        <w:rPr>
          <w:rFonts w:ascii="Times New Roman" w:eastAsia="宋体" w:hAnsi="Times New Roman" w:cs="Times New Roman"/>
        </w:rPr>
        <w:t>C</w:t>
      </w:r>
      <w:r w:rsidRPr="00734CF4">
        <w:rPr>
          <w:rFonts w:ascii="Times New Roman" w:eastAsia="宋体" w:hAnsi="Times New Roman" w:cs="宋体" w:hint="eastAsia"/>
        </w:rPr>
        <w:t>、</w:t>
      </w:r>
      <w:r w:rsidRPr="00734CF4">
        <w:rPr>
          <w:rFonts w:ascii="Times New Roman" w:eastAsia="宋体" w:hAnsi="Times New Roman" w:cs="Times New Roman"/>
        </w:rPr>
        <w:t>D</w:t>
      </w:r>
      <w:r w:rsidRPr="00734CF4">
        <w:rPr>
          <w:rFonts w:ascii="Times New Roman" w:eastAsia="宋体" w:hAnsi="Times New Roman" w:cs="宋体" w:hint="eastAsia"/>
        </w:rPr>
        <w:t>、</w:t>
      </w:r>
      <w:r>
        <w:rPr>
          <w:rFonts w:ascii="Times New Roman" w:eastAsia="宋体" w:hAnsi="Times New Roman" w:cs="Times New Roman"/>
        </w:rPr>
        <w:t>E</w:t>
      </w:r>
      <w:r w:rsidRPr="00734CF4">
        <w:rPr>
          <w:rFonts w:ascii="Times New Roman" w:eastAsia="宋体" w:hAnsi="Times New Roman" w:cs="宋体" w:hint="eastAsia"/>
        </w:rPr>
        <w:t>类焊缝</w:t>
      </w:r>
      <w:r>
        <w:rPr>
          <w:rFonts w:ascii="Times New Roman" w:eastAsia="宋体" w:hAnsi="Times New Roman" w:cs="宋体" w:hint="eastAsia"/>
        </w:rPr>
        <w:t>及换热管与管板复层焊接接头均</w:t>
      </w:r>
      <w:r w:rsidRPr="00734CF4">
        <w:rPr>
          <w:rFonts w:ascii="Times New Roman" w:eastAsia="宋体" w:hAnsi="Times New Roman" w:cs="宋体" w:hint="eastAsia"/>
        </w:rPr>
        <w:t>需进行</w:t>
      </w:r>
      <w:r w:rsidRPr="00734CF4">
        <w:rPr>
          <w:rFonts w:ascii="Times New Roman" w:eastAsia="宋体" w:hAnsi="Times New Roman" w:cs="Times New Roman"/>
        </w:rPr>
        <w:t>100</w:t>
      </w:r>
      <w:r w:rsidRPr="00734CF4">
        <w:rPr>
          <w:rFonts w:ascii="Times New Roman" w:eastAsia="宋体" w:hAnsi="Times New Roman" w:cs="宋体" w:hint="eastAsia"/>
        </w:rPr>
        <w:t>％着色渗透检测，按</w:t>
      </w:r>
      <w:r w:rsidRPr="00734CF4">
        <w:rPr>
          <w:rFonts w:ascii="Times New Roman" w:eastAsia="宋体" w:hAnsi="Times New Roman" w:cs="Times New Roman"/>
        </w:rPr>
        <w:t>NB/T47013</w:t>
      </w:r>
      <w:r>
        <w:rPr>
          <w:rFonts w:ascii="Times New Roman" w:eastAsia="宋体" w:hAnsi="Times New Roman" w:cs="宋体" w:hint="eastAsia"/>
        </w:rPr>
        <w:t>·</w:t>
      </w:r>
      <w:r>
        <w:rPr>
          <w:rFonts w:ascii="Times New Roman" w:eastAsia="宋体" w:hAnsi="Times New Roman" w:cs="Times New Roman"/>
        </w:rPr>
        <w:t>5</w:t>
      </w:r>
      <w:r w:rsidRPr="00734CF4">
        <w:rPr>
          <w:rFonts w:ascii="Times New Roman" w:eastAsia="宋体" w:hAnsi="Times New Roman" w:cs="Times New Roman"/>
        </w:rPr>
        <w:t>-2015</w:t>
      </w:r>
      <w:r w:rsidRPr="00734CF4">
        <w:rPr>
          <w:rFonts w:ascii="Times New Roman" w:eastAsia="宋体" w:hAnsi="Times New Roman" w:cs="宋体" w:hint="eastAsia"/>
        </w:rPr>
        <w:t>《承压设备无损检测》评定，Ⅰ级合格。</w:t>
      </w:r>
    </w:p>
    <w:p w:rsidR="00CF384A" w:rsidRPr="00734CF4" w:rsidRDefault="00CF384A" w:rsidP="00734CF4">
      <w:pPr>
        <w:rPr>
          <w:rFonts w:ascii="Times New Roman" w:eastAsia="宋体" w:hAnsi="Times New Roman" w:cs="Times New Roman"/>
          <w:b/>
          <w:bCs/>
        </w:rPr>
      </w:pPr>
      <w:r w:rsidRPr="00734CF4">
        <w:rPr>
          <w:rFonts w:ascii="Times New Roman" w:eastAsia="宋体" w:hAnsi="Times New Roman" w:cs="Times New Roman"/>
          <w:b/>
          <w:bCs/>
        </w:rPr>
        <w:t>2.3</w:t>
      </w:r>
      <w:r>
        <w:rPr>
          <w:rFonts w:ascii="Times New Roman" w:eastAsia="宋体" w:hAnsi="Times New Roman" w:cs="宋体" w:hint="eastAsia"/>
          <w:b/>
          <w:bCs/>
        </w:rPr>
        <w:t>设备主要用材的标准要求</w:t>
      </w:r>
    </w:p>
    <w:p w:rsidR="00CF384A" w:rsidRPr="00C02503" w:rsidRDefault="00CF384A" w:rsidP="00CB4585">
      <w:pPr>
        <w:ind w:firstLineChars="200" w:firstLine="31680"/>
        <w:rPr>
          <w:rFonts w:ascii="Times New Roman" w:eastAsia="宋体" w:hAnsi="Times New Roman" w:cs="Times New Roman"/>
        </w:rPr>
      </w:pPr>
      <w:r w:rsidRPr="00734CF4">
        <w:rPr>
          <w:rFonts w:ascii="Times New Roman" w:eastAsia="宋体" w:hAnsi="Times New Roman" w:cs="宋体" w:hint="eastAsia"/>
        </w:rPr>
        <w:t>设备的规格及主要材料见表</w:t>
      </w:r>
      <w:r>
        <w:rPr>
          <w:rFonts w:ascii="Times New Roman" w:eastAsia="宋体" w:hAnsi="Times New Roman" w:cs="Times New Roman"/>
        </w:rPr>
        <w:t>3</w:t>
      </w:r>
      <w:r w:rsidRPr="00734CF4">
        <w:rPr>
          <w:rFonts w:ascii="Times New Roman" w:eastAsia="宋体" w:hAnsi="Times New Roman" w:cs="宋体" w:hint="eastAsia"/>
        </w:rPr>
        <w:t>，</w:t>
      </w:r>
      <w:r>
        <w:rPr>
          <w:rFonts w:ascii="Times New Roman" w:eastAsia="宋体" w:hAnsi="Times New Roman" w:cs="宋体" w:hint="eastAsia"/>
        </w:rPr>
        <w:t>筒体材料</w:t>
      </w:r>
      <w:r w:rsidRPr="000E6512">
        <w:rPr>
          <w:rFonts w:ascii="Times New Roman" w:eastAsia="宋体" w:hAnsi="Times New Roman" w:cs="Times New Roman"/>
        </w:rPr>
        <w:t>16MnDR</w:t>
      </w:r>
      <w:r>
        <w:rPr>
          <w:rFonts w:ascii="Times New Roman" w:eastAsia="宋体" w:hAnsi="Times New Roman" w:cs="宋体" w:hint="eastAsia"/>
        </w:rPr>
        <w:t>板材符合</w:t>
      </w:r>
      <w:r>
        <w:rPr>
          <w:rFonts w:ascii="Times New Roman" w:eastAsia="宋体" w:hAnsi="Times New Roman" w:cs="Times New Roman"/>
        </w:rPr>
        <w:t>GB/T3531-2014,</w:t>
      </w:r>
      <w:r>
        <w:rPr>
          <w:rFonts w:ascii="Times New Roman" w:eastAsia="宋体" w:hAnsi="Times New Roman" w:cs="宋体" w:hint="eastAsia"/>
        </w:rPr>
        <w:t>正火态，并且做</w:t>
      </w:r>
      <w:r>
        <w:rPr>
          <w:rFonts w:ascii="Times New Roman" w:eastAsia="宋体" w:hAnsi="Times New Roman" w:cs="Times New Roman"/>
        </w:rPr>
        <w:t>-40</w:t>
      </w:r>
      <w:r w:rsidRPr="00734CF4">
        <w:rPr>
          <w:rFonts w:ascii="Times New Roman" w:eastAsia="宋体" w:hAnsi="Times New Roman" w:cs="宋体" w:hint="eastAsia"/>
        </w:rPr>
        <w:t>℃</w:t>
      </w:r>
      <w:r>
        <w:rPr>
          <w:rFonts w:ascii="Times New Roman" w:eastAsia="宋体" w:hAnsi="Times New Roman" w:cs="宋体" w:hint="eastAsia"/>
        </w:rPr>
        <w:t>冲击试验，冲击吸收功</w:t>
      </w:r>
      <w:r>
        <w:rPr>
          <w:rFonts w:ascii="Times New Roman" w:eastAsia="宋体" w:hAnsi="Times New Roman" w:cs="Times New Roman"/>
        </w:rPr>
        <w:t>KV2</w:t>
      </w:r>
      <w:r>
        <w:rPr>
          <w:rFonts w:ascii="Times New Roman" w:eastAsia="宋体" w:hAnsi="Times New Roman" w:cs="宋体" w:hint="eastAsia"/>
        </w:rPr>
        <w:t>不小于</w:t>
      </w:r>
      <w:r>
        <w:rPr>
          <w:rFonts w:ascii="Times New Roman" w:eastAsia="宋体" w:hAnsi="Times New Roman" w:cs="Times New Roman"/>
        </w:rPr>
        <w:t>47J</w:t>
      </w:r>
      <w:r>
        <w:rPr>
          <w:rFonts w:ascii="Times New Roman" w:eastAsia="宋体" w:hAnsi="Times New Roman" w:cs="宋体" w:hint="eastAsia"/>
        </w:rPr>
        <w:t>；</w:t>
      </w:r>
      <w:r w:rsidRPr="000E6512">
        <w:rPr>
          <w:rFonts w:ascii="Times New Roman" w:eastAsia="宋体" w:hAnsi="Times New Roman" w:cs="Times New Roman"/>
        </w:rPr>
        <w:t>16MnD</w:t>
      </w:r>
      <w:r>
        <w:rPr>
          <w:rFonts w:ascii="Times New Roman" w:eastAsia="宋体" w:hAnsi="Times New Roman" w:cs="宋体" w:hint="eastAsia"/>
        </w:rPr>
        <w:t>锻件符合</w:t>
      </w:r>
      <w:r>
        <w:rPr>
          <w:rFonts w:ascii="Times New Roman" w:eastAsia="宋体" w:hAnsi="Times New Roman" w:cs="Times New Roman"/>
        </w:rPr>
        <w:t>NB/T47009-2017</w:t>
      </w:r>
      <w:r>
        <w:rPr>
          <w:rFonts w:ascii="Times New Roman" w:eastAsia="宋体" w:hAnsi="Times New Roman" w:cs="宋体" w:hint="eastAsia"/>
        </w:rPr>
        <w:t>，淬火</w:t>
      </w:r>
      <w:r>
        <w:rPr>
          <w:rFonts w:ascii="Times New Roman" w:eastAsia="宋体" w:hAnsi="Times New Roman" w:cs="Times New Roman"/>
        </w:rPr>
        <w:t>+</w:t>
      </w:r>
      <w:r>
        <w:rPr>
          <w:rFonts w:ascii="Times New Roman" w:eastAsia="宋体" w:hAnsi="Times New Roman" w:cs="宋体" w:hint="eastAsia"/>
        </w:rPr>
        <w:t>回火态，并且做</w:t>
      </w:r>
      <w:r>
        <w:rPr>
          <w:rFonts w:ascii="Times New Roman" w:eastAsia="宋体" w:hAnsi="Times New Roman" w:cs="Times New Roman"/>
        </w:rPr>
        <w:t>-45</w:t>
      </w:r>
      <w:r w:rsidRPr="00734CF4">
        <w:rPr>
          <w:rFonts w:ascii="Times New Roman" w:eastAsia="宋体" w:hAnsi="Times New Roman" w:cs="宋体" w:hint="eastAsia"/>
        </w:rPr>
        <w:t>℃</w:t>
      </w:r>
      <w:r>
        <w:rPr>
          <w:rFonts w:ascii="Times New Roman" w:eastAsia="宋体" w:hAnsi="Times New Roman" w:cs="宋体" w:hint="eastAsia"/>
        </w:rPr>
        <w:t>冲击试验，冲击吸收功</w:t>
      </w:r>
      <w:r>
        <w:rPr>
          <w:rFonts w:ascii="Times New Roman" w:eastAsia="宋体" w:hAnsi="Times New Roman" w:cs="Times New Roman"/>
        </w:rPr>
        <w:t>KV2</w:t>
      </w:r>
      <w:r>
        <w:rPr>
          <w:rFonts w:ascii="Times New Roman" w:eastAsia="宋体" w:hAnsi="Times New Roman" w:cs="宋体" w:hint="eastAsia"/>
        </w:rPr>
        <w:t>不小于</w:t>
      </w:r>
      <w:r>
        <w:rPr>
          <w:rFonts w:ascii="Times New Roman" w:eastAsia="宋体" w:hAnsi="Times New Roman" w:cs="Times New Roman"/>
        </w:rPr>
        <w:t>47J</w:t>
      </w:r>
      <w:r>
        <w:rPr>
          <w:rFonts w:ascii="Times New Roman" w:eastAsia="宋体" w:hAnsi="Times New Roman" w:cs="宋体" w:hint="eastAsia"/>
        </w:rPr>
        <w:t>；</w:t>
      </w:r>
      <w:r w:rsidRPr="000E6512">
        <w:rPr>
          <w:rFonts w:ascii="Times New Roman" w:eastAsia="宋体" w:hAnsi="Times New Roman" w:cs="Times New Roman"/>
        </w:rPr>
        <w:t>TA2+16MnD</w:t>
      </w:r>
      <w:r w:rsidRPr="000E6512">
        <w:rPr>
          <w:rFonts w:ascii="Times New Roman" w:eastAsia="宋体" w:hAnsi="Times New Roman" w:cs="宋体" w:hint="eastAsia"/>
          <w:lang w:val="en-GB"/>
        </w:rPr>
        <w:t>Ⅲ</w:t>
      </w:r>
      <w:r>
        <w:rPr>
          <w:rFonts w:ascii="Times New Roman" w:eastAsia="宋体" w:hAnsi="Times New Roman" w:cs="宋体" w:hint="eastAsia"/>
          <w:lang w:val="en-GB"/>
        </w:rPr>
        <w:t>与</w:t>
      </w:r>
      <w:r w:rsidRPr="000E6512">
        <w:rPr>
          <w:rFonts w:ascii="Times New Roman" w:eastAsia="宋体" w:hAnsi="Times New Roman" w:cs="Times New Roman"/>
        </w:rPr>
        <w:t>TA2+S32168</w:t>
      </w:r>
      <w:r>
        <w:rPr>
          <w:rFonts w:ascii="Times New Roman" w:eastAsia="宋体" w:hAnsi="Times New Roman" w:cs="宋体" w:hint="eastAsia"/>
        </w:rPr>
        <w:t>复合板符合</w:t>
      </w:r>
      <w:r>
        <w:rPr>
          <w:rFonts w:ascii="Times New Roman" w:eastAsia="宋体" w:hAnsi="Times New Roman" w:cs="Times New Roman"/>
        </w:rPr>
        <w:t>NB/T47002.3-2009,B1</w:t>
      </w:r>
      <w:r>
        <w:rPr>
          <w:rFonts w:ascii="Times New Roman" w:eastAsia="宋体" w:hAnsi="Times New Roman" w:cs="宋体" w:hint="eastAsia"/>
        </w:rPr>
        <w:t>级，消除应力退火；</w:t>
      </w:r>
      <w:r>
        <w:rPr>
          <w:rFonts w:ascii="Times New Roman" w:eastAsia="宋体" w:hAnsi="Times New Roman" w:cs="Times New Roman"/>
        </w:rPr>
        <w:t>TA2</w:t>
      </w:r>
      <w:r>
        <w:rPr>
          <w:rFonts w:ascii="Times New Roman" w:eastAsia="宋体" w:hAnsi="Times New Roman" w:cs="宋体" w:hint="eastAsia"/>
        </w:rPr>
        <w:t>板材符合</w:t>
      </w:r>
      <w:r>
        <w:rPr>
          <w:rFonts w:ascii="Times New Roman" w:eastAsia="宋体" w:hAnsi="Times New Roman" w:cs="Times New Roman"/>
        </w:rPr>
        <w:t>GB/T3621-2007</w:t>
      </w:r>
      <w:r>
        <w:rPr>
          <w:rFonts w:ascii="Times New Roman" w:eastAsia="宋体" w:hAnsi="Times New Roman" w:cs="宋体" w:hint="eastAsia"/>
        </w:rPr>
        <w:t>，退火态；</w:t>
      </w:r>
      <w:r>
        <w:rPr>
          <w:rFonts w:ascii="Times New Roman" w:eastAsia="宋体" w:hAnsi="Times New Roman" w:cs="Times New Roman"/>
        </w:rPr>
        <w:t>S32168</w:t>
      </w:r>
      <w:r>
        <w:rPr>
          <w:rFonts w:ascii="Times New Roman" w:eastAsia="宋体" w:hAnsi="Times New Roman" w:cs="宋体" w:hint="eastAsia"/>
        </w:rPr>
        <w:t>板材符合</w:t>
      </w:r>
      <w:r>
        <w:rPr>
          <w:rFonts w:ascii="Times New Roman" w:eastAsia="宋体" w:hAnsi="Times New Roman" w:cs="Times New Roman"/>
        </w:rPr>
        <w:t>GB/T24511-2009</w:t>
      </w:r>
      <w:r>
        <w:rPr>
          <w:rFonts w:ascii="Times New Roman" w:eastAsia="宋体" w:hAnsi="Times New Roman" w:cs="宋体" w:hint="eastAsia"/>
        </w:rPr>
        <w:t>，固溶态；</w:t>
      </w:r>
      <w:r>
        <w:rPr>
          <w:rFonts w:ascii="Times New Roman" w:eastAsia="宋体" w:hAnsi="Times New Roman" w:cs="Times New Roman"/>
        </w:rPr>
        <w:t>S32168</w:t>
      </w:r>
      <w:r>
        <w:rPr>
          <w:rFonts w:ascii="Times New Roman" w:eastAsia="宋体" w:hAnsi="Times New Roman" w:cs="宋体" w:hint="eastAsia"/>
        </w:rPr>
        <w:t>锻件符合</w:t>
      </w:r>
      <w:r>
        <w:rPr>
          <w:rFonts w:ascii="Times New Roman" w:eastAsia="宋体" w:hAnsi="Times New Roman" w:cs="Times New Roman"/>
        </w:rPr>
        <w:t>NB/T47010-2017</w:t>
      </w:r>
      <w:r>
        <w:rPr>
          <w:rFonts w:ascii="Times New Roman" w:eastAsia="宋体" w:hAnsi="Times New Roman" w:cs="宋体" w:hint="eastAsia"/>
        </w:rPr>
        <w:t>，固溶态；焊材符合</w:t>
      </w:r>
      <w:r>
        <w:rPr>
          <w:rFonts w:ascii="Times New Roman" w:eastAsia="宋体" w:hAnsi="Times New Roman" w:cs="Times New Roman"/>
        </w:rPr>
        <w:t>NB/T47018-2017</w:t>
      </w:r>
      <w:r>
        <w:rPr>
          <w:rFonts w:ascii="Times New Roman" w:eastAsia="宋体" w:hAnsi="Times New Roman" w:cs="宋体" w:hint="eastAsia"/>
        </w:rPr>
        <w:t>，对</w:t>
      </w:r>
      <w:r>
        <w:rPr>
          <w:rFonts w:ascii="Times New Roman" w:eastAsia="宋体" w:hAnsi="Times New Roman" w:cs="Times New Roman"/>
        </w:rPr>
        <w:t>E5015-G(</w:t>
      </w:r>
      <w:r>
        <w:rPr>
          <w:rFonts w:ascii="Times New Roman" w:eastAsia="宋体" w:hAnsi="Times New Roman" w:cs="宋体" w:hint="eastAsia"/>
        </w:rPr>
        <w:t>即</w:t>
      </w:r>
      <w:r>
        <w:rPr>
          <w:rFonts w:ascii="Times New Roman" w:eastAsia="宋体" w:hAnsi="Times New Roman" w:cs="Times New Roman"/>
        </w:rPr>
        <w:t>J507RH)</w:t>
      </w:r>
      <w:r>
        <w:rPr>
          <w:rFonts w:ascii="Times New Roman" w:eastAsia="宋体" w:hAnsi="Times New Roman" w:cs="宋体" w:hint="eastAsia"/>
        </w:rPr>
        <w:t>焊条应按焊条标准按批号进行药皮含水量和熔敷金属扩散氢含量的复验。</w:t>
      </w:r>
      <w:r>
        <w:rPr>
          <w:rFonts w:ascii="Times New Roman" w:eastAsia="宋体" w:hAnsi="Times New Roman" w:cs="Times New Roman"/>
        </w:rPr>
        <w:t>TA1</w:t>
      </w:r>
      <w:r>
        <w:rPr>
          <w:rFonts w:ascii="Times New Roman" w:eastAsia="宋体" w:hAnsi="Times New Roman" w:cs="宋体" w:hint="eastAsia"/>
        </w:rPr>
        <w:t>换热管符合</w:t>
      </w:r>
      <w:r>
        <w:rPr>
          <w:rFonts w:ascii="Times New Roman" w:eastAsia="宋体" w:hAnsi="Times New Roman" w:cs="Times New Roman"/>
        </w:rPr>
        <w:t>GB/T3625-2007,</w:t>
      </w:r>
      <w:r>
        <w:rPr>
          <w:rFonts w:ascii="Times New Roman" w:eastAsia="宋体" w:hAnsi="Times New Roman" w:cs="宋体" w:hint="eastAsia"/>
        </w:rPr>
        <w:t>退火态；壳程螺柱化学成分中硫，磷含量满足</w:t>
      </w:r>
      <w:r>
        <w:rPr>
          <w:rFonts w:ascii="Times New Roman" w:eastAsia="宋体" w:hAnsi="Times New Roman" w:cs="Times New Roman"/>
        </w:rPr>
        <w:t>P</w:t>
      </w:r>
      <w:r>
        <w:rPr>
          <w:rFonts w:ascii="宋体" w:eastAsia="宋体" w:hAnsi="宋体" w:cs="宋体" w:hint="eastAsia"/>
        </w:rPr>
        <w:t>＜</w:t>
      </w:r>
      <w:r>
        <w:rPr>
          <w:rFonts w:ascii="Times New Roman" w:eastAsia="宋体" w:hAnsi="Times New Roman" w:cs="Times New Roman"/>
        </w:rPr>
        <w:t>0.020%</w:t>
      </w:r>
      <w:r>
        <w:rPr>
          <w:rFonts w:ascii="Times New Roman" w:eastAsia="宋体" w:hAnsi="Times New Roman" w:cs="宋体" w:hint="eastAsia"/>
        </w:rPr>
        <w:t>，</w:t>
      </w:r>
      <w:r>
        <w:rPr>
          <w:rFonts w:ascii="Times New Roman" w:eastAsia="宋体" w:hAnsi="Times New Roman" w:cs="Times New Roman"/>
        </w:rPr>
        <w:t>S</w:t>
      </w:r>
      <w:r>
        <w:rPr>
          <w:rFonts w:ascii="宋体" w:eastAsia="宋体" w:hAnsi="宋体" w:cs="宋体" w:hint="eastAsia"/>
        </w:rPr>
        <w:t>＜</w:t>
      </w:r>
      <w:r>
        <w:rPr>
          <w:rFonts w:ascii="Times New Roman" w:eastAsia="宋体" w:hAnsi="Times New Roman" w:cs="Times New Roman"/>
        </w:rPr>
        <w:t>0.020%</w:t>
      </w:r>
      <w:r>
        <w:rPr>
          <w:rFonts w:ascii="Times New Roman" w:eastAsia="宋体" w:hAnsi="Times New Roman" w:cs="宋体" w:hint="eastAsia"/>
        </w:rPr>
        <w:t>，且做</w:t>
      </w:r>
      <w:r>
        <w:rPr>
          <w:rFonts w:ascii="Times New Roman" w:eastAsia="宋体" w:hAnsi="Times New Roman" w:cs="Times New Roman"/>
        </w:rPr>
        <w:t>-40</w:t>
      </w:r>
      <w:r w:rsidRPr="00734CF4">
        <w:rPr>
          <w:rFonts w:ascii="Times New Roman" w:eastAsia="宋体" w:hAnsi="Times New Roman" w:cs="宋体" w:hint="eastAsia"/>
        </w:rPr>
        <w:t>℃</w:t>
      </w:r>
      <w:r>
        <w:rPr>
          <w:rFonts w:ascii="Times New Roman" w:eastAsia="宋体" w:hAnsi="Times New Roman" w:cs="宋体" w:hint="eastAsia"/>
        </w:rPr>
        <w:t>冲击试验，冲击吸收功</w:t>
      </w:r>
      <w:r>
        <w:rPr>
          <w:rFonts w:ascii="Times New Roman" w:eastAsia="宋体" w:hAnsi="Times New Roman" w:cs="Times New Roman"/>
        </w:rPr>
        <w:t>KV2</w:t>
      </w:r>
      <w:r>
        <w:rPr>
          <w:rFonts w:ascii="Times New Roman" w:eastAsia="宋体" w:hAnsi="Times New Roman" w:cs="宋体" w:hint="eastAsia"/>
        </w:rPr>
        <w:t>不小于</w:t>
      </w:r>
      <w:r>
        <w:rPr>
          <w:rFonts w:ascii="Times New Roman" w:eastAsia="宋体" w:hAnsi="Times New Roman" w:cs="Times New Roman"/>
        </w:rPr>
        <w:t>41J</w:t>
      </w:r>
      <w:r>
        <w:rPr>
          <w:rFonts w:ascii="Times New Roman" w:eastAsia="宋体" w:hAnsi="Times New Roman" w:cs="宋体" w:hint="eastAsia"/>
        </w:rPr>
        <w:t>；配对法兰及紧固件要求同上，紧固件发蓝处理。</w:t>
      </w:r>
    </w:p>
    <w:p w:rsidR="00CF384A" w:rsidRPr="00734CF4" w:rsidRDefault="00CF384A" w:rsidP="00CB4585">
      <w:pPr>
        <w:ind w:leftChars="267" w:left="31680" w:firstLineChars="1100" w:firstLine="31680"/>
        <w:rPr>
          <w:rFonts w:ascii="Times New Roman" w:eastAsia="宋体" w:hAnsi="Times New Roman" w:cs="Times New Roman"/>
          <w:b/>
          <w:bCs/>
        </w:rPr>
      </w:pPr>
      <w:r w:rsidRPr="00734CF4">
        <w:rPr>
          <w:rFonts w:ascii="Times New Roman" w:eastAsia="宋体" w:hAnsi="Times New Roman" w:cs="宋体" w:hint="eastAsia"/>
          <w:b/>
          <w:bCs/>
        </w:rPr>
        <w:t>表</w:t>
      </w:r>
      <w:r>
        <w:rPr>
          <w:rFonts w:ascii="Times New Roman" w:eastAsia="宋体" w:hAnsi="Times New Roman" w:cs="Times New Roman"/>
          <w:b/>
          <w:bCs/>
        </w:rPr>
        <w:t>3</w:t>
      </w:r>
      <w:r>
        <w:rPr>
          <w:rFonts w:ascii="Times New Roman" w:eastAsia="宋体" w:hAnsi="Times New Roman" w:cs="宋体" w:hint="eastAsia"/>
          <w:b/>
          <w:bCs/>
        </w:rPr>
        <w:t>设备规格及主要用材标准</w:t>
      </w:r>
    </w:p>
    <w:tbl>
      <w:tblPr>
        <w:tblW w:w="4858" w:type="pct"/>
        <w:tblInd w:w="-106" w:type="dxa"/>
        <w:tblBorders>
          <w:top w:val="single" w:sz="12" w:space="0" w:color="auto"/>
          <w:bottom w:val="single" w:sz="12" w:space="0" w:color="auto"/>
          <w:insideH w:val="single" w:sz="4" w:space="0" w:color="auto"/>
          <w:insideV w:val="single" w:sz="4" w:space="0" w:color="auto"/>
        </w:tblBorders>
        <w:tblLook w:val="0000"/>
      </w:tblPr>
      <w:tblGrid>
        <w:gridCol w:w="8280"/>
      </w:tblGrid>
      <w:tr w:rsidR="00CF384A" w:rsidRPr="00A01D8A">
        <w:trPr>
          <w:trHeight w:val="253"/>
        </w:trPr>
        <w:tc>
          <w:tcPr>
            <w:tcW w:w="5000" w:type="pct"/>
            <w:tcBorders>
              <w:top w:val="single" w:sz="12" w:space="0" w:color="auto"/>
              <w:bottom w:val="nil"/>
            </w:tcBorders>
            <w:vAlign w:val="center"/>
          </w:tcPr>
          <w:p w:rsidR="00CF384A" w:rsidRPr="00734CF4" w:rsidRDefault="00CF384A" w:rsidP="002621C6">
            <w:pPr>
              <w:rPr>
                <w:rFonts w:ascii="Times New Roman" w:eastAsia="宋体" w:hAnsi="Times New Roman" w:cs="Times New Roman"/>
              </w:rPr>
            </w:pPr>
            <w:r w:rsidRPr="00734CF4">
              <w:rPr>
                <w:rFonts w:ascii="Times New Roman" w:eastAsia="宋体" w:hAnsi="Times New Roman" w:cs="宋体" w:hint="eastAsia"/>
              </w:rPr>
              <w:t>部件名称</w:t>
            </w:r>
            <w:r>
              <w:rPr>
                <w:rFonts w:ascii="Times New Roman" w:eastAsia="宋体" w:hAnsi="Times New Roman" w:cs="Times New Roman"/>
              </w:rPr>
              <w:t xml:space="preserve">              </w:t>
            </w:r>
            <w:r w:rsidRPr="00734CF4">
              <w:rPr>
                <w:rFonts w:ascii="Times New Roman" w:eastAsia="宋体" w:hAnsi="Times New Roman" w:cs="宋体" w:hint="eastAsia"/>
              </w:rPr>
              <w:t>规</w:t>
            </w:r>
            <w:r>
              <w:rPr>
                <w:rFonts w:ascii="Times New Roman" w:eastAsia="宋体" w:hAnsi="Times New Roman" w:cs="Times New Roman"/>
              </w:rPr>
              <w:t xml:space="preserve">  </w:t>
            </w:r>
            <w:r w:rsidRPr="00734CF4">
              <w:rPr>
                <w:rFonts w:ascii="Times New Roman" w:eastAsia="宋体" w:hAnsi="Times New Roman" w:cs="宋体" w:hint="eastAsia"/>
              </w:rPr>
              <w:t>格（</w:t>
            </w:r>
            <w:r w:rsidRPr="00734CF4">
              <w:rPr>
                <w:rFonts w:ascii="Times New Roman" w:eastAsia="宋体" w:hAnsi="Times New Roman" w:cs="Times New Roman"/>
              </w:rPr>
              <w:t>mm</w:t>
            </w:r>
            <w:r w:rsidRPr="00734CF4">
              <w:rPr>
                <w:rFonts w:ascii="Times New Roman" w:eastAsia="宋体" w:hAnsi="Times New Roman" w:cs="宋体" w:hint="eastAsia"/>
              </w:rPr>
              <w:t>）</w:t>
            </w:r>
            <w:r>
              <w:rPr>
                <w:rFonts w:ascii="Times New Roman" w:eastAsia="宋体" w:hAnsi="Times New Roman" w:cs="Times New Roman"/>
              </w:rPr>
              <w:t xml:space="preserve">          </w:t>
            </w:r>
            <w:r w:rsidRPr="00734CF4">
              <w:rPr>
                <w:rFonts w:ascii="Times New Roman" w:eastAsia="宋体" w:hAnsi="Times New Roman" w:cs="宋体" w:hint="eastAsia"/>
              </w:rPr>
              <w:t>材料</w:t>
            </w:r>
            <w:r>
              <w:rPr>
                <w:rFonts w:ascii="Times New Roman" w:eastAsia="宋体" w:hAnsi="Times New Roman" w:cs="Times New Roman"/>
              </w:rPr>
              <w:t xml:space="preserve">                </w:t>
            </w:r>
            <w:r>
              <w:rPr>
                <w:rFonts w:ascii="Times New Roman" w:eastAsia="宋体" w:hAnsi="Times New Roman" w:cs="宋体" w:hint="eastAsia"/>
              </w:rPr>
              <w:t>标准</w:t>
            </w:r>
          </w:p>
        </w:tc>
      </w:tr>
      <w:tr w:rsidR="00CF384A" w:rsidRPr="00A01D8A">
        <w:trPr>
          <w:trHeight w:val="1872"/>
        </w:trPr>
        <w:tc>
          <w:tcPr>
            <w:tcW w:w="5000" w:type="pct"/>
            <w:tcBorders>
              <w:top w:val="nil"/>
              <w:bottom w:val="single" w:sz="12" w:space="0" w:color="auto"/>
            </w:tcBorders>
            <w:vAlign w:val="center"/>
          </w:tcPr>
          <w:p w:rsidR="00CF384A" w:rsidRPr="000E6512" w:rsidRDefault="00CF384A" w:rsidP="002621C6">
            <w:pPr>
              <w:rPr>
                <w:rFonts w:ascii="Times New Roman" w:eastAsia="宋体" w:hAnsi="Times New Roman" w:cs="Times New Roman"/>
              </w:rPr>
            </w:pPr>
            <w:r w:rsidRPr="000E6512">
              <w:rPr>
                <w:rFonts w:ascii="Times New Roman" w:eastAsia="宋体" w:hAnsi="Times New Roman" w:cs="宋体" w:hint="eastAsia"/>
              </w:rPr>
              <w:t>筒</w:t>
            </w:r>
            <w:r>
              <w:rPr>
                <w:rFonts w:ascii="Times New Roman" w:eastAsia="宋体" w:hAnsi="Times New Roman" w:cs="Times New Roman"/>
              </w:rPr>
              <w:t xml:space="preserve">  </w:t>
            </w:r>
            <w:r w:rsidRPr="000E6512">
              <w:rPr>
                <w:rFonts w:ascii="Times New Roman" w:eastAsia="宋体" w:hAnsi="Times New Roman" w:cs="宋体" w:hint="eastAsia"/>
              </w:rPr>
              <w:t>体</w:t>
            </w:r>
            <w:r>
              <w:rPr>
                <w:rFonts w:ascii="Times New Roman" w:eastAsia="宋体" w:hAnsi="Times New Roman" w:cs="Times New Roman"/>
              </w:rPr>
              <w:t xml:space="preserve">             </w:t>
            </w:r>
            <w:r w:rsidRPr="000E6512">
              <w:rPr>
                <w:rFonts w:ascii="Times New Roman" w:eastAsia="宋体" w:hAnsi="Times New Roman" w:cs="宋体" w:hint="eastAsia"/>
              </w:rPr>
              <w:t>φ</w:t>
            </w:r>
            <w:r w:rsidRPr="000E6512">
              <w:rPr>
                <w:rFonts w:ascii="Times New Roman" w:eastAsia="宋体" w:hAnsi="Times New Roman" w:cs="Times New Roman"/>
              </w:rPr>
              <w:t>3200</w:t>
            </w:r>
            <w:r w:rsidRPr="000E6512">
              <w:rPr>
                <w:rFonts w:ascii="Times New Roman" w:eastAsia="宋体" w:hAnsi="Times New Roman" w:cs="宋体" w:hint="eastAsia"/>
              </w:rPr>
              <w:t>，δ＝</w:t>
            </w:r>
            <w:r>
              <w:rPr>
                <w:rFonts w:ascii="Times New Roman" w:eastAsia="宋体" w:hAnsi="Times New Roman" w:cs="Times New Roman"/>
              </w:rPr>
              <w:t xml:space="preserve">26          </w:t>
            </w:r>
            <w:r w:rsidRPr="000E6512">
              <w:rPr>
                <w:rFonts w:ascii="Times New Roman" w:eastAsia="宋体" w:hAnsi="Times New Roman" w:cs="Times New Roman"/>
              </w:rPr>
              <w:t>16MnDR</w:t>
            </w:r>
            <w:r>
              <w:rPr>
                <w:rFonts w:ascii="Times New Roman" w:eastAsia="宋体" w:hAnsi="Times New Roman" w:cs="Times New Roman"/>
              </w:rPr>
              <w:t xml:space="preserve">          GB/T3531-2014</w:t>
            </w:r>
          </w:p>
          <w:p w:rsidR="00CF384A" w:rsidRPr="000E6512" w:rsidRDefault="00CF384A" w:rsidP="002621C6">
            <w:pPr>
              <w:rPr>
                <w:rFonts w:ascii="Times New Roman" w:eastAsia="宋体" w:hAnsi="Times New Roman" w:cs="Times New Roman"/>
              </w:rPr>
            </w:pPr>
            <w:r w:rsidRPr="000E6512">
              <w:rPr>
                <w:rFonts w:ascii="Times New Roman" w:eastAsia="宋体" w:hAnsi="Times New Roman" w:cs="宋体" w:hint="eastAsia"/>
              </w:rPr>
              <w:t>管</w:t>
            </w:r>
            <w:r>
              <w:rPr>
                <w:rFonts w:ascii="Times New Roman" w:eastAsia="宋体" w:hAnsi="Times New Roman" w:cs="Times New Roman"/>
              </w:rPr>
              <w:t xml:space="preserve">  </w:t>
            </w:r>
            <w:r w:rsidRPr="000E6512">
              <w:rPr>
                <w:rFonts w:ascii="Times New Roman" w:eastAsia="宋体" w:hAnsi="Times New Roman" w:cs="宋体" w:hint="eastAsia"/>
              </w:rPr>
              <w:t>板</w:t>
            </w:r>
            <w:r>
              <w:rPr>
                <w:rFonts w:ascii="Times New Roman" w:eastAsia="宋体" w:hAnsi="Times New Roman" w:cs="Times New Roman"/>
              </w:rPr>
              <w:t xml:space="preserve">             </w:t>
            </w:r>
            <w:r w:rsidRPr="000E6512">
              <w:rPr>
                <w:rFonts w:ascii="Times New Roman" w:eastAsia="宋体" w:hAnsi="Times New Roman" w:cs="宋体" w:hint="eastAsia"/>
              </w:rPr>
              <w:t>φ</w:t>
            </w:r>
            <w:r w:rsidRPr="000E6512">
              <w:rPr>
                <w:rFonts w:ascii="Times New Roman" w:eastAsia="宋体" w:hAnsi="Times New Roman" w:cs="Times New Roman"/>
              </w:rPr>
              <w:t>3250</w:t>
            </w:r>
            <w:r w:rsidRPr="000E6512">
              <w:rPr>
                <w:rFonts w:ascii="Times New Roman" w:eastAsia="宋体" w:hAnsi="Times New Roman" w:cs="宋体" w:hint="eastAsia"/>
              </w:rPr>
              <w:t>，δ＝</w:t>
            </w:r>
            <w:r>
              <w:rPr>
                <w:rFonts w:ascii="Times New Roman" w:eastAsia="宋体" w:hAnsi="Times New Roman" w:cs="Times New Roman"/>
              </w:rPr>
              <w:t xml:space="preserve">100+8       </w:t>
            </w:r>
            <w:r w:rsidRPr="000E6512">
              <w:rPr>
                <w:rFonts w:ascii="Times New Roman" w:eastAsia="宋体" w:hAnsi="Times New Roman" w:cs="Times New Roman"/>
              </w:rPr>
              <w:t>TA2+16MnD</w:t>
            </w:r>
            <w:r w:rsidRPr="000E6512">
              <w:rPr>
                <w:rFonts w:ascii="Times New Roman" w:eastAsia="宋体" w:hAnsi="Times New Roman" w:cs="宋体" w:hint="eastAsia"/>
                <w:lang w:val="en-GB"/>
              </w:rPr>
              <w:t>Ⅲ</w:t>
            </w:r>
            <w:r>
              <w:rPr>
                <w:rFonts w:ascii="Times New Roman" w:eastAsia="宋体" w:hAnsi="Times New Roman" w:cs="Times New Roman"/>
                <w:lang w:val="en-GB"/>
              </w:rPr>
              <w:t xml:space="preserve">     </w:t>
            </w:r>
            <w:r>
              <w:rPr>
                <w:rFonts w:ascii="Times New Roman" w:eastAsia="宋体" w:hAnsi="Times New Roman" w:cs="Times New Roman"/>
              </w:rPr>
              <w:t>NB/T47002.3-2009</w:t>
            </w:r>
          </w:p>
          <w:p w:rsidR="00CF384A" w:rsidRPr="000E6512" w:rsidRDefault="00CF384A" w:rsidP="002621C6">
            <w:pPr>
              <w:rPr>
                <w:rFonts w:ascii="Times New Roman" w:eastAsia="宋体" w:hAnsi="Times New Roman" w:cs="Times New Roman"/>
              </w:rPr>
            </w:pPr>
            <w:r w:rsidRPr="000E6512">
              <w:rPr>
                <w:rFonts w:ascii="Times New Roman" w:eastAsia="宋体" w:hAnsi="Times New Roman" w:cs="宋体" w:hint="eastAsia"/>
              </w:rPr>
              <w:t>管</w:t>
            </w:r>
            <w:r>
              <w:rPr>
                <w:rFonts w:ascii="Times New Roman" w:eastAsia="宋体" w:hAnsi="Times New Roman" w:cs="Times New Roman"/>
              </w:rPr>
              <w:t xml:space="preserve">  </w:t>
            </w:r>
            <w:r w:rsidRPr="000E6512">
              <w:rPr>
                <w:rFonts w:ascii="Times New Roman" w:eastAsia="宋体" w:hAnsi="Times New Roman" w:cs="宋体" w:hint="eastAsia"/>
              </w:rPr>
              <w:t>箱</w:t>
            </w:r>
            <w:r>
              <w:rPr>
                <w:rFonts w:ascii="Times New Roman" w:eastAsia="宋体" w:hAnsi="Times New Roman" w:cs="Times New Roman"/>
              </w:rPr>
              <w:t xml:space="preserve">             </w:t>
            </w:r>
            <w:r w:rsidRPr="000E6512">
              <w:rPr>
                <w:rFonts w:ascii="Times New Roman" w:eastAsia="宋体" w:hAnsi="Times New Roman" w:cs="宋体" w:hint="eastAsia"/>
              </w:rPr>
              <w:t>φ</w:t>
            </w:r>
            <w:r w:rsidRPr="000E6512">
              <w:rPr>
                <w:rFonts w:ascii="Times New Roman" w:eastAsia="宋体" w:hAnsi="Times New Roman" w:cs="Times New Roman"/>
              </w:rPr>
              <w:t>3250</w:t>
            </w:r>
            <w:r w:rsidRPr="000E6512">
              <w:rPr>
                <w:rFonts w:ascii="Times New Roman" w:eastAsia="宋体" w:hAnsi="Times New Roman" w:cs="宋体" w:hint="eastAsia"/>
              </w:rPr>
              <w:t>，δ＝</w:t>
            </w:r>
            <w:r>
              <w:rPr>
                <w:rFonts w:ascii="Times New Roman" w:eastAsia="宋体" w:hAnsi="Times New Roman" w:cs="Times New Roman"/>
              </w:rPr>
              <w:t xml:space="preserve">3+16        </w:t>
            </w:r>
            <w:r w:rsidRPr="000E6512">
              <w:rPr>
                <w:rFonts w:ascii="Times New Roman" w:eastAsia="宋体" w:hAnsi="Times New Roman" w:cs="Times New Roman"/>
              </w:rPr>
              <w:t>TA2+S32168</w:t>
            </w:r>
            <w:r>
              <w:rPr>
                <w:rFonts w:ascii="Times New Roman" w:eastAsia="宋体" w:hAnsi="Times New Roman" w:cs="Times New Roman"/>
              </w:rPr>
              <w:t xml:space="preserve">       NB/T47002.3-2009</w:t>
            </w:r>
          </w:p>
          <w:p w:rsidR="00CF384A" w:rsidRPr="000E6512" w:rsidRDefault="00CF384A" w:rsidP="002621C6">
            <w:pPr>
              <w:rPr>
                <w:rFonts w:ascii="Times New Roman" w:eastAsia="宋体" w:hAnsi="Times New Roman" w:cs="Times New Roman"/>
              </w:rPr>
            </w:pPr>
            <w:r w:rsidRPr="000E6512">
              <w:rPr>
                <w:rFonts w:ascii="Times New Roman" w:eastAsia="宋体" w:hAnsi="Times New Roman" w:cs="宋体" w:hint="eastAsia"/>
              </w:rPr>
              <w:t>换热管</w:t>
            </w:r>
            <w:r>
              <w:rPr>
                <w:rFonts w:ascii="Times New Roman" w:eastAsia="宋体" w:hAnsi="Times New Roman" w:cs="Times New Roman"/>
              </w:rPr>
              <w:t xml:space="preserve">             </w:t>
            </w:r>
            <w:r w:rsidRPr="000E6512">
              <w:rPr>
                <w:rFonts w:ascii="Times New Roman" w:eastAsia="宋体" w:hAnsi="Times New Roman" w:cs="宋体" w:hint="eastAsia"/>
              </w:rPr>
              <w:t>φ</w:t>
            </w:r>
            <w:r w:rsidRPr="000E6512">
              <w:rPr>
                <w:rFonts w:ascii="Times New Roman" w:eastAsia="宋体" w:hAnsi="Times New Roman" w:cs="Times New Roman"/>
              </w:rPr>
              <w:t>45</w:t>
            </w:r>
            <w:r w:rsidRPr="000E6512">
              <w:rPr>
                <w:rFonts w:ascii="Times New Roman" w:eastAsia="宋体" w:hAnsi="Times New Roman" w:cs="宋体" w:hint="eastAsia"/>
              </w:rPr>
              <w:t>×</w:t>
            </w:r>
            <w:r>
              <w:rPr>
                <w:rFonts w:ascii="Times New Roman" w:eastAsia="宋体" w:hAnsi="Times New Roman" w:cs="Times New Roman"/>
              </w:rPr>
              <w:t>2</w:t>
            </w:r>
            <w:r w:rsidRPr="000E6512">
              <w:rPr>
                <w:rFonts w:ascii="Times New Roman" w:eastAsia="宋体" w:hAnsi="Times New Roman" w:cs="宋体" w:hint="eastAsia"/>
              </w:rPr>
              <w:t>，</w:t>
            </w:r>
            <w:r w:rsidRPr="000E6512">
              <w:rPr>
                <w:rFonts w:ascii="Times New Roman" w:eastAsia="宋体" w:hAnsi="Times New Roman" w:cs="Times New Roman"/>
              </w:rPr>
              <w:t>L</w:t>
            </w:r>
            <w:r w:rsidRPr="000E6512">
              <w:rPr>
                <w:rFonts w:ascii="Times New Roman" w:eastAsia="宋体" w:hAnsi="Times New Roman" w:cs="宋体" w:hint="eastAsia"/>
              </w:rPr>
              <w:t>＝</w:t>
            </w:r>
            <w:r w:rsidRPr="000E6512">
              <w:rPr>
                <w:rFonts w:ascii="Times New Roman" w:eastAsia="宋体" w:hAnsi="Times New Roman" w:cs="Times New Roman"/>
              </w:rPr>
              <w:t>6800</w:t>
            </w:r>
            <w:r>
              <w:rPr>
                <w:rFonts w:ascii="Times New Roman" w:eastAsia="宋体" w:hAnsi="Times New Roman" w:cs="Times New Roman"/>
              </w:rPr>
              <w:t xml:space="preserve">        </w:t>
            </w:r>
            <w:r w:rsidRPr="000E6512">
              <w:rPr>
                <w:rFonts w:ascii="Times New Roman" w:eastAsia="宋体" w:hAnsi="Times New Roman" w:cs="Times New Roman"/>
              </w:rPr>
              <w:t>TA1</w:t>
            </w:r>
            <w:r>
              <w:rPr>
                <w:rFonts w:ascii="Times New Roman" w:eastAsia="宋体" w:hAnsi="Times New Roman" w:cs="Times New Roman"/>
              </w:rPr>
              <w:t xml:space="preserve">              GB/T3625-2007</w:t>
            </w:r>
          </w:p>
          <w:p w:rsidR="00CF384A" w:rsidRPr="00E55F53" w:rsidRDefault="00CF384A" w:rsidP="002621C6">
            <w:pPr>
              <w:rPr>
                <w:rFonts w:ascii="Times New Roman" w:eastAsia="宋体" w:hAnsi="Times New Roman" w:cs="Times New Roman"/>
                <w:lang w:val="en-GB"/>
              </w:rPr>
            </w:pPr>
            <w:r w:rsidRPr="000E6512">
              <w:rPr>
                <w:rFonts w:ascii="Times New Roman" w:eastAsia="宋体" w:hAnsi="Times New Roman" w:cs="宋体" w:hint="eastAsia"/>
              </w:rPr>
              <w:t>设备法兰</w:t>
            </w:r>
            <w:r>
              <w:rPr>
                <w:rFonts w:ascii="Times New Roman" w:eastAsia="宋体" w:hAnsi="Times New Roman" w:cs="Times New Roman"/>
              </w:rPr>
              <w:t xml:space="preserve">           </w:t>
            </w:r>
            <w:r w:rsidRPr="000E6512">
              <w:rPr>
                <w:rFonts w:ascii="Times New Roman" w:eastAsia="宋体" w:hAnsi="Times New Roman" w:cs="宋体" w:hint="eastAsia"/>
              </w:rPr>
              <w:t>φ</w:t>
            </w:r>
            <w:r>
              <w:rPr>
                <w:rFonts w:ascii="Times New Roman" w:eastAsia="宋体" w:hAnsi="Times New Roman" w:cs="Times New Roman"/>
              </w:rPr>
              <w:t>1500</w:t>
            </w:r>
            <w:r w:rsidRPr="000E6512">
              <w:rPr>
                <w:rFonts w:ascii="Times New Roman" w:eastAsia="宋体" w:hAnsi="Times New Roman" w:cs="宋体" w:hint="eastAsia"/>
              </w:rPr>
              <w:t>，δ＝</w:t>
            </w:r>
            <w:r>
              <w:rPr>
                <w:rFonts w:ascii="Times New Roman" w:eastAsia="宋体" w:hAnsi="Times New Roman" w:cs="Times New Roman"/>
              </w:rPr>
              <w:t xml:space="preserve">359         </w:t>
            </w:r>
            <w:r w:rsidRPr="000E6512">
              <w:rPr>
                <w:rFonts w:ascii="Times New Roman" w:eastAsia="宋体" w:hAnsi="Times New Roman" w:cs="Times New Roman"/>
              </w:rPr>
              <w:t>S32168</w:t>
            </w:r>
            <w:r w:rsidRPr="000E6512">
              <w:rPr>
                <w:rFonts w:ascii="Times New Roman" w:eastAsia="宋体" w:hAnsi="Times New Roman" w:cs="宋体" w:hint="eastAsia"/>
                <w:lang w:val="en-GB"/>
              </w:rPr>
              <w:t>Ⅲ</w:t>
            </w:r>
            <w:r>
              <w:rPr>
                <w:rFonts w:ascii="Times New Roman" w:eastAsia="宋体" w:hAnsi="Times New Roman" w:cs="Times New Roman"/>
                <w:lang w:val="en-GB"/>
              </w:rPr>
              <w:t xml:space="preserve">          </w:t>
            </w:r>
            <w:r>
              <w:rPr>
                <w:rFonts w:ascii="Times New Roman" w:eastAsia="宋体" w:hAnsi="Times New Roman" w:cs="Times New Roman"/>
              </w:rPr>
              <w:t>NB/T47009-2017</w:t>
            </w:r>
          </w:p>
        </w:tc>
      </w:tr>
    </w:tbl>
    <w:p w:rsidR="00CF384A" w:rsidRPr="009B37D7" w:rsidRDefault="00CF384A" w:rsidP="00734CF4">
      <w:pPr>
        <w:rPr>
          <w:rFonts w:ascii="Times New Roman" w:eastAsia="宋体" w:hAnsi="Times New Roman" w:cs="Times New Roman"/>
          <w:b/>
          <w:bCs/>
          <w:sz w:val="28"/>
          <w:szCs w:val="28"/>
        </w:rPr>
      </w:pPr>
      <w:r>
        <w:rPr>
          <w:rFonts w:ascii="Times New Roman" w:eastAsia="宋体" w:hAnsi="Times New Roman" w:cs="Times New Roman"/>
          <w:b/>
          <w:bCs/>
          <w:sz w:val="28"/>
          <w:szCs w:val="28"/>
        </w:rPr>
        <w:t>3.</w:t>
      </w:r>
      <w:r>
        <w:rPr>
          <w:rFonts w:ascii="Times New Roman" w:eastAsia="宋体" w:hAnsi="Times New Roman" w:cs="宋体" w:hint="eastAsia"/>
          <w:b/>
          <w:bCs/>
          <w:sz w:val="28"/>
          <w:szCs w:val="28"/>
        </w:rPr>
        <w:t>设备制造关键点</w:t>
      </w:r>
    </w:p>
    <w:p w:rsidR="00CF384A" w:rsidRPr="00734CF4" w:rsidRDefault="00CF384A" w:rsidP="00734CF4">
      <w:pPr>
        <w:rPr>
          <w:rFonts w:ascii="Times New Roman" w:eastAsia="宋体" w:hAnsi="Times New Roman" w:cs="Times New Roman"/>
          <w:b/>
          <w:bCs/>
        </w:rPr>
      </w:pPr>
      <w:r>
        <w:rPr>
          <w:rFonts w:ascii="Times New Roman" w:eastAsia="宋体" w:hAnsi="Times New Roman" w:cs="Times New Roman"/>
          <w:b/>
          <w:bCs/>
        </w:rPr>
        <w:t>3.1</w:t>
      </w:r>
      <w:r>
        <w:rPr>
          <w:rFonts w:ascii="Times New Roman" w:eastAsia="宋体" w:hAnsi="Times New Roman" w:cs="宋体" w:hint="eastAsia"/>
          <w:b/>
          <w:bCs/>
        </w:rPr>
        <w:t>壳程</w:t>
      </w:r>
      <w:r w:rsidRPr="00734CF4">
        <w:rPr>
          <w:rFonts w:ascii="Times New Roman" w:eastAsia="宋体" w:hAnsi="Times New Roman" w:cs="宋体" w:hint="eastAsia"/>
          <w:b/>
          <w:bCs/>
        </w:rPr>
        <w:t>筒体的成形</w:t>
      </w:r>
    </w:p>
    <w:p w:rsidR="00CF384A" w:rsidRPr="00B97D4E" w:rsidRDefault="00CF384A" w:rsidP="00CB4585">
      <w:pPr>
        <w:ind w:firstLineChars="200" w:firstLine="31680"/>
        <w:rPr>
          <w:rFonts w:ascii="Times New Roman" w:eastAsia="宋体" w:hAnsi="Times New Roman" w:cs="Times New Roman"/>
        </w:rPr>
      </w:pPr>
      <w:r>
        <w:rPr>
          <w:rFonts w:ascii="Times New Roman" w:eastAsia="宋体" w:hAnsi="Times New Roman" w:cs="宋体" w:hint="eastAsia"/>
        </w:rPr>
        <w:t>该设备壳程筒体材质为</w:t>
      </w:r>
      <w:r>
        <w:rPr>
          <w:rFonts w:ascii="Times New Roman" w:eastAsia="宋体" w:hAnsi="Times New Roman" w:cs="Times New Roman"/>
        </w:rPr>
        <w:t>16MnDR</w:t>
      </w:r>
      <w:r>
        <w:rPr>
          <w:rFonts w:ascii="Times New Roman" w:eastAsia="宋体" w:hAnsi="Times New Roman" w:cs="宋体" w:hint="eastAsia"/>
        </w:rPr>
        <w:t>，壳程介质反应后产生的氨基甲酸铵对碳钢有强烈的腐蚀作用，使钢材钝化膜在拉伸应力作用下发生滑移而导致破裂，表象一般为无明显破坏痕迹或壁厚减薄，只由内及里沿纵深方向形成裂纹，往往是缺陷还未发现就突然断裂</w:t>
      </w:r>
      <w:r w:rsidRPr="00734CF4">
        <w:rPr>
          <w:rFonts w:ascii="Times New Roman" w:eastAsia="宋体" w:hAnsi="Times New Roman" w:cs="宋体" w:hint="eastAsia"/>
        </w:rPr>
        <w:t>，因此给制造</w:t>
      </w:r>
      <w:r>
        <w:rPr>
          <w:rFonts w:ascii="Times New Roman" w:eastAsia="宋体" w:hAnsi="Times New Roman" w:cs="宋体" w:hint="eastAsia"/>
        </w:rPr>
        <w:t>及焊接</w:t>
      </w:r>
      <w:r w:rsidRPr="00734CF4">
        <w:rPr>
          <w:rFonts w:ascii="Times New Roman" w:eastAsia="宋体" w:hAnsi="Times New Roman" w:cs="宋体" w:hint="eastAsia"/>
        </w:rPr>
        <w:t>带来很大的困难</w:t>
      </w:r>
      <w:r w:rsidRPr="00734CF4">
        <w:rPr>
          <w:rFonts w:ascii="宋体" w:eastAsia="宋体" w:hAnsi="宋体" w:cs="宋体" w:hint="eastAsia"/>
        </w:rPr>
        <w:t>筒体成型时的变形抗力和回弹比较大，卷床上辊的一次压下量较钢板材多出一些</w:t>
      </w:r>
      <w:r w:rsidRPr="00734CF4">
        <w:rPr>
          <w:rFonts w:ascii="宋体" w:eastAsia="宋体" w:hAnsi="宋体" w:cs="宋体"/>
        </w:rPr>
        <w:t xml:space="preserve"> </w:t>
      </w:r>
      <w:r w:rsidRPr="00734CF4">
        <w:rPr>
          <w:rFonts w:ascii="宋体" w:eastAsia="宋体" w:hAnsi="宋体" w:cs="宋体" w:hint="eastAsia"/>
        </w:rPr>
        <w:t>，先进行端头预弯，合适后一次卷制成形，施焊后趁热较圆。检查好错边量、棱角度、大小园直径差等各检验点，确保筒体成型质量，禁止强力组装。</w:t>
      </w:r>
      <w:r w:rsidRPr="00734CF4">
        <w:rPr>
          <w:rFonts w:ascii="Times New Roman" w:eastAsia="宋体" w:hAnsi="Times New Roman" w:cs="宋体" w:hint="eastAsia"/>
        </w:rPr>
        <w:t>为了检验产品的焊接接头的力学性能和弯曲性能，需制作</w:t>
      </w:r>
      <w:r>
        <w:rPr>
          <w:rFonts w:ascii="Times New Roman" w:eastAsia="宋体" w:hAnsi="Times New Roman" w:cs="宋体" w:hint="eastAsia"/>
        </w:rPr>
        <w:t>壳程纵焊缝产品焊接试件</w:t>
      </w:r>
      <w:r w:rsidRPr="00734CF4">
        <w:rPr>
          <w:rFonts w:ascii="Times New Roman" w:eastAsia="宋体" w:hAnsi="Times New Roman" w:cs="宋体" w:hint="eastAsia"/>
        </w:rPr>
        <w:t>制取试样，进行拉伸、弯曲和</w:t>
      </w:r>
      <w:r>
        <w:rPr>
          <w:rFonts w:ascii="Times New Roman" w:eastAsia="宋体" w:hAnsi="Times New Roman" w:cs="Times New Roman"/>
        </w:rPr>
        <w:t>-40</w:t>
      </w:r>
      <w:r w:rsidRPr="00734CF4">
        <w:rPr>
          <w:rFonts w:ascii="Times New Roman" w:eastAsia="宋体" w:hAnsi="Times New Roman" w:cs="宋体" w:hint="eastAsia"/>
        </w:rPr>
        <w:t>℃冲击试验</w:t>
      </w:r>
      <w:r>
        <w:rPr>
          <w:rFonts w:ascii="Times New Roman" w:eastAsia="宋体" w:hAnsi="Times New Roman" w:cs="宋体" w:hint="eastAsia"/>
        </w:rPr>
        <w:t>及硬度检测。该设备纵焊缝产品焊接试件经与设备同炉热处理后，</w:t>
      </w:r>
      <w:r w:rsidRPr="00734CF4">
        <w:rPr>
          <w:rFonts w:ascii="Times New Roman" w:eastAsia="宋体" w:hAnsi="Times New Roman" w:cs="宋体" w:hint="eastAsia"/>
        </w:rPr>
        <w:t>力学和弯曲性能</w:t>
      </w:r>
      <w:r>
        <w:rPr>
          <w:rFonts w:ascii="Times New Roman" w:eastAsia="宋体" w:hAnsi="Times New Roman" w:cs="宋体" w:hint="eastAsia"/>
        </w:rPr>
        <w:t>及硬度检测报告</w:t>
      </w:r>
      <w:r w:rsidRPr="00734CF4">
        <w:rPr>
          <w:rFonts w:ascii="Times New Roman" w:eastAsia="宋体" w:hAnsi="Times New Roman" w:cs="宋体" w:hint="eastAsia"/>
        </w:rPr>
        <w:t>见表</w:t>
      </w:r>
      <w:r>
        <w:rPr>
          <w:rFonts w:ascii="Times New Roman" w:eastAsia="宋体" w:hAnsi="Times New Roman" w:cs="Times New Roman"/>
        </w:rPr>
        <w:t>4</w:t>
      </w:r>
      <w:r w:rsidRPr="00734CF4">
        <w:rPr>
          <w:rFonts w:ascii="Times New Roman" w:eastAsia="宋体" w:hAnsi="Times New Roman" w:cs="宋体" w:hint="eastAsia"/>
        </w:rPr>
        <w:t>，</w:t>
      </w:r>
      <w:r>
        <w:rPr>
          <w:rFonts w:ascii="Times New Roman" w:eastAsia="宋体" w:hAnsi="Times New Roman" w:cs="宋体" w:hint="eastAsia"/>
        </w:rPr>
        <w:t>符合国家相关标准的各项要求，产品焊接试件</w:t>
      </w:r>
      <w:r w:rsidRPr="00734CF4">
        <w:rPr>
          <w:rFonts w:ascii="Times New Roman" w:eastAsia="宋体" w:hAnsi="Times New Roman" w:cs="宋体" w:hint="eastAsia"/>
        </w:rPr>
        <w:t>检验结论为合格。</w:t>
      </w:r>
      <w:r>
        <w:rPr>
          <w:rFonts w:ascii="Times New Roman" w:eastAsia="宋体" w:hAnsi="Times New Roman" w:cs="宋体" w:hint="eastAsia"/>
        </w:rPr>
        <w:t>进而说明焊接工艺实施的正确性。</w:t>
      </w:r>
    </w:p>
    <w:p w:rsidR="00CF384A" w:rsidRPr="00734CF4" w:rsidRDefault="00CF384A" w:rsidP="00734CF4">
      <w:pPr>
        <w:jc w:val="center"/>
        <w:rPr>
          <w:rFonts w:ascii="Times New Roman" w:eastAsia="宋体" w:hAnsi="Times New Roman" w:cs="Times New Roman"/>
          <w:b/>
          <w:bCs/>
        </w:rPr>
      </w:pPr>
      <w:r w:rsidRPr="00734CF4">
        <w:rPr>
          <w:rFonts w:ascii="Times New Roman" w:eastAsia="宋体" w:hAnsi="Times New Roman" w:cs="宋体" w:hint="eastAsia"/>
          <w:b/>
          <w:bCs/>
        </w:rPr>
        <w:t>表</w:t>
      </w:r>
      <w:r>
        <w:rPr>
          <w:rFonts w:ascii="Times New Roman" w:eastAsia="宋体" w:hAnsi="Times New Roman" w:cs="Times New Roman"/>
          <w:b/>
          <w:bCs/>
        </w:rPr>
        <w:t xml:space="preserve">4   </w:t>
      </w:r>
      <w:r>
        <w:rPr>
          <w:rFonts w:ascii="Times New Roman" w:eastAsia="宋体" w:hAnsi="Times New Roman" w:cs="宋体" w:hint="eastAsia"/>
          <w:b/>
          <w:bCs/>
        </w:rPr>
        <w:t>产品焊接试件</w:t>
      </w:r>
      <w:r w:rsidRPr="00734CF4">
        <w:rPr>
          <w:rFonts w:ascii="Times New Roman" w:eastAsia="宋体" w:hAnsi="Times New Roman" w:cs="宋体" w:hint="eastAsia"/>
          <w:b/>
          <w:bCs/>
        </w:rPr>
        <w:t>力学和弯曲性能</w:t>
      </w:r>
      <w:r>
        <w:rPr>
          <w:rFonts w:ascii="Times New Roman" w:eastAsia="宋体" w:hAnsi="Times New Roman" w:cs="宋体" w:hint="eastAsia"/>
          <w:b/>
          <w:bCs/>
        </w:rPr>
        <w:t>及硬度检测</w:t>
      </w:r>
      <w:r w:rsidRPr="00734CF4">
        <w:rPr>
          <w:rFonts w:ascii="Times New Roman" w:eastAsia="宋体" w:hAnsi="Times New Roman" w:cs="宋体" w:hint="eastAsia"/>
          <w:b/>
          <w:bCs/>
        </w:rPr>
        <w:t>报告</w:t>
      </w:r>
    </w:p>
    <w:tbl>
      <w:tblPr>
        <w:tblW w:w="8388" w:type="dxa"/>
        <w:tblInd w:w="-106" w:type="dxa"/>
        <w:tblBorders>
          <w:top w:val="single" w:sz="12" w:space="0" w:color="auto"/>
          <w:bottom w:val="single" w:sz="12" w:space="0" w:color="auto"/>
          <w:insideH w:val="single" w:sz="4" w:space="0" w:color="auto"/>
          <w:insideV w:val="single" w:sz="4" w:space="0" w:color="auto"/>
        </w:tblBorders>
        <w:tblLayout w:type="fixed"/>
        <w:tblLook w:val="0000"/>
      </w:tblPr>
      <w:tblGrid>
        <w:gridCol w:w="8388"/>
      </w:tblGrid>
      <w:tr w:rsidR="00CF384A" w:rsidRPr="00A01D8A">
        <w:trPr>
          <w:cantSplit/>
          <w:trHeight w:val="436"/>
        </w:trPr>
        <w:tc>
          <w:tcPr>
            <w:tcW w:w="8388" w:type="dxa"/>
            <w:tcBorders>
              <w:top w:val="single" w:sz="12" w:space="0" w:color="auto"/>
            </w:tcBorders>
            <w:vAlign w:val="center"/>
          </w:tcPr>
          <w:p w:rsidR="00CF384A" w:rsidRPr="00734CF4" w:rsidRDefault="00CF384A" w:rsidP="00734CF4">
            <w:pPr>
              <w:rPr>
                <w:rFonts w:ascii="Times New Roman" w:eastAsia="宋体" w:hAnsi="Times New Roman" w:cs="Times New Roman"/>
              </w:rPr>
            </w:pPr>
            <w:r>
              <w:rPr>
                <w:rFonts w:ascii="Times New Roman" w:eastAsia="宋体" w:hAnsi="Times New Roman" w:cs="宋体" w:hint="eastAsia"/>
              </w:rPr>
              <w:t>试件</w:t>
            </w:r>
            <w:r>
              <w:rPr>
                <w:rFonts w:ascii="Times New Roman" w:eastAsia="宋体" w:hAnsi="Times New Roman" w:cs="Times New Roman"/>
              </w:rPr>
              <w:t xml:space="preserve">      </w:t>
            </w:r>
            <w:r w:rsidRPr="00734CF4">
              <w:rPr>
                <w:rFonts w:ascii="Times New Roman" w:eastAsia="宋体" w:hAnsi="Times New Roman" w:cs="宋体" w:hint="eastAsia"/>
              </w:rPr>
              <w:t>拉伸强度</w:t>
            </w:r>
            <w:r>
              <w:rPr>
                <w:rFonts w:ascii="Times New Roman" w:eastAsia="宋体" w:hAnsi="Times New Roman" w:cs="Times New Roman"/>
              </w:rPr>
              <w:t xml:space="preserve">    </w:t>
            </w:r>
            <w:r w:rsidRPr="00734CF4">
              <w:rPr>
                <w:rFonts w:ascii="Times New Roman" w:eastAsia="宋体" w:hAnsi="Times New Roman" w:cs="宋体" w:hint="eastAsia"/>
              </w:rPr>
              <w:t>试样断</w:t>
            </w:r>
            <w:r>
              <w:rPr>
                <w:rFonts w:ascii="Times New Roman" w:eastAsia="宋体" w:hAnsi="Times New Roman" w:cs="Times New Roman"/>
              </w:rPr>
              <w:t xml:space="preserve">    </w:t>
            </w:r>
            <w:r w:rsidRPr="00734CF4">
              <w:rPr>
                <w:rFonts w:ascii="Times New Roman" w:eastAsia="宋体" w:hAnsi="Times New Roman" w:cs="宋体" w:hint="eastAsia"/>
              </w:rPr>
              <w:t>温度</w:t>
            </w:r>
            <w:r>
              <w:rPr>
                <w:rFonts w:ascii="Times New Roman" w:eastAsia="宋体" w:hAnsi="Times New Roman" w:cs="Times New Roman"/>
              </w:rPr>
              <w:t xml:space="preserve">    </w:t>
            </w:r>
            <w:r w:rsidRPr="00734CF4">
              <w:rPr>
                <w:rFonts w:ascii="Times New Roman" w:eastAsia="宋体" w:hAnsi="Times New Roman" w:cs="宋体" w:hint="eastAsia"/>
              </w:rPr>
              <w:t>冲击功</w:t>
            </w:r>
            <w:r>
              <w:rPr>
                <w:rFonts w:ascii="Times New Roman" w:eastAsia="宋体" w:hAnsi="Times New Roman" w:cs="Times New Roman"/>
              </w:rPr>
              <w:t xml:space="preserve">   </w:t>
            </w:r>
            <w:r w:rsidRPr="00734CF4">
              <w:rPr>
                <w:rFonts w:ascii="Times New Roman" w:eastAsia="宋体" w:hAnsi="Times New Roman" w:cs="宋体" w:hint="eastAsia"/>
              </w:rPr>
              <w:t>弯曲角</w:t>
            </w:r>
            <w:r>
              <w:rPr>
                <w:rFonts w:ascii="Times New Roman" w:eastAsia="宋体" w:hAnsi="Times New Roman" w:cs="Times New Roman"/>
              </w:rPr>
              <w:t xml:space="preserve">    </w:t>
            </w:r>
            <w:r w:rsidRPr="00734CF4">
              <w:rPr>
                <w:rFonts w:ascii="Times New Roman" w:eastAsia="宋体" w:hAnsi="Times New Roman" w:cs="宋体" w:hint="eastAsia"/>
              </w:rPr>
              <w:t>弯心直</w:t>
            </w:r>
            <w:r>
              <w:rPr>
                <w:rFonts w:ascii="Times New Roman" w:eastAsia="宋体" w:hAnsi="Times New Roman" w:cs="Times New Roman"/>
              </w:rPr>
              <w:t xml:space="preserve">    </w:t>
            </w:r>
            <w:r w:rsidRPr="00734CF4">
              <w:rPr>
                <w:rFonts w:ascii="Times New Roman" w:eastAsia="宋体" w:hAnsi="Times New Roman" w:cs="宋体" w:hint="eastAsia"/>
              </w:rPr>
              <w:t>检验</w:t>
            </w:r>
          </w:p>
          <w:p w:rsidR="00CF384A" w:rsidRPr="00734CF4" w:rsidRDefault="00CF384A" w:rsidP="00734CF4">
            <w:pPr>
              <w:rPr>
                <w:rFonts w:ascii="Times New Roman" w:eastAsia="宋体" w:hAnsi="Times New Roman" w:cs="Times New Roman"/>
              </w:rPr>
            </w:pPr>
            <w:r w:rsidRPr="00734CF4">
              <w:rPr>
                <w:rFonts w:ascii="Times New Roman" w:eastAsia="宋体" w:hAnsi="Times New Roman" w:cs="宋体" w:hint="eastAsia"/>
              </w:rPr>
              <w:t>编号</w:t>
            </w:r>
            <w:r>
              <w:rPr>
                <w:rFonts w:ascii="Times New Roman" w:eastAsia="宋体" w:hAnsi="Times New Roman" w:cs="Times New Roman"/>
              </w:rPr>
              <w:t xml:space="preserve">      </w:t>
            </w:r>
            <w:r w:rsidRPr="00734CF4">
              <w:rPr>
                <w:rFonts w:ascii="Times New Roman" w:eastAsia="宋体" w:hAnsi="Times New Roman" w:cs="宋体" w:hint="eastAsia"/>
              </w:rPr>
              <w:t>σ</w:t>
            </w:r>
            <w:r w:rsidRPr="00734CF4">
              <w:rPr>
                <w:rFonts w:ascii="Times New Roman" w:eastAsia="宋体" w:hAnsi="Times New Roman" w:cs="Times New Roman"/>
                <w:vertAlign w:val="subscript"/>
              </w:rPr>
              <w:t>b</w:t>
            </w:r>
            <w:r w:rsidRPr="00734CF4">
              <w:rPr>
                <w:rFonts w:ascii="Times New Roman" w:eastAsia="宋体" w:hAnsi="Times New Roman" w:cs="Times New Roman"/>
              </w:rPr>
              <w:t xml:space="preserve">(MPa)    </w:t>
            </w:r>
            <w:r w:rsidRPr="00734CF4">
              <w:rPr>
                <w:rFonts w:ascii="Times New Roman" w:eastAsia="宋体" w:hAnsi="Times New Roman" w:cs="宋体" w:hint="eastAsia"/>
              </w:rPr>
              <w:t>裂位置</w:t>
            </w:r>
            <w:r w:rsidRPr="00734CF4">
              <w:rPr>
                <w:rFonts w:ascii="Times New Roman" w:eastAsia="宋体" w:hAnsi="Times New Roman" w:cs="Times New Roman"/>
              </w:rPr>
              <w:t xml:space="preserve">     (</w:t>
            </w:r>
            <w:r w:rsidRPr="00734CF4">
              <w:rPr>
                <w:rFonts w:ascii="Times New Roman" w:eastAsia="宋体" w:hAnsi="Times New Roman" w:cs="宋体" w:hint="eastAsia"/>
              </w:rPr>
              <w:t>℃</w:t>
            </w:r>
            <w:r>
              <w:rPr>
                <w:rFonts w:ascii="Times New Roman" w:eastAsia="宋体" w:hAnsi="Times New Roman" w:cs="Times New Roman"/>
              </w:rPr>
              <w:t xml:space="preserve">)    </w:t>
            </w:r>
            <w:r w:rsidRPr="00734CF4">
              <w:rPr>
                <w:rFonts w:ascii="Times New Roman" w:eastAsia="宋体" w:hAnsi="Times New Roman" w:cs="宋体" w:hint="eastAsia"/>
              </w:rPr>
              <w:t>（</w:t>
            </w:r>
            <w:r w:rsidRPr="00734CF4">
              <w:rPr>
                <w:rFonts w:ascii="Times New Roman" w:eastAsia="宋体" w:hAnsi="Times New Roman" w:cs="Times New Roman"/>
              </w:rPr>
              <w:t>KJ</w:t>
            </w:r>
            <w:r w:rsidRPr="00734CF4">
              <w:rPr>
                <w:rFonts w:ascii="Times New Roman" w:eastAsia="宋体" w:hAnsi="Times New Roman" w:cs="宋体" w:hint="eastAsia"/>
              </w:rPr>
              <w:t>）</w:t>
            </w:r>
            <w:r>
              <w:rPr>
                <w:rFonts w:ascii="Times New Roman" w:eastAsia="宋体" w:hAnsi="Times New Roman" w:cs="Times New Roman"/>
              </w:rPr>
              <w:t xml:space="preserve">    </w:t>
            </w:r>
            <w:r w:rsidRPr="00734CF4">
              <w:rPr>
                <w:rFonts w:ascii="Times New Roman" w:eastAsia="宋体" w:hAnsi="Times New Roman" w:cs="宋体" w:hint="eastAsia"/>
              </w:rPr>
              <w:t>α</w:t>
            </w:r>
            <w:r>
              <w:rPr>
                <w:rFonts w:ascii="Times New Roman" w:eastAsia="宋体" w:hAnsi="Times New Roman" w:cs="Times New Roman"/>
              </w:rPr>
              <w:t xml:space="preserve">      </w:t>
            </w:r>
            <w:r w:rsidRPr="00734CF4">
              <w:rPr>
                <w:rFonts w:ascii="Times New Roman" w:eastAsia="宋体" w:hAnsi="Times New Roman" w:cs="宋体" w:hint="eastAsia"/>
              </w:rPr>
              <w:t>径</w:t>
            </w:r>
            <w:r>
              <w:rPr>
                <w:rFonts w:ascii="Times New Roman" w:eastAsia="宋体" w:hAnsi="Times New Roman" w:cs="Times New Roman"/>
              </w:rPr>
              <w:t xml:space="preserve">(mm)    </w:t>
            </w:r>
            <w:r w:rsidRPr="00734CF4">
              <w:rPr>
                <w:rFonts w:ascii="Times New Roman" w:eastAsia="宋体" w:hAnsi="Times New Roman" w:cs="宋体" w:hint="eastAsia"/>
              </w:rPr>
              <w:t>标准</w:t>
            </w:r>
          </w:p>
        </w:tc>
      </w:tr>
      <w:tr w:rsidR="00CF384A" w:rsidRPr="00A01D8A">
        <w:trPr>
          <w:trHeight w:val="2002"/>
        </w:trPr>
        <w:tc>
          <w:tcPr>
            <w:tcW w:w="8388" w:type="dxa"/>
            <w:tcBorders>
              <w:bottom w:val="single" w:sz="12" w:space="0" w:color="auto"/>
            </w:tcBorders>
            <w:vAlign w:val="center"/>
          </w:tcPr>
          <w:p w:rsidR="00CF384A" w:rsidRPr="00734CF4" w:rsidRDefault="00CF384A" w:rsidP="00734CF4">
            <w:pPr>
              <w:rPr>
                <w:rFonts w:ascii="Times New Roman" w:eastAsia="宋体" w:hAnsi="Times New Roman" w:cs="Times New Roman"/>
              </w:rPr>
            </w:pPr>
            <w:r>
              <w:rPr>
                <w:rFonts w:ascii="Times New Roman" w:eastAsia="宋体" w:hAnsi="Times New Roman" w:cs="宋体" w:hint="eastAsia"/>
              </w:rPr>
              <w:t>拉</w:t>
            </w:r>
            <w:r w:rsidRPr="00734CF4">
              <w:rPr>
                <w:rFonts w:ascii="Times New Roman" w:eastAsia="宋体" w:hAnsi="Times New Roman" w:cs="宋体" w:hint="eastAsia"/>
              </w:rPr>
              <w:t>伸</w:t>
            </w:r>
            <w:r>
              <w:rPr>
                <w:rFonts w:ascii="Times New Roman" w:eastAsia="宋体" w:hAnsi="Times New Roman" w:cs="宋体" w:hint="eastAsia"/>
              </w:rPr>
              <w:t>试样</w:t>
            </w:r>
            <w:r>
              <w:rPr>
                <w:rFonts w:ascii="Times New Roman" w:eastAsia="宋体" w:hAnsi="Times New Roman" w:cs="Times New Roman"/>
              </w:rPr>
              <w:t xml:space="preserve">     565       </w:t>
            </w:r>
            <w:r w:rsidRPr="00734CF4">
              <w:rPr>
                <w:rFonts w:ascii="Times New Roman" w:eastAsia="宋体" w:hAnsi="Times New Roman" w:cs="宋体" w:hint="eastAsia"/>
              </w:rPr>
              <w:t>焊缝</w:t>
            </w:r>
            <w:r>
              <w:rPr>
                <w:rFonts w:ascii="Times New Roman" w:eastAsia="宋体" w:hAnsi="Times New Roman" w:cs="Times New Roman"/>
              </w:rPr>
              <w:t xml:space="preserve">                                        </w:t>
            </w:r>
            <w:r w:rsidRPr="00734CF4">
              <w:rPr>
                <w:rFonts w:ascii="Times New Roman" w:eastAsia="宋体" w:hAnsi="Times New Roman" w:cs="Times New Roman"/>
              </w:rPr>
              <w:t>GB/T228</w:t>
            </w:r>
          </w:p>
          <w:p w:rsidR="00CF384A" w:rsidRPr="00734CF4" w:rsidRDefault="00CF384A" w:rsidP="00734CF4">
            <w:pPr>
              <w:rPr>
                <w:rFonts w:ascii="Times New Roman" w:eastAsia="宋体" w:hAnsi="Times New Roman" w:cs="Times New Roman"/>
              </w:rPr>
            </w:pPr>
            <w:r>
              <w:rPr>
                <w:rFonts w:ascii="Times New Roman" w:eastAsia="宋体" w:hAnsi="Times New Roman" w:cs="宋体" w:hint="eastAsia"/>
              </w:rPr>
              <w:t>面</w:t>
            </w:r>
            <w:r w:rsidRPr="00734CF4">
              <w:rPr>
                <w:rFonts w:ascii="Times New Roman" w:eastAsia="宋体" w:hAnsi="Times New Roman" w:cs="宋体" w:hint="eastAsia"/>
              </w:rPr>
              <w:t>弯试样</w:t>
            </w:r>
            <w:r>
              <w:rPr>
                <w:rFonts w:ascii="Times New Roman" w:eastAsia="宋体" w:hAnsi="Times New Roman" w:cs="Times New Roman"/>
              </w:rPr>
              <w:t xml:space="preserve">                                           </w:t>
            </w:r>
            <w:r w:rsidRPr="00734CF4">
              <w:rPr>
                <w:rFonts w:ascii="Times New Roman" w:eastAsia="宋体" w:hAnsi="Times New Roman" w:cs="Times New Roman"/>
              </w:rPr>
              <w:t>180</w:t>
            </w:r>
            <w:r w:rsidRPr="00734CF4">
              <w:rPr>
                <w:rFonts w:ascii="Times New Roman" w:eastAsia="宋体" w:hAnsi="Times New Roman" w:cs="宋体" w:hint="eastAsia"/>
                <w:lang w:val="en-GB"/>
              </w:rPr>
              <w:t>°</w:t>
            </w:r>
            <w:r>
              <w:rPr>
                <w:rFonts w:ascii="Times New Roman" w:eastAsia="宋体" w:hAnsi="Times New Roman" w:cs="Times New Roman"/>
                <w:lang w:val="en-GB"/>
              </w:rPr>
              <w:t xml:space="preserve">   </w:t>
            </w:r>
            <w:r>
              <w:rPr>
                <w:rFonts w:ascii="Times New Roman" w:eastAsia="宋体" w:hAnsi="Times New Roman" w:cs="Times New Roman"/>
              </w:rPr>
              <w:t xml:space="preserve">63      </w:t>
            </w:r>
            <w:r w:rsidRPr="00734CF4">
              <w:rPr>
                <w:rFonts w:ascii="Times New Roman" w:eastAsia="宋体" w:hAnsi="Times New Roman" w:cs="Times New Roman"/>
              </w:rPr>
              <w:t>GB/T2653</w:t>
            </w:r>
          </w:p>
          <w:p w:rsidR="00CF384A" w:rsidRPr="00734CF4" w:rsidRDefault="00CF384A" w:rsidP="00734CF4">
            <w:pPr>
              <w:rPr>
                <w:rFonts w:ascii="Times New Roman" w:eastAsia="宋体" w:hAnsi="Times New Roman" w:cs="Times New Roman"/>
              </w:rPr>
            </w:pPr>
            <w:r>
              <w:rPr>
                <w:rFonts w:ascii="Times New Roman" w:eastAsia="宋体" w:hAnsi="Times New Roman" w:cs="宋体" w:hint="eastAsia"/>
              </w:rPr>
              <w:t>背</w:t>
            </w:r>
            <w:r w:rsidRPr="00734CF4">
              <w:rPr>
                <w:rFonts w:ascii="Times New Roman" w:eastAsia="宋体" w:hAnsi="Times New Roman" w:cs="宋体" w:hint="eastAsia"/>
              </w:rPr>
              <w:t>弯试样</w:t>
            </w:r>
            <w:r>
              <w:rPr>
                <w:rFonts w:ascii="Times New Roman" w:eastAsia="宋体" w:hAnsi="Times New Roman" w:cs="Times New Roman"/>
              </w:rPr>
              <w:t xml:space="preserve">                                           </w:t>
            </w:r>
            <w:r w:rsidRPr="00734CF4">
              <w:rPr>
                <w:rFonts w:ascii="Times New Roman" w:eastAsia="宋体" w:hAnsi="Times New Roman" w:cs="Times New Roman"/>
              </w:rPr>
              <w:t>180</w:t>
            </w:r>
            <w:r w:rsidRPr="00734CF4">
              <w:rPr>
                <w:rFonts w:ascii="Times New Roman" w:eastAsia="宋体" w:hAnsi="Times New Roman" w:cs="宋体" w:hint="eastAsia"/>
                <w:lang w:val="en-GB"/>
              </w:rPr>
              <w:t>°</w:t>
            </w:r>
            <w:r>
              <w:rPr>
                <w:rFonts w:ascii="Times New Roman" w:eastAsia="宋体" w:hAnsi="Times New Roman" w:cs="Times New Roman"/>
              </w:rPr>
              <w:t xml:space="preserve">   63      </w:t>
            </w:r>
            <w:r w:rsidRPr="00734CF4">
              <w:rPr>
                <w:rFonts w:ascii="Times New Roman" w:eastAsia="宋体" w:hAnsi="Times New Roman" w:cs="Times New Roman"/>
              </w:rPr>
              <w:t>GB/T2653</w:t>
            </w:r>
          </w:p>
          <w:p w:rsidR="00CF384A" w:rsidRPr="00734CF4" w:rsidRDefault="00CF384A" w:rsidP="00734CF4">
            <w:pPr>
              <w:rPr>
                <w:rFonts w:ascii="Times New Roman" w:eastAsia="宋体" w:hAnsi="Times New Roman" w:cs="Times New Roman"/>
              </w:rPr>
            </w:pPr>
            <w:r>
              <w:rPr>
                <w:rFonts w:ascii="Times New Roman" w:eastAsia="宋体" w:hAnsi="Times New Roman" w:cs="宋体" w:hint="eastAsia"/>
              </w:rPr>
              <w:t>冲击</w:t>
            </w:r>
            <w:r>
              <w:rPr>
                <w:rFonts w:ascii="Times New Roman" w:eastAsia="宋体" w:hAnsi="Times New Roman" w:cs="Times New Roman"/>
              </w:rPr>
              <w:t xml:space="preserve">1                            -40     138                       </w:t>
            </w:r>
            <w:r w:rsidRPr="00734CF4">
              <w:rPr>
                <w:rFonts w:ascii="Times New Roman" w:eastAsia="宋体" w:hAnsi="Times New Roman" w:cs="Times New Roman"/>
              </w:rPr>
              <w:t>GB/T229</w:t>
            </w:r>
          </w:p>
          <w:p w:rsidR="00CF384A" w:rsidRPr="00734CF4" w:rsidRDefault="00CF384A" w:rsidP="009D3D35">
            <w:pPr>
              <w:rPr>
                <w:rFonts w:ascii="Times New Roman" w:eastAsia="宋体" w:hAnsi="Times New Roman" w:cs="Times New Roman"/>
              </w:rPr>
            </w:pPr>
            <w:r>
              <w:rPr>
                <w:rFonts w:ascii="Times New Roman" w:eastAsia="宋体" w:hAnsi="Times New Roman" w:cs="宋体" w:hint="eastAsia"/>
              </w:rPr>
              <w:t>冲击</w:t>
            </w:r>
            <w:r>
              <w:rPr>
                <w:rFonts w:ascii="Times New Roman" w:eastAsia="宋体" w:hAnsi="Times New Roman" w:cs="Times New Roman"/>
              </w:rPr>
              <w:t xml:space="preserve">2                            -40     </w:t>
            </w:r>
            <w:r w:rsidRPr="00734CF4">
              <w:rPr>
                <w:rFonts w:ascii="Times New Roman" w:eastAsia="宋体" w:hAnsi="Times New Roman" w:cs="Times New Roman"/>
              </w:rPr>
              <w:t>129</w:t>
            </w:r>
            <w:r>
              <w:rPr>
                <w:rFonts w:ascii="Times New Roman" w:eastAsia="宋体" w:hAnsi="Times New Roman" w:cs="Times New Roman"/>
              </w:rPr>
              <w:t xml:space="preserve">                       </w:t>
            </w:r>
            <w:r w:rsidRPr="00734CF4">
              <w:rPr>
                <w:rFonts w:ascii="Times New Roman" w:eastAsia="宋体" w:hAnsi="Times New Roman" w:cs="Times New Roman"/>
              </w:rPr>
              <w:t>GB/T229</w:t>
            </w:r>
          </w:p>
          <w:p w:rsidR="00CF384A" w:rsidRDefault="00CF384A" w:rsidP="00D86988">
            <w:pPr>
              <w:rPr>
                <w:rFonts w:ascii="Times New Roman" w:eastAsia="宋体" w:hAnsi="Times New Roman" w:cs="Times New Roman"/>
              </w:rPr>
            </w:pPr>
            <w:r>
              <w:rPr>
                <w:rFonts w:ascii="Times New Roman" w:eastAsia="宋体" w:hAnsi="Times New Roman" w:cs="宋体" w:hint="eastAsia"/>
              </w:rPr>
              <w:t>冲击</w:t>
            </w:r>
            <w:r>
              <w:rPr>
                <w:rFonts w:ascii="Times New Roman" w:eastAsia="宋体" w:hAnsi="Times New Roman" w:cs="Times New Roman"/>
              </w:rPr>
              <w:t xml:space="preserve">3                            -40     </w:t>
            </w:r>
            <w:r w:rsidRPr="00734CF4">
              <w:rPr>
                <w:rFonts w:ascii="Times New Roman" w:eastAsia="宋体" w:hAnsi="Times New Roman" w:cs="Times New Roman"/>
              </w:rPr>
              <w:t>166</w:t>
            </w:r>
            <w:r>
              <w:rPr>
                <w:rFonts w:ascii="Times New Roman" w:eastAsia="宋体" w:hAnsi="Times New Roman" w:cs="Times New Roman"/>
              </w:rPr>
              <w:t xml:space="preserve">                       </w:t>
            </w:r>
            <w:r w:rsidRPr="00734CF4">
              <w:rPr>
                <w:rFonts w:ascii="Times New Roman" w:eastAsia="宋体" w:hAnsi="Times New Roman" w:cs="Times New Roman"/>
              </w:rPr>
              <w:t>GB/T229</w:t>
            </w:r>
          </w:p>
          <w:p w:rsidR="00CF384A" w:rsidRDefault="00CF384A" w:rsidP="00CF384A">
            <w:pPr>
              <w:ind w:firstLineChars="500" w:firstLine="31680"/>
              <w:rPr>
                <w:rFonts w:ascii="Times New Roman" w:eastAsia="宋体" w:hAnsi="Times New Roman" w:cs="Times New Roman"/>
              </w:rPr>
            </w:pPr>
            <w:r>
              <w:rPr>
                <w:rFonts w:ascii="Times New Roman" w:eastAsia="宋体" w:hAnsi="Times New Roman" w:cs="宋体" w:hint="eastAsia"/>
              </w:rPr>
              <w:t>试验项目</w:t>
            </w:r>
            <w:r>
              <w:rPr>
                <w:rFonts w:ascii="Times New Roman" w:eastAsia="宋体" w:hAnsi="Times New Roman" w:cs="Times New Roman"/>
              </w:rPr>
              <w:t xml:space="preserve">    </w:t>
            </w:r>
            <w:r>
              <w:rPr>
                <w:rFonts w:ascii="Times New Roman" w:eastAsia="宋体" w:hAnsi="Times New Roman" w:cs="宋体" w:hint="eastAsia"/>
              </w:rPr>
              <w:t>试验条件</w:t>
            </w:r>
            <w:r>
              <w:rPr>
                <w:rFonts w:ascii="Times New Roman" w:eastAsia="宋体" w:hAnsi="Times New Roman" w:cs="Times New Roman"/>
              </w:rPr>
              <w:t xml:space="preserve">            </w:t>
            </w:r>
            <w:r>
              <w:rPr>
                <w:rFonts w:ascii="Times New Roman" w:eastAsia="宋体" w:hAnsi="Times New Roman" w:cs="宋体" w:hint="eastAsia"/>
              </w:rPr>
              <w:t>试样位置</w:t>
            </w:r>
            <w:r>
              <w:rPr>
                <w:rFonts w:ascii="Times New Roman" w:eastAsia="宋体" w:hAnsi="Times New Roman" w:cs="Times New Roman"/>
              </w:rPr>
              <w:t xml:space="preserve">    </w:t>
            </w:r>
            <w:r>
              <w:rPr>
                <w:rFonts w:ascii="Times New Roman" w:eastAsia="宋体" w:hAnsi="Times New Roman" w:cs="宋体" w:hint="eastAsia"/>
              </w:rPr>
              <w:t>硬度值</w:t>
            </w:r>
          </w:p>
          <w:p w:rsidR="00CF384A" w:rsidRDefault="00CF384A" w:rsidP="00F74A34">
            <w:pPr>
              <w:rPr>
                <w:rFonts w:ascii="Times New Roman" w:eastAsia="宋体" w:hAnsi="Times New Roman" w:cs="Times New Roman"/>
              </w:rPr>
            </w:pPr>
            <w:r>
              <w:rPr>
                <w:rFonts w:ascii="Times New Roman" w:eastAsia="宋体" w:hAnsi="Times New Roman" w:cs="宋体" w:hint="eastAsia"/>
              </w:rPr>
              <w:t>硬度</w:t>
            </w:r>
            <w:r>
              <w:rPr>
                <w:rFonts w:ascii="Times New Roman" w:eastAsia="宋体" w:hAnsi="Times New Roman" w:cs="Times New Roman"/>
              </w:rPr>
              <w:t xml:space="preserve">1    </w:t>
            </w:r>
            <w:r>
              <w:rPr>
                <w:rFonts w:ascii="Times New Roman" w:eastAsia="宋体" w:hAnsi="Times New Roman" w:cs="宋体" w:hint="eastAsia"/>
              </w:rPr>
              <w:t>维氏硬度</w:t>
            </w:r>
            <w:r>
              <w:rPr>
                <w:rFonts w:ascii="Times New Roman" w:eastAsia="宋体" w:hAnsi="Times New Roman" w:cs="Times New Roman"/>
              </w:rPr>
              <w:t xml:space="preserve">     HV10/30    20</w:t>
            </w:r>
            <w:r w:rsidRPr="00734CF4">
              <w:rPr>
                <w:rFonts w:ascii="Times New Roman" w:eastAsia="宋体" w:hAnsi="Times New Roman" w:cs="宋体" w:hint="eastAsia"/>
              </w:rPr>
              <w:t>℃</w:t>
            </w:r>
            <w:r>
              <w:rPr>
                <w:rFonts w:ascii="Times New Roman" w:eastAsia="宋体" w:hAnsi="Times New Roman" w:cs="Times New Roman"/>
              </w:rPr>
              <w:t xml:space="preserve">    </w:t>
            </w:r>
            <w:r>
              <w:rPr>
                <w:rFonts w:ascii="Times New Roman" w:eastAsia="宋体" w:hAnsi="Times New Roman" w:cs="宋体" w:hint="eastAsia"/>
              </w:rPr>
              <w:t>母</w:t>
            </w:r>
            <w:r>
              <w:rPr>
                <w:rFonts w:ascii="Times New Roman" w:eastAsia="宋体" w:hAnsi="Times New Roman" w:cs="Times New Roman"/>
              </w:rPr>
              <w:t xml:space="preserve">    </w:t>
            </w:r>
            <w:r>
              <w:rPr>
                <w:rFonts w:ascii="Times New Roman" w:eastAsia="宋体" w:hAnsi="Times New Roman" w:cs="宋体" w:hint="eastAsia"/>
              </w:rPr>
              <w:t>材</w:t>
            </w:r>
            <w:r>
              <w:rPr>
                <w:rFonts w:ascii="Times New Roman" w:eastAsia="宋体" w:hAnsi="Times New Roman" w:cs="Times New Roman"/>
              </w:rPr>
              <w:t xml:space="preserve">    180/191/188   GB/T4340</w:t>
            </w:r>
          </w:p>
          <w:p w:rsidR="00CF384A" w:rsidRPr="00734CF4" w:rsidRDefault="00CF384A" w:rsidP="00F74A34">
            <w:pPr>
              <w:rPr>
                <w:rFonts w:ascii="Times New Roman" w:eastAsia="宋体" w:hAnsi="Times New Roman" w:cs="Times New Roman"/>
              </w:rPr>
            </w:pPr>
            <w:r>
              <w:rPr>
                <w:rFonts w:ascii="Times New Roman" w:eastAsia="宋体" w:hAnsi="Times New Roman" w:cs="宋体" w:hint="eastAsia"/>
              </w:rPr>
              <w:t>硬度</w:t>
            </w:r>
            <w:r>
              <w:rPr>
                <w:rFonts w:ascii="Times New Roman" w:eastAsia="宋体" w:hAnsi="Times New Roman" w:cs="Times New Roman"/>
              </w:rPr>
              <w:t xml:space="preserve">1    </w:t>
            </w:r>
            <w:r>
              <w:rPr>
                <w:rFonts w:ascii="Times New Roman" w:eastAsia="宋体" w:hAnsi="Times New Roman" w:cs="宋体" w:hint="eastAsia"/>
              </w:rPr>
              <w:t>维氏硬度</w:t>
            </w:r>
            <w:r>
              <w:rPr>
                <w:rFonts w:ascii="Times New Roman" w:eastAsia="宋体" w:hAnsi="Times New Roman" w:cs="Times New Roman"/>
              </w:rPr>
              <w:t xml:space="preserve">     HV10/30    20</w:t>
            </w:r>
            <w:r w:rsidRPr="00734CF4">
              <w:rPr>
                <w:rFonts w:ascii="Times New Roman" w:eastAsia="宋体" w:hAnsi="Times New Roman" w:cs="宋体" w:hint="eastAsia"/>
              </w:rPr>
              <w:t>℃</w:t>
            </w:r>
            <w:r>
              <w:rPr>
                <w:rFonts w:ascii="Times New Roman" w:eastAsia="宋体" w:hAnsi="Times New Roman" w:cs="Times New Roman"/>
              </w:rPr>
              <w:t xml:space="preserve">    </w:t>
            </w:r>
            <w:r>
              <w:rPr>
                <w:rFonts w:ascii="Times New Roman" w:eastAsia="宋体" w:hAnsi="Times New Roman" w:cs="宋体" w:hint="eastAsia"/>
              </w:rPr>
              <w:t>热影响区</w:t>
            </w:r>
            <w:r>
              <w:rPr>
                <w:rFonts w:ascii="Times New Roman" w:eastAsia="宋体" w:hAnsi="Times New Roman" w:cs="Times New Roman"/>
              </w:rPr>
              <w:t xml:space="preserve">    209/207/206   GB/T4340</w:t>
            </w:r>
          </w:p>
          <w:p w:rsidR="00CF384A" w:rsidRDefault="00CF384A" w:rsidP="00F74A34">
            <w:pPr>
              <w:rPr>
                <w:rFonts w:ascii="Times New Roman" w:eastAsia="宋体" w:hAnsi="Times New Roman" w:cs="Times New Roman"/>
              </w:rPr>
            </w:pPr>
            <w:r>
              <w:rPr>
                <w:rFonts w:ascii="Times New Roman" w:eastAsia="宋体" w:hAnsi="Times New Roman" w:cs="宋体" w:hint="eastAsia"/>
              </w:rPr>
              <w:t>硬度</w:t>
            </w:r>
            <w:r>
              <w:rPr>
                <w:rFonts w:ascii="Times New Roman" w:eastAsia="宋体" w:hAnsi="Times New Roman" w:cs="Times New Roman"/>
              </w:rPr>
              <w:t xml:space="preserve">1    </w:t>
            </w:r>
            <w:r>
              <w:rPr>
                <w:rFonts w:ascii="Times New Roman" w:eastAsia="宋体" w:hAnsi="Times New Roman" w:cs="宋体" w:hint="eastAsia"/>
              </w:rPr>
              <w:t>维氏硬度</w:t>
            </w:r>
            <w:r>
              <w:rPr>
                <w:rFonts w:ascii="Times New Roman" w:eastAsia="宋体" w:hAnsi="Times New Roman" w:cs="Times New Roman"/>
              </w:rPr>
              <w:t xml:space="preserve">     HV10/30    20</w:t>
            </w:r>
            <w:r w:rsidRPr="00734CF4">
              <w:rPr>
                <w:rFonts w:ascii="Times New Roman" w:eastAsia="宋体" w:hAnsi="Times New Roman" w:cs="宋体" w:hint="eastAsia"/>
              </w:rPr>
              <w:t>℃</w:t>
            </w:r>
            <w:r>
              <w:rPr>
                <w:rFonts w:ascii="Times New Roman" w:eastAsia="宋体" w:hAnsi="Times New Roman" w:cs="Times New Roman"/>
              </w:rPr>
              <w:t xml:space="preserve">    </w:t>
            </w:r>
            <w:r>
              <w:rPr>
                <w:rFonts w:ascii="Times New Roman" w:eastAsia="宋体" w:hAnsi="Times New Roman" w:cs="宋体" w:hint="eastAsia"/>
              </w:rPr>
              <w:t>焊</w:t>
            </w:r>
            <w:r>
              <w:rPr>
                <w:rFonts w:ascii="Times New Roman" w:eastAsia="宋体" w:hAnsi="Times New Roman" w:cs="Times New Roman"/>
              </w:rPr>
              <w:t xml:space="preserve">    </w:t>
            </w:r>
            <w:r>
              <w:rPr>
                <w:rFonts w:ascii="Times New Roman" w:eastAsia="宋体" w:hAnsi="Times New Roman" w:cs="宋体" w:hint="eastAsia"/>
              </w:rPr>
              <w:t>缝</w:t>
            </w:r>
            <w:r>
              <w:rPr>
                <w:rFonts w:ascii="Times New Roman" w:eastAsia="宋体" w:hAnsi="Times New Roman" w:cs="Times New Roman"/>
              </w:rPr>
              <w:t xml:space="preserve">    202/210/205   GB/T4340</w:t>
            </w:r>
          </w:p>
          <w:p w:rsidR="00CF384A" w:rsidRPr="00F74A34" w:rsidRDefault="00CF384A" w:rsidP="00F74A34">
            <w:pPr>
              <w:rPr>
                <w:rFonts w:ascii="Times New Roman" w:eastAsia="宋体" w:hAnsi="Times New Roman" w:cs="Times New Roman"/>
              </w:rPr>
            </w:pPr>
            <w:r>
              <w:rPr>
                <w:rFonts w:ascii="Times New Roman" w:eastAsia="宋体" w:hAnsi="Times New Roman" w:cs="宋体" w:hint="eastAsia"/>
              </w:rPr>
              <w:t>硬度</w:t>
            </w:r>
            <w:r w:rsidRPr="00F74A34">
              <w:rPr>
                <w:rFonts w:ascii="Times New Roman" w:eastAsia="宋体" w:hAnsi="Times New Roman" w:cs="Times New Roman"/>
              </w:rPr>
              <w:t xml:space="preserve">2    </w:t>
            </w:r>
            <w:r w:rsidRPr="00F74A34">
              <w:rPr>
                <w:rFonts w:ascii="Times New Roman" w:eastAsia="宋体" w:hAnsi="Times New Roman" w:cs="宋体" w:hint="eastAsia"/>
              </w:rPr>
              <w:t>维氏硬度</w:t>
            </w:r>
            <w:r>
              <w:rPr>
                <w:rFonts w:ascii="Times New Roman" w:eastAsia="宋体" w:hAnsi="Times New Roman" w:cs="Times New Roman"/>
              </w:rPr>
              <w:t xml:space="preserve">     HV10/30    20</w:t>
            </w:r>
            <w:r>
              <w:rPr>
                <w:rFonts w:ascii="宋体" w:eastAsia="宋体" w:hAnsi="宋体" w:cs="宋体" w:hint="eastAsia"/>
              </w:rPr>
              <w:t>℃</w:t>
            </w:r>
            <w:r>
              <w:rPr>
                <w:rFonts w:ascii="Times New Roman" w:eastAsia="宋体" w:hAnsi="Times New Roman" w:cs="Times New Roman"/>
              </w:rPr>
              <w:t xml:space="preserve">    </w:t>
            </w:r>
            <w:r w:rsidRPr="00F74A34">
              <w:rPr>
                <w:rFonts w:ascii="Times New Roman" w:eastAsia="宋体" w:hAnsi="Times New Roman" w:cs="宋体" w:hint="eastAsia"/>
              </w:rPr>
              <w:t>母</w:t>
            </w:r>
            <w:r>
              <w:rPr>
                <w:rFonts w:ascii="Times New Roman" w:eastAsia="宋体" w:hAnsi="Times New Roman" w:cs="Times New Roman"/>
              </w:rPr>
              <w:t xml:space="preserve">    </w:t>
            </w:r>
            <w:r w:rsidRPr="00F74A34">
              <w:rPr>
                <w:rFonts w:ascii="Times New Roman" w:eastAsia="宋体" w:hAnsi="Times New Roman" w:cs="宋体" w:hint="eastAsia"/>
              </w:rPr>
              <w:t>材</w:t>
            </w:r>
            <w:r w:rsidRPr="00F74A34">
              <w:rPr>
                <w:rFonts w:ascii="Times New Roman" w:eastAsia="宋体" w:hAnsi="Times New Roman" w:cs="Times New Roman"/>
              </w:rPr>
              <w:t xml:space="preserve">    185/182/184   GB/T4340</w:t>
            </w:r>
          </w:p>
          <w:p w:rsidR="00CF384A" w:rsidRPr="00F74A34" w:rsidRDefault="00CF384A" w:rsidP="00F74A34">
            <w:pPr>
              <w:rPr>
                <w:rFonts w:ascii="Times New Roman" w:eastAsia="宋体" w:hAnsi="Times New Roman" w:cs="Times New Roman"/>
              </w:rPr>
            </w:pPr>
            <w:r>
              <w:rPr>
                <w:rFonts w:ascii="Times New Roman" w:eastAsia="宋体" w:hAnsi="Times New Roman" w:cs="宋体" w:hint="eastAsia"/>
              </w:rPr>
              <w:t>硬度</w:t>
            </w:r>
            <w:r w:rsidRPr="00F74A34">
              <w:rPr>
                <w:rFonts w:ascii="Times New Roman" w:eastAsia="宋体" w:hAnsi="Times New Roman" w:cs="Times New Roman"/>
              </w:rPr>
              <w:t xml:space="preserve">2    </w:t>
            </w:r>
            <w:r w:rsidRPr="00F74A34">
              <w:rPr>
                <w:rFonts w:ascii="Times New Roman" w:eastAsia="宋体" w:hAnsi="Times New Roman" w:cs="宋体" w:hint="eastAsia"/>
              </w:rPr>
              <w:t>维氏硬度</w:t>
            </w:r>
            <w:r>
              <w:rPr>
                <w:rFonts w:ascii="Times New Roman" w:eastAsia="宋体" w:hAnsi="Times New Roman" w:cs="Times New Roman"/>
              </w:rPr>
              <w:t xml:space="preserve">     HV10/30    20</w:t>
            </w:r>
            <w:r>
              <w:rPr>
                <w:rFonts w:ascii="宋体" w:eastAsia="宋体" w:hAnsi="宋体" w:cs="宋体" w:hint="eastAsia"/>
              </w:rPr>
              <w:t>℃</w:t>
            </w:r>
            <w:r>
              <w:rPr>
                <w:rFonts w:ascii="Times New Roman" w:eastAsia="宋体" w:hAnsi="Times New Roman" w:cs="Times New Roman"/>
              </w:rPr>
              <w:t xml:space="preserve">    </w:t>
            </w:r>
            <w:r w:rsidRPr="00F74A34">
              <w:rPr>
                <w:rFonts w:ascii="Times New Roman" w:eastAsia="宋体" w:hAnsi="Times New Roman" w:cs="宋体" w:hint="eastAsia"/>
              </w:rPr>
              <w:t>热影响区</w:t>
            </w:r>
            <w:r w:rsidRPr="00F74A34">
              <w:rPr>
                <w:rFonts w:ascii="Times New Roman" w:eastAsia="宋体" w:hAnsi="Times New Roman" w:cs="Times New Roman"/>
              </w:rPr>
              <w:t xml:space="preserve">    210/212/215   GB/T4340</w:t>
            </w:r>
          </w:p>
          <w:p w:rsidR="00CF384A" w:rsidRPr="00734CF4" w:rsidRDefault="00CF384A" w:rsidP="00D86988">
            <w:pPr>
              <w:rPr>
                <w:rFonts w:ascii="Times New Roman" w:eastAsia="宋体" w:hAnsi="Times New Roman" w:cs="Times New Roman"/>
              </w:rPr>
            </w:pPr>
            <w:r>
              <w:rPr>
                <w:rFonts w:ascii="Times New Roman" w:eastAsia="宋体" w:hAnsi="Times New Roman" w:cs="宋体" w:hint="eastAsia"/>
              </w:rPr>
              <w:t>硬度</w:t>
            </w:r>
            <w:r w:rsidRPr="00F74A34">
              <w:rPr>
                <w:rFonts w:ascii="Times New Roman" w:eastAsia="宋体" w:hAnsi="Times New Roman" w:cs="Times New Roman"/>
              </w:rPr>
              <w:t xml:space="preserve">2    </w:t>
            </w:r>
            <w:r w:rsidRPr="00F74A34">
              <w:rPr>
                <w:rFonts w:ascii="Times New Roman" w:eastAsia="宋体" w:hAnsi="Times New Roman" w:cs="宋体" w:hint="eastAsia"/>
              </w:rPr>
              <w:t>维氏硬度</w:t>
            </w:r>
            <w:r>
              <w:rPr>
                <w:rFonts w:ascii="Times New Roman" w:eastAsia="宋体" w:hAnsi="Times New Roman" w:cs="Times New Roman"/>
              </w:rPr>
              <w:t xml:space="preserve">     HV10/30    20</w:t>
            </w:r>
            <w:r>
              <w:rPr>
                <w:rFonts w:ascii="宋体" w:eastAsia="宋体" w:hAnsi="宋体" w:cs="宋体" w:hint="eastAsia"/>
              </w:rPr>
              <w:t>℃</w:t>
            </w:r>
            <w:r>
              <w:rPr>
                <w:rFonts w:ascii="Times New Roman" w:eastAsia="宋体" w:hAnsi="Times New Roman" w:cs="Times New Roman"/>
              </w:rPr>
              <w:t xml:space="preserve">    </w:t>
            </w:r>
            <w:r w:rsidRPr="00F74A34">
              <w:rPr>
                <w:rFonts w:ascii="Times New Roman" w:eastAsia="宋体" w:hAnsi="Times New Roman" w:cs="宋体" w:hint="eastAsia"/>
              </w:rPr>
              <w:t>焊</w:t>
            </w:r>
            <w:r>
              <w:rPr>
                <w:rFonts w:ascii="Times New Roman" w:eastAsia="宋体" w:hAnsi="Times New Roman" w:cs="Times New Roman"/>
              </w:rPr>
              <w:t xml:space="preserve">    </w:t>
            </w:r>
            <w:r w:rsidRPr="00F74A34">
              <w:rPr>
                <w:rFonts w:ascii="Times New Roman" w:eastAsia="宋体" w:hAnsi="Times New Roman" w:cs="宋体" w:hint="eastAsia"/>
              </w:rPr>
              <w:t>缝</w:t>
            </w:r>
            <w:r w:rsidRPr="00F74A34">
              <w:rPr>
                <w:rFonts w:ascii="Times New Roman" w:eastAsia="宋体" w:hAnsi="Times New Roman" w:cs="Times New Roman"/>
              </w:rPr>
              <w:t xml:space="preserve">    207/211/209   GB/T4340</w:t>
            </w:r>
          </w:p>
        </w:tc>
      </w:tr>
    </w:tbl>
    <w:p w:rsidR="00CF384A" w:rsidRDefault="00CF384A" w:rsidP="00CF384A">
      <w:pPr>
        <w:ind w:firstLineChars="250" w:firstLine="31680"/>
        <w:rPr>
          <w:rFonts w:ascii="Times New Roman" w:eastAsia="宋体" w:hAnsi="Times New Roman" w:cs="Times New Roman"/>
        </w:rPr>
      </w:pPr>
      <w:r w:rsidRPr="00734CF4">
        <w:rPr>
          <w:rFonts w:ascii="Times New Roman" w:eastAsia="宋体" w:hAnsi="Times New Roman" w:cs="宋体" w:hint="eastAsia"/>
        </w:rPr>
        <w:t>注</w:t>
      </w:r>
      <w:r w:rsidRPr="00734CF4">
        <w:rPr>
          <w:rFonts w:ascii="Times New Roman" w:eastAsia="宋体" w:hAnsi="Times New Roman" w:cs="Times New Roman"/>
        </w:rPr>
        <w:t xml:space="preserve">: </w:t>
      </w:r>
      <w:r>
        <w:rPr>
          <w:rFonts w:ascii="Times New Roman" w:eastAsia="宋体" w:hAnsi="Times New Roman" w:cs="宋体" w:hint="eastAsia"/>
        </w:rPr>
        <w:t>产品试件</w:t>
      </w:r>
      <w:r w:rsidRPr="00734CF4">
        <w:rPr>
          <w:rFonts w:ascii="Times New Roman" w:eastAsia="宋体" w:hAnsi="Times New Roman" w:cs="宋体" w:hint="eastAsia"/>
        </w:rPr>
        <w:t>材料</w:t>
      </w:r>
      <w:r>
        <w:rPr>
          <w:rFonts w:ascii="Times New Roman" w:eastAsia="宋体" w:hAnsi="Times New Roman" w:cs="Times New Roman"/>
        </w:rPr>
        <w:t>16MnD</w:t>
      </w:r>
      <w:r w:rsidRPr="00734CF4">
        <w:rPr>
          <w:rFonts w:ascii="Times New Roman" w:eastAsia="宋体" w:hAnsi="Times New Roman" w:cs="Times New Roman"/>
        </w:rPr>
        <w:t xml:space="preserve">R, </w:t>
      </w:r>
      <w:r w:rsidRPr="00734CF4">
        <w:rPr>
          <w:rFonts w:ascii="Times New Roman" w:eastAsia="宋体" w:hAnsi="Times New Roman" w:cs="宋体" w:hint="eastAsia"/>
        </w:rPr>
        <w:t>厚度为</w:t>
      </w:r>
      <w:r>
        <w:rPr>
          <w:rFonts w:ascii="Times New Roman" w:eastAsia="宋体" w:hAnsi="Times New Roman" w:cs="Times New Roman"/>
        </w:rPr>
        <w:t>26</w:t>
      </w:r>
      <w:r w:rsidRPr="00734CF4">
        <w:rPr>
          <w:rFonts w:ascii="Times New Roman" w:eastAsia="宋体" w:hAnsi="Times New Roman" w:cs="Times New Roman"/>
        </w:rPr>
        <w:t xml:space="preserve">mm </w:t>
      </w:r>
      <w:r w:rsidRPr="00734CF4">
        <w:rPr>
          <w:rFonts w:ascii="Times New Roman" w:eastAsia="宋体" w:hAnsi="Times New Roman" w:cs="宋体" w:hint="eastAsia"/>
        </w:rPr>
        <w:t>，焊接材料为</w:t>
      </w:r>
      <w:r>
        <w:rPr>
          <w:rFonts w:ascii="Times New Roman" w:eastAsia="宋体" w:hAnsi="Times New Roman" w:cs="Times New Roman"/>
        </w:rPr>
        <w:t>E5015-G</w:t>
      </w:r>
      <w:r w:rsidRPr="00734CF4">
        <w:rPr>
          <w:rFonts w:ascii="Times New Roman" w:eastAsia="宋体" w:hAnsi="Times New Roman" w:cs="宋体" w:hint="eastAsia"/>
        </w:rPr>
        <w:t>。</w:t>
      </w:r>
    </w:p>
    <w:p w:rsidR="00CF384A" w:rsidRPr="00734CF4" w:rsidRDefault="00CF384A" w:rsidP="00CB4585">
      <w:pPr>
        <w:ind w:firstLineChars="200" w:firstLine="31680"/>
        <w:rPr>
          <w:rFonts w:ascii="Times New Roman" w:eastAsia="宋体" w:hAnsi="Times New Roman" w:cs="Times New Roman"/>
        </w:rPr>
      </w:pPr>
      <w:r w:rsidRPr="00734CF4">
        <w:rPr>
          <w:rFonts w:ascii="Times New Roman" w:eastAsia="宋体" w:hAnsi="Times New Roman" w:cs="宋体" w:hint="eastAsia"/>
        </w:rPr>
        <w:t>该设备筒体长度约为</w:t>
      </w:r>
      <w:r>
        <w:rPr>
          <w:rFonts w:ascii="Times New Roman" w:eastAsia="宋体" w:hAnsi="Times New Roman" w:cs="Times New Roman"/>
        </w:rPr>
        <w:t>6596</w:t>
      </w:r>
      <w:r>
        <w:rPr>
          <w:rFonts w:ascii="Times New Roman" w:eastAsia="宋体" w:hAnsi="Times New Roman" w:cs="宋体" w:hint="eastAsia"/>
        </w:rPr>
        <w:t>㎜，分为</w:t>
      </w:r>
      <w:r>
        <w:rPr>
          <w:rFonts w:ascii="Times New Roman" w:eastAsia="宋体" w:hAnsi="Times New Roman" w:cs="Times New Roman"/>
        </w:rPr>
        <w:t>2199mm</w:t>
      </w:r>
      <w:r>
        <w:rPr>
          <w:rFonts w:ascii="Times New Roman" w:eastAsia="宋体" w:hAnsi="Times New Roman" w:cs="宋体" w:hint="eastAsia"/>
        </w:rPr>
        <w:t>三节施焊成型。因此控制筒体的直线度就成为筒体成形的控制重点。在每节筒料铇边前</w:t>
      </w:r>
      <w:r w:rsidRPr="00734CF4">
        <w:rPr>
          <w:rFonts w:ascii="Times New Roman" w:eastAsia="宋体" w:hAnsi="Times New Roman" w:cs="宋体" w:hint="eastAsia"/>
        </w:rPr>
        <w:t>必须控制板料的</w:t>
      </w:r>
      <w:r>
        <w:rPr>
          <w:rFonts w:ascii="Times New Roman" w:eastAsia="宋体" w:hAnsi="Times New Roman" w:cs="宋体" w:hint="eastAsia"/>
        </w:rPr>
        <w:t>外展长度，</w:t>
      </w:r>
      <w:r w:rsidRPr="00734CF4">
        <w:rPr>
          <w:rFonts w:ascii="Times New Roman" w:eastAsia="宋体" w:hAnsi="Times New Roman" w:cs="宋体" w:hint="eastAsia"/>
        </w:rPr>
        <w:t>对角线，</w:t>
      </w:r>
      <w:r>
        <w:rPr>
          <w:rFonts w:ascii="Times New Roman" w:eastAsia="宋体" w:hAnsi="Times New Roman" w:cs="宋体" w:hint="eastAsia"/>
        </w:rPr>
        <w:t>坡口形状等，卷制后</w:t>
      </w:r>
      <w:r w:rsidRPr="00734CF4">
        <w:rPr>
          <w:rFonts w:ascii="Times New Roman" w:eastAsia="宋体" w:hAnsi="Times New Roman" w:cs="宋体" w:hint="eastAsia"/>
        </w:rPr>
        <w:t>控制每节筒节的大小圆直径差</w:t>
      </w:r>
      <w:r>
        <w:rPr>
          <w:rFonts w:ascii="Times New Roman" w:eastAsia="宋体" w:hAnsi="Times New Roman" w:cs="宋体" w:hint="eastAsia"/>
        </w:rPr>
        <w:t>，错变量，棱角度等符合要求。试板合格后组对各筒节环焊缝，点固后测量筒体直线度高于标准</w:t>
      </w:r>
      <w:r w:rsidRPr="00734CF4">
        <w:rPr>
          <w:rFonts w:ascii="Times New Roman" w:eastAsia="宋体" w:hAnsi="Times New Roman" w:cs="宋体" w:hint="eastAsia"/>
        </w:rPr>
        <w:t>要求，采取防变形措施，如对称法焊接；并采用刚性固定方法，确保筒体直线度满足工艺要求。</w:t>
      </w:r>
      <w:r>
        <w:rPr>
          <w:rFonts w:ascii="Times New Roman" w:eastAsia="宋体" w:hAnsi="Times New Roman" w:cs="宋体" w:hint="eastAsia"/>
        </w:rPr>
        <w:t>筒体成型后</w:t>
      </w:r>
      <w:r>
        <w:rPr>
          <w:rFonts w:ascii="宋体" w:eastAsia="宋体" w:hAnsi="宋体" w:cs="宋体" w:hint="eastAsia"/>
        </w:rPr>
        <w:t>按方位开孔组焊各接管成型。</w:t>
      </w:r>
    </w:p>
    <w:p w:rsidR="00CF384A" w:rsidRPr="00076234" w:rsidRDefault="00CF384A" w:rsidP="00734CF4">
      <w:pPr>
        <w:rPr>
          <w:rFonts w:ascii="Times New Roman" w:eastAsia="宋体" w:hAnsi="Times New Roman" w:cs="Times New Roman"/>
          <w:b/>
          <w:bCs/>
        </w:rPr>
      </w:pPr>
      <w:r>
        <w:rPr>
          <w:rFonts w:ascii="Times New Roman" w:eastAsia="宋体" w:hAnsi="Times New Roman" w:cs="Times New Roman"/>
          <w:b/>
          <w:bCs/>
        </w:rPr>
        <w:t>3.2</w:t>
      </w:r>
      <w:r>
        <w:rPr>
          <w:rFonts w:ascii="Times New Roman" w:eastAsia="宋体" w:hAnsi="Times New Roman" w:cs="宋体" w:hint="eastAsia"/>
          <w:b/>
          <w:bCs/>
        </w:rPr>
        <w:t>管板与换热管的焊接</w:t>
      </w:r>
    </w:p>
    <w:p w:rsidR="00CF384A" w:rsidRPr="005736D4" w:rsidRDefault="00CF384A" w:rsidP="00CB4585">
      <w:pPr>
        <w:tabs>
          <w:tab w:val="left" w:pos="540"/>
          <w:tab w:val="left" w:pos="720"/>
        </w:tabs>
        <w:ind w:firstLineChars="200" w:firstLine="31680"/>
        <w:rPr>
          <w:rFonts w:ascii="Times New Roman" w:eastAsia="宋体" w:hAnsi="Times New Roman" w:cs="Times New Roman"/>
          <w:b/>
          <w:bCs/>
        </w:rPr>
      </w:pPr>
      <w:r>
        <w:rPr>
          <w:rFonts w:ascii="Times New Roman" w:eastAsia="宋体" w:hAnsi="Times New Roman" w:cs="宋体" w:hint="eastAsia"/>
        </w:rPr>
        <w:t>由于设备中</w:t>
      </w:r>
      <w:r w:rsidRPr="00734CF4">
        <w:rPr>
          <w:rFonts w:ascii="Times New Roman" w:eastAsia="宋体" w:hAnsi="Times New Roman" w:cs="宋体" w:hint="eastAsia"/>
        </w:rPr>
        <w:t>φ</w:t>
      </w:r>
      <w:r>
        <w:rPr>
          <w:rFonts w:ascii="Times New Roman" w:eastAsia="宋体" w:hAnsi="Times New Roman" w:cs="Times New Roman"/>
        </w:rPr>
        <w:t>45</w:t>
      </w:r>
      <w:r w:rsidRPr="00734CF4">
        <w:rPr>
          <w:rFonts w:ascii="Times New Roman" w:eastAsia="宋体" w:hAnsi="Times New Roman" w:cs="宋体" w:hint="eastAsia"/>
        </w:rPr>
        <w:t>×</w:t>
      </w:r>
      <w:r>
        <w:rPr>
          <w:rFonts w:ascii="Times New Roman" w:eastAsia="宋体" w:hAnsi="Times New Roman" w:cs="Times New Roman"/>
        </w:rPr>
        <w:t>2mm</w:t>
      </w:r>
      <w:r w:rsidRPr="00734CF4">
        <w:rPr>
          <w:rFonts w:ascii="Times New Roman" w:eastAsia="宋体" w:hAnsi="Times New Roman" w:cs="宋体" w:hint="eastAsia"/>
        </w:rPr>
        <w:t>规格的</w:t>
      </w:r>
      <w:r>
        <w:rPr>
          <w:rFonts w:ascii="Times New Roman" w:eastAsia="宋体" w:hAnsi="Times New Roman" w:cs="Times New Roman"/>
        </w:rPr>
        <w:t>2753</w:t>
      </w:r>
      <w:r>
        <w:rPr>
          <w:rFonts w:ascii="Times New Roman" w:eastAsia="宋体" w:hAnsi="Times New Roman" w:cs="宋体" w:hint="eastAsia"/>
        </w:rPr>
        <w:t>根</w:t>
      </w:r>
      <w:r>
        <w:rPr>
          <w:rFonts w:ascii="Times New Roman" w:eastAsia="宋体" w:hAnsi="Times New Roman" w:cs="Times New Roman"/>
        </w:rPr>
        <w:t>TA1</w:t>
      </w:r>
      <w:r w:rsidRPr="00734CF4">
        <w:rPr>
          <w:rFonts w:ascii="Times New Roman" w:eastAsia="宋体" w:hAnsi="Times New Roman" w:cs="宋体" w:hint="eastAsia"/>
        </w:rPr>
        <w:t>换热管</w:t>
      </w:r>
      <w:r>
        <w:rPr>
          <w:rFonts w:ascii="Times New Roman" w:eastAsia="宋体" w:hAnsi="Times New Roman" w:cs="宋体" w:hint="eastAsia"/>
        </w:rPr>
        <w:t>管壁较薄，与管板胀接与</w:t>
      </w:r>
      <w:r w:rsidRPr="00734CF4">
        <w:rPr>
          <w:rFonts w:ascii="Times New Roman" w:eastAsia="宋体" w:hAnsi="Times New Roman" w:cs="宋体" w:hint="eastAsia"/>
        </w:rPr>
        <w:t>焊接的</w:t>
      </w:r>
      <w:r>
        <w:rPr>
          <w:rFonts w:ascii="Times New Roman" w:eastAsia="宋体" w:hAnsi="Times New Roman" w:cs="宋体" w:hint="eastAsia"/>
        </w:rPr>
        <w:t>难度较大。满足强度胀</w:t>
      </w:r>
      <w:r w:rsidRPr="00734CF4">
        <w:rPr>
          <w:rFonts w:ascii="Times New Roman" w:eastAsia="宋体" w:hAnsi="Times New Roman" w:cs="宋体" w:hint="eastAsia"/>
        </w:rPr>
        <w:t>接要求至关重要，采用液袋胀确保胀</w:t>
      </w:r>
      <w:r>
        <w:rPr>
          <w:rFonts w:ascii="Times New Roman" w:eastAsia="宋体" w:hAnsi="Times New Roman" w:cs="宋体" w:hint="eastAsia"/>
        </w:rPr>
        <w:t>接长度，同时管壁表面没有加工硬化、划伤等缺陷。胀接前按相关要求</w:t>
      </w:r>
      <w:r w:rsidRPr="00734CF4">
        <w:rPr>
          <w:rFonts w:ascii="Times New Roman" w:eastAsia="宋体" w:hAnsi="Times New Roman" w:cs="宋体" w:hint="eastAsia"/>
        </w:rPr>
        <w:t>制作</w:t>
      </w:r>
      <w:r>
        <w:rPr>
          <w:rFonts w:ascii="Times New Roman" w:eastAsia="宋体" w:hAnsi="Times New Roman" w:cs="宋体" w:hint="eastAsia"/>
        </w:rPr>
        <w:t>胀接试验，先试胀接</w:t>
      </w:r>
      <w:r w:rsidRPr="00734CF4">
        <w:rPr>
          <w:rFonts w:ascii="Times New Roman" w:eastAsia="宋体" w:hAnsi="Times New Roman" w:cs="宋体" w:hint="eastAsia"/>
        </w:rPr>
        <w:t>确定出满足拉脱力不小于</w:t>
      </w:r>
      <w:r w:rsidRPr="00734CF4">
        <w:rPr>
          <w:rFonts w:ascii="Times New Roman" w:eastAsia="宋体" w:hAnsi="Times New Roman" w:cs="Times New Roman"/>
        </w:rPr>
        <w:t>4MPa</w:t>
      </w:r>
      <w:r w:rsidRPr="00734CF4">
        <w:rPr>
          <w:rFonts w:ascii="Times New Roman" w:eastAsia="宋体" w:hAnsi="Times New Roman" w:cs="宋体" w:hint="eastAsia"/>
        </w:rPr>
        <w:t>的工艺参数</w:t>
      </w:r>
      <w:r w:rsidRPr="00734CF4">
        <w:rPr>
          <w:rFonts w:ascii="Times New Roman" w:eastAsia="宋体" w:hAnsi="Times New Roman" w:cs="Times New Roman"/>
        </w:rPr>
        <w:t>,</w:t>
      </w:r>
      <w:r w:rsidRPr="00734CF4">
        <w:rPr>
          <w:rFonts w:ascii="Times New Roman" w:eastAsia="宋体" w:hAnsi="Times New Roman" w:cs="宋体" w:hint="eastAsia"/>
        </w:rPr>
        <w:t>再按工艺参数即胀接压力</w:t>
      </w:r>
      <w:r w:rsidRPr="00734CF4">
        <w:rPr>
          <w:rFonts w:ascii="Times New Roman" w:eastAsia="宋体" w:hAnsi="Times New Roman" w:cs="Times New Roman"/>
        </w:rPr>
        <w:t>220MPa</w:t>
      </w:r>
      <w:r>
        <w:rPr>
          <w:rFonts w:ascii="Times New Roman" w:eastAsia="宋体" w:hAnsi="Times New Roman" w:cs="Times New Roman"/>
        </w:rPr>
        <w:t>—260MPa</w:t>
      </w:r>
      <w:r w:rsidRPr="00734CF4">
        <w:rPr>
          <w:rFonts w:ascii="Times New Roman" w:eastAsia="宋体" w:hAnsi="Times New Roman" w:cs="宋体" w:hint="eastAsia"/>
        </w:rPr>
        <w:t>，时间</w:t>
      </w:r>
      <w:r w:rsidRPr="00734CF4">
        <w:rPr>
          <w:rFonts w:ascii="Times New Roman" w:eastAsia="宋体" w:hAnsi="Times New Roman" w:cs="Times New Roman"/>
        </w:rPr>
        <w:t>4s</w:t>
      </w:r>
      <w:r w:rsidRPr="00734CF4">
        <w:rPr>
          <w:rFonts w:ascii="Times New Roman" w:eastAsia="宋体" w:hAnsi="Times New Roman" w:cs="宋体" w:hint="eastAsia"/>
        </w:rPr>
        <w:t>进行</w:t>
      </w:r>
      <w:r>
        <w:rPr>
          <w:rFonts w:ascii="Times New Roman" w:eastAsia="宋体" w:hAnsi="Times New Roman" w:cs="宋体" w:hint="eastAsia"/>
        </w:rPr>
        <w:t>强度</w:t>
      </w:r>
      <w:r w:rsidRPr="00734CF4">
        <w:rPr>
          <w:rFonts w:ascii="Times New Roman" w:eastAsia="宋体" w:hAnsi="Times New Roman" w:cs="宋体" w:hint="eastAsia"/>
        </w:rPr>
        <w:t>胀接。</w:t>
      </w:r>
      <w:r>
        <w:rPr>
          <w:rFonts w:ascii="Times New Roman" w:eastAsia="宋体" w:hAnsi="Times New Roman" w:cs="宋体" w:hint="eastAsia"/>
        </w:rPr>
        <w:t>同样因换热管壁较薄，增加了焊接</w:t>
      </w:r>
      <w:r w:rsidRPr="00734CF4">
        <w:rPr>
          <w:rFonts w:ascii="Times New Roman" w:eastAsia="宋体" w:hAnsi="Times New Roman" w:cs="宋体" w:hint="eastAsia"/>
        </w:rPr>
        <w:t>困难。焊接管头时，施焊温度</w:t>
      </w:r>
      <w:r w:rsidRPr="00734CF4">
        <w:rPr>
          <w:rFonts w:ascii="宋体" w:eastAsia="宋体" w:hAnsi="宋体" w:cs="宋体" w:hint="eastAsia"/>
        </w:rPr>
        <w:t>≥</w:t>
      </w:r>
      <w:r w:rsidRPr="00734CF4">
        <w:rPr>
          <w:rFonts w:ascii="Times New Roman" w:eastAsia="宋体" w:hAnsi="Times New Roman" w:cs="Times New Roman"/>
        </w:rPr>
        <w:t>10</w:t>
      </w:r>
      <w:r w:rsidRPr="00734CF4">
        <w:rPr>
          <w:rFonts w:ascii="宋体" w:eastAsia="宋体" w:hAnsi="宋体" w:cs="宋体" w:hint="eastAsia"/>
        </w:rPr>
        <w:t>℃，层间温度≤</w:t>
      </w:r>
      <w:r w:rsidRPr="00734CF4">
        <w:rPr>
          <w:rFonts w:ascii="宋体" w:eastAsia="宋体" w:hAnsi="宋体" w:cs="宋体"/>
        </w:rPr>
        <w:t>150</w:t>
      </w:r>
      <w:r w:rsidRPr="00734CF4">
        <w:rPr>
          <w:rFonts w:ascii="宋体" w:eastAsia="宋体" w:hAnsi="宋体" w:cs="宋体" w:hint="eastAsia"/>
        </w:rPr>
        <w:t>℃，采用钨极氩弧焊，氩气纯度为</w:t>
      </w:r>
      <w:r w:rsidRPr="00734CF4">
        <w:rPr>
          <w:rFonts w:ascii="宋体" w:eastAsia="宋体" w:hAnsi="宋体" w:cs="宋体"/>
        </w:rPr>
        <w:t>99.99%</w:t>
      </w:r>
      <w:r w:rsidRPr="00734CF4">
        <w:rPr>
          <w:rFonts w:ascii="宋体" w:eastAsia="宋体" w:hAnsi="宋体" w:cs="宋体" w:hint="eastAsia"/>
        </w:rPr>
        <w:t>，第一层母材自熔、第二层进行填充焊，焊接规范参数见表</w:t>
      </w:r>
      <w:r>
        <w:rPr>
          <w:rFonts w:ascii="宋体" w:eastAsia="宋体" w:hAnsi="宋体" w:cs="宋体"/>
        </w:rPr>
        <w:t>5</w:t>
      </w:r>
      <w:r w:rsidRPr="00734CF4">
        <w:rPr>
          <w:rFonts w:ascii="宋体" w:eastAsia="宋体" w:hAnsi="宋体" w:cs="宋体" w:hint="eastAsia"/>
        </w:rPr>
        <w:t>，按照设计要求，焊后确保管子伸出长度为</w:t>
      </w:r>
      <w:r w:rsidRPr="00734CF4">
        <w:rPr>
          <w:rFonts w:ascii="宋体" w:eastAsia="宋体" w:hAnsi="宋体" w:cs="宋体"/>
        </w:rPr>
        <w:t>2</w:t>
      </w:r>
      <w:r w:rsidRPr="00734CF4">
        <w:rPr>
          <w:rFonts w:ascii="宋体" w:eastAsia="宋体" w:hAnsi="宋体" w:cs="宋体" w:hint="eastAsia"/>
        </w:rPr>
        <w:t>㎜。管头焊缝进行</w:t>
      </w:r>
      <w:r w:rsidRPr="00734CF4">
        <w:rPr>
          <w:rFonts w:ascii="宋体" w:eastAsia="宋体" w:hAnsi="宋体" w:cs="宋体"/>
        </w:rPr>
        <w:t>100%</w:t>
      </w:r>
      <w:r w:rsidRPr="00734CF4">
        <w:rPr>
          <w:rFonts w:ascii="宋体" w:eastAsia="宋体" w:hAnsi="宋体" w:cs="宋体" w:hint="eastAsia"/>
        </w:rPr>
        <w:t>渗透检测，按</w:t>
      </w:r>
      <w:r w:rsidRPr="00734CF4">
        <w:rPr>
          <w:rFonts w:ascii="Times New Roman" w:eastAsia="宋体" w:hAnsi="Times New Roman" w:cs="Times New Roman"/>
        </w:rPr>
        <w:t>NB/T47013</w:t>
      </w:r>
      <w:r>
        <w:rPr>
          <w:rFonts w:ascii="Times New Roman" w:eastAsia="宋体" w:hAnsi="Times New Roman" w:cs="Times New Roman"/>
        </w:rPr>
        <w:t>.5</w:t>
      </w:r>
      <w:r w:rsidRPr="00734CF4">
        <w:rPr>
          <w:rFonts w:ascii="Times New Roman" w:eastAsia="宋体" w:hAnsi="Times New Roman" w:cs="Times New Roman"/>
        </w:rPr>
        <w:t>-2015</w:t>
      </w:r>
      <w:r w:rsidRPr="00734CF4">
        <w:rPr>
          <w:rFonts w:ascii="Times New Roman" w:eastAsia="宋体" w:hAnsi="Times New Roman" w:cs="宋体" w:hint="eastAsia"/>
        </w:rPr>
        <w:t>《承压设备无损检测》</w:t>
      </w:r>
      <w:r w:rsidRPr="00734CF4">
        <w:rPr>
          <w:rFonts w:ascii="宋体" w:eastAsia="宋体" w:hAnsi="宋体" w:cs="宋体" w:hint="eastAsia"/>
        </w:rPr>
        <w:t>评定</w:t>
      </w:r>
      <w:r w:rsidRPr="00734CF4">
        <w:rPr>
          <w:rFonts w:ascii="宋体" w:eastAsia="宋体" w:hAnsi="宋体" w:cs="宋体"/>
        </w:rPr>
        <w:t>,</w:t>
      </w:r>
      <w:r w:rsidRPr="00734CF4">
        <w:rPr>
          <w:rFonts w:ascii="宋体" w:eastAsia="宋体" w:hAnsi="宋体" w:cs="宋体" w:hint="eastAsia"/>
        </w:rPr>
        <w:t>Ⅰ级合格。</w:t>
      </w:r>
    </w:p>
    <w:p w:rsidR="00CF384A" w:rsidRPr="00734CF4" w:rsidRDefault="00CF384A" w:rsidP="00734CF4">
      <w:pPr>
        <w:jc w:val="center"/>
        <w:rPr>
          <w:rFonts w:ascii="Times New Roman" w:eastAsia="宋体" w:hAnsi="Times New Roman" w:cs="Times New Roman"/>
          <w:b/>
          <w:bCs/>
        </w:rPr>
      </w:pPr>
      <w:r w:rsidRPr="00734CF4">
        <w:rPr>
          <w:rFonts w:ascii="Times New Roman" w:eastAsia="宋体" w:hAnsi="Times New Roman" w:cs="宋体" w:hint="eastAsia"/>
          <w:b/>
          <w:bCs/>
        </w:rPr>
        <w:t>表</w:t>
      </w:r>
      <w:r>
        <w:rPr>
          <w:rFonts w:ascii="Times New Roman" w:eastAsia="宋体" w:hAnsi="Times New Roman" w:cs="Times New Roman"/>
          <w:b/>
          <w:bCs/>
        </w:rPr>
        <w:t>5</w:t>
      </w:r>
      <w:r w:rsidRPr="00734CF4">
        <w:rPr>
          <w:rFonts w:ascii="Times New Roman" w:eastAsia="宋体" w:hAnsi="Times New Roman" w:cs="宋体" w:hint="eastAsia"/>
          <w:b/>
          <w:bCs/>
        </w:rPr>
        <w:t>换热管与管板焊接规范参数</w:t>
      </w: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CF384A" w:rsidRPr="00A01D8A">
        <w:trPr>
          <w:trHeight w:val="113"/>
        </w:trPr>
        <w:tc>
          <w:tcPr>
            <w:tcW w:w="8280" w:type="dxa"/>
            <w:tcBorders>
              <w:left w:val="nil"/>
              <w:right w:val="nil"/>
            </w:tcBorders>
            <w:vAlign w:val="center"/>
          </w:tcPr>
          <w:p w:rsidR="00CF384A" w:rsidRPr="00DF241D" w:rsidRDefault="00CF384A" w:rsidP="00734CF4">
            <w:pPr>
              <w:rPr>
                <w:rFonts w:ascii="Times New Roman" w:eastAsia="宋体" w:hAnsi="Times New Roman" w:cs="Times New Roman"/>
              </w:rPr>
            </w:pPr>
            <w:r w:rsidRPr="00DF241D">
              <w:rPr>
                <w:rFonts w:ascii="Times New Roman" w:eastAsia="宋体" w:hAnsi="Times New Roman" w:cs="宋体" w:hint="eastAsia"/>
              </w:rPr>
              <w:t>层次</w:t>
            </w:r>
            <w:r>
              <w:rPr>
                <w:rFonts w:ascii="Times New Roman" w:eastAsia="宋体" w:hAnsi="Times New Roman" w:cs="Times New Roman"/>
              </w:rPr>
              <w:t xml:space="preserve">    </w:t>
            </w:r>
            <w:r w:rsidRPr="00DF241D">
              <w:rPr>
                <w:rFonts w:ascii="Times New Roman" w:eastAsia="宋体" w:hAnsi="Times New Roman" w:cs="宋体" w:hint="eastAsia"/>
              </w:rPr>
              <w:t>焊接</w:t>
            </w:r>
            <w:r>
              <w:rPr>
                <w:rFonts w:ascii="Times New Roman" w:eastAsia="宋体" w:hAnsi="Times New Roman" w:cs="Times New Roman"/>
              </w:rPr>
              <w:t xml:space="preserve">      </w:t>
            </w:r>
            <w:r w:rsidRPr="00DF241D">
              <w:rPr>
                <w:rFonts w:ascii="Times New Roman" w:eastAsia="宋体" w:hAnsi="Times New Roman" w:cs="宋体" w:hint="eastAsia"/>
              </w:rPr>
              <w:t>焊材</w:t>
            </w:r>
            <w:r>
              <w:rPr>
                <w:rFonts w:ascii="Times New Roman" w:eastAsia="宋体" w:hAnsi="Times New Roman" w:cs="Times New Roman"/>
              </w:rPr>
              <w:t xml:space="preserve">     </w:t>
            </w:r>
            <w:r w:rsidRPr="00DF241D">
              <w:rPr>
                <w:rFonts w:ascii="Times New Roman" w:eastAsia="宋体" w:hAnsi="Times New Roman" w:cs="宋体" w:hint="eastAsia"/>
              </w:rPr>
              <w:t>焊材</w:t>
            </w:r>
            <w:r>
              <w:rPr>
                <w:rFonts w:ascii="Times New Roman" w:eastAsia="宋体" w:hAnsi="Times New Roman" w:cs="Times New Roman"/>
              </w:rPr>
              <w:t xml:space="preserve">     </w:t>
            </w:r>
            <w:r w:rsidRPr="00DF241D">
              <w:rPr>
                <w:rFonts w:ascii="Times New Roman" w:eastAsia="宋体" w:hAnsi="Times New Roman" w:cs="宋体" w:hint="eastAsia"/>
              </w:rPr>
              <w:t>电源</w:t>
            </w:r>
            <w:r>
              <w:rPr>
                <w:rFonts w:ascii="Times New Roman" w:eastAsia="宋体" w:hAnsi="Times New Roman" w:cs="Times New Roman"/>
              </w:rPr>
              <w:t xml:space="preserve">     </w:t>
            </w:r>
            <w:r w:rsidRPr="00DF241D">
              <w:rPr>
                <w:rFonts w:ascii="Times New Roman" w:eastAsia="宋体" w:hAnsi="Times New Roman" w:cs="宋体" w:hint="eastAsia"/>
              </w:rPr>
              <w:t>焊接电</w:t>
            </w:r>
            <w:r>
              <w:rPr>
                <w:rFonts w:ascii="Times New Roman" w:eastAsia="宋体" w:hAnsi="Times New Roman" w:cs="Times New Roman"/>
              </w:rPr>
              <w:t xml:space="preserve">     </w:t>
            </w:r>
            <w:r w:rsidRPr="00DF241D">
              <w:rPr>
                <w:rFonts w:ascii="Times New Roman" w:eastAsia="宋体" w:hAnsi="Times New Roman" w:cs="宋体" w:hint="eastAsia"/>
              </w:rPr>
              <w:t>电弧电</w:t>
            </w:r>
            <w:r>
              <w:rPr>
                <w:rFonts w:ascii="Times New Roman" w:eastAsia="宋体" w:hAnsi="Times New Roman" w:cs="Times New Roman"/>
              </w:rPr>
              <w:t xml:space="preserve">     </w:t>
            </w:r>
            <w:r w:rsidRPr="00DF241D">
              <w:rPr>
                <w:rFonts w:ascii="Times New Roman" w:eastAsia="宋体" w:hAnsi="Times New Roman" w:cs="宋体" w:hint="eastAsia"/>
              </w:rPr>
              <w:t>焊接速度</w:t>
            </w:r>
          </w:p>
          <w:p w:rsidR="00CF384A" w:rsidRPr="00DF241D" w:rsidRDefault="00CF384A" w:rsidP="00CF384A">
            <w:pPr>
              <w:ind w:firstLineChars="400" w:firstLine="31680"/>
              <w:rPr>
                <w:rFonts w:ascii="Times New Roman" w:eastAsia="宋体" w:hAnsi="Times New Roman" w:cs="Times New Roman"/>
              </w:rPr>
            </w:pPr>
            <w:r w:rsidRPr="00DF241D">
              <w:rPr>
                <w:rFonts w:ascii="Times New Roman" w:eastAsia="宋体" w:hAnsi="Times New Roman" w:cs="宋体" w:hint="eastAsia"/>
              </w:rPr>
              <w:t>方法</w:t>
            </w:r>
            <w:r>
              <w:rPr>
                <w:rFonts w:ascii="Times New Roman" w:eastAsia="宋体" w:hAnsi="Times New Roman" w:cs="Times New Roman"/>
              </w:rPr>
              <w:t xml:space="preserve">      </w:t>
            </w:r>
            <w:r w:rsidRPr="00DF241D">
              <w:rPr>
                <w:rFonts w:ascii="Times New Roman" w:eastAsia="宋体" w:hAnsi="Times New Roman" w:cs="宋体" w:hint="eastAsia"/>
              </w:rPr>
              <w:t>牌号</w:t>
            </w:r>
            <w:r>
              <w:rPr>
                <w:rFonts w:ascii="Times New Roman" w:eastAsia="宋体" w:hAnsi="Times New Roman" w:cs="Times New Roman"/>
              </w:rPr>
              <w:t xml:space="preserve">     </w:t>
            </w:r>
            <w:r w:rsidRPr="00DF241D">
              <w:rPr>
                <w:rFonts w:ascii="Times New Roman" w:eastAsia="宋体" w:hAnsi="Times New Roman" w:cs="宋体" w:hint="eastAsia"/>
              </w:rPr>
              <w:t>规格</w:t>
            </w:r>
            <w:r>
              <w:rPr>
                <w:rFonts w:ascii="Times New Roman" w:eastAsia="宋体" w:hAnsi="Times New Roman" w:cs="Times New Roman"/>
              </w:rPr>
              <w:t xml:space="preserve">     </w:t>
            </w:r>
            <w:r w:rsidRPr="00DF241D">
              <w:rPr>
                <w:rFonts w:ascii="Times New Roman" w:eastAsia="宋体" w:hAnsi="Times New Roman" w:cs="宋体" w:hint="eastAsia"/>
              </w:rPr>
              <w:t>极性</w:t>
            </w:r>
            <w:r>
              <w:rPr>
                <w:rFonts w:ascii="Times New Roman" w:eastAsia="宋体" w:hAnsi="Times New Roman" w:cs="Times New Roman"/>
              </w:rPr>
              <w:t xml:space="preserve">     </w:t>
            </w:r>
            <w:r w:rsidRPr="00DF241D">
              <w:rPr>
                <w:rFonts w:ascii="Times New Roman" w:eastAsia="宋体" w:hAnsi="Times New Roman" w:cs="宋体" w:hint="eastAsia"/>
              </w:rPr>
              <w:t>流（</w:t>
            </w:r>
            <w:r w:rsidRPr="00DF241D">
              <w:rPr>
                <w:rFonts w:ascii="Times New Roman" w:eastAsia="宋体" w:hAnsi="Times New Roman" w:cs="Times New Roman"/>
              </w:rPr>
              <w:t>A</w:t>
            </w:r>
            <w:r w:rsidRPr="00DF241D">
              <w:rPr>
                <w:rFonts w:ascii="Times New Roman" w:eastAsia="宋体" w:hAnsi="Times New Roman" w:cs="宋体" w:hint="eastAsia"/>
              </w:rPr>
              <w:t>）</w:t>
            </w:r>
            <w:r>
              <w:rPr>
                <w:rFonts w:ascii="Times New Roman" w:eastAsia="宋体" w:hAnsi="Times New Roman" w:cs="Times New Roman"/>
              </w:rPr>
              <w:t xml:space="preserve">    </w:t>
            </w:r>
            <w:r w:rsidRPr="00DF241D">
              <w:rPr>
                <w:rFonts w:ascii="Times New Roman" w:eastAsia="宋体" w:hAnsi="Times New Roman" w:cs="宋体" w:hint="eastAsia"/>
              </w:rPr>
              <w:t>压（</w:t>
            </w:r>
            <w:r w:rsidRPr="00DF241D">
              <w:rPr>
                <w:rFonts w:ascii="Times New Roman" w:eastAsia="宋体" w:hAnsi="Times New Roman" w:cs="Times New Roman"/>
              </w:rPr>
              <w:t>V</w:t>
            </w:r>
            <w:r w:rsidRPr="00DF241D">
              <w:rPr>
                <w:rFonts w:ascii="Times New Roman" w:eastAsia="宋体" w:hAnsi="Times New Roman" w:cs="宋体" w:hint="eastAsia"/>
              </w:rPr>
              <w:t>）</w:t>
            </w:r>
            <w:r>
              <w:rPr>
                <w:rFonts w:ascii="Times New Roman" w:eastAsia="宋体" w:hAnsi="Times New Roman" w:cs="Times New Roman"/>
              </w:rPr>
              <w:t xml:space="preserve"> </w:t>
            </w:r>
            <w:r w:rsidRPr="00DF241D">
              <w:rPr>
                <w:rFonts w:ascii="Times New Roman" w:eastAsia="宋体" w:hAnsi="Times New Roman" w:cs="宋体" w:hint="eastAsia"/>
              </w:rPr>
              <w:t>（</w:t>
            </w:r>
            <w:r w:rsidRPr="00DF241D">
              <w:rPr>
                <w:rFonts w:ascii="Times New Roman" w:eastAsia="宋体" w:hAnsi="Times New Roman" w:cs="Times New Roman"/>
              </w:rPr>
              <w:t>mm</w:t>
            </w:r>
            <w:r w:rsidRPr="00DF241D">
              <w:rPr>
                <w:rFonts w:ascii="Times New Roman" w:eastAsia="宋体" w:hAnsi="Times New Roman" w:cs="宋体" w:hint="eastAsia"/>
              </w:rPr>
              <w:t>／</w:t>
            </w:r>
            <w:r w:rsidRPr="00DF241D">
              <w:rPr>
                <w:rFonts w:ascii="Times New Roman" w:eastAsia="宋体" w:hAnsi="Times New Roman" w:cs="Times New Roman"/>
              </w:rPr>
              <w:t>min</w:t>
            </w:r>
            <w:r w:rsidRPr="00DF241D">
              <w:rPr>
                <w:rFonts w:ascii="Times New Roman" w:eastAsia="宋体" w:hAnsi="Times New Roman" w:cs="宋体" w:hint="eastAsia"/>
              </w:rPr>
              <w:t>）</w:t>
            </w:r>
          </w:p>
        </w:tc>
      </w:tr>
      <w:tr w:rsidR="00CF384A" w:rsidRPr="00A01D8A">
        <w:trPr>
          <w:trHeight w:val="189"/>
        </w:trPr>
        <w:tc>
          <w:tcPr>
            <w:tcW w:w="8280" w:type="dxa"/>
            <w:tcBorders>
              <w:left w:val="nil"/>
              <w:right w:val="nil"/>
            </w:tcBorders>
            <w:vAlign w:val="center"/>
          </w:tcPr>
          <w:p w:rsidR="00CF384A" w:rsidRPr="00DF241D" w:rsidRDefault="00CF384A" w:rsidP="00734CF4">
            <w:pPr>
              <w:rPr>
                <w:rFonts w:ascii="Times New Roman" w:eastAsia="宋体" w:hAnsi="Times New Roman" w:cs="Times New Roman"/>
              </w:rPr>
            </w:pPr>
            <w:r w:rsidRPr="00DF241D">
              <w:rPr>
                <w:rFonts w:ascii="Times New Roman" w:eastAsia="宋体" w:hAnsi="Times New Roman" w:cs="Times New Roman"/>
              </w:rPr>
              <w:t xml:space="preserve">1    </w:t>
            </w:r>
            <w:r>
              <w:rPr>
                <w:rFonts w:ascii="Times New Roman" w:eastAsia="宋体" w:hAnsi="Times New Roman" w:cs="Times New Roman"/>
              </w:rPr>
              <w:t xml:space="preserve">  </w:t>
            </w:r>
            <w:r w:rsidRPr="00DF241D">
              <w:rPr>
                <w:rFonts w:ascii="Times New Roman" w:eastAsia="宋体" w:hAnsi="Times New Roman" w:cs="Times New Roman"/>
              </w:rPr>
              <w:t xml:space="preserve">GTAW     </w:t>
            </w:r>
            <w:r w:rsidRPr="00DF241D">
              <w:rPr>
                <w:rFonts w:ascii="Times New Roman" w:eastAsia="宋体" w:hAnsi="Times New Roman" w:cs="宋体" w:hint="eastAsia"/>
              </w:rPr>
              <w:t>自熔</w:t>
            </w:r>
            <w:r w:rsidRPr="00DF241D">
              <w:rPr>
                <w:rFonts w:ascii="Times New Roman" w:eastAsia="宋体" w:hAnsi="Times New Roman" w:cs="Times New Roman"/>
              </w:rPr>
              <w:t xml:space="preserve">      </w:t>
            </w:r>
            <w:r>
              <w:rPr>
                <w:rFonts w:ascii="Times New Roman" w:eastAsia="宋体" w:hAnsi="Times New Roman" w:cs="Times New Roman"/>
              </w:rPr>
              <w:t xml:space="preserve"> </w:t>
            </w:r>
            <w:r w:rsidRPr="00DF241D">
              <w:rPr>
                <w:rFonts w:ascii="Times New Roman" w:eastAsia="宋体" w:hAnsi="Times New Roman" w:cs="Times New Roman"/>
              </w:rPr>
              <w:t xml:space="preserve">/      </w:t>
            </w:r>
            <w:r>
              <w:rPr>
                <w:rFonts w:ascii="Times New Roman" w:eastAsia="宋体" w:hAnsi="Times New Roman" w:cs="Times New Roman"/>
              </w:rPr>
              <w:t xml:space="preserve"> </w:t>
            </w:r>
            <w:r w:rsidRPr="00DF241D">
              <w:rPr>
                <w:rFonts w:ascii="Times New Roman" w:eastAsia="宋体" w:hAnsi="Times New Roman" w:cs="宋体" w:hint="eastAsia"/>
              </w:rPr>
              <w:t>直流</w:t>
            </w:r>
            <w:r>
              <w:rPr>
                <w:rFonts w:ascii="Times New Roman" w:eastAsia="宋体" w:hAnsi="Times New Roman" w:cs="Times New Roman"/>
              </w:rPr>
              <w:t xml:space="preserve">     </w:t>
            </w:r>
            <w:r w:rsidRPr="00DF241D">
              <w:rPr>
                <w:rFonts w:ascii="Times New Roman" w:eastAsia="宋体" w:hAnsi="Times New Roman" w:cs="Times New Roman"/>
              </w:rPr>
              <w:t>75</w:t>
            </w:r>
            <w:r w:rsidRPr="00DF241D">
              <w:rPr>
                <w:rFonts w:ascii="Times New Roman" w:eastAsia="宋体" w:hAnsi="Times New Roman" w:cs="宋体" w:hint="eastAsia"/>
              </w:rPr>
              <w:t>～</w:t>
            </w:r>
            <w:r w:rsidRPr="00DF241D">
              <w:rPr>
                <w:rFonts w:ascii="Times New Roman" w:eastAsia="宋体" w:hAnsi="Times New Roman" w:cs="Times New Roman"/>
              </w:rPr>
              <w:t>85     11</w:t>
            </w:r>
            <w:r w:rsidRPr="00DF241D">
              <w:rPr>
                <w:rFonts w:ascii="Times New Roman" w:eastAsia="宋体" w:hAnsi="Times New Roman" w:cs="宋体" w:hint="eastAsia"/>
              </w:rPr>
              <w:t>～</w:t>
            </w:r>
            <w:r w:rsidRPr="00DF241D">
              <w:rPr>
                <w:rFonts w:ascii="Times New Roman" w:eastAsia="宋体" w:hAnsi="Times New Roman" w:cs="Times New Roman"/>
              </w:rPr>
              <w:t>13      80</w:t>
            </w:r>
            <w:r w:rsidRPr="00DF241D">
              <w:rPr>
                <w:rFonts w:ascii="Times New Roman" w:eastAsia="宋体" w:hAnsi="Times New Roman" w:cs="宋体" w:hint="eastAsia"/>
              </w:rPr>
              <w:t>～</w:t>
            </w:r>
            <w:r w:rsidRPr="00DF241D">
              <w:rPr>
                <w:rFonts w:ascii="Times New Roman" w:eastAsia="宋体" w:hAnsi="Times New Roman" w:cs="Times New Roman"/>
              </w:rPr>
              <w:t>120</w:t>
            </w:r>
          </w:p>
          <w:p w:rsidR="00CF384A" w:rsidRPr="00DF241D" w:rsidRDefault="00CF384A" w:rsidP="00734CF4">
            <w:pPr>
              <w:rPr>
                <w:rFonts w:ascii="Times New Roman" w:eastAsia="宋体" w:hAnsi="Times New Roman" w:cs="Times New Roman"/>
              </w:rPr>
            </w:pPr>
            <w:r w:rsidRPr="00DF241D">
              <w:rPr>
                <w:rFonts w:ascii="Times New Roman" w:eastAsia="宋体" w:hAnsi="Times New Roman" w:cs="Times New Roman"/>
              </w:rPr>
              <w:t xml:space="preserve">2    </w:t>
            </w:r>
            <w:r>
              <w:rPr>
                <w:rFonts w:ascii="Times New Roman" w:eastAsia="宋体" w:hAnsi="Times New Roman" w:cs="Times New Roman"/>
              </w:rPr>
              <w:t xml:space="preserve">  </w:t>
            </w:r>
            <w:r w:rsidRPr="00DF241D">
              <w:rPr>
                <w:rFonts w:ascii="Times New Roman" w:eastAsia="宋体" w:hAnsi="Times New Roman" w:cs="Times New Roman"/>
              </w:rPr>
              <w:t xml:space="preserve">GTAW   </w:t>
            </w:r>
            <w:r>
              <w:rPr>
                <w:rFonts w:ascii="Times New Roman" w:eastAsia="宋体" w:hAnsi="Times New Roman" w:cs="Times New Roman"/>
              </w:rPr>
              <w:t xml:space="preserve">ERTA2     </w:t>
            </w:r>
            <w:r w:rsidRPr="00DF241D">
              <w:rPr>
                <w:rFonts w:ascii="Times New Roman" w:eastAsia="宋体" w:hAnsi="Times New Roman" w:cs="宋体" w:hint="eastAsia"/>
              </w:rPr>
              <w:t>Φ</w:t>
            </w:r>
            <w:r>
              <w:rPr>
                <w:rFonts w:ascii="Times New Roman" w:eastAsia="宋体" w:hAnsi="Times New Roman" w:cs="Times New Roman"/>
              </w:rPr>
              <w:t xml:space="preserve">2.0     </w:t>
            </w:r>
            <w:r w:rsidRPr="00DF241D">
              <w:rPr>
                <w:rFonts w:ascii="Times New Roman" w:eastAsia="宋体" w:hAnsi="Times New Roman" w:cs="宋体" w:hint="eastAsia"/>
              </w:rPr>
              <w:t>正接</w:t>
            </w:r>
            <w:r>
              <w:rPr>
                <w:rFonts w:ascii="Times New Roman" w:eastAsia="宋体" w:hAnsi="Times New Roman" w:cs="Times New Roman"/>
              </w:rPr>
              <w:t xml:space="preserve">     </w:t>
            </w:r>
            <w:r w:rsidRPr="00DF241D">
              <w:rPr>
                <w:rFonts w:ascii="Times New Roman" w:eastAsia="宋体" w:hAnsi="Times New Roman" w:cs="Times New Roman"/>
              </w:rPr>
              <w:t>80</w:t>
            </w:r>
            <w:r w:rsidRPr="00DF241D">
              <w:rPr>
                <w:rFonts w:ascii="Times New Roman" w:eastAsia="宋体" w:hAnsi="Times New Roman" w:cs="宋体" w:hint="eastAsia"/>
              </w:rPr>
              <w:t>～</w:t>
            </w:r>
            <w:r w:rsidRPr="00DF241D">
              <w:rPr>
                <w:rFonts w:ascii="Times New Roman" w:eastAsia="宋体" w:hAnsi="Times New Roman" w:cs="Times New Roman"/>
              </w:rPr>
              <w:t>90     11</w:t>
            </w:r>
            <w:r w:rsidRPr="00DF241D">
              <w:rPr>
                <w:rFonts w:ascii="Times New Roman" w:eastAsia="宋体" w:hAnsi="Times New Roman" w:cs="宋体" w:hint="eastAsia"/>
              </w:rPr>
              <w:t>～</w:t>
            </w:r>
            <w:r w:rsidRPr="00DF241D">
              <w:rPr>
                <w:rFonts w:ascii="Times New Roman" w:eastAsia="宋体" w:hAnsi="Times New Roman" w:cs="Times New Roman"/>
              </w:rPr>
              <w:t>13      80</w:t>
            </w:r>
            <w:r w:rsidRPr="00DF241D">
              <w:rPr>
                <w:rFonts w:ascii="Times New Roman" w:eastAsia="宋体" w:hAnsi="Times New Roman" w:cs="宋体" w:hint="eastAsia"/>
              </w:rPr>
              <w:t>～</w:t>
            </w:r>
            <w:r w:rsidRPr="00DF241D">
              <w:rPr>
                <w:rFonts w:ascii="Times New Roman" w:eastAsia="宋体" w:hAnsi="Times New Roman" w:cs="Times New Roman"/>
              </w:rPr>
              <w:t>120</w:t>
            </w:r>
          </w:p>
        </w:tc>
      </w:tr>
    </w:tbl>
    <w:p w:rsidR="00CF384A" w:rsidRDefault="00CF384A" w:rsidP="00EB2242">
      <w:pPr>
        <w:rPr>
          <w:rFonts w:ascii="宋体" w:eastAsia="宋体" w:hAnsi="宋体" w:cs="宋体"/>
          <w:b/>
          <w:bCs/>
        </w:rPr>
      </w:pPr>
      <w:r>
        <w:rPr>
          <w:rFonts w:ascii="Times New Roman" w:eastAsia="宋体" w:hAnsi="Times New Roman" w:cs="Times New Roman"/>
          <w:b/>
          <w:bCs/>
        </w:rPr>
        <w:t>3.3</w:t>
      </w:r>
      <w:r>
        <w:rPr>
          <w:rFonts w:ascii="宋体" w:eastAsia="宋体" w:hAnsi="宋体" w:cs="宋体" w:hint="eastAsia"/>
          <w:b/>
          <w:bCs/>
        </w:rPr>
        <w:t>热处理</w:t>
      </w:r>
      <w:r>
        <w:rPr>
          <w:rFonts w:ascii="宋体" w:eastAsia="宋体" w:hAnsi="宋体" w:cs="宋体"/>
          <w:b/>
          <w:bCs/>
        </w:rPr>
        <w:t xml:space="preserve"> </w:t>
      </w:r>
    </w:p>
    <w:p w:rsidR="00CF384A" w:rsidRDefault="00CF384A" w:rsidP="00EB2242">
      <w:pPr>
        <w:ind w:firstLine="435"/>
        <w:rPr>
          <w:rFonts w:ascii="宋体" w:eastAsia="宋体" w:hAnsi="宋体" w:cs="Times New Roman"/>
        </w:rPr>
      </w:pPr>
      <w:r w:rsidRPr="006F79D6">
        <w:rPr>
          <w:rFonts w:ascii="宋体" w:eastAsia="宋体" w:hAnsi="宋体" w:cs="宋体" w:hint="eastAsia"/>
        </w:rPr>
        <w:t>设备</w:t>
      </w:r>
      <w:r>
        <w:rPr>
          <w:rFonts w:ascii="宋体" w:eastAsia="宋体" w:hAnsi="宋体" w:cs="宋体" w:hint="eastAsia"/>
        </w:rPr>
        <w:t>的壳程在制作完成后按照技术要求进行消应力热处理。</w:t>
      </w:r>
      <w:r w:rsidRPr="00D874C6">
        <w:rPr>
          <w:rFonts w:ascii="宋体" w:eastAsia="宋体" w:hAnsi="宋体" w:cs="宋体" w:hint="eastAsia"/>
        </w:rPr>
        <w:t>热处理前对产品外观几何尺寸及所有焊接件仔细检查，确保所有焊接件施焊完毕且检验合格。并对设备所有外露的螺纹面、密封面及有特殊要求的有色金属材料表面采用可靠的保护措施。并对加热炉内进行清理，消除铁锈及粉尘污染，必要时可用菲绕林试验进行炉内环境质量验证。确保加热仪器正常，仪表均在有效期内后，确定装炉位置，保证产品受热均匀，防止变形。控制入炉温度≤</w:t>
      </w:r>
      <w:r w:rsidRPr="00D874C6">
        <w:rPr>
          <w:rFonts w:ascii="宋体" w:eastAsia="宋体" w:hAnsi="宋体" w:cs="宋体"/>
        </w:rPr>
        <w:t>300</w:t>
      </w:r>
      <w:r w:rsidRPr="00D874C6">
        <w:rPr>
          <w:rFonts w:ascii="宋体" w:eastAsia="宋体" w:hAnsi="宋体" w:cs="宋体" w:hint="eastAsia"/>
        </w:rPr>
        <w:t>℃，控制加热速度≤</w:t>
      </w:r>
      <w:r w:rsidRPr="00D874C6">
        <w:rPr>
          <w:rFonts w:ascii="宋体" w:eastAsia="宋体" w:hAnsi="宋体" w:cs="宋体"/>
        </w:rPr>
        <w:t>100</w:t>
      </w:r>
      <w:r w:rsidRPr="00D874C6">
        <w:rPr>
          <w:rFonts w:ascii="宋体" w:eastAsia="宋体" w:hAnsi="宋体" w:cs="宋体" w:hint="eastAsia"/>
        </w:rPr>
        <w:t>℃</w:t>
      </w:r>
      <w:r w:rsidRPr="00D874C6">
        <w:rPr>
          <w:rFonts w:ascii="宋体" w:eastAsia="宋体" w:hAnsi="宋体" w:cs="宋体"/>
        </w:rPr>
        <w:t>/h,</w:t>
      </w:r>
      <w:r w:rsidRPr="00D874C6">
        <w:rPr>
          <w:rFonts w:ascii="宋体" w:eastAsia="宋体" w:hAnsi="宋体" w:cs="宋体" w:hint="eastAsia"/>
        </w:rPr>
        <w:t>控制好保温温度</w:t>
      </w:r>
      <w:r>
        <w:rPr>
          <w:rFonts w:ascii="宋体" w:eastAsia="宋体" w:hAnsi="宋体" w:cs="宋体"/>
        </w:rPr>
        <w:t>600</w:t>
      </w:r>
      <w:r w:rsidRPr="00D874C6">
        <w:rPr>
          <w:rFonts w:ascii="宋体" w:eastAsia="宋体" w:hAnsi="宋体" w:cs="宋体" w:hint="eastAsia"/>
        </w:rPr>
        <w:t>℃及保温时间</w:t>
      </w:r>
      <w:r>
        <w:rPr>
          <w:rFonts w:ascii="宋体" w:eastAsia="宋体" w:hAnsi="宋体" w:cs="宋体"/>
        </w:rPr>
        <w:t>1.25h</w:t>
      </w:r>
      <w:r w:rsidRPr="00D874C6">
        <w:rPr>
          <w:rFonts w:ascii="宋体" w:eastAsia="宋体" w:hAnsi="宋体" w:cs="宋体" w:hint="eastAsia"/>
        </w:rPr>
        <w:t>，保温温度应控制炉内最低与最高温度差不超出热处理工艺允许的温度差范围，保温时间严格按热处理工艺要求。最后控制好冷却速度≤</w:t>
      </w:r>
      <w:r w:rsidRPr="00D874C6">
        <w:rPr>
          <w:rFonts w:ascii="宋体" w:eastAsia="宋体" w:hAnsi="宋体" w:cs="宋体"/>
        </w:rPr>
        <w:t>100</w:t>
      </w:r>
      <w:r w:rsidRPr="00D874C6">
        <w:rPr>
          <w:rFonts w:ascii="宋体" w:eastAsia="宋体" w:hAnsi="宋体" w:cs="宋体" w:hint="eastAsia"/>
        </w:rPr>
        <w:t>℃</w:t>
      </w:r>
      <w:r w:rsidRPr="00D874C6">
        <w:rPr>
          <w:rFonts w:ascii="宋体" w:eastAsia="宋体" w:hAnsi="宋体" w:cs="宋体"/>
        </w:rPr>
        <w:t>/h</w:t>
      </w:r>
      <w:r w:rsidRPr="00D874C6">
        <w:rPr>
          <w:rFonts w:ascii="宋体" w:eastAsia="宋体" w:hAnsi="宋体" w:cs="宋体" w:hint="eastAsia"/>
        </w:rPr>
        <w:t>，出炉温度控制在</w:t>
      </w:r>
      <w:r w:rsidRPr="00D874C6">
        <w:rPr>
          <w:rFonts w:ascii="宋体" w:eastAsia="宋体" w:hAnsi="宋体" w:cs="宋体"/>
        </w:rPr>
        <w:t>300</w:t>
      </w:r>
      <w:r w:rsidRPr="00D874C6">
        <w:rPr>
          <w:rFonts w:ascii="宋体" w:eastAsia="宋体" w:hAnsi="宋体" w:cs="宋体" w:hint="eastAsia"/>
        </w:rPr>
        <w:t>℃以下，整个热处理过程中确保记录仪器的正常运行，热处理检验员负责对热处理曲线及热处理过程进行检验及监督，并应取得热处理责任工程师的确认后负责出具热处理检验报告。</w:t>
      </w:r>
    </w:p>
    <w:p w:rsidR="00CF384A" w:rsidRPr="00EB2242" w:rsidRDefault="00CF384A" w:rsidP="00EB2242">
      <w:pPr>
        <w:rPr>
          <w:rFonts w:ascii="宋体" w:eastAsia="宋体" w:hAnsi="宋体" w:cs="Times New Roman"/>
          <w:b/>
          <w:bCs/>
        </w:rPr>
      </w:pPr>
      <w:r>
        <w:rPr>
          <w:rFonts w:ascii="Times New Roman" w:eastAsia="宋体" w:hAnsi="Times New Roman" w:cs="Times New Roman"/>
          <w:b/>
          <w:bCs/>
        </w:rPr>
        <w:t>3.4</w:t>
      </w:r>
      <w:r w:rsidRPr="00734CF4">
        <w:rPr>
          <w:rFonts w:ascii="宋体" w:eastAsia="宋体" w:hAnsi="宋体" w:cs="宋体" w:hint="eastAsia"/>
          <w:b/>
          <w:bCs/>
        </w:rPr>
        <w:t>耐压试验及泄漏试验</w:t>
      </w:r>
    </w:p>
    <w:p w:rsidR="00CF384A" w:rsidRPr="00DF241D" w:rsidRDefault="00CF384A" w:rsidP="00CB4585">
      <w:pPr>
        <w:ind w:firstLineChars="200" w:firstLine="31680"/>
        <w:rPr>
          <w:rFonts w:ascii="Times New Roman" w:eastAsia="宋体" w:hAnsi="Times New Roman" w:cs="Times New Roman"/>
        </w:rPr>
      </w:pPr>
      <w:r w:rsidRPr="00734CF4">
        <w:rPr>
          <w:rFonts w:ascii="宋体" w:eastAsia="宋体" w:hAnsi="宋体" w:cs="宋体" w:hint="eastAsia"/>
        </w:rPr>
        <w:t>设备制造完成，经总体检验合格后，对壳程以</w:t>
      </w:r>
      <w:r>
        <w:rPr>
          <w:rFonts w:ascii="宋体" w:eastAsia="宋体" w:hAnsi="宋体" w:cs="宋体"/>
        </w:rPr>
        <w:t>2.8</w:t>
      </w:r>
      <w:r w:rsidRPr="00734CF4">
        <w:rPr>
          <w:rFonts w:ascii="Times New Roman" w:eastAsia="宋体" w:hAnsi="Times New Roman" w:cs="Times New Roman"/>
        </w:rPr>
        <w:t xml:space="preserve"> MPa</w:t>
      </w:r>
      <w:r>
        <w:rPr>
          <w:rFonts w:ascii="Times New Roman" w:eastAsia="宋体" w:hAnsi="Times New Roman" w:cs="宋体" w:hint="eastAsia"/>
        </w:rPr>
        <w:t>压力进行液压试验。试压前将</w:t>
      </w:r>
      <w:r w:rsidRPr="00734CF4">
        <w:rPr>
          <w:rFonts w:ascii="Times New Roman" w:eastAsia="宋体" w:hAnsi="Times New Roman" w:cs="宋体" w:hint="eastAsia"/>
        </w:rPr>
        <w:t>容器外表面的水渍擦拭干净，并用压缩空气吹干。升压应缓慢进行，</w:t>
      </w:r>
      <w:r>
        <w:rPr>
          <w:rFonts w:ascii="Times New Roman" w:eastAsia="宋体" w:hAnsi="Times New Roman" w:cs="宋体" w:hint="eastAsia"/>
        </w:rPr>
        <w:t>先</w:t>
      </w:r>
      <w:r w:rsidRPr="00734CF4">
        <w:rPr>
          <w:rFonts w:ascii="Times New Roman" w:eastAsia="宋体" w:hAnsi="Times New Roman" w:cs="宋体" w:hint="eastAsia"/>
        </w:rPr>
        <w:t>升到设计压力即</w:t>
      </w:r>
      <w:r>
        <w:rPr>
          <w:rFonts w:ascii="Times New Roman" w:eastAsia="宋体" w:hAnsi="Times New Roman" w:cs="Times New Roman"/>
        </w:rPr>
        <w:t>2.16</w:t>
      </w:r>
      <w:r w:rsidRPr="00734CF4">
        <w:rPr>
          <w:rFonts w:ascii="Times New Roman" w:eastAsia="宋体" w:hAnsi="Times New Roman" w:cs="Times New Roman"/>
        </w:rPr>
        <w:t>MPa,</w:t>
      </w:r>
      <w:r w:rsidRPr="00734CF4">
        <w:rPr>
          <w:rFonts w:ascii="Times New Roman" w:eastAsia="宋体" w:hAnsi="Times New Roman" w:cs="宋体" w:hint="eastAsia"/>
        </w:rPr>
        <w:t>确认无泄漏时继续升到</w:t>
      </w:r>
      <w:r>
        <w:rPr>
          <w:rFonts w:ascii="Times New Roman" w:eastAsia="宋体" w:hAnsi="Times New Roman" w:cs="Times New Roman"/>
        </w:rPr>
        <w:t>2.8</w:t>
      </w:r>
      <w:r w:rsidRPr="00734CF4">
        <w:rPr>
          <w:rFonts w:ascii="Times New Roman" w:eastAsia="宋体" w:hAnsi="Times New Roman" w:cs="Times New Roman"/>
        </w:rPr>
        <w:t>MPa</w:t>
      </w:r>
      <w:r w:rsidRPr="00734CF4">
        <w:rPr>
          <w:rFonts w:ascii="Times New Roman" w:eastAsia="宋体" w:hAnsi="Times New Roman" w:cs="宋体" w:hint="eastAsia"/>
        </w:rPr>
        <w:t>，保压</w:t>
      </w:r>
      <w:r>
        <w:rPr>
          <w:rFonts w:ascii="Times New Roman" w:eastAsia="宋体" w:hAnsi="Times New Roman" w:cs="宋体" w:hint="eastAsia"/>
        </w:rPr>
        <w:t>足够长时间</w:t>
      </w:r>
      <w:r w:rsidRPr="00734CF4">
        <w:rPr>
          <w:rFonts w:ascii="Times New Roman" w:eastAsia="宋体" w:hAnsi="Times New Roman" w:cs="宋体" w:hint="eastAsia"/>
        </w:rPr>
        <w:t>，然后降到规定设计压力，即</w:t>
      </w:r>
      <w:r>
        <w:rPr>
          <w:rFonts w:ascii="Times New Roman" w:eastAsia="宋体" w:hAnsi="Times New Roman" w:cs="Times New Roman"/>
        </w:rPr>
        <w:t>2.16</w:t>
      </w:r>
      <w:r w:rsidRPr="00734CF4">
        <w:rPr>
          <w:rFonts w:ascii="Times New Roman" w:eastAsia="宋体" w:hAnsi="Times New Roman" w:cs="Times New Roman"/>
        </w:rPr>
        <w:t xml:space="preserve"> MPa</w:t>
      </w:r>
      <w:r w:rsidRPr="00734CF4">
        <w:rPr>
          <w:rFonts w:ascii="Times New Roman" w:eastAsia="宋体" w:hAnsi="Times New Roman" w:cs="宋体" w:hint="eastAsia"/>
        </w:rPr>
        <w:t>保压足够时间进行检查。</w:t>
      </w:r>
      <w:r>
        <w:rPr>
          <w:rFonts w:ascii="Times New Roman" w:eastAsia="宋体" w:hAnsi="Times New Roman" w:cs="宋体" w:hint="eastAsia"/>
        </w:rPr>
        <w:t>由于壳</w:t>
      </w:r>
      <w:r w:rsidRPr="00734CF4">
        <w:rPr>
          <w:rFonts w:ascii="Times New Roman" w:eastAsia="宋体" w:hAnsi="Times New Roman" w:cs="宋体" w:hint="eastAsia"/>
        </w:rPr>
        <w:t>程试验压力较高，试验场地应有可靠的安全防护措施，检验人员应避免站立在法兰密封面或正对接管的位置，确保试验过程的人身安全。</w:t>
      </w:r>
      <w:r>
        <w:rPr>
          <w:rFonts w:ascii="Times New Roman" w:eastAsia="宋体" w:hAnsi="Times New Roman" w:cs="宋体" w:hint="eastAsia"/>
        </w:rPr>
        <w:t>壳程水压合格后对壳程进行氦泄漏试验。氦泄</w:t>
      </w:r>
      <w:r w:rsidRPr="00734CF4">
        <w:rPr>
          <w:rFonts w:ascii="Times New Roman" w:eastAsia="宋体" w:hAnsi="Times New Roman" w:cs="宋体" w:hint="eastAsia"/>
        </w:rPr>
        <w:t>漏试验前受检焊缝及其附近</w:t>
      </w:r>
      <w:r w:rsidRPr="00734CF4">
        <w:rPr>
          <w:rFonts w:ascii="Times New Roman" w:eastAsia="宋体" w:hAnsi="Times New Roman" w:cs="Times New Roman"/>
        </w:rPr>
        <w:t>30</w:t>
      </w:r>
      <w:r w:rsidRPr="00734CF4">
        <w:rPr>
          <w:rFonts w:ascii="Times New Roman" w:eastAsia="宋体" w:hAnsi="Times New Roman" w:cs="宋体" w:hint="eastAsia"/>
        </w:rPr>
        <w:t>㎜范围内应清理干净，不得有油污、铁锈、杂物、水等，</w:t>
      </w:r>
      <w:r>
        <w:rPr>
          <w:rFonts w:ascii="Times New Roman" w:eastAsia="宋体" w:hAnsi="Times New Roman" w:cs="宋体" w:hint="eastAsia"/>
        </w:rPr>
        <w:t>给壳程</w:t>
      </w:r>
      <w:r w:rsidRPr="000F3501">
        <w:rPr>
          <w:rFonts w:ascii="Times New Roman" w:eastAsia="宋体" w:hAnsi="Times New Roman" w:cs="宋体" w:hint="eastAsia"/>
        </w:rPr>
        <w:t>充入氦气（至少</w:t>
      </w:r>
      <w:r w:rsidRPr="000F3501">
        <w:rPr>
          <w:rFonts w:ascii="Times New Roman" w:eastAsia="宋体" w:hAnsi="Times New Roman" w:cs="Times New Roman"/>
        </w:rPr>
        <w:t>10%</w:t>
      </w:r>
      <w:r w:rsidRPr="000F3501">
        <w:rPr>
          <w:rFonts w:ascii="Times New Roman" w:eastAsia="宋体" w:hAnsi="Times New Roman" w:cs="宋体" w:hint="eastAsia"/>
        </w:rPr>
        <w:t>）与其他惰性的混合气，</w:t>
      </w:r>
      <w:r>
        <w:rPr>
          <w:rFonts w:ascii="Times New Roman" w:eastAsia="宋体" w:hAnsi="Times New Roman" w:cs="宋体" w:hint="eastAsia"/>
        </w:rPr>
        <w:t>压力保证</w:t>
      </w:r>
      <w:r>
        <w:rPr>
          <w:rFonts w:ascii="Times New Roman" w:eastAsia="宋体" w:hAnsi="Times New Roman" w:cs="Times New Roman"/>
        </w:rPr>
        <w:t>0.35MPa</w:t>
      </w:r>
      <w:r>
        <w:rPr>
          <w:rFonts w:ascii="Times New Roman" w:eastAsia="宋体" w:hAnsi="Times New Roman" w:cs="宋体" w:hint="eastAsia"/>
        </w:rPr>
        <w:t>并保压</w:t>
      </w:r>
      <w:r>
        <w:rPr>
          <w:rFonts w:ascii="Times New Roman" w:eastAsia="宋体" w:hAnsi="Times New Roman" w:cs="Times New Roman"/>
        </w:rPr>
        <w:t>30</w:t>
      </w:r>
      <w:r>
        <w:rPr>
          <w:rFonts w:ascii="Times New Roman" w:eastAsia="宋体" w:hAnsi="Times New Roman" w:cs="宋体" w:hint="eastAsia"/>
        </w:rPr>
        <w:t>分钟，待氦气充分入浸后，</w:t>
      </w:r>
      <w:r>
        <w:rPr>
          <w:rFonts w:ascii="Times New Roman" w:eastAsia="宋体" w:hAnsi="Times New Roman" w:cs="宋体" w:hint="eastAsia"/>
          <w:lang w:val="en-GB"/>
        </w:rPr>
        <w:t>将检漏接头与氦质谱仪连接，打开质谱仪，并将氦质谱仪泄露率</w:t>
      </w:r>
      <w:r w:rsidRPr="00734CF4">
        <w:rPr>
          <w:rFonts w:ascii="Times New Roman" w:eastAsia="宋体" w:hAnsi="Times New Roman" w:cs="宋体" w:hint="eastAsia"/>
          <w:lang w:val="en-GB"/>
        </w:rPr>
        <w:t>设置在</w:t>
      </w:r>
      <w:r w:rsidRPr="00734CF4">
        <w:rPr>
          <w:rFonts w:ascii="Times New Roman" w:eastAsia="宋体" w:hAnsi="Times New Roman" w:cs="Times New Roman"/>
          <w:lang w:val="en-GB"/>
        </w:rPr>
        <w:t>1.0</w:t>
      </w:r>
      <w:r w:rsidRPr="00734CF4">
        <w:rPr>
          <w:rFonts w:ascii="Times New Roman" w:eastAsia="宋体" w:hAnsi="Times New Roman" w:cs="宋体" w:hint="eastAsia"/>
          <w:lang w:val="en-GB"/>
        </w:rPr>
        <w:t>×</w:t>
      </w:r>
      <w:r w:rsidRPr="00734CF4">
        <w:rPr>
          <w:rFonts w:ascii="Times New Roman" w:eastAsia="宋体" w:hAnsi="Times New Roman" w:cs="Times New Roman"/>
          <w:lang w:val="en-GB"/>
        </w:rPr>
        <w:t>10</w:t>
      </w:r>
      <w:r w:rsidRPr="00734CF4">
        <w:rPr>
          <w:rFonts w:ascii="Times New Roman" w:eastAsia="宋体" w:hAnsi="Times New Roman" w:cs="Times New Roman"/>
          <w:vertAlign w:val="superscript"/>
          <w:lang w:val="en-GB"/>
        </w:rPr>
        <w:t>-6</w:t>
      </w:r>
      <w:r w:rsidRPr="00734CF4">
        <w:rPr>
          <w:rFonts w:ascii="Times New Roman" w:eastAsia="宋体" w:hAnsi="Times New Roman" w:cs="Times New Roman"/>
          <w:lang w:val="en-GB"/>
        </w:rPr>
        <w:t>Pa.cc/sec</w:t>
      </w:r>
      <w:r w:rsidRPr="00734CF4">
        <w:rPr>
          <w:rFonts w:ascii="Times New Roman" w:eastAsia="宋体" w:hAnsi="Times New Roman" w:cs="宋体" w:hint="eastAsia"/>
          <w:lang w:val="en-GB"/>
        </w:rPr>
        <w:t>，当达到所需真空度后，开始检漏。因氦气在大气中的含量稀少</w:t>
      </w:r>
      <w:r>
        <w:rPr>
          <w:rFonts w:ascii="Times New Roman" w:eastAsia="宋体" w:hAnsi="Times New Roman" w:cs="宋体" w:hint="eastAsia"/>
          <w:lang w:val="en-GB"/>
        </w:rPr>
        <w:t>，仅为五佰万分一，大于</w:t>
      </w:r>
      <w:r w:rsidRPr="00734CF4">
        <w:rPr>
          <w:rFonts w:ascii="Times New Roman" w:eastAsia="宋体" w:hAnsi="Times New Roman" w:cs="Times New Roman"/>
          <w:lang w:val="en-GB"/>
        </w:rPr>
        <w:t>1.0</w:t>
      </w:r>
      <w:r w:rsidRPr="00734CF4">
        <w:rPr>
          <w:rFonts w:ascii="Times New Roman" w:eastAsia="宋体" w:hAnsi="Times New Roman" w:cs="宋体" w:hint="eastAsia"/>
          <w:lang w:val="en-GB"/>
        </w:rPr>
        <w:t>×</w:t>
      </w:r>
      <w:r w:rsidRPr="00734CF4">
        <w:rPr>
          <w:rFonts w:ascii="Times New Roman" w:eastAsia="宋体" w:hAnsi="Times New Roman" w:cs="Times New Roman"/>
          <w:lang w:val="en-GB"/>
        </w:rPr>
        <w:t>10</w:t>
      </w:r>
      <w:r w:rsidRPr="00734CF4">
        <w:rPr>
          <w:rFonts w:ascii="Times New Roman" w:eastAsia="宋体" w:hAnsi="Times New Roman" w:cs="Times New Roman"/>
          <w:vertAlign w:val="superscript"/>
          <w:lang w:val="en-GB"/>
        </w:rPr>
        <w:t>-6</w:t>
      </w:r>
      <w:r w:rsidRPr="00734CF4">
        <w:rPr>
          <w:rFonts w:ascii="Times New Roman" w:eastAsia="宋体" w:hAnsi="Times New Roman" w:cs="Times New Roman"/>
          <w:lang w:val="en-GB"/>
        </w:rPr>
        <w:t>Pa.cc/sec</w:t>
      </w:r>
      <w:r>
        <w:rPr>
          <w:rFonts w:ascii="Times New Roman" w:eastAsia="宋体" w:hAnsi="Times New Roman" w:cs="宋体" w:hint="eastAsia"/>
          <w:lang w:val="en-GB"/>
        </w:rPr>
        <w:t>的泄漏，仪器便报警显示。若有</w:t>
      </w:r>
      <w:r w:rsidRPr="00734CF4">
        <w:rPr>
          <w:rFonts w:ascii="Times New Roman" w:eastAsia="宋体" w:hAnsi="Times New Roman" w:cs="宋体" w:hint="eastAsia"/>
          <w:lang w:val="en-GB"/>
        </w:rPr>
        <w:t>漏点局部返修后，重新进行该</w:t>
      </w:r>
      <w:r>
        <w:rPr>
          <w:rFonts w:ascii="Times New Roman" w:eastAsia="宋体" w:hAnsi="Times New Roman" w:cs="宋体" w:hint="eastAsia"/>
          <w:lang w:val="en-GB"/>
        </w:rPr>
        <w:t>氦泄漏试验</w:t>
      </w:r>
      <w:r w:rsidRPr="00734CF4">
        <w:rPr>
          <w:rFonts w:ascii="Times New Roman" w:eastAsia="宋体" w:hAnsi="Times New Roman" w:cs="宋体" w:hint="eastAsia"/>
          <w:lang w:val="en-GB"/>
        </w:rPr>
        <w:t>直至合格。</w:t>
      </w:r>
    </w:p>
    <w:p w:rsidR="00CF384A" w:rsidRDefault="00CF384A" w:rsidP="00CB4585">
      <w:pPr>
        <w:ind w:firstLineChars="200" w:firstLine="31680"/>
        <w:rPr>
          <w:rFonts w:ascii="Times New Roman" w:eastAsia="宋体" w:hAnsi="Times New Roman" w:cs="Times New Roman"/>
        </w:rPr>
      </w:pPr>
      <w:r>
        <w:rPr>
          <w:rFonts w:ascii="Times New Roman" w:eastAsia="宋体" w:hAnsi="Times New Roman" w:cs="宋体" w:hint="eastAsia"/>
          <w:lang w:val="en-GB"/>
        </w:rPr>
        <w:t>壳程氦泄漏试验合格后</w:t>
      </w:r>
      <w:r w:rsidRPr="00734CF4">
        <w:rPr>
          <w:rFonts w:ascii="Times New Roman" w:eastAsia="宋体" w:hAnsi="Times New Roman" w:cs="宋体" w:hint="eastAsia"/>
          <w:lang w:val="en-GB"/>
        </w:rPr>
        <w:t>按</w:t>
      </w:r>
      <w:r>
        <w:rPr>
          <w:rFonts w:ascii="Times New Roman" w:eastAsia="宋体" w:hAnsi="Times New Roman" w:cs="宋体" w:hint="eastAsia"/>
          <w:lang w:val="en-GB"/>
        </w:rPr>
        <w:t>图纸要求</w:t>
      </w:r>
      <w:r w:rsidRPr="00734CF4">
        <w:rPr>
          <w:rFonts w:ascii="Times New Roman" w:eastAsia="宋体" w:hAnsi="Times New Roman" w:cs="宋体" w:hint="eastAsia"/>
          <w:lang w:val="en-GB"/>
        </w:rPr>
        <w:t>对管程以</w:t>
      </w:r>
      <w:r>
        <w:rPr>
          <w:rFonts w:ascii="Times New Roman" w:eastAsia="宋体" w:hAnsi="Times New Roman" w:cs="Times New Roman"/>
          <w:lang w:val="en-GB"/>
        </w:rPr>
        <w:t>0.7</w:t>
      </w:r>
      <w:r w:rsidRPr="00734CF4">
        <w:rPr>
          <w:rFonts w:ascii="Times New Roman" w:eastAsia="宋体" w:hAnsi="Times New Roman" w:cs="Times New Roman"/>
        </w:rPr>
        <w:t xml:space="preserve"> MPa</w:t>
      </w:r>
      <w:r w:rsidRPr="00734CF4">
        <w:rPr>
          <w:rFonts w:ascii="Times New Roman" w:eastAsia="宋体" w:hAnsi="Times New Roman" w:cs="宋体" w:hint="eastAsia"/>
        </w:rPr>
        <w:t>压力进行液压试验。试压前将容器外表面的水渍擦拭干净，并用压缩空气吹干。升压应缓慢进行，升到设计压力即</w:t>
      </w:r>
      <w:r w:rsidRPr="00734CF4">
        <w:rPr>
          <w:rFonts w:ascii="Times New Roman" w:eastAsia="宋体" w:hAnsi="Times New Roman" w:cs="Times New Roman"/>
        </w:rPr>
        <w:t>0.5 MPa</w:t>
      </w:r>
      <w:r w:rsidRPr="00734CF4">
        <w:rPr>
          <w:rFonts w:ascii="Times New Roman" w:eastAsia="宋体" w:hAnsi="Times New Roman" w:cs="宋体" w:hint="eastAsia"/>
        </w:rPr>
        <w:t>确认无泄漏时，继续升到</w:t>
      </w:r>
      <w:r>
        <w:rPr>
          <w:rFonts w:ascii="Times New Roman" w:eastAsia="宋体" w:hAnsi="Times New Roman" w:cs="Times New Roman"/>
        </w:rPr>
        <w:t>0.7</w:t>
      </w:r>
      <w:r w:rsidRPr="00734CF4">
        <w:rPr>
          <w:rFonts w:ascii="Times New Roman" w:eastAsia="宋体" w:hAnsi="Times New Roman" w:cs="Times New Roman"/>
        </w:rPr>
        <w:t xml:space="preserve"> MPa</w:t>
      </w:r>
      <w:r w:rsidRPr="00734CF4">
        <w:rPr>
          <w:rFonts w:ascii="Times New Roman" w:eastAsia="宋体" w:hAnsi="Times New Roman" w:cs="宋体" w:hint="eastAsia"/>
        </w:rPr>
        <w:t>保压</w:t>
      </w:r>
      <w:r>
        <w:rPr>
          <w:rFonts w:ascii="Times New Roman" w:eastAsia="宋体" w:hAnsi="Times New Roman" w:cs="宋体" w:hint="eastAsia"/>
        </w:rPr>
        <w:t>足够长时间，然后降到规定设计压力</w:t>
      </w:r>
      <w:r>
        <w:rPr>
          <w:rFonts w:ascii="Times New Roman" w:eastAsia="宋体" w:hAnsi="Times New Roman" w:cs="Times New Roman"/>
        </w:rPr>
        <w:t>0.5</w:t>
      </w:r>
      <w:r w:rsidRPr="00734CF4">
        <w:rPr>
          <w:rFonts w:ascii="Times New Roman" w:eastAsia="宋体" w:hAnsi="Times New Roman" w:cs="Times New Roman"/>
        </w:rPr>
        <w:t xml:space="preserve"> MPa</w:t>
      </w:r>
      <w:r w:rsidRPr="00734CF4">
        <w:rPr>
          <w:rFonts w:ascii="Times New Roman" w:eastAsia="宋体" w:hAnsi="Times New Roman" w:cs="宋体" w:hint="eastAsia"/>
        </w:rPr>
        <w:t>，保压足够时间进行检查。</w:t>
      </w:r>
      <w:r>
        <w:rPr>
          <w:rFonts w:ascii="Times New Roman" w:eastAsia="宋体" w:hAnsi="Times New Roman" w:cs="宋体" w:hint="eastAsia"/>
        </w:rPr>
        <w:t>水压试验合格后放干水分给管程充入氦气按要求作氦泄漏试验。检验方法与合格标准与壳程一致。</w:t>
      </w:r>
      <w:bookmarkStart w:id="0" w:name="_GoBack"/>
      <w:bookmarkEnd w:id="0"/>
      <w:r w:rsidRPr="00B41162">
        <w:rPr>
          <w:rFonts w:ascii="Times New Roman" w:eastAsia="宋体" w:hAnsi="Times New Roman" w:cs="宋体" w:hint="eastAsia"/>
        </w:rPr>
        <w:t>检验合格后</w:t>
      </w:r>
      <w:r>
        <w:rPr>
          <w:rFonts w:ascii="Times New Roman" w:eastAsia="宋体" w:hAnsi="Times New Roman" w:cs="宋体" w:hint="eastAsia"/>
        </w:rPr>
        <w:t>对设备表面清理，碳钢表面喷砂除锈、刷漆，并包装及发运至用户现场。设备完工效果如图</w:t>
      </w:r>
      <w:r>
        <w:rPr>
          <w:rFonts w:ascii="Times New Roman" w:eastAsia="宋体" w:hAnsi="Times New Roman" w:cs="Times New Roman"/>
        </w:rPr>
        <w:t>2</w:t>
      </w:r>
      <w:r>
        <w:rPr>
          <w:rFonts w:ascii="Times New Roman" w:eastAsia="宋体" w:hAnsi="Times New Roman" w:cs="宋体" w:hint="eastAsia"/>
        </w:rPr>
        <w:t>。</w:t>
      </w:r>
    </w:p>
    <w:p w:rsidR="00CF384A" w:rsidRDefault="00CF384A" w:rsidP="003E63D2">
      <w:pPr>
        <w:rPr>
          <w:rFonts w:ascii="Times New Roman" w:eastAsia="宋体" w:hAnsi="Times New Roman" w:cs="Times New Roman"/>
        </w:rPr>
      </w:pPr>
      <w:r w:rsidRPr="00E0330D">
        <w:rPr>
          <w:rFonts w:ascii="Times New Roman" w:eastAsia="宋体" w:hAnsi="Times New Roman" w:cs="Times New Roman"/>
          <w:noProof/>
        </w:rPr>
        <w:pict>
          <v:shape id="图片 1" o:spid="_x0000_i1026" type="#_x0000_t75" style="width:410.25pt;height:215.25pt;visibility:visible">
            <v:imagedata r:id="rId8" o:title=""/>
          </v:shape>
        </w:pict>
      </w:r>
    </w:p>
    <w:p w:rsidR="00CF384A" w:rsidRPr="003E63D2" w:rsidRDefault="00CF384A" w:rsidP="00CB4585">
      <w:pPr>
        <w:ind w:firstLineChars="1508" w:firstLine="31680"/>
        <w:rPr>
          <w:rFonts w:ascii="Times New Roman" w:eastAsia="宋体" w:hAnsi="Times New Roman" w:cs="Times New Roman"/>
          <w:b/>
          <w:bCs/>
        </w:rPr>
      </w:pPr>
      <w:r w:rsidRPr="002A7399">
        <w:rPr>
          <w:rFonts w:ascii="Times New Roman" w:eastAsia="宋体" w:hAnsi="Times New Roman" w:cs="宋体" w:hint="eastAsia"/>
          <w:b/>
          <w:bCs/>
        </w:rPr>
        <w:t>图</w:t>
      </w:r>
      <w:r>
        <w:rPr>
          <w:rFonts w:ascii="Times New Roman" w:eastAsia="宋体" w:hAnsi="Times New Roman" w:cs="Times New Roman"/>
          <w:b/>
          <w:bCs/>
        </w:rPr>
        <w:t>2</w:t>
      </w:r>
      <w:r w:rsidRPr="002A7399">
        <w:rPr>
          <w:rFonts w:ascii="Times New Roman" w:eastAsia="宋体" w:hAnsi="Times New Roman" w:cs="宋体" w:hint="eastAsia"/>
          <w:b/>
          <w:bCs/>
        </w:rPr>
        <w:t>：设备完工后效果图</w:t>
      </w:r>
    </w:p>
    <w:p w:rsidR="00CF384A" w:rsidRDefault="00CF384A" w:rsidP="004573D1">
      <w:pPr>
        <w:rPr>
          <w:rFonts w:ascii="Times New Roman" w:eastAsia="宋体" w:hAnsi="Times New Roman" w:cs="Times New Roman"/>
          <w:b/>
          <w:bCs/>
          <w:sz w:val="28"/>
          <w:szCs w:val="28"/>
        </w:rPr>
      </w:pPr>
      <w:r w:rsidRPr="00734CF4">
        <w:rPr>
          <w:rFonts w:ascii="Times New Roman" w:eastAsia="宋体" w:hAnsi="Times New Roman" w:cs="Times New Roman"/>
          <w:b/>
          <w:bCs/>
          <w:sz w:val="28"/>
          <w:szCs w:val="28"/>
        </w:rPr>
        <w:t>4.</w:t>
      </w:r>
      <w:r w:rsidRPr="00734CF4">
        <w:rPr>
          <w:rFonts w:ascii="Times New Roman" w:eastAsia="宋体" w:hAnsi="Times New Roman" w:cs="宋体" w:hint="eastAsia"/>
          <w:b/>
          <w:bCs/>
          <w:sz w:val="28"/>
          <w:szCs w:val="28"/>
        </w:rPr>
        <w:t>结语</w:t>
      </w:r>
    </w:p>
    <w:p w:rsidR="00CF384A" w:rsidRPr="004573D1" w:rsidRDefault="00CF384A" w:rsidP="00CB4585">
      <w:pPr>
        <w:ind w:firstLineChars="200" w:firstLine="31680"/>
        <w:rPr>
          <w:rFonts w:ascii="宋体" w:eastAsia="宋体" w:hAnsi="宋体" w:cs="Times New Roman"/>
        </w:rPr>
      </w:pPr>
      <w:r w:rsidRPr="008B7D84">
        <w:rPr>
          <w:rFonts w:ascii="宋体" w:eastAsia="宋体" w:hAnsi="宋体" w:cs="宋体" w:hint="eastAsia"/>
        </w:rPr>
        <w:t>此次</w:t>
      </w:r>
      <w:r>
        <w:rPr>
          <w:rFonts w:ascii="宋体" w:eastAsia="宋体" w:hAnsi="宋体" w:cs="宋体" w:hint="eastAsia"/>
        </w:rPr>
        <w:t>钛制列管式</w:t>
      </w:r>
      <w:r w:rsidRPr="008B7D84">
        <w:rPr>
          <w:rFonts w:ascii="宋体" w:eastAsia="宋体" w:hAnsi="宋体" w:cs="宋体" w:hint="eastAsia"/>
        </w:rPr>
        <w:t>液氨蒸发外冷器</w:t>
      </w:r>
      <w:r>
        <w:rPr>
          <w:rFonts w:ascii="宋体" w:eastAsia="宋体" w:hAnsi="宋体" w:cs="宋体" w:hint="eastAsia"/>
        </w:rPr>
        <w:t>的制造确保了联碱项目结晶工序设备替换后的顺利生产</w:t>
      </w:r>
      <w:r>
        <w:rPr>
          <w:rFonts w:ascii="Times New Roman" w:eastAsia="宋体" w:hAnsi="Times New Roman" w:cs="宋体" w:hint="eastAsia"/>
          <w:lang w:val="en-GB"/>
        </w:rPr>
        <w:t>，在整批设备的制造中，总结了重点控制措施。</w:t>
      </w:r>
    </w:p>
    <w:p w:rsidR="00CF384A" w:rsidRPr="00C515F6" w:rsidRDefault="00CF384A" w:rsidP="00CB4585">
      <w:pPr>
        <w:ind w:firstLineChars="200" w:firstLine="31680"/>
        <w:rPr>
          <w:rFonts w:ascii="宋体" w:eastAsia="宋体" w:hAnsi="宋体" w:cs="Times New Roman"/>
        </w:rPr>
      </w:pPr>
      <w:r>
        <w:rPr>
          <w:rFonts w:ascii="宋体" w:eastAsia="宋体" w:hAnsi="宋体" w:cs="宋体"/>
        </w:rPr>
        <w:fldChar w:fldCharType="begin"/>
      </w:r>
      <w:r>
        <w:rPr>
          <w:rFonts w:ascii="宋体" w:eastAsia="宋体" w:hAnsi="宋体" w:cs="宋体"/>
        </w:rPr>
        <w:instrText>= 1 \* GB3</w:instrText>
      </w:r>
      <w:r>
        <w:rPr>
          <w:rFonts w:ascii="宋体" w:eastAsia="宋体" w:hAnsi="宋体" w:cs="宋体"/>
        </w:rPr>
        <w:fldChar w:fldCharType="separate"/>
      </w:r>
      <w:r>
        <w:rPr>
          <w:rFonts w:ascii="宋体" w:eastAsia="宋体" w:hAnsi="宋体" w:cs="宋体" w:hint="eastAsia"/>
          <w:noProof/>
        </w:rPr>
        <w:t>①</w:t>
      </w:r>
      <w:r>
        <w:rPr>
          <w:rFonts w:ascii="宋体" w:eastAsia="宋体" w:hAnsi="宋体" w:cs="宋体"/>
        </w:rPr>
        <w:fldChar w:fldCharType="end"/>
      </w:r>
      <w:r w:rsidRPr="00967D84">
        <w:rPr>
          <w:rFonts w:ascii="宋体" w:eastAsia="宋体" w:hAnsi="宋体" w:cs="宋体" w:hint="eastAsia"/>
        </w:rPr>
        <w:t>设备换热管与管板复层焊接的管头焊缝</w:t>
      </w:r>
      <w:r>
        <w:rPr>
          <w:rFonts w:ascii="宋体" w:eastAsia="宋体" w:hAnsi="宋体" w:cs="宋体" w:hint="eastAsia"/>
        </w:rPr>
        <w:t>在</w:t>
      </w:r>
      <w:r w:rsidRPr="00967D84">
        <w:rPr>
          <w:rFonts w:ascii="宋体" w:eastAsia="宋体" w:hAnsi="宋体" w:cs="宋体" w:hint="eastAsia"/>
        </w:rPr>
        <w:t>制造过程中</w:t>
      </w:r>
      <w:r>
        <w:rPr>
          <w:rFonts w:ascii="宋体" w:eastAsia="宋体" w:hAnsi="宋体" w:cs="宋体" w:hint="eastAsia"/>
        </w:rPr>
        <w:t>的</w:t>
      </w:r>
      <w:r w:rsidRPr="00967D84">
        <w:rPr>
          <w:rFonts w:ascii="宋体" w:eastAsia="宋体" w:hAnsi="宋体" w:cs="宋体" w:hint="eastAsia"/>
        </w:rPr>
        <w:t>各个控制环节都必</w:t>
      </w:r>
      <w:r>
        <w:rPr>
          <w:rFonts w:ascii="宋体" w:eastAsia="宋体" w:hAnsi="宋体" w:cs="宋体" w:hint="eastAsia"/>
        </w:rPr>
        <w:t>须防止铁离子、油污、硫磷等物的污染，用铁离子污染试验判定</w:t>
      </w:r>
      <w:r w:rsidRPr="00C515F6">
        <w:rPr>
          <w:rFonts w:ascii="宋体" w:eastAsia="宋体" w:hAnsi="宋体" w:cs="宋体" w:hint="eastAsia"/>
        </w:rPr>
        <w:t>是否清洗干净，无蓝点为合格。</w:t>
      </w:r>
    </w:p>
    <w:p w:rsidR="00CF384A" w:rsidRPr="00734CF4" w:rsidRDefault="00CF384A" w:rsidP="00CB4585">
      <w:pPr>
        <w:tabs>
          <w:tab w:val="left" w:pos="540"/>
          <w:tab w:val="left" w:pos="720"/>
        </w:tabs>
        <w:ind w:firstLineChars="200" w:firstLine="31680"/>
        <w:rPr>
          <w:rFonts w:ascii="Times New Roman" w:eastAsia="宋体" w:hAnsi="Times New Roman" w:cs="Times New Roman"/>
        </w:rPr>
      </w:pPr>
      <w:r w:rsidRPr="00734CF4">
        <w:rPr>
          <w:rFonts w:ascii="宋体" w:eastAsia="宋体" w:hAnsi="宋体" w:cs="宋体" w:hint="eastAsia"/>
        </w:rPr>
        <w:t>②</w:t>
      </w:r>
      <w:r>
        <w:rPr>
          <w:rFonts w:ascii="Times New Roman" w:eastAsia="宋体" w:hAnsi="Times New Roman" w:cs="宋体" w:hint="eastAsia"/>
        </w:rPr>
        <w:t>此类设备的换热管壁较薄，满足胀</w:t>
      </w:r>
      <w:r w:rsidRPr="00734CF4">
        <w:rPr>
          <w:rFonts w:ascii="Times New Roman" w:eastAsia="宋体" w:hAnsi="Times New Roman" w:cs="宋体" w:hint="eastAsia"/>
        </w:rPr>
        <w:t>接</w:t>
      </w:r>
      <w:r>
        <w:rPr>
          <w:rFonts w:ascii="Times New Roman" w:eastAsia="宋体" w:hAnsi="Times New Roman" w:cs="宋体" w:hint="eastAsia"/>
        </w:rPr>
        <w:t>强度</w:t>
      </w:r>
      <w:r w:rsidRPr="00734CF4">
        <w:rPr>
          <w:rFonts w:ascii="Times New Roman" w:eastAsia="宋体" w:hAnsi="Times New Roman" w:cs="宋体" w:hint="eastAsia"/>
        </w:rPr>
        <w:t>要求至关重要，</w:t>
      </w:r>
      <w:r>
        <w:rPr>
          <w:rFonts w:ascii="Times New Roman" w:eastAsia="宋体" w:hAnsi="Times New Roman" w:cs="宋体" w:hint="eastAsia"/>
        </w:rPr>
        <w:t>通过胀接试验确定胀接参数后，同时确保管壁表面没有加工硬化、划伤等缺陷，胀接过程严格按工艺参数执行即可。</w:t>
      </w:r>
    </w:p>
    <w:p w:rsidR="00CF384A" w:rsidRDefault="00CF384A" w:rsidP="00CB4585">
      <w:pPr>
        <w:ind w:firstLineChars="200" w:firstLine="31680"/>
        <w:rPr>
          <w:rFonts w:ascii="宋体" w:eastAsia="宋体" w:hAnsi="宋体" w:cs="Times New Roman"/>
        </w:rPr>
      </w:pPr>
      <w:r>
        <w:rPr>
          <w:rFonts w:ascii="宋体" w:eastAsia="宋体" w:hAnsi="宋体" w:cs="宋体" w:hint="eastAsia"/>
        </w:rPr>
        <w:t>③设备换热管与管板复层</w:t>
      </w:r>
      <w:r w:rsidRPr="00967D84">
        <w:rPr>
          <w:rFonts w:ascii="宋体" w:eastAsia="宋体" w:hAnsi="宋体" w:cs="宋体" w:hint="eastAsia"/>
        </w:rPr>
        <w:t>焊缝</w:t>
      </w:r>
      <w:r>
        <w:rPr>
          <w:rFonts w:ascii="宋体" w:eastAsia="宋体" w:hAnsi="宋体" w:cs="宋体" w:hint="eastAsia"/>
        </w:rPr>
        <w:t>的焊接宜采用</w:t>
      </w:r>
      <w:r w:rsidRPr="00734CF4">
        <w:rPr>
          <w:rFonts w:ascii="宋体" w:eastAsia="宋体" w:hAnsi="宋体" w:cs="宋体" w:hint="eastAsia"/>
        </w:rPr>
        <w:t>钨极氩弧焊，严格的氩气双面跟踪保护措施，防止氧化降低焊接性能，做好</w:t>
      </w:r>
      <w:r>
        <w:rPr>
          <w:rFonts w:ascii="宋体" w:eastAsia="宋体" w:hAnsi="宋体" w:cs="宋体" w:hint="eastAsia"/>
        </w:rPr>
        <w:t>各种焊接前清理工作。</w:t>
      </w:r>
      <w:r w:rsidRPr="00734CF4">
        <w:rPr>
          <w:rFonts w:ascii="Times New Roman" w:eastAsia="宋体" w:hAnsi="Times New Roman" w:cs="宋体" w:hint="eastAsia"/>
        </w:rPr>
        <w:t>焊接管头时，施焊</w:t>
      </w:r>
      <w:r>
        <w:rPr>
          <w:rFonts w:ascii="Times New Roman" w:eastAsia="宋体" w:hAnsi="Times New Roman" w:cs="宋体" w:hint="eastAsia"/>
        </w:rPr>
        <w:t>环境</w:t>
      </w:r>
      <w:r w:rsidRPr="00734CF4">
        <w:rPr>
          <w:rFonts w:ascii="Times New Roman" w:eastAsia="宋体" w:hAnsi="Times New Roman" w:cs="宋体" w:hint="eastAsia"/>
        </w:rPr>
        <w:t>温度</w:t>
      </w:r>
      <w:r w:rsidRPr="00734CF4">
        <w:rPr>
          <w:rFonts w:ascii="宋体" w:eastAsia="宋体" w:hAnsi="宋体" w:cs="宋体" w:hint="eastAsia"/>
        </w:rPr>
        <w:t>≥</w:t>
      </w:r>
      <w:r w:rsidRPr="00734CF4">
        <w:rPr>
          <w:rFonts w:ascii="Times New Roman" w:eastAsia="宋体" w:hAnsi="Times New Roman" w:cs="Times New Roman"/>
        </w:rPr>
        <w:t>10</w:t>
      </w:r>
      <w:r w:rsidRPr="00734CF4">
        <w:rPr>
          <w:rFonts w:ascii="宋体" w:eastAsia="宋体" w:hAnsi="宋体" w:cs="宋体" w:hint="eastAsia"/>
        </w:rPr>
        <w:t>℃，层间温度≤</w:t>
      </w:r>
      <w:r w:rsidRPr="00734CF4">
        <w:rPr>
          <w:rFonts w:ascii="宋体" w:eastAsia="宋体" w:hAnsi="宋体" w:cs="宋体"/>
        </w:rPr>
        <w:t>150</w:t>
      </w:r>
      <w:r w:rsidRPr="00734CF4">
        <w:rPr>
          <w:rFonts w:ascii="宋体" w:eastAsia="宋体" w:hAnsi="宋体" w:cs="宋体" w:hint="eastAsia"/>
        </w:rPr>
        <w:t>℃</w:t>
      </w:r>
      <w:r>
        <w:rPr>
          <w:rFonts w:ascii="宋体" w:eastAsia="宋体" w:hAnsi="宋体" w:cs="宋体" w:hint="eastAsia"/>
        </w:rPr>
        <w:t>，</w:t>
      </w:r>
      <w:r w:rsidRPr="00734CF4">
        <w:rPr>
          <w:rFonts w:ascii="宋体" w:eastAsia="宋体" w:hAnsi="宋体" w:cs="宋体" w:hint="eastAsia"/>
        </w:rPr>
        <w:t>氩气纯度为</w:t>
      </w:r>
      <w:r w:rsidRPr="00734CF4">
        <w:rPr>
          <w:rFonts w:ascii="宋体" w:eastAsia="宋体" w:hAnsi="宋体" w:cs="宋体"/>
        </w:rPr>
        <w:t>99.99%</w:t>
      </w:r>
      <w:r w:rsidRPr="00734CF4">
        <w:rPr>
          <w:rFonts w:ascii="宋体" w:eastAsia="宋体" w:hAnsi="宋体" w:cs="宋体" w:hint="eastAsia"/>
        </w:rPr>
        <w:t>，第一层母材自熔、第二层进行填充焊，</w:t>
      </w:r>
      <w:r>
        <w:rPr>
          <w:rFonts w:ascii="宋体" w:eastAsia="宋体" w:hAnsi="宋体" w:cs="宋体" w:hint="eastAsia"/>
        </w:rPr>
        <w:t>严格执行表</w:t>
      </w:r>
      <w:r>
        <w:rPr>
          <w:rFonts w:ascii="宋体" w:eastAsia="宋体" w:hAnsi="宋体" w:cs="宋体"/>
        </w:rPr>
        <w:t>5</w:t>
      </w:r>
      <w:r>
        <w:rPr>
          <w:rFonts w:ascii="宋体" w:eastAsia="宋体" w:hAnsi="宋体" w:cs="宋体" w:hint="eastAsia"/>
        </w:rPr>
        <w:t>中的焊接规范参数，施焊过程中认真仔细操作，</w:t>
      </w:r>
      <w:r w:rsidRPr="00734CF4">
        <w:rPr>
          <w:rFonts w:ascii="宋体" w:eastAsia="宋体" w:hAnsi="宋体" w:cs="宋体" w:hint="eastAsia"/>
        </w:rPr>
        <w:t>焊后确保管子伸出长度为</w:t>
      </w:r>
      <w:r w:rsidRPr="00734CF4">
        <w:rPr>
          <w:rFonts w:ascii="宋体" w:eastAsia="宋体" w:hAnsi="宋体" w:cs="宋体"/>
        </w:rPr>
        <w:t>2</w:t>
      </w:r>
      <w:r w:rsidRPr="00734CF4">
        <w:rPr>
          <w:rFonts w:ascii="宋体" w:eastAsia="宋体" w:hAnsi="宋体" w:cs="宋体" w:hint="eastAsia"/>
        </w:rPr>
        <w:t>㎜。管头焊缝进行</w:t>
      </w:r>
      <w:r w:rsidRPr="00734CF4">
        <w:rPr>
          <w:rFonts w:ascii="宋体" w:eastAsia="宋体" w:hAnsi="宋体" w:cs="宋体"/>
        </w:rPr>
        <w:t>100%</w:t>
      </w:r>
      <w:r w:rsidRPr="00734CF4">
        <w:rPr>
          <w:rFonts w:ascii="宋体" w:eastAsia="宋体" w:hAnsi="宋体" w:cs="宋体" w:hint="eastAsia"/>
        </w:rPr>
        <w:t>渗透检测，按</w:t>
      </w:r>
      <w:r w:rsidRPr="00734CF4">
        <w:rPr>
          <w:rFonts w:ascii="Times New Roman" w:eastAsia="宋体" w:hAnsi="Times New Roman" w:cs="Times New Roman"/>
        </w:rPr>
        <w:t>NB/T47013</w:t>
      </w:r>
      <w:r>
        <w:rPr>
          <w:rFonts w:ascii="Times New Roman" w:eastAsia="宋体" w:hAnsi="Times New Roman" w:cs="宋体" w:hint="eastAsia"/>
        </w:rPr>
        <w:t>·</w:t>
      </w:r>
      <w:r>
        <w:rPr>
          <w:rFonts w:ascii="Times New Roman" w:eastAsia="宋体" w:hAnsi="Times New Roman" w:cs="Times New Roman"/>
        </w:rPr>
        <w:t>5</w:t>
      </w:r>
      <w:r w:rsidRPr="00734CF4">
        <w:rPr>
          <w:rFonts w:ascii="Times New Roman" w:eastAsia="宋体" w:hAnsi="Times New Roman" w:cs="Times New Roman"/>
        </w:rPr>
        <w:t>-2015</w:t>
      </w:r>
      <w:r w:rsidRPr="00734CF4">
        <w:rPr>
          <w:rFonts w:ascii="Times New Roman" w:eastAsia="宋体" w:hAnsi="Times New Roman" w:cs="宋体" w:hint="eastAsia"/>
        </w:rPr>
        <w:t>《承压设备无损检测》</w:t>
      </w:r>
      <w:r w:rsidRPr="00734CF4">
        <w:rPr>
          <w:rFonts w:ascii="宋体" w:eastAsia="宋体" w:hAnsi="宋体" w:cs="宋体" w:hint="eastAsia"/>
        </w:rPr>
        <w:t>评定</w:t>
      </w:r>
      <w:r w:rsidRPr="00734CF4">
        <w:rPr>
          <w:rFonts w:ascii="宋体" w:eastAsia="宋体" w:hAnsi="宋体" w:cs="宋体"/>
        </w:rPr>
        <w:t>,</w:t>
      </w:r>
      <w:r w:rsidRPr="00734CF4">
        <w:rPr>
          <w:rFonts w:ascii="宋体" w:eastAsia="宋体" w:hAnsi="宋体" w:cs="宋体" w:hint="eastAsia"/>
        </w:rPr>
        <w:t>Ⅰ级合格。</w:t>
      </w:r>
    </w:p>
    <w:p w:rsidR="00CF384A" w:rsidRPr="007C2B7B" w:rsidRDefault="00CF384A" w:rsidP="00694A71">
      <w:pPr>
        <w:rPr>
          <w:rFonts w:ascii="宋体" w:eastAsia="宋体" w:hAnsi="宋体" w:cs="Times New Roman"/>
        </w:rPr>
      </w:pPr>
    </w:p>
    <w:p w:rsidR="00CF384A" w:rsidRPr="00734CF4" w:rsidRDefault="00CF384A" w:rsidP="00734CF4">
      <w:pPr>
        <w:rPr>
          <w:rFonts w:ascii="Times New Roman" w:eastAsia="宋体" w:hAnsi="Times New Roman" w:cs="Times New Roman"/>
          <w:b/>
          <w:bCs/>
          <w:sz w:val="18"/>
          <w:szCs w:val="18"/>
        </w:rPr>
      </w:pPr>
      <w:r w:rsidRPr="00734CF4">
        <w:rPr>
          <w:rFonts w:ascii="Times New Roman" w:eastAsia="宋体" w:hAnsi="Times New Roman" w:cs="宋体" w:hint="eastAsia"/>
          <w:b/>
          <w:bCs/>
          <w:sz w:val="18"/>
          <w:szCs w:val="18"/>
        </w:rPr>
        <w:t>参考文献：</w:t>
      </w:r>
    </w:p>
    <w:p w:rsidR="00CF384A" w:rsidRDefault="00CF384A" w:rsidP="00734CF4">
      <w:pPr>
        <w:rPr>
          <w:rFonts w:ascii="Times New Roman" w:eastAsia="宋体" w:hAnsi="Times New Roman" w:cs="Times New Roman"/>
          <w:sz w:val="18"/>
          <w:szCs w:val="18"/>
        </w:rPr>
      </w:pPr>
      <w:r w:rsidRPr="00734CF4">
        <w:rPr>
          <w:rFonts w:ascii="Times New Roman" w:eastAsia="宋体" w:hAnsi="Times New Roman" w:cs="Times New Roman"/>
          <w:sz w:val="18"/>
          <w:szCs w:val="18"/>
        </w:rPr>
        <w:t xml:space="preserve">[1]  GB/T151-2014 </w:t>
      </w:r>
      <w:r w:rsidRPr="00734CF4">
        <w:rPr>
          <w:rFonts w:ascii="Times New Roman" w:eastAsia="宋体" w:hAnsi="Times New Roman" w:cs="宋体" w:hint="eastAsia"/>
          <w:sz w:val="18"/>
          <w:szCs w:val="18"/>
        </w:rPr>
        <w:t>热交换器，中国标准出版社</w:t>
      </w:r>
      <w:r w:rsidRPr="00734CF4">
        <w:rPr>
          <w:rFonts w:ascii="Times New Roman" w:eastAsia="宋体" w:hAnsi="Times New Roman" w:cs="Times New Roman"/>
          <w:sz w:val="18"/>
          <w:szCs w:val="18"/>
        </w:rPr>
        <w:t>[S].</w:t>
      </w:r>
    </w:p>
    <w:p w:rsidR="00CF384A" w:rsidRPr="00734CF4" w:rsidRDefault="00CF384A" w:rsidP="00A45C37">
      <w:pPr>
        <w:rPr>
          <w:rFonts w:ascii="Times New Roman" w:eastAsia="宋体" w:hAnsi="Times New Roman" w:cs="Times New Roman"/>
          <w:sz w:val="18"/>
          <w:szCs w:val="18"/>
        </w:rPr>
      </w:pPr>
      <w:r>
        <w:rPr>
          <w:rFonts w:ascii="Times New Roman" w:eastAsia="宋体" w:hAnsi="Times New Roman" w:cs="Times New Roman"/>
          <w:sz w:val="18"/>
          <w:szCs w:val="18"/>
        </w:rPr>
        <w:t>[2]  GB/T150-2011</w:t>
      </w:r>
      <w:r>
        <w:rPr>
          <w:rFonts w:ascii="Times New Roman" w:eastAsia="宋体" w:hAnsi="Times New Roman" w:cs="宋体" w:hint="eastAsia"/>
          <w:sz w:val="18"/>
          <w:szCs w:val="18"/>
        </w:rPr>
        <w:t>压力容</w:t>
      </w:r>
      <w:r w:rsidRPr="00734CF4">
        <w:rPr>
          <w:rFonts w:ascii="Times New Roman" w:eastAsia="宋体" w:hAnsi="Times New Roman" w:cs="宋体" w:hint="eastAsia"/>
          <w:sz w:val="18"/>
          <w:szCs w:val="18"/>
        </w:rPr>
        <w:t>器，中国标准出版社</w:t>
      </w:r>
      <w:r w:rsidRPr="00734CF4">
        <w:rPr>
          <w:rFonts w:ascii="Times New Roman" w:eastAsia="宋体" w:hAnsi="Times New Roman" w:cs="Times New Roman"/>
          <w:sz w:val="18"/>
          <w:szCs w:val="18"/>
        </w:rPr>
        <w:t>[S].</w:t>
      </w:r>
    </w:p>
    <w:p w:rsidR="00CF384A" w:rsidRPr="00A45C37" w:rsidRDefault="00CF384A" w:rsidP="00734CF4">
      <w:pPr>
        <w:rPr>
          <w:rFonts w:ascii="Times New Roman" w:eastAsia="宋体" w:hAnsi="Times New Roman" w:cs="Times New Roman"/>
          <w:sz w:val="18"/>
          <w:szCs w:val="18"/>
        </w:rPr>
      </w:pPr>
      <w:r>
        <w:rPr>
          <w:rFonts w:ascii="Times New Roman" w:eastAsia="宋体" w:hAnsi="Times New Roman" w:cs="Times New Roman"/>
          <w:sz w:val="18"/>
          <w:szCs w:val="18"/>
        </w:rPr>
        <w:t>[3]  HG/T20585-2011</w:t>
      </w:r>
      <w:r>
        <w:rPr>
          <w:rFonts w:ascii="Times New Roman" w:eastAsia="宋体" w:hAnsi="Times New Roman" w:cs="宋体" w:hint="eastAsia"/>
          <w:sz w:val="18"/>
          <w:szCs w:val="18"/>
        </w:rPr>
        <w:t>钢制低温压力容器技术规定，国家石油和化学工业局</w:t>
      </w:r>
      <w:r w:rsidRPr="00734CF4">
        <w:rPr>
          <w:rFonts w:ascii="Times New Roman" w:eastAsia="宋体" w:hAnsi="Times New Roman" w:cs="Times New Roman"/>
          <w:sz w:val="18"/>
          <w:szCs w:val="18"/>
        </w:rPr>
        <w:t>[S]</w:t>
      </w:r>
    </w:p>
    <w:p w:rsidR="00CF384A" w:rsidRPr="00734CF4" w:rsidRDefault="00CF384A" w:rsidP="00734CF4">
      <w:pPr>
        <w:rPr>
          <w:rFonts w:ascii="Times New Roman" w:eastAsia="宋体" w:hAnsi="Times New Roman" w:cs="Times New Roman"/>
          <w:sz w:val="18"/>
          <w:szCs w:val="18"/>
        </w:rPr>
      </w:pPr>
      <w:r>
        <w:rPr>
          <w:rFonts w:ascii="Times New Roman" w:eastAsia="宋体" w:hAnsi="Times New Roman" w:cs="Times New Roman"/>
          <w:sz w:val="18"/>
          <w:szCs w:val="18"/>
        </w:rPr>
        <w:t>[4</w:t>
      </w:r>
      <w:r w:rsidRPr="00734CF4">
        <w:rPr>
          <w:rFonts w:ascii="Times New Roman" w:eastAsia="宋体" w:hAnsi="Times New Roman" w:cs="Times New Roman"/>
          <w:sz w:val="18"/>
          <w:szCs w:val="18"/>
        </w:rPr>
        <w:t xml:space="preserve">]  JB/T4745-2002 </w:t>
      </w:r>
      <w:r w:rsidRPr="00734CF4">
        <w:rPr>
          <w:rFonts w:ascii="Times New Roman" w:eastAsia="宋体" w:hAnsi="Times New Roman" w:cs="宋体" w:hint="eastAsia"/>
          <w:sz w:val="18"/>
          <w:szCs w:val="18"/>
        </w:rPr>
        <w:t>钛制焊接容器，云南科技出版社</w:t>
      </w:r>
      <w:r w:rsidRPr="00734CF4">
        <w:rPr>
          <w:rFonts w:ascii="Times New Roman" w:eastAsia="宋体" w:hAnsi="Times New Roman" w:cs="Times New Roman"/>
          <w:sz w:val="18"/>
          <w:szCs w:val="18"/>
        </w:rPr>
        <w:t>[S].</w:t>
      </w:r>
    </w:p>
    <w:p w:rsidR="00CF384A" w:rsidRPr="00694A71" w:rsidRDefault="00CF384A" w:rsidP="00734CF4">
      <w:pPr>
        <w:rPr>
          <w:rFonts w:ascii="Times New Roman" w:eastAsia="宋体" w:hAnsi="Times New Roman" w:cs="Times New Roman"/>
        </w:rPr>
      </w:pPr>
      <w:r>
        <w:rPr>
          <w:rFonts w:ascii="Times New Roman" w:eastAsia="宋体" w:hAnsi="Times New Roman" w:cs="Times New Roman"/>
          <w:sz w:val="18"/>
          <w:szCs w:val="18"/>
        </w:rPr>
        <w:t>[5]  TSG 21-2016</w:t>
      </w:r>
      <w:r>
        <w:rPr>
          <w:rFonts w:ascii="Times New Roman" w:eastAsia="宋体" w:hAnsi="Times New Roman" w:cs="宋体" w:hint="eastAsia"/>
          <w:sz w:val="18"/>
          <w:szCs w:val="18"/>
        </w:rPr>
        <w:t>固定式</w:t>
      </w:r>
      <w:r w:rsidRPr="00734CF4">
        <w:rPr>
          <w:rFonts w:ascii="Times New Roman" w:eastAsia="宋体" w:hAnsi="Times New Roman" w:cs="宋体" w:hint="eastAsia"/>
          <w:sz w:val="18"/>
          <w:szCs w:val="18"/>
        </w:rPr>
        <w:t>压力容器安全技术监察规程，中国劳动社会保障出版社</w:t>
      </w:r>
      <w:r w:rsidRPr="00734CF4">
        <w:rPr>
          <w:rFonts w:ascii="Times New Roman" w:eastAsia="宋体" w:hAnsi="Times New Roman" w:cs="Times New Roman"/>
          <w:sz w:val="18"/>
          <w:szCs w:val="18"/>
        </w:rPr>
        <w:t>[S].</w:t>
      </w:r>
    </w:p>
    <w:p w:rsidR="00CF384A" w:rsidRDefault="00CF384A" w:rsidP="00142BE3">
      <w:pPr>
        <w:spacing w:line="360" w:lineRule="auto"/>
        <w:rPr>
          <w:rFonts w:ascii="Times New Roman" w:eastAsia="宋体" w:hAnsi="Times New Roman" w:cs="Times New Roman"/>
          <w:b/>
          <w:bCs/>
          <w:sz w:val="18"/>
          <w:szCs w:val="18"/>
        </w:rPr>
      </w:pPr>
    </w:p>
    <w:p w:rsidR="00CF384A" w:rsidRPr="00142BE3" w:rsidRDefault="00CF384A" w:rsidP="00142BE3">
      <w:pPr>
        <w:spacing w:line="360" w:lineRule="auto"/>
        <w:rPr>
          <w:rFonts w:ascii="宋体" w:eastAsia="宋体" w:hAnsi="宋体" w:cs="Times New Roman"/>
          <w:color w:val="000000"/>
          <w:sz w:val="18"/>
          <w:szCs w:val="18"/>
        </w:rPr>
      </w:pPr>
      <w:r w:rsidRPr="00734CF4">
        <w:rPr>
          <w:rFonts w:ascii="Times New Roman" w:eastAsia="宋体" w:hAnsi="Times New Roman" w:cs="宋体" w:hint="eastAsia"/>
          <w:b/>
          <w:bCs/>
          <w:sz w:val="18"/>
          <w:szCs w:val="18"/>
        </w:rPr>
        <w:t>作者简介：</w:t>
      </w:r>
      <w:r w:rsidRPr="00734CF4">
        <w:rPr>
          <w:rFonts w:ascii="宋体" w:eastAsia="宋体" w:hAnsi="宋体" w:cs="宋体" w:hint="eastAsia"/>
          <w:sz w:val="18"/>
          <w:szCs w:val="18"/>
        </w:rPr>
        <w:t>张永健（</w:t>
      </w:r>
      <w:r w:rsidRPr="00734CF4">
        <w:rPr>
          <w:rFonts w:ascii="宋体" w:eastAsia="宋体" w:hAnsi="宋体" w:cs="宋体"/>
          <w:sz w:val="18"/>
          <w:szCs w:val="18"/>
        </w:rPr>
        <w:t xml:space="preserve">1970-  </w:t>
      </w:r>
      <w:r w:rsidRPr="00734CF4">
        <w:rPr>
          <w:rFonts w:ascii="宋体" w:eastAsia="宋体" w:hAnsi="宋体" w:cs="宋体" w:hint="eastAsia"/>
          <w:sz w:val="18"/>
          <w:szCs w:val="18"/>
        </w:rPr>
        <w:t>），女，大学专科，</w:t>
      </w:r>
      <w:r>
        <w:rPr>
          <w:rFonts w:ascii="宋体" w:eastAsia="宋体" w:hAnsi="宋体" w:cs="宋体" w:hint="eastAsia"/>
          <w:sz w:val="18"/>
          <w:szCs w:val="18"/>
        </w:rPr>
        <w:t>高级</w:t>
      </w:r>
      <w:r w:rsidRPr="00734CF4">
        <w:rPr>
          <w:rFonts w:ascii="宋体" w:eastAsia="宋体" w:hAnsi="宋体" w:cs="宋体" w:hint="eastAsia"/>
          <w:sz w:val="18"/>
          <w:szCs w:val="18"/>
        </w:rPr>
        <w:t>工</w:t>
      </w:r>
      <w:r>
        <w:rPr>
          <w:rFonts w:ascii="宋体" w:eastAsia="宋体" w:hAnsi="宋体" w:cs="宋体" w:hint="eastAsia"/>
          <w:sz w:val="18"/>
          <w:szCs w:val="18"/>
        </w:rPr>
        <w:t>程师，长期从事压力容器制造的质量控制及检验工作，现任宝钛装备制造（宝鸡）</w:t>
      </w:r>
      <w:r w:rsidRPr="00734CF4">
        <w:rPr>
          <w:rFonts w:ascii="宋体" w:eastAsia="宋体" w:hAnsi="宋体" w:cs="宋体" w:hint="eastAsia"/>
          <w:sz w:val="18"/>
          <w:szCs w:val="18"/>
        </w:rPr>
        <w:t>有限公司检验与试验责任工程师</w:t>
      </w:r>
      <w:r>
        <w:rPr>
          <w:rFonts w:ascii="宋体" w:eastAsia="宋体" w:hAnsi="宋体" w:cs="宋体" w:hint="eastAsia"/>
          <w:sz w:val="18"/>
          <w:szCs w:val="18"/>
        </w:rPr>
        <w:t>，通讯地址：陕西省宝鸡市宝钛装备制造（宝鸡）</w:t>
      </w:r>
      <w:r w:rsidRPr="00734CF4">
        <w:rPr>
          <w:rFonts w:ascii="宋体" w:eastAsia="宋体" w:hAnsi="宋体" w:cs="宋体" w:hint="eastAsia"/>
          <w:sz w:val="18"/>
          <w:szCs w:val="18"/>
        </w:rPr>
        <w:t>有限公司品质部，邮编，</w:t>
      </w:r>
      <w:r w:rsidRPr="00734CF4">
        <w:rPr>
          <w:rFonts w:ascii="宋体" w:eastAsia="宋体" w:hAnsi="宋体" w:cs="宋体"/>
          <w:sz w:val="18"/>
          <w:szCs w:val="18"/>
        </w:rPr>
        <w:t>721014</w:t>
      </w:r>
      <w:r w:rsidRPr="00734CF4">
        <w:rPr>
          <w:rFonts w:ascii="宋体" w:eastAsia="宋体" w:hAnsi="宋体" w:cs="宋体" w:hint="eastAsia"/>
          <w:sz w:val="18"/>
          <w:szCs w:val="18"/>
        </w:rPr>
        <w:t>，联系电话，</w:t>
      </w:r>
      <w:r w:rsidRPr="00734CF4">
        <w:rPr>
          <w:rFonts w:ascii="宋体" w:eastAsia="宋体" w:hAnsi="宋体" w:cs="宋体"/>
          <w:sz w:val="18"/>
          <w:szCs w:val="18"/>
        </w:rPr>
        <w:t>3386952</w:t>
      </w:r>
      <w:r w:rsidRPr="00734CF4">
        <w:rPr>
          <w:rFonts w:ascii="宋体" w:eastAsia="宋体" w:hAnsi="宋体" w:cs="宋体" w:hint="eastAsia"/>
          <w:sz w:val="18"/>
          <w:szCs w:val="18"/>
        </w:rPr>
        <w:t>，手机，</w:t>
      </w:r>
      <w:r w:rsidRPr="00734CF4">
        <w:rPr>
          <w:rFonts w:ascii="宋体" w:eastAsia="宋体" w:hAnsi="宋体" w:cs="宋体"/>
          <w:sz w:val="18"/>
          <w:szCs w:val="18"/>
        </w:rPr>
        <w:t>13892471593</w:t>
      </w:r>
      <w:r w:rsidRPr="00734CF4">
        <w:rPr>
          <w:rFonts w:ascii="宋体" w:eastAsia="宋体" w:hAnsi="宋体" w:cs="宋体" w:hint="eastAsia"/>
          <w:sz w:val="18"/>
          <w:szCs w:val="18"/>
        </w:rPr>
        <w:t>，电子邮箱，</w:t>
      </w:r>
      <w:hyperlink r:id="rId9" w:history="1">
        <w:r w:rsidRPr="00734CF4">
          <w:rPr>
            <w:rFonts w:ascii="宋体" w:eastAsia="宋体" w:hAnsi="宋体" w:cs="宋体"/>
            <w:color w:val="000000"/>
            <w:sz w:val="18"/>
            <w:szCs w:val="18"/>
            <w:u w:val="single"/>
          </w:rPr>
          <w:t>btizyj@163.com</w:t>
        </w:r>
      </w:hyperlink>
      <w:r w:rsidRPr="00734CF4">
        <w:rPr>
          <w:rFonts w:ascii="宋体" w:eastAsia="宋体" w:hAnsi="宋体" w:cs="宋体"/>
          <w:color w:val="000000"/>
          <w:sz w:val="18"/>
          <w:szCs w:val="18"/>
        </w:rPr>
        <w:t>.</w:t>
      </w:r>
    </w:p>
    <w:sectPr w:rsidR="00CF384A" w:rsidRPr="00142BE3" w:rsidSect="00DD06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84A" w:rsidRDefault="00CF384A" w:rsidP="00D34431">
      <w:pPr>
        <w:rPr>
          <w:rFonts w:cs="Times New Roman"/>
        </w:rPr>
      </w:pPr>
      <w:r>
        <w:rPr>
          <w:rFonts w:cs="Times New Roman"/>
        </w:rPr>
        <w:separator/>
      </w:r>
    </w:p>
  </w:endnote>
  <w:endnote w:type="continuationSeparator" w:id="1">
    <w:p w:rsidR="00CF384A" w:rsidRDefault="00CF384A" w:rsidP="00D3443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方正兰亭超细黑简体"/>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84A" w:rsidRDefault="00CF384A" w:rsidP="00D34431">
      <w:pPr>
        <w:rPr>
          <w:rFonts w:cs="Times New Roman"/>
        </w:rPr>
      </w:pPr>
      <w:r>
        <w:rPr>
          <w:rFonts w:cs="Times New Roman"/>
        </w:rPr>
        <w:separator/>
      </w:r>
    </w:p>
  </w:footnote>
  <w:footnote w:type="continuationSeparator" w:id="1">
    <w:p w:rsidR="00CF384A" w:rsidRDefault="00CF384A" w:rsidP="00D3443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4EB4"/>
    <w:multiLevelType w:val="hybridMultilevel"/>
    <w:tmpl w:val="7ABCDAB2"/>
    <w:lvl w:ilvl="0" w:tplc="A77CD1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31478CE"/>
    <w:multiLevelType w:val="hybridMultilevel"/>
    <w:tmpl w:val="C89464B4"/>
    <w:lvl w:ilvl="0" w:tplc="1B724BE4">
      <w:start w:val="1"/>
      <w:numFmt w:val="decimalEnclosedCircle"/>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0409001B">
      <w:start w:val="1"/>
      <w:numFmt w:val="lowerRoman"/>
      <w:lvlText w:val="%9."/>
      <w:lvlJc w:val="right"/>
      <w:pPr>
        <w:ind w:left="4347" w:hanging="420"/>
      </w:pPr>
    </w:lvl>
  </w:abstractNum>
  <w:abstractNum w:abstractNumId="2">
    <w:nsid w:val="607A61B0"/>
    <w:multiLevelType w:val="multilevel"/>
    <w:tmpl w:val="8B1E97BC"/>
    <w:lvl w:ilvl="0">
      <w:start w:val="1"/>
      <w:numFmt w:val="decimal"/>
      <w:lvlText w:val="%1."/>
      <w:lvlJc w:val="left"/>
      <w:pPr>
        <w:tabs>
          <w:tab w:val="num" w:pos="360"/>
        </w:tabs>
        <w:ind w:left="360" w:hanging="360"/>
      </w:pPr>
      <w:rPr>
        <w:rFonts w:hint="eastAsia"/>
        <w:b w:val="0"/>
        <w:bCs w:val="0"/>
      </w:rPr>
    </w:lvl>
    <w:lvl w:ilvl="1">
      <w:start w:val="1"/>
      <w:numFmt w:val="decimal"/>
      <w:isLgl/>
      <w:lvlText w:val="%1.%2"/>
      <w:lvlJc w:val="left"/>
      <w:pPr>
        <w:tabs>
          <w:tab w:val="num" w:pos="480"/>
        </w:tabs>
        <w:ind w:left="480" w:hanging="480"/>
      </w:pPr>
      <w:rPr>
        <w:rFonts w:hint="default"/>
        <w:b/>
        <w:bCs/>
      </w:rPr>
    </w:lvl>
    <w:lvl w:ilvl="2">
      <w:start w:val="1"/>
      <w:numFmt w:val="decimal"/>
      <w:isLgl/>
      <w:lvlText w:val="%1.%2.%3"/>
      <w:lvlJc w:val="left"/>
      <w:pPr>
        <w:tabs>
          <w:tab w:val="num" w:pos="720"/>
        </w:tabs>
        <w:ind w:left="720" w:hanging="720"/>
      </w:pPr>
      <w:rPr>
        <w:rFonts w:hint="default"/>
        <w:b/>
        <w:bCs/>
      </w:rPr>
    </w:lvl>
    <w:lvl w:ilvl="3">
      <w:start w:val="1"/>
      <w:numFmt w:val="decimal"/>
      <w:isLgl/>
      <w:lvlText w:val="%1.%2.%3.%4"/>
      <w:lvlJc w:val="left"/>
      <w:pPr>
        <w:tabs>
          <w:tab w:val="num" w:pos="720"/>
        </w:tabs>
        <w:ind w:left="720" w:hanging="720"/>
      </w:pPr>
      <w:rPr>
        <w:rFonts w:hint="default"/>
        <w:b/>
        <w:bCs/>
      </w:rPr>
    </w:lvl>
    <w:lvl w:ilvl="4">
      <w:start w:val="1"/>
      <w:numFmt w:val="decimal"/>
      <w:isLgl/>
      <w:lvlText w:val="%1.%2.%3.%4.%5"/>
      <w:lvlJc w:val="left"/>
      <w:pPr>
        <w:tabs>
          <w:tab w:val="num" w:pos="1080"/>
        </w:tabs>
        <w:ind w:left="1080" w:hanging="1080"/>
      </w:pPr>
      <w:rPr>
        <w:rFonts w:hint="default"/>
        <w:b/>
        <w:bCs/>
      </w:rPr>
    </w:lvl>
    <w:lvl w:ilvl="5">
      <w:start w:val="1"/>
      <w:numFmt w:val="decimal"/>
      <w:isLgl/>
      <w:lvlText w:val="%1.%2.%3.%4.%5.%6"/>
      <w:lvlJc w:val="left"/>
      <w:pPr>
        <w:tabs>
          <w:tab w:val="num" w:pos="1080"/>
        </w:tabs>
        <w:ind w:left="1080" w:hanging="1080"/>
      </w:pPr>
      <w:rPr>
        <w:rFonts w:hint="default"/>
        <w:b/>
        <w:bCs/>
      </w:rPr>
    </w:lvl>
    <w:lvl w:ilvl="6">
      <w:start w:val="1"/>
      <w:numFmt w:val="decimal"/>
      <w:isLgl/>
      <w:lvlText w:val="%1.%2.%3.%4.%5.%6.%7"/>
      <w:lvlJc w:val="left"/>
      <w:pPr>
        <w:tabs>
          <w:tab w:val="num" w:pos="1080"/>
        </w:tabs>
        <w:ind w:left="1080" w:hanging="1080"/>
      </w:pPr>
      <w:rPr>
        <w:rFonts w:hint="default"/>
        <w:b/>
        <w:bCs/>
      </w:rPr>
    </w:lvl>
    <w:lvl w:ilvl="7">
      <w:start w:val="1"/>
      <w:numFmt w:val="decimal"/>
      <w:isLgl/>
      <w:lvlText w:val="%1.%2.%3.%4.%5.%6.%7.%8"/>
      <w:lvlJc w:val="left"/>
      <w:pPr>
        <w:tabs>
          <w:tab w:val="num" w:pos="1440"/>
        </w:tabs>
        <w:ind w:left="1440" w:hanging="1440"/>
      </w:pPr>
      <w:rPr>
        <w:rFonts w:hint="default"/>
        <w:b/>
        <w:bCs/>
      </w:rPr>
    </w:lvl>
    <w:lvl w:ilvl="8">
      <w:start w:val="1"/>
      <w:numFmt w:val="decimal"/>
      <w:isLgl/>
      <w:lvlText w:val="%1.%2.%3.%4.%5.%6.%7.%8.%9"/>
      <w:lvlJc w:val="left"/>
      <w:pPr>
        <w:tabs>
          <w:tab w:val="num" w:pos="1440"/>
        </w:tabs>
        <w:ind w:left="1440" w:hanging="1440"/>
      </w:pPr>
      <w:rPr>
        <w:rFonts w:hint="default"/>
        <w:b/>
        <w:bCs/>
      </w:rPr>
    </w:lvl>
  </w:abstractNum>
  <w:abstractNum w:abstractNumId="3">
    <w:nsid w:val="76503058"/>
    <w:multiLevelType w:val="hybridMultilevel"/>
    <w:tmpl w:val="1E4EEB48"/>
    <w:lvl w:ilvl="0" w:tplc="5CA8F672">
      <w:start w:val="1"/>
      <w:numFmt w:val="decimal"/>
      <w:lvlText w:val="%1."/>
      <w:lvlJc w:val="left"/>
      <w:pPr>
        <w:ind w:left="360" w:hanging="360"/>
      </w:pPr>
      <w:rPr>
        <w:rFonts w:hint="default"/>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622A"/>
    <w:rsid w:val="00006FDD"/>
    <w:rsid w:val="000117C4"/>
    <w:rsid w:val="00013B03"/>
    <w:rsid w:val="0001575E"/>
    <w:rsid w:val="00021F10"/>
    <w:rsid w:val="00023DBA"/>
    <w:rsid w:val="00024664"/>
    <w:rsid w:val="000253DF"/>
    <w:rsid w:val="00032FEB"/>
    <w:rsid w:val="0003601E"/>
    <w:rsid w:val="000411B8"/>
    <w:rsid w:val="00041AD9"/>
    <w:rsid w:val="00046315"/>
    <w:rsid w:val="00053DD7"/>
    <w:rsid w:val="000643F2"/>
    <w:rsid w:val="00066310"/>
    <w:rsid w:val="00067286"/>
    <w:rsid w:val="000712EC"/>
    <w:rsid w:val="00072B4C"/>
    <w:rsid w:val="00076234"/>
    <w:rsid w:val="00077B8B"/>
    <w:rsid w:val="00086887"/>
    <w:rsid w:val="0009116F"/>
    <w:rsid w:val="00092017"/>
    <w:rsid w:val="0009272F"/>
    <w:rsid w:val="000B29D2"/>
    <w:rsid w:val="000B538D"/>
    <w:rsid w:val="000B6D1B"/>
    <w:rsid w:val="000C0FFD"/>
    <w:rsid w:val="000C69AB"/>
    <w:rsid w:val="000C6E30"/>
    <w:rsid w:val="000C7D90"/>
    <w:rsid w:val="000D6CD4"/>
    <w:rsid w:val="000E0A8B"/>
    <w:rsid w:val="000E6512"/>
    <w:rsid w:val="000F3501"/>
    <w:rsid w:val="000F75BF"/>
    <w:rsid w:val="001059BB"/>
    <w:rsid w:val="00114379"/>
    <w:rsid w:val="0012671E"/>
    <w:rsid w:val="00142BE3"/>
    <w:rsid w:val="00145043"/>
    <w:rsid w:val="00152ED3"/>
    <w:rsid w:val="001568F9"/>
    <w:rsid w:val="00160241"/>
    <w:rsid w:val="00163CCA"/>
    <w:rsid w:val="00165385"/>
    <w:rsid w:val="00173DF6"/>
    <w:rsid w:val="00174764"/>
    <w:rsid w:val="00181EF3"/>
    <w:rsid w:val="00183865"/>
    <w:rsid w:val="001842BC"/>
    <w:rsid w:val="001853B4"/>
    <w:rsid w:val="00193D39"/>
    <w:rsid w:val="00196C19"/>
    <w:rsid w:val="001B25C7"/>
    <w:rsid w:val="001B37BE"/>
    <w:rsid w:val="001B4893"/>
    <w:rsid w:val="001B5832"/>
    <w:rsid w:val="001B67FD"/>
    <w:rsid w:val="001C10DF"/>
    <w:rsid w:val="001C1B80"/>
    <w:rsid w:val="001C7067"/>
    <w:rsid w:val="001D01CB"/>
    <w:rsid w:val="001D3C52"/>
    <w:rsid w:val="001E6693"/>
    <w:rsid w:val="001E754C"/>
    <w:rsid w:val="001F01C7"/>
    <w:rsid w:val="001F44C0"/>
    <w:rsid w:val="001F5EA0"/>
    <w:rsid w:val="001F6FF0"/>
    <w:rsid w:val="001F7C3B"/>
    <w:rsid w:val="00217251"/>
    <w:rsid w:val="002230DD"/>
    <w:rsid w:val="0023316A"/>
    <w:rsid w:val="00234621"/>
    <w:rsid w:val="00234F78"/>
    <w:rsid w:val="00236D02"/>
    <w:rsid w:val="00236FCD"/>
    <w:rsid w:val="002377D3"/>
    <w:rsid w:val="00245866"/>
    <w:rsid w:val="00245F44"/>
    <w:rsid w:val="00246C0F"/>
    <w:rsid w:val="00251BCE"/>
    <w:rsid w:val="00253FB6"/>
    <w:rsid w:val="002562A7"/>
    <w:rsid w:val="002621C6"/>
    <w:rsid w:val="002706E0"/>
    <w:rsid w:val="00270C5A"/>
    <w:rsid w:val="00287396"/>
    <w:rsid w:val="002877CF"/>
    <w:rsid w:val="00293BCD"/>
    <w:rsid w:val="002A000C"/>
    <w:rsid w:val="002A1FC8"/>
    <w:rsid w:val="002A27B0"/>
    <w:rsid w:val="002A7399"/>
    <w:rsid w:val="002B2CFF"/>
    <w:rsid w:val="002B55DC"/>
    <w:rsid w:val="002C2311"/>
    <w:rsid w:val="002D1F8D"/>
    <w:rsid w:val="002D5327"/>
    <w:rsid w:val="002E299D"/>
    <w:rsid w:val="002F7E5E"/>
    <w:rsid w:val="003025E3"/>
    <w:rsid w:val="00307973"/>
    <w:rsid w:val="00307BF7"/>
    <w:rsid w:val="0031156A"/>
    <w:rsid w:val="00322831"/>
    <w:rsid w:val="00323123"/>
    <w:rsid w:val="00324B33"/>
    <w:rsid w:val="00327DC8"/>
    <w:rsid w:val="00330D73"/>
    <w:rsid w:val="00340338"/>
    <w:rsid w:val="00342838"/>
    <w:rsid w:val="003450F6"/>
    <w:rsid w:val="00346CE8"/>
    <w:rsid w:val="00347744"/>
    <w:rsid w:val="00355041"/>
    <w:rsid w:val="00370EC9"/>
    <w:rsid w:val="00374993"/>
    <w:rsid w:val="00376C36"/>
    <w:rsid w:val="0038098D"/>
    <w:rsid w:val="00386020"/>
    <w:rsid w:val="00386059"/>
    <w:rsid w:val="00387558"/>
    <w:rsid w:val="003A5B7B"/>
    <w:rsid w:val="003A6765"/>
    <w:rsid w:val="003A76A9"/>
    <w:rsid w:val="003C1E63"/>
    <w:rsid w:val="003C5844"/>
    <w:rsid w:val="003C7884"/>
    <w:rsid w:val="003D2CCF"/>
    <w:rsid w:val="003D7A07"/>
    <w:rsid w:val="003E63D2"/>
    <w:rsid w:val="003F545A"/>
    <w:rsid w:val="003F5634"/>
    <w:rsid w:val="003F66F7"/>
    <w:rsid w:val="00401FD8"/>
    <w:rsid w:val="004033F0"/>
    <w:rsid w:val="004115F6"/>
    <w:rsid w:val="004128A0"/>
    <w:rsid w:val="004269A2"/>
    <w:rsid w:val="00440E22"/>
    <w:rsid w:val="00444126"/>
    <w:rsid w:val="0045087F"/>
    <w:rsid w:val="00453C49"/>
    <w:rsid w:val="004573D1"/>
    <w:rsid w:val="00464947"/>
    <w:rsid w:val="00465C22"/>
    <w:rsid w:val="00467CA1"/>
    <w:rsid w:val="00470A76"/>
    <w:rsid w:val="004743AF"/>
    <w:rsid w:val="0048301D"/>
    <w:rsid w:val="00490D11"/>
    <w:rsid w:val="00496B44"/>
    <w:rsid w:val="00497990"/>
    <w:rsid w:val="004A220F"/>
    <w:rsid w:val="004C5AF8"/>
    <w:rsid w:val="004C5F6E"/>
    <w:rsid w:val="004D33D6"/>
    <w:rsid w:val="004E3349"/>
    <w:rsid w:val="004F2FC0"/>
    <w:rsid w:val="004F5441"/>
    <w:rsid w:val="00500B82"/>
    <w:rsid w:val="00502131"/>
    <w:rsid w:val="00502217"/>
    <w:rsid w:val="005065DF"/>
    <w:rsid w:val="00514D33"/>
    <w:rsid w:val="00515021"/>
    <w:rsid w:val="00521CFB"/>
    <w:rsid w:val="00554510"/>
    <w:rsid w:val="005555A9"/>
    <w:rsid w:val="00565E4F"/>
    <w:rsid w:val="00567CFF"/>
    <w:rsid w:val="0057006A"/>
    <w:rsid w:val="005720BD"/>
    <w:rsid w:val="005736D4"/>
    <w:rsid w:val="005828CC"/>
    <w:rsid w:val="005879D4"/>
    <w:rsid w:val="005914A6"/>
    <w:rsid w:val="00594E35"/>
    <w:rsid w:val="005B6392"/>
    <w:rsid w:val="005B7902"/>
    <w:rsid w:val="005C34D5"/>
    <w:rsid w:val="005C462F"/>
    <w:rsid w:val="005D21F8"/>
    <w:rsid w:val="005E2F49"/>
    <w:rsid w:val="005E4F76"/>
    <w:rsid w:val="005F2868"/>
    <w:rsid w:val="00602991"/>
    <w:rsid w:val="00604473"/>
    <w:rsid w:val="00605EFF"/>
    <w:rsid w:val="00612263"/>
    <w:rsid w:val="00613923"/>
    <w:rsid w:val="00615DCF"/>
    <w:rsid w:val="006248B6"/>
    <w:rsid w:val="006324B0"/>
    <w:rsid w:val="00635238"/>
    <w:rsid w:val="00643516"/>
    <w:rsid w:val="006460B4"/>
    <w:rsid w:val="00655243"/>
    <w:rsid w:val="006630E5"/>
    <w:rsid w:val="00663E99"/>
    <w:rsid w:val="00684993"/>
    <w:rsid w:val="00691EBB"/>
    <w:rsid w:val="006925A9"/>
    <w:rsid w:val="00694A71"/>
    <w:rsid w:val="00696FB8"/>
    <w:rsid w:val="00697E20"/>
    <w:rsid w:val="006C1B08"/>
    <w:rsid w:val="006D6A55"/>
    <w:rsid w:val="006E2E5C"/>
    <w:rsid w:val="006E6F2B"/>
    <w:rsid w:val="006E7371"/>
    <w:rsid w:val="006F182A"/>
    <w:rsid w:val="006F79D6"/>
    <w:rsid w:val="0070094D"/>
    <w:rsid w:val="007154E2"/>
    <w:rsid w:val="00721F57"/>
    <w:rsid w:val="00724AD3"/>
    <w:rsid w:val="00724DC0"/>
    <w:rsid w:val="007253AE"/>
    <w:rsid w:val="007330B0"/>
    <w:rsid w:val="00734CF4"/>
    <w:rsid w:val="007356B8"/>
    <w:rsid w:val="00750727"/>
    <w:rsid w:val="00770D57"/>
    <w:rsid w:val="00782DDD"/>
    <w:rsid w:val="00783041"/>
    <w:rsid w:val="00787346"/>
    <w:rsid w:val="00795863"/>
    <w:rsid w:val="0079588D"/>
    <w:rsid w:val="007B6A3B"/>
    <w:rsid w:val="007C2798"/>
    <w:rsid w:val="007C2B7B"/>
    <w:rsid w:val="007C5CBE"/>
    <w:rsid w:val="007C5CE6"/>
    <w:rsid w:val="007D622A"/>
    <w:rsid w:val="007D6C74"/>
    <w:rsid w:val="007E3C0A"/>
    <w:rsid w:val="007E601B"/>
    <w:rsid w:val="007E66F0"/>
    <w:rsid w:val="007F4B2B"/>
    <w:rsid w:val="00801315"/>
    <w:rsid w:val="00813798"/>
    <w:rsid w:val="00815BDD"/>
    <w:rsid w:val="0081710A"/>
    <w:rsid w:val="00826CBD"/>
    <w:rsid w:val="00827B54"/>
    <w:rsid w:val="0083120A"/>
    <w:rsid w:val="008340C3"/>
    <w:rsid w:val="00834A3C"/>
    <w:rsid w:val="0084155F"/>
    <w:rsid w:val="00841C39"/>
    <w:rsid w:val="0086042F"/>
    <w:rsid w:val="008651B2"/>
    <w:rsid w:val="00875634"/>
    <w:rsid w:val="00892B52"/>
    <w:rsid w:val="00894477"/>
    <w:rsid w:val="008A630E"/>
    <w:rsid w:val="008A6769"/>
    <w:rsid w:val="008A6876"/>
    <w:rsid w:val="008A7D20"/>
    <w:rsid w:val="008B2238"/>
    <w:rsid w:val="008B7D84"/>
    <w:rsid w:val="008D7402"/>
    <w:rsid w:val="008D7C34"/>
    <w:rsid w:val="008E182C"/>
    <w:rsid w:val="008E6F94"/>
    <w:rsid w:val="008F2E44"/>
    <w:rsid w:val="009059A6"/>
    <w:rsid w:val="00905C6D"/>
    <w:rsid w:val="00907DB1"/>
    <w:rsid w:val="009138B7"/>
    <w:rsid w:val="00916311"/>
    <w:rsid w:val="00923F88"/>
    <w:rsid w:val="009254EB"/>
    <w:rsid w:val="00926277"/>
    <w:rsid w:val="00935AB6"/>
    <w:rsid w:val="009368D7"/>
    <w:rsid w:val="00940603"/>
    <w:rsid w:val="009408D9"/>
    <w:rsid w:val="00944B05"/>
    <w:rsid w:val="00953185"/>
    <w:rsid w:val="00962A18"/>
    <w:rsid w:val="00967D84"/>
    <w:rsid w:val="00985C78"/>
    <w:rsid w:val="00993D0E"/>
    <w:rsid w:val="009A4FBB"/>
    <w:rsid w:val="009A504A"/>
    <w:rsid w:val="009B33E3"/>
    <w:rsid w:val="009B37D7"/>
    <w:rsid w:val="009B3F8B"/>
    <w:rsid w:val="009B718C"/>
    <w:rsid w:val="009C7485"/>
    <w:rsid w:val="009D3D35"/>
    <w:rsid w:val="009E1070"/>
    <w:rsid w:val="009E1D05"/>
    <w:rsid w:val="009F0868"/>
    <w:rsid w:val="009F0959"/>
    <w:rsid w:val="00A01D8A"/>
    <w:rsid w:val="00A01E0A"/>
    <w:rsid w:val="00A02A5D"/>
    <w:rsid w:val="00A0325F"/>
    <w:rsid w:val="00A06CDE"/>
    <w:rsid w:val="00A10E80"/>
    <w:rsid w:val="00A14582"/>
    <w:rsid w:val="00A15501"/>
    <w:rsid w:val="00A15CC6"/>
    <w:rsid w:val="00A171A1"/>
    <w:rsid w:val="00A222CD"/>
    <w:rsid w:val="00A22565"/>
    <w:rsid w:val="00A31509"/>
    <w:rsid w:val="00A400BF"/>
    <w:rsid w:val="00A415A1"/>
    <w:rsid w:val="00A444B7"/>
    <w:rsid w:val="00A446EC"/>
    <w:rsid w:val="00A45A84"/>
    <w:rsid w:val="00A45C37"/>
    <w:rsid w:val="00A531EA"/>
    <w:rsid w:val="00A53B81"/>
    <w:rsid w:val="00A545ED"/>
    <w:rsid w:val="00A61E98"/>
    <w:rsid w:val="00A73D9D"/>
    <w:rsid w:val="00A806B9"/>
    <w:rsid w:val="00A80FB7"/>
    <w:rsid w:val="00A91615"/>
    <w:rsid w:val="00AA3AD7"/>
    <w:rsid w:val="00AA3B62"/>
    <w:rsid w:val="00AB4888"/>
    <w:rsid w:val="00AB73D7"/>
    <w:rsid w:val="00AB79B1"/>
    <w:rsid w:val="00AC3D79"/>
    <w:rsid w:val="00AD0A88"/>
    <w:rsid w:val="00AD402F"/>
    <w:rsid w:val="00AD4507"/>
    <w:rsid w:val="00AE196A"/>
    <w:rsid w:val="00AE2585"/>
    <w:rsid w:val="00AE5112"/>
    <w:rsid w:val="00AF026E"/>
    <w:rsid w:val="00AF146B"/>
    <w:rsid w:val="00AF60AC"/>
    <w:rsid w:val="00AF74E9"/>
    <w:rsid w:val="00B153D6"/>
    <w:rsid w:val="00B17FB0"/>
    <w:rsid w:val="00B2026E"/>
    <w:rsid w:val="00B22874"/>
    <w:rsid w:val="00B2467A"/>
    <w:rsid w:val="00B25F0F"/>
    <w:rsid w:val="00B31398"/>
    <w:rsid w:val="00B3153A"/>
    <w:rsid w:val="00B31F2C"/>
    <w:rsid w:val="00B3240F"/>
    <w:rsid w:val="00B4098D"/>
    <w:rsid w:val="00B41162"/>
    <w:rsid w:val="00B44882"/>
    <w:rsid w:val="00B50B04"/>
    <w:rsid w:val="00B617A9"/>
    <w:rsid w:val="00B632C4"/>
    <w:rsid w:val="00B73A20"/>
    <w:rsid w:val="00B82379"/>
    <w:rsid w:val="00B829FE"/>
    <w:rsid w:val="00B90F14"/>
    <w:rsid w:val="00B9198B"/>
    <w:rsid w:val="00B96476"/>
    <w:rsid w:val="00B97D4E"/>
    <w:rsid w:val="00BA3DF6"/>
    <w:rsid w:val="00BA49F6"/>
    <w:rsid w:val="00BB1642"/>
    <w:rsid w:val="00BB38B0"/>
    <w:rsid w:val="00BC18A6"/>
    <w:rsid w:val="00BC3C12"/>
    <w:rsid w:val="00BD38E9"/>
    <w:rsid w:val="00BD7802"/>
    <w:rsid w:val="00BE351C"/>
    <w:rsid w:val="00BE4544"/>
    <w:rsid w:val="00BF05CA"/>
    <w:rsid w:val="00C02503"/>
    <w:rsid w:val="00C03A03"/>
    <w:rsid w:val="00C03EC3"/>
    <w:rsid w:val="00C0438B"/>
    <w:rsid w:val="00C045CC"/>
    <w:rsid w:val="00C05A9F"/>
    <w:rsid w:val="00C15A41"/>
    <w:rsid w:val="00C17555"/>
    <w:rsid w:val="00C20CA0"/>
    <w:rsid w:val="00C26D18"/>
    <w:rsid w:val="00C36AFF"/>
    <w:rsid w:val="00C515F6"/>
    <w:rsid w:val="00C526BC"/>
    <w:rsid w:val="00C53096"/>
    <w:rsid w:val="00C57FBE"/>
    <w:rsid w:val="00C616E1"/>
    <w:rsid w:val="00C71131"/>
    <w:rsid w:val="00C80135"/>
    <w:rsid w:val="00C84089"/>
    <w:rsid w:val="00C84496"/>
    <w:rsid w:val="00C852BA"/>
    <w:rsid w:val="00C855E7"/>
    <w:rsid w:val="00C8568F"/>
    <w:rsid w:val="00C85F20"/>
    <w:rsid w:val="00C93E15"/>
    <w:rsid w:val="00CA1A90"/>
    <w:rsid w:val="00CA3869"/>
    <w:rsid w:val="00CA4E73"/>
    <w:rsid w:val="00CA5B87"/>
    <w:rsid w:val="00CB4585"/>
    <w:rsid w:val="00CB506F"/>
    <w:rsid w:val="00CD12C1"/>
    <w:rsid w:val="00CD4244"/>
    <w:rsid w:val="00CD4856"/>
    <w:rsid w:val="00CE5CF2"/>
    <w:rsid w:val="00CE5E5A"/>
    <w:rsid w:val="00CF384A"/>
    <w:rsid w:val="00CF580B"/>
    <w:rsid w:val="00CF7653"/>
    <w:rsid w:val="00D03E20"/>
    <w:rsid w:val="00D1031D"/>
    <w:rsid w:val="00D15F67"/>
    <w:rsid w:val="00D23724"/>
    <w:rsid w:val="00D24EFB"/>
    <w:rsid w:val="00D34431"/>
    <w:rsid w:val="00D54AE7"/>
    <w:rsid w:val="00D57999"/>
    <w:rsid w:val="00D61695"/>
    <w:rsid w:val="00D72B04"/>
    <w:rsid w:val="00D806C0"/>
    <w:rsid w:val="00D83226"/>
    <w:rsid w:val="00D86988"/>
    <w:rsid w:val="00D874C6"/>
    <w:rsid w:val="00D90798"/>
    <w:rsid w:val="00D94D08"/>
    <w:rsid w:val="00DA3EDD"/>
    <w:rsid w:val="00DB2ACD"/>
    <w:rsid w:val="00DB4B27"/>
    <w:rsid w:val="00DC32FE"/>
    <w:rsid w:val="00DC3C10"/>
    <w:rsid w:val="00DC751E"/>
    <w:rsid w:val="00DD06F1"/>
    <w:rsid w:val="00DD1CA2"/>
    <w:rsid w:val="00DD2029"/>
    <w:rsid w:val="00DD7125"/>
    <w:rsid w:val="00DF241D"/>
    <w:rsid w:val="00DF7B12"/>
    <w:rsid w:val="00DF7C8B"/>
    <w:rsid w:val="00E01442"/>
    <w:rsid w:val="00E0330D"/>
    <w:rsid w:val="00E05F85"/>
    <w:rsid w:val="00E12C60"/>
    <w:rsid w:val="00E12D3F"/>
    <w:rsid w:val="00E1521D"/>
    <w:rsid w:val="00E20881"/>
    <w:rsid w:val="00E271B8"/>
    <w:rsid w:val="00E35669"/>
    <w:rsid w:val="00E369D7"/>
    <w:rsid w:val="00E40664"/>
    <w:rsid w:val="00E539F8"/>
    <w:rsid w:val="00E5553F"/>
    <w:rsid w:val="00E55F53"/>
    <w:rsid w:val="00E7442F"/>
    <w:rsid w:val="00E816E7"/>
    <w:rsid w:val="00E856EE"/>
    <w:rsid w:val="00E85D11"/>
    <w:rsid w:val="00E87670"/>
    <w:rsid w:val="00E92CC6"/>
    <w:rsid w:val="00EA562D"/>
    <w:rsid w:val="00EA5F01"/>
    <w:rsid w:val="00EB2242"/>
    <w:rsid w:val="00EB28E7"/>
    <w:rsid w:val="00EB31D2"/>
    <w:rsid w:val="00EB3329"/>
    <w:rsid w:val="00ED6204"/>
    <w:rsid w:val="00EE192F"/>
    <w:rsid w:val="00EE66EC"/>
    <w:rsid w:val="00EF0DDB"/>
    <w:rsid w:val="00EF1240"/>
    <w:rsid w:val="00F07591"/>
    <w:rsid w:val="00F10AFE"/>
    <w:rsid w:val="00F2799F"/>
    <w:rsid w:val="00F427B9"/>
    <w:rsid w:val="00F458C8"/>
    <w:rsid w:val="00F4799B"/>
    <w:rsid w:val="00F506CF"/>
    <w:rsid w:val="00F6792E"/>
    <w:rsid w:val="00F67D89"/>
    <w:rsid w:val="00F74A34"/>
    <w:rsid w:val="00F778E6"/>
    <w:rsid w:val="00F97CC7"/>
    <w:rsid w:val="00FA17F7"/>
    <w:rsid w:val="00FB20B7"/>
    <w:rsid w:val="00FB30BE"/>
    <w:rsid w:val="00FC5C04"/>
    <w:rsid w:val="00FC6D2E"/>
    <w:rsid w:val="00FC7238"/>
    <w:rsid w:val="00FD08AD"/>
    <w:rsid w:val="00FD2886"/>
    <w:rsid w:val="00FD2FC0"/>
    <w:rsid w:val="00FD5223"/>
    <w:rsid w:val="00FF5215"/>
    <w:rsid w:val="00FF52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6F1"/>
    <w:pPr>
      <w:widowControl w:val="0"/>
      <w:jc w:val="both"/>
    </w:pPr>
    <w:rPr>
      <w:rFonts w:cs="等线"/>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2B4C"/>
    <w:pPr>
      <w:ind w:firstLineChars="200" w:firstLine="420"/>
    </w:pPr>
  </w:style>
  <w:style w:type="paragraph" w:styleId="Header">
    <w:name w:val="header"/>
    <w:basedOn w:val="Normal"/>
    <w:link w:val="HeaderChar"/>
    <w:uiPriority w:val="99"/>
    <w:rsid w:val="00D344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34431"/>
    <w:rPr>
      <w:sz w:val="18"/>
      <w:szCs w:val="18"/>
    </w:rPr>
  </w:style>
  <w:style w:type="paragraph" w:styleId="Footer">
    <w:name w:val="footer"/>
    <w:basedOn w:val="Normal"/>
    <w:link w:val="FooterChar"/>
    <w:uiPriority w:val="99"/>
    <w:rsid w:val="00D344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34431"/>
    <w:rPr>
      <w:sz w:val="18"/>
      <w:szCs w:val="18"/>
    </w:rPr>
  </w:style>
  <w:style w:type="character" w:styleId="CommentReference">
    <w:name w:val="annotation reference"/>
    <w:basedOn w:val="DefaultParagraphFont"/>
    <w:uiPriority w:val="99"/>
    <w:semiHidden/>
    <w:rsid w:val="00D86988"/>
    <w:rPr>
      <w:sz w:val="21"/>
      <w:szCs w:val="21"/>
    </w:rPr>
  </w:style>
  <w:style w:type="paragraph" w:styleId="CommentText">
    <w:name w:val="annotation text"/>
    <w:basedOn w:val="Normal"/>
    <w:link w:val="CommentTextChar"/>
    <w:uiPriority w:val="99"/>
    <w:semiHidden/>
    <w:rsid w:val="00D86988"/>
    <w:pPr>
      <w:jc w:val="left"/>
    </w:pPr>
  </w:style>
  <w:style w:type="character" w:customStyle="1" w:styleId="CommentTextChar">
    <w:name w:val="Comment Text Char"/>
    <w:basedOn w:val="DefaultParagraphFont"/>
    <w:link w:val="CommentText"/>
    <w:uiPriority w:val="99"/>
    <w:semiHidden/>
    <w:locked/>
    <w:rsid w:val="00D86988"/>
  </w:style>
  <w:style w:type="paragraph" w:styleId="CommentSubject">
    <w:name w:val="annotation subject"/>
    <w:basedOn w:val="CommentText"/>
    <w:next w:val="CommentText"/>
    <w:link w:val="CommentSubjectChar"/>
    <w:uiPriority w:val="99"/>
    <w:semiHidden/>
    <w:rsid w:val="00D86988"/>
    <w:rPr>
      <w:b/>
      <w:bCs/>
    </w:rPr>
  </w:style>
  <w:style w:type="character" w:customStyle="1" w:styleId="CommentSubjectChar">
    <w:name w:val="Comment Subject Char"/>
    <w:basedOn w:val="CommentTextChar"/>
    <w:link w:val="CommentSubject"/>
    <w:uiPriority w:val="99"/>
    <w:semiHidden/>
    <w:locked/>
    <w:rsid w:val="00D86988"/>
    <w:rPr>
      <w:b/>
      <w:bCs/>
    </w:rPr>
  </w:style>
  <w:style w:type="paragraph" w:styleId="BalloonText">
    <w:name w:val="Balloon Text"/>
    <w:basedOn w:val="Normal"/>
    <w:link w:val="BalloonTextChar"/>
    <w:uiPriority w:val="99"/>
    <w:semiHidden/>
    <w:rsid w:val="00D86988"/>
    <w:rPr>
      <w:sz w:val="18"/>
      <w:szCs w:val="18"/>
    </w:rPr>
  </w:style>
  <w:style w:type="character" w:customStyle="1" w:styleId="BalloonTextChar">
    <w:name w:val="Balloon Text Char"/>
    <w:basedOn w:val="DefaultParagraphFont"/>
    <w:link w:val="BalloonText"/>
    <w:uiPriority w:val="99"/>
    <w:semiHidden/>
    <w:locked/>
    <w:rsid w:val="00D869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tizyj@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8156</TotalTime>
  <Pages>5</Pages>
  <Words>1143</Words>
  <Characters>6517</Characters>
  <Application>Microsoft Office Outlook</Application>
  <DocSecurity>0</DocSecurity>
  <Lines>0</Lines>
  <Paragraphs>0</Paragraphs>
  <ScaleCrop>false</ScaleCrop>
  <Company>www.in9.cn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yv</dc:creator>
  <cp:keywords/>
  <dc:description/>
  <cp:lastModifiedBy>999宝藏网</cp:lastModifiedBy>
  <cp:revision>201</cp:revision>
  <dcterms:created xsi:type="dcterms:W3CDTF">2018-05-17T00:46:00Z</dcterms:created>
  <dcterms:modified xsi:type="dcterms:W3CDTF">2019-05-25T04:48:00Z</dcterms:modified>
</cp:coreProperties>
</file>