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E98" w:rsidRDefault="009F4AB9" w:rsidP="009F4AB9">
      <w:pPr>
        <w:jc w:val="center"/>
        <w:rPr>
          <w:rFonts w:ascii="黑体" w:eastAsia="黑体" w:hAnsi="黑体"/>
          <w:sz w:val="32"/>
          <w:szCs w:val="32"/>
        </w:rPr>
      </w:pPr>
      <w:r w:rsidRPr="007069E8">
        <w:rPr>
          <w:rFonts w:ascii="黑体" w:eastAsia="黑体" w:hAnsi="黑体"/>
          <w:sz w:val="32"/>
          <w:szCs w:val="32"/>
        </w:rPr>
        <w:t>《</w:t>
      </w:r>
      <w:r w:rsidR="007069E8" w:rsidRPr="007069E8">
        <w:rPr>
          <w:rFonts w:ascii="黑体" w:eastAsia="黑体" w:hAnsi="黑体" w:hint="eastAsia"/>
          <w:sz w:val="32"/>
          <w:szCs w:val="32"/>
        </w:rPr>
        <w:t>基于wu's三维</w:t>
      </w:r>
      <w:r w:rsidR="0057500C">
        <w:rPr>
          <w:rFonts w:ascii="黑体" w:eastAsia="黑体" w:hAnsi="黑体" w:hint="eastAsia"/>
          <w:sz w:val="32"/>
          <w:szCs w:val="32"/>
        </w:rPr>
        <w:t>理论</w:t>
      </w:r>
      <w:r w:rsidR="007069E8" w:rsidRPr="007069E8">
        <w:rPr>
          <w:rFonts w:ascii="黑体" w:eastAsia="黑体" w:hAnsi="黑体" w:hint="eastAsia"/>
          <w:sz w:val="32"/>
          <w:szCs w:val="32"/>
        </w:rPr>
        <w:t>的</w:t>
      </w:r>
      <w:r w:rsidR="008A4545" w:rsidRPr="007069E8">
        <w:rPr>
          <w:rFonts w:ascii="黑体" w:eastAsia="黑体" w:hAnsi="黑体" w:hint="eastAsia"/>
          <w:sz w:val="32"/>
          <w:szCs w:val="32"/>
        </w:rPr>
        <w:t>大数据</w:t>
      </w:r>
      <w:r w:rsidR="007069E8">
        <w:rPr>
          <w:rFonts w:ascii="黑体" w:eastAsia="黑体" w:hAnsi="黑体" w:hint="eastAsia"/>
          <w:sz w:val="32"/>
          <w:szCs w:val="32"/>
        </w:rPr>
        <w:t>商业</w:t>
      </w:r>
      <w:r w:rsidRPr="007069E8">
        <w:rPr>
          <w:rFonts w:ascii="黑体" w:eastAsia="黑体" w:hAnsi="黑体" w:hint="eastAsia"/>
          <w:sz w:val="32"/>
          <w:szCs w:val="32"/>
        </w:rPr>
        <w:t>信用</w:t>
      </w:r>
      <w:r w:rsidR="00733E67">
        <w:rPr>
          <w:rFonts w:ascii="黑体" w:eastAsia="黑体" w:hAnsi="黑体" w:hint="eastAsia"/>
          <w:sz w:val="32"/>
          <w:szCs w:val="32"/>
        </w:rPr>
        <w:t>研究》</w:t>
      </w:r>
    </w:p>
    <w:p w:rsidR="007D12CE" w:rsidRDefault="007D12CE" w:rsidP="009F4AB9">
      <w:pPr>
        <w:jc w:val="center"/>
        <w:rPr>
          <w:rFonts w:ascii="黑体" w:eastAsia="黑体" w:hAnsi="黑体"/>
          <w:sz w:val="32"/>
          <w:szCs w:val="32"/>
        </w:rPr>
      </w:pPr>
      <w:r>
        <w:rPr>
          <w:rFonts w:ascii="微软雅黑" w:hAnsi="微软雅黑"/>
          <w:color w:val="333333"/>
          <w:sz w:val="27"/>
          <w:szCs w:val="27"/>
          <w:shd w:val="clear" w:color="auto" w:fill="FFFFFF"/>
        </w:rPr>
        <w:t>Research on Big Data Business Credit Based on Wu's Three-dimensional Theory</w:t>
      </w:r>
    </w:p>
    <w:p w:rsidR="00403BC9" w:rsidRPr="00D850CC" w:rsidRDefault="00403BC9" w:rsidP="009F4AB9">
      <w:pPr>
        <w:jc w:val="center"/>
        <w:rPr>
          <w:rFonts w:ascii="黑体" w:eastAsia="黑体" w:hAnsi="黑体"/>
          <w:sz w:val="24"/>
          <w:szCs w:val="24"/>
        </w:rPr>
      </w:pPr>
      <w:r w:rsidRPr="00D850CC">
        <w:rPr>
          <w:rFonts w:ascii="黑体" w:eastAsia="黑体" w:hAnsi="黑体" w:hint="eastAsia"/>
          <w:sz w:val="24"/>
          <w:szCs w:val="24"/>
        </w:rPr>
        <w:t>作者：杨和茂</w:t>
      </w:r>
      <w:r w:rsidR="007D12CE">
        <w:rPr>
          <w:rFonts w:ascii="黑体" w:eastAsia="黑体" w:hAnsi="黑体" w:hint="eastAsia"/>
          <w:sz w:val="24"/>
          <w:szCs w:val="24"/>
        </w:rPr>
        <w:t xml:space="preserve"> </w:t>
      </w:r>
      <w:r w:rsidR="004B6E7F">
        <w:rPr>
          <w:rFonts w:ascii="黑体" w:eastAsia="黑体" w:hAnsi="黑体" w:hint="eastAsia"/>
          <w:sz w:val="24"/>
          <w:szCs w:val="24"/>
        </w:rPr>
        <w:t>hemao</w:t>
      </w:r>
      <w:r w:rsidR="004B6E7F">
        <w:rPr>
          <w:rFonts w:ascii="黑体" w:eastAsia="黑体" w:hAnsi="黑体" w:hint="eastAsia"/>
          <w:sz w:val="24"/>
          <w:szCs w:val="24"/>
        </w:rPr>
        <w:t>-Y</w:t>
      </w:r>
      <w:r w:rsidR="007D12CE">
        <w:rPr>
          <w:rFonts w:ascii="黑体" w:eastAsia="黑体" w:hAnsi="黑体" w:hint="eastAsia"/>
          <w:sz w:val="24"/>
          <w:szCs w:val="24"/>
        </w:rPr>
        <w:t>ang</w:t>
      </w:r>
    </w:p>
    <w:p w:rsidR="009F4AB9" w:rsidRDefault="009F4AB9" w:rsidP="007D12CE">
      <w:pPr>
        <w:jc w:val="left"/>
        <w:rPr>
          <w:rFonts w:ascii="楷体" w:eastAsia="楷体" w:hAnsi="楷体"/>
          <w:szCs w:val="21"/>
        </w:rPr>
      </w:pPr>
      <w:r w:rsidRPr="00D850CC">
        <w:rPr>
          <w:rFonts w:ascii="楷体" w:eastAsia="楷体" w:hAnsi="楷体"/>
          <w:szCs w:val="21"/>
        </w:rPr>
        <w:t>【</w:t>
      </w:r>
      <w:r w:rsidRPr="00D850CC">
        <w:rPr>
          <w:rFonts w:ascii="楷体" w:eastAsia="楷体" w:hAnsi="楷体" w:hint="eastAsia"/>
          <w:szCs w:val="21"/>
        </w:rPr>
        <w:t>摘要：</w:t>
      </w:r>
      <w:r w:rsidR="007069E8" w:rsidRPr="00D850CC">
        <w:rPr>
          <w:rFonts w:ascii="楷体" w:eastAsia="楷体" w:hAnsi="楷体" w:hint="eastAsia"/>
          <w:szCs w:val="21"/>
        </w:rPr>
        <w:t>自</w:t>
      </w:r>
      <w:r w:rsidR="00403BC9" w:rsidRPr="00D850CC">
        <w:rPr>
          <w:rFonts w:ascii="楷体" w:eastAsia="楷体" w:hAnsi="楷体" w:hint="eastAsia"/>
          <w:szCs w:val="21"/>
        </w:rPr>
        <w:t>我国</w:t>
      </w:r>
      <w:r w:rsidR="007069E8" w:rsidRPr="00D850CC">
        <w:rPr>
          <w:rFonts w:ascii="楷体" w:eastAsia="楷体" w:hAnsi="楷体" w:hint="eastAsia"/>
          <w:szCs w:val="21"/>
        </w:rPr>
        <w:t>十八大以来,社会诚信的问题受到越来越高的关注。本文</w:t>
      </w:r>
      <w:r w:rsidR="0080589D">
        <w:rPr>
          <w:rFonts w:ascii="楷体" w:eastAsia="楷体" w:hAnsi="楷体" w:hint="eastAsia"/>
          <w:szCs w:val="21"/>
        </w:rPr>
        <w:t>基于</w:t>
      </w:r>
      <w:r w:rsidR="007069E8" w:rsidRPr="00D850CC">
        <w:rPr>
          <w:rFonts w:ascii="楷体" w:eastAsia="楷体" w:hAnsi="楷体" w:hint="eastAsia"/>
          <w:szCs w:val="21"/>
        </w:rPr>
        <w:t>wu's三维信用论为视角,提出了一个广义的商业信用概念;在对传统商业信用征信及评价研究梳理的基础上,提出将传统意义上的商业信用作为评价商业信用大数据的三个维度,以此对商业信用进行全方位的互联网时代研究。本文所述的广义商业信用概念实现了两个方面的创新:一是克服了传统商业信用评价集中于财务状况的典型性不足,使得商业信用评价体系的内涵更加丰富与公平;二是为未来基于大数据产业的商业信用及商业诚信提供了理论框架。</w:t>
      </w:r>
      <w:r w:rsidRPr="00D850CC">
        <w:rPr>
          <w:rFonts w:ascii="楷体" w:eastAsia="楷体" w:hAnsi="楷体" w:hint="eastAsia"/>
          <w:szCs w:val="21"/>
        </w:rPr>
        <w:t>】</w:t>
      </w:r>
    </w:p>
    <w:p w:rsidR="007D12CE" w:rsidRPr="00D850CC" w:rsidRDefault="007D12CE" w:rsidP="007D12CE">
      <w:pPr>
        <w:jc w:val="left"/>
        <w:rPr>
          <w:rFonts w:ascii="楷体" w:eastAsia="楷体" w:hAnsi="楷体"/>
          <w:szCs w:val="21"/>
        </w:rPr>
      </w:pPr>
      <w:r>
        <w:rPr>
          <w:rFonts w:ascii="楷体" w:eastAsia="楷体" w:hAnsi="楷体" w:hint="eastAsia"/>
          <w:szCs w:val="21"/>
        </w:rPr>
        <w:t>【</w:t>
      </w:r>
      <w:r w:rsidRPr="007D12CE">
        <w:rPr>
          <w:rFonts w:ascii="楷体" w:eastAsia="楷体" w:hAnsi="楷体" w:hint="eastAsia"/>
          <w:szCs w:val="21"/>
        </w:rPr>
        <w:t>Abstract: since the 18th National Congress of China, the question of social integrity has been paid more and more attention. Based on the perspective of Wu's three-dimensional credit theory, this paper proposes a broad concept of commercial credit; On the basis of combing up the research of the traditional commercial credit information and evaluation, this paper puts forward the traditional commercial credit as the three dimensions of the evaluation of the big data of commercial credit, so as to carry out a comprehensive Internet era research on commercial credit. The concept of broad commercial credit described in this paper realizes two innovations: first, it overcomes the typical shortage of traditional commercial credit evaluation focusing on financial situation, and makes the connotation of commercial credit evaluation system more abundant and fair; The second is to provide a theoretical framework for commercial credit and business integrity based on large data industries in the future.</w:t>
      </w:r>
      <w:r>
        <w:rPr>
          <w:rFonts w:ascii="楷体" w:eastAsia="楷体" w:hAnsi="楷体" w:hint="eastAsia"/>
          <w:szCs w:val="21"/>
        </w:rPr>
        <w:t>】</w:t>
      </w:r>
    </w:p>
    <w:p w:rsidR="00403BC9" w:rsidRDefault="00403BC9" w:rsidP="007D12CE">
      <w:pPr>
        <w:jc w:val="left"/>
        <w:rPr>
          <w:rFonts w:ascii="楷体" w:eastAsia="楷体" w:hAnsi="楷体"/>
          <w:szCs w:val="21"/>
        </w:rPr>
      </w:pPr>
      <w:r w:rsidRPr="00D850CC">
        <w:rPr>
          <w:rFonts w:ascii="楷体" w:eastAsia="楷体" w:hAnsi="楷体" w:hint="eastAsia"/>
          <w:szCs w:val="21"/>
        </w:rPr>
        <w:t>作者：政府采购大数据研究院院长</w:t>
      </w:r>
      <w:r w:rsidR="00CF4A33">
        <w:rPr>
          <w:rFonts w:ascii="楷体" w:eastAsia="楷体" w:hAnsi="楷体" w:hint="eastAsia"/>
          <w:szCs w:val="21"/>
        </w:rPr>
        <w:t>；</w:t>
      </w:r>
      <w:r w:rsidRPr="00D850CC">
        <w:rPr>
          <w:rFonts w:ascii="楷体" w:eastAsia="楷体" w:hAnsi="楷体" w:hint="eastAsia"/>
          <w:szCs w:val="21"/>
        </w:rPr>
        <w:t>研究员</w:t>
      </w:r>
      <w:r w:rsidR="00CF4A33">
        <w:rPr>
          <w:rFonts w:ascii="楷体" w:eastAsia="楷体" w:hAnsi="楷体" w:hint="eastAsia"/>
          <w:szCs w:val="21"/>
        </w:rPr>
        <w:t>；</w:t>
      </w:r>
      <w:r w:rsidRPr="00D850CC">
        <w:rPr>
          <w:rFonts w:ascii="楷体" w:eastAsia="楷体" w:hAnsi="楷体" w:hint="eastAsia"/>
          <w:szCs w:val="21"/>
        </w:rPr>
        <w:t>杨和茂</w:t>
      </w:r>
      <w:r w:rsidR="00CF4A33">
        <w:rPr>
          <w:rFonts w:ascii="楷体" w:eastAsia="楷体" w:hAnsi="楷体" w:hint="eastAsia"/>
          <w:szCs w:val="21"/>
        </w:rPr>
        <w:t>；</w:t>
      </w:r>
    </w:p>
    <w:p w:rsidR="007D12CE" w:rsidRPr="00D850CC" w:rsidRDefault="007D12CE" w:rsidP="007D12CE">
      <w:pPr>
        <w:jc w:val="left"/>
        <w:rPr>
          <w:rFonts w:ascii="楷体" w:eastAsia="楷体" w:hAnsi="楷体"/>
          <w:szCs w:val="21"/>
        </w:rPr>
      </w:pPr>
      <w:r w:rsidRPr="007D12CE">
        <w:rPr>
          <w:rFonts w:ascii="Calibri" w:eastAsia="楷体" w:hAnsi="Calibri" w:cs="Calibri"/>
          <w:szCs w:val="21"/>
        </w:rPr>
        <w:t> </w:t>
      </w:r>
      <w:r w:rsidRPr="007D12CE">
        <w:rPr>
          <w:rFonts w:ascii="楷体" w:eastAsia="楷体" w:hAnsi="楷体" w:hint="eastAsia"/>
          <w:szCs w:val="21"/>
        </w:rPr>
        <w:t>Author:Yanghemao, Director and Research Fellow, Great Data Research Institute on Government Procurement</w:t>
      </w:r>
    </w:p>
    <w:p w:rsidR="009F4AB9" w:rsidRDefault="009F4AB9" w:rsidP="007D12CE">
      <w:pPr>
        <w:jc w:val="left"/>
        <w:rPr>
          <w:rFonts w:ascii="楷体" w:eastAsia="楷体" w:hAnsi="楷体"/>
          <w:szCs w:val="21"/>
        </w:rPr>
      </w:pPr>
      <w:r w:rsidRPr="00D850CC">
        <w:rPr>
          <w:rFonts w:ascii="楷体" w:eastAsia="楷体" w:hAnsi="楷体" w:hint="eastAsia"/>
          <w:szCs w:val="21"/>
        </w:rPr>
        <w:t>关键词：</w:t>
      </w:r>
      <w:r w:rsidR="007069E8" w:rsidRPr="00D850CC">
        <w:rPr>
          <w:rFonts w:ascii="楷体" w:eastAsia="楷体" w:hAnsi="楷体" w:hint="eastAsia"/>
          <w:szCs w:val="21"/>
        </w:rPr>
        <w:t>三维</w:t>
      </w:r>
      <w:r w:rsidR="00733E67" w:rsidRPr="00D850CC">
        <w:rPr>
          <w:rFonts w:ascii="楷体" w:eastAsia="楷体" w:hAnsi="楷体" w:hint="eastAsia"/>
          <w:szCs w:val="21"/>
        </w:rPr>
        <w:t>理论</w:t>
      </w:r>
      <w:r w:rsidR="00CF4A33">
        <w:rPr>
          <w:rFonts w:ascii="楷体" w:eastAsia="楷体" w:hAnsi="楷体" w:hint="eastAsia"/>
          <w:szCs w:val="21"/>
        </w:rPr>
        <w:t>；</w:t>
      </w:r>
      <w:r w:rsidR="00E6249A" w:rsidRPr="00D850CC">
        <w:rPr>
          <w:rFonts w:ascii="楷体" w:eastAsia="楷体" w:hAnsi="楷体" w:hint="eastAsia"/>
          <w:szCs w:val="21"/>
        </w:rPr>
        <w:t>社会</w:t>
      </w:r>
      <w:r w:rsidR="0087556C" w:rsidRPr="00D850CC">
        <w:rPr>
          <w:rFonts w:ascii="楷体" w:eastAsia="楷体" w:hAnsi="楷体" w:hint="eastAsia"/>
          <w:szCs w:val="21"/>
        </w:rPr>
        <w:t>信用</w:t>
      </w:r>
      <w:r w:rsidR="00CF4A33">
        <w:rPr>
          <w:rFonts w:ascii="楷体" w:eastAsia="楷体" w:hAnsi="楷体" w:hint="eastAsia"/>
          <w:szCs w:val="21"/>
        </w:rPr>
        <w:t>；</w:t>
      </w:r>
      <w:r w:rsidRPr="00D850CC">
        <w:rPr>
          <w:rFonts w:ascii="楷体" w:eastAsia="楷体" w:hAnsi="楷体" w:hint="eastAsia"/>
          <w:szCs w:val="21"/>
        </w:rPr>
        <w:t>商业信用</w:t>
      </w:r>
      <w:r w:rsidR="00CF4A33">
        <w:rPr>
          <w:rFonts w:ascii="楷体" w:eastAsia="楷体" w:hAnsi="楷体" w:hint="eastAsia"/>
          <w:szCs w:val="21"/>
        </w:rPr>
        <w:t>；</w:t>
      </w:r>
      <w:r w:rsidRPr="00D850CC">
        <w:rPr>
          <w:rFonts w:ascii="楷体" w:eastAsia="楷体" w:hAnsi="楷体" w:hint="eastAsia"/>
          <w:szCs w:val="21"/>
        </w:rPr>
        <w:t>大数据</w:t>
      </w:r>
    </w:p>
    <w:p w:rsidR="007D12CE" w:rsidRPr="007D12CE" w:rsidRDefault="007D12CE" w:rsidP="007D12CE">
      <w:pPr>
        <w:jc w:val="left"/>
        <w:rPr>
          <w:rFonts w:ascii="Calibri" w:eastAsia="楷体" w:hAnsi="Calibri" w:cs="Calibri"/>
          <w:szCs w:val="21"/>
        </w:rPr>
      </w:pPr>
      <w:r w:rsidRPr="007D12CE">
        <w:rPr>
          <w:rFonts w:ascii="Calibri" w:eastAsia="楷体" w:hAnsi="Calibri" w:cs="Calibri" w:hint="eastAsia"/>
          <w:szCs w:val="21"/>
        </w:rPr>
        <w:t xml:space="preserve">Key Words: Three-dimensional Theory </w:t>
      </w:r>
      <w:r w:rsidR="00180C5C">
        <w:rPr>
          <w:rFonts w:ascii="Calibri" w:eastAsia="楷体" w:hAnsi="Calibri" w:cs="Calibri" w:hint="eastAsia"/>
          <w:szCs w:val="21"/>
        </w:rPr>
        <w:t>；</w:t>
      </w:r>
      <w:r w:rsidRPr="007D12CE">
        <w:rPr>
          <w:rFonts w:ascii="Calibri" w:eastAsia="楷体" w:hAnsi="Calibri" w:cs="Calibri" w:hint="eastAsia"/>
          <w:szCs w:val="21"/>
        </w:rPr>
        <w:t>Social Credit</w:t>
      </w:r>
      <w:r w:rsidR="00180C5C">
        <w:rPr>
          <w:rFonts w:ascii="Calibri" w:eastAsia="楷体" w:hAnsi="Calibri" w:cs="Calibri" w:hint="eastAsia"/>
          <w:szCs w:val="21"/>
        </w:rPr>
        <w:t>；</w:t>
      </w:r>
      <w:r w:rsidRPr="007D12CE">
        <w:rPr>
          <w:rFonts w:ascii="Calibri" w:eastAsia="楷体" w:hAnsi="Calibri" w:cs="Calibri" w:hint="eastAsia"/>
          <w:szCs w:val="21"/>
        </w:rPr>
        <w:t xml:space="preserve"> Commercial Credit</w:t>
      </w:r>
      <w:r w:rsidR="00180C5C">
        <w:rPr>
          <w:rFonts w:ascii="Calibri" w:eastAsia="楷体" w:hAnsi="Calibri" w:cs="Calibri" w:hint="eastAsia"/>
          <w:szCs w:val="21"/>
        </w:rPr>
        <w:t>；</w:t>
      </w:r>
      <w:r w:rsidRPr="007D12CE">
        <w:rPr>
          <w:rFonts w:ascii="Calibri" w:eastAsia="楷体" w:hAnsi="Calibri" w:cs="Calibri" w:hint="eastAsia"/>
          <w:szCs w:val="21"/>
        </w:rPr>
        <w:t xml:space="preserve"> Big Data</w:t>
      </w:r>
    </w:p>
    <w:p w:rsidR="00EC1F64" w:rsidRPr="00403BC9" w:rsidRDefault="00EC1F64" w:rsidP="009F4AB9">
      <w:pPr>
        <w:jc w:val="left"/>
        <w:rPr>
          <w:rFonts w:ascii="黑体" w:eastAsia="黑体" w:hAnsi="黑体"/>
          <w:sz w:val="28"/>
          <w:szCs w:val="28"/>
        </w:rPr>
      </w:pPr>
      <w:r w:rsidRPr="00403BC9">
        <w:rPr>
          <w:rFonts w:ascii="黑体" w:eastAsia="黑体" w:hAnsi="黑体" w:hint="eastAsia"/>
          <w:sz w:val="28"/>
          <w:szCs w:val="28"/>
        </w:rPr>
        <w:t>一、前言</w:t>
      </w:r>
    </w:p>
    <w:p w:rsidR="00EC1F64" w:rsidRPr="00EC1F64" w:rsidRDefault="00EC1F64" w:rsidP="00EC1F64">
      <w:pPr>
        <w:ind w:firstLineChars="200" w:firstLine="480"/>
        <w:jc w:val="left"/>
        <w:rPr>
          <w:rFonts w:ascii="楷体" w:eastAsia="楷体" w:hAnsi="楷体"/>
          <w:sz w:val="24"/>
          <w:szCs w:val="24"/>
        </w:rPr>
      </w:pPr>
      <w:r w:rsidRPr="0087556C">
        <w:rPr>
          <w:rFonts w:ascii="楷体" w:eastAsia="楷体" w:hAnsi="楷体" w:hint="eastAsia"/>
          <w:sz w:val="24"/>
          <w:szCs w:val="24"/>
        </w:rPr>
        <w:t>早在2014年6月14日中国国务院就发布了</w:t>
      </w:r>
      <w:r w:rsidRPr="0087556C">
        <w:rPr>
          <w:rFonts w:ascii="楷体" w:eastAsia="楷体" w:hAnsi="楷体"/>
          <w:sz w:val="24"/>
          <w:szCs w:val="24"/>
        </w:rPr>
        <w:t>《社会信用体系建设规划纲要（2014—2020年）》，</w:t>
      </w:r>
      <w:r w:rsidRPr="0087556C">
        <w:rPr>
          <w:rFonts w:ascii="楷体" w:eastAsia="楷体" w:hAnsi="楷体" w:hint="eastAsia"/>
          <w:sz w:val="24"/>
          <w:szCs w:val="24"/>
        </w:rPr>
        <w:t>在纲要中明确提出了社会信用体系是社会主义市场经济体制和社会治理体制的重要组成部分。同时进一步强调加快社会信用体系建设是全面落实科学发展观、构建社会主义和谐社会的重要基础，是完善社会主义市场经济体制、加强和创新社会治理的重要手段，对增强社会成员诚信意识，营造优良信用环境，提升国家整体竞争力，促进社会发展与文明进步具有重要意义。并着重强调了提高商务诚信水平是社会信用体系建设的重点，是商务关系有效维护、商务运行成本有效降低、营商环境有效改善的基本条件，是各类商务主体可持续发展的生存之本，也是各类经济活动高效开展的基础保障。</w:t>
      </w:r>
    </w:p>
    <w:p w:rsidR="00EC1F64" w:rsidRPr="00403BC9" w:rsidRDefault="001D6442" w:rsidP="009F4AB9">
      <w:pPr>
        <w:jc w:val="left"/>
        <w:rPr>
          <w:rFonts w:ascii="黑体" w:eastAsia="黑体" w:hAnsi="黑体"/>
          <w:sz w:val="28"/>
          <w:szCs w:val="28"/>
        </w:rPr>
      </w:pPr>
      <w:r w:rsidRPr="00403BC9">
        <w:rPr>
          <w:rFonts w:ascii="黑体" w:eastAsia="黑体" w:hAnsi="黑体" w:hint="eastAsia"/>
          <w:sz w:val="28"/>
          <w:szCs w:val="28"/>
        </w:rPr>
        <w:t>二、信用及商业信用的</w:t>
      </w:r>
      <w:r w:rsidR="00A269CC" w:rsidRPr="00403BC9">
        <w:rPr>
          <w:rFonts w:ascii="黑体" w:eastAsia="黑体" w:hAnsi="黑体" w:hint="eastAsia"/>
          <w:sz w:val="28"/>
          <w:szCs w:val="28"/>
        </w:rPr>
        <w:t>基本</w:t>
      </w:r>
      <w:r w:rsidRPr="00403BC9">
        <w:rPr>
          <w:rFonts w:ascii="黑体" w:eastAsia="黑体" w:hAnsi="黑体" w:hint="eastAsia"/>
          <w:sz w:val="28"/>
          <w:szCs w:val="28"/>
        </w:rPr>
        <w:t>定义及其</w:t>
      </w:r>
      <w:r w:rsidR="00A269CC" w:rsidRPr="00403BC9">
        <w:rPr>
          <w:rFonts w:ascii="黑体" w:eastAsia="黑体" w:hAnsi="黑体" w:hint="eastAsia"/>
          <w:sz w:val="28"/>
          <w:szCs w:val="28"/>
        </w:rPr>
        <w:t>要素评价</w:t>
      </w:r>
      <w:r w:rsidRPr="00403BC9">
        <w:rPr>
          <w:rFonts w:ascii="黑体" w:eastAsia="黑体" w:hAnsi="黑体" w:hint="eastAsia"/>
          <w:sz w:val="28"/>
          <w:szCs w:val="28"/>
        </w:rPr>
        <w:t>分析</w:t>
      </w:r>
    </w:p>
    <w:p w:rsidR="0057500C" w:rsidRDefault="0057500C" w:rsidP="001D6442">
      <w:pPr>
        <w:ind w:firstLine="570"/>
        <w:jc w:val="left"/>
        <w:rPr>
          <w:rFonts w:ascii="楷体" w:eastAsia="楷体" w:hAnsi="楷体"/>
          <w:sz w:val="28"/>
          <w:szCs w:val="28"/>
        </w:rPr>
      </w:pPr>
      <w:r>
        <w:rPr>
          <w:rFonts w:ascii="楷体" w:eastAsia="楷体" w:hAnsi="楷体"/>
          <w:sz w:val="28"/>
          <w:szCs w:val="28"/>
        </w:rPr>
        <w:lastRenderedPageBreak/>
        <w:t>（</w:t>
      </w:r>
      <w:r>
        <w:rPr>
          <w:rFonts w:ascii="楷体" w:eastAsia="楷体" w:hAnsi="楷体" w:hint="eastAsia"/>
          <w:sz w:val="28"/>
          <w:szCs w:val="28"/>
        </w:rPr>
        <w:t>一）信用及商业信用的基本定义</w:t>
      </w:r>
    </w:p>
    <w:p w:rsidR="001D6442" w:rsidRPr="0087556C" w:rsidRDefault="001D6442" w:rsidP="001D6442">
      <w:pPr>
        <w:ind w:firstLine="570"/>
        <w:jc w:val="left"/>
        <w:rPr>
          <w:rFonts w:ascii="楷体" w:eastAsia="楷体" w:hAnsi="楷体"/>
          <w:sz w:val="28"/>
          <w:szCs w:val="28"/>
        </w:rPr>
      </w:pPr>
      <w:r w:rsidRPr="0087556C">
        <w:rPr>
          <w:rFonts w:ascii="楷体" w:eastAsia="楷体" w:hAnsi="楷体"/>
          <w:sz w:val="28"/>
          <w:szCs w:val="28"/>
        </w:rPr>
        <w:t>(1</w:t>
      </w:r>
      <w:r w:rsidRPr="0087556C">
        <w:rPr>
          <w:rFonts w:ascii="楷体" w:eastAsia="楷体" w:hAnsi="楷体" w:hint="eastAsia"/>
          <w:sz w:val="28"/>
          <w:szCs w:val="28"/>
        </w:rPr>
        <w:t>)信用的</w:t>
      </w:r>
      <w:r w:rsidR="00256F7D">
        <w:rPr>
          <w:rFonts w:ascii="楷体" w:eastAsia="楷体" w:hAnsi="楷体" w:hint="eastAsia"/>
          <w:sz w:val="28"/>
          <w:szCs w:val="28"/>
        </w:rPr>
        <w:t>核心</w:t>
      </w:r>
      <w:r w:rsidRPr="0087556C">
        <w:rPr>
          <w:rFonts w:ascii="楷体" w:eastAsia="楷体" w:hAnsi="楷体" w:hint="eastAsia"/>
          <w:sz w:val="28"/>
          <w:szCs w:val="28"/>
        </w:rPr>
        <w:t>定义</w:t>
      </w:r>
    </w:p>
    <w:p w:rsidR="001D6442" w:rsidRDefault="001D6442" w:rsidP="0087556C">
      <w:pPr>
        <w:ind w:firstLineChars="200" w:firstLine="480"/>
        <w:jc w:val="left"/>
        <w:rPr>
          <w:rFonts w:ascii="楷体" w:eastAsia="楷体" w:hAnsi="楷体"/>
          <w:sz w:val="24"/>
          <w:szCs w:val="24"/>
        </w:rPr>
      </w:pPr>
      <w:r w:rsidRPr="0087556C">
        <w:rPr>
          <w:rFonts w:ascii="楷体" w:eastAsia="楷体" w:hAnsi="楷体" w:hint="eastAsia"/>
          <w:sz w:val="24"/>
          <w:szCs w:val="24"/>
        </w:rPr>
        <w:t>在我国的</w:t>
      </w:r>
      <w:r w:rsidRPr="0087556C">
        <w:rPr>
          <w:rFonts w:ascii="楷体" w:eastAsia="楷体" w:hAnsi="楷体"/>
          <w:sz w:val="24"/>
          <w:szCs w:val="24"/>
        </w:rPr>
        <w:t>汉语词语</w:t>
      </w:r>
      <w:r w:rsidRPr="0087556C">
        <w:rPr>
          <w:rFonts w:ascii="楷体" w:eastAsia="楷体" w:hAnsi="楷体" w:hint="eastAsia"/>
          <w:sz w:val="24"/>
          <w:szCs w:val="24"/>
        </w:rPr>
        <w:t>中</w:t>
      </w:r>
      <w:r w:rsidRPr="0087556C">
        <w:rPr>
          <w:rFonts w:ascii="楷体" w:eastAsia="楷体" w:hAnsi="楷体"/>
          <w:sz w:val="24"/>
          <w:szCs w:val="24"/>
        </w:rPr>
        <w:t>，所谓信用，</w:t>
      </w:r>
      <w:r w:rsidRPr="0087556C">
        <w:rPr>
          <w:rFonts w:ascii="楷体" w:eastAsia="楷体" w:hAnsi="楷体" w:hint="eastAsia"/>
          <w:sz w:val="24"/>
          <w:szCs w:val="24"/>
        </w:rPr>
        <w:t>具体就</w:t>
      </w:r>
      <w:r w:rsidRPr="0087556C">
        <w:rPr>
          <w:rFonts w:ascii="楷体" w:eastAsia="楷体" w:hAnsi="楷体"/>
          <w:sz w:val="24"/>
          <w:szCs w:val="24"/>
        </w:rPr>
        <w:t>是指依附在人</w:t>
      </w:r>
      <w:r w:rsidRPr="0087556C">
        <w:rPr>
          <w:rFonts w:ascii="楷体" w:eastAsia="楷体" w:hAnsi="楷体" w:hint="eastAsia"/>
          <w:sz w:val="24"/>
          <w:szCs w:val="24"/>
        </w:rPr>
        <w:t>与人</w:t>
      </w:r>
      <w:r w:rsidRPr="0087556C">
        <w:rPr>
          <w:rFonts w:ascii="楷体" w:eastAsia="楷体" w:hAnsi="楷体"/>
          <w:sz w:val="24"/>
          <w:szCs w:val="24"/>
        </w:rPr>
        <w:t>之间、</w:t>
      </w:r>
      <w:r w:rsidRPr="0087556C">
        <w:rPr>
          <w:rFonts w:ascii="楷体" w:eastAsia="楷体" w:hAnsi="楷体" w:hint="eastAsia"/>
          <w:sz w:val="24"/>
          <w:szCs w:val="24"/>
        </w:rPr>
        <w:t>企业与企业</w:t>
      </w:r>
      <w:r w:rsidRPr="0087556C">
        <w:rPr>
          <w:rFonts w:ascii="楷体" w:eastAsia="楷体" w:hAnsi="楷体"/>
          <w:sz w:val="24"/>
          <w:szCs w:val="24"/>
        </w:rPr>
        <w:t>之间和</w:t>
      </w:r>
      <w:hyperlink r:id="rId8" w:tgtFrame="_blank" w:history="1">
        <w:r w:rsidRPr="0087556C">
          <w:rPr>
            <w:rFonts w:ascii="楷体" w:eastAsia="楷体" w:hAnsi="楷体"/>
            <w:sz w:val="24"/>
            <w:szCs w:val="24"/>
          </w:rPr>
          <w:t>商品</w:t>
        </w:r>
      </w:hyperlink>
      <w:r w:rsidRPr="0087556C">
        <w:rPr>
          <w:rFonts w:ascii="楷体" w:eastAsia="楷体" w:hAnsi="楷体" w:hint="eastAsia"/>
          <w:sz w:val="24"/>
          <w:szCs w:val="24"/>
        </w:rPr>
        <w:t>相互</w:t>
      </w:r>
      <w:r w:rsidRPr="0087556C">
        <w:rPr>
          <w:rFonts w:ascii="楷体" w:eastAsia="楷体" w:hAnsi="楷体"/>
          <w:sz w:val="24"/>
          <w:szCs w:val="24"/>
        </w:rPr>
        <w:t>交易之间</w:t>
      </w:r>
      <w:r w:rsidRPr="0087556C">
        <w:rPr>
          <w:rFonts w:ascii="楷体" w:eastAsia="楷体" w:hAnsi="楷体" w:hint="eastAsia"/>
          <w:sz w:val="24"/>
          <w:szCs w:val="24"/>
        </w:rPr>
        <w:t>长期活动所</w:t>
      </w:r>
      <w:r w:rsidRPr="0087556C">
        <w:rPr>
          <w:rFonts w:ascii="楷体" w:eastAsia="楷体" w:hAnsi="楷体"/>
          <w:sz w:val="24"/>
          <w:szCs w:val="24"/>
        </w:rPr>
        <w:t>形成的一种相互信任的生产关系和社会关系</w:t>
      </w:r>
      <w:r w:rsidRPr="0087556C">
        <w:rPr>
          <w:rFonts w:ascii="楷体" w:eastAsia="楷体" w:hAnsi="楷体" w:hint="eastAsia"/>
          <w:sz w:val="24"/>
          <w:szCs w:val="24"/>
        </w:rPr>
        <w:t>综合</w:t>
      </w:r>
      <w:r w:rsidRPr="0087556C">
        <w:rPr>
          <w:rFonts w:ascii="楷体" w:eastAsia="楷体" w:hAnsi="楷体"/>
          <w:sz w:val="24"/>
          <w:szCs w:val="24"/>
        </w:rPr>
        <w:t>。</w:t>
      </w:r>
      <w:r w:rsidRPr="0087556C">
        <w:rPr>
          <w:rFonts w:ascii="楷体" w:eastAsia="楷体" w:hAnsi="楷体" w:hint="eastAsia"/>
          <w:sz w:val="24"/>
          <w:szCs w:val="24"/>
        </w:rPr>
        <w:t>这段话的意义明确了人类是在长期活动中所形成的一种信赖和信任。但是</w:t>
      </w:r>
      <w:r w:rsidRPr="0087556C">
        <w:rPr>
          <w:rFonts w:ascii="楷体" w:eastAsia="楷体" w:hAnsi="楷体"/>
          <w:sz w:val="24"/>
          <w:szCs w:val="24"/>
        </w:rPr>
        <w:t>在《新帕格雷夫经济大辞典》中，对信用的</w:t>
      </w:r>
      <w:r w:rsidRPr="0087556C">
        <w:rPr>
          <w:rFonts w:ascii="楷体" w:eastAsia="楷体" w:hAnsi="楷体" w:hint="eastAsia"/>
          <w:sz w:val="24"/>
          <w:szCs w:val="24"/>
        </w:rPr>
        <w:t>具体</w:t>
      </w:r>
      <w:r w:rsidRPr="0087556C">
        <w:rPr>
          <w:rFonts w:ascii="楷体" w:eastAsia="楷体" w:hAnsi="楷体"/>
          <w:sz w:val="24"/>
          <w:szCs w:val="24"/>
        </w:rPr>
        <w:t>解释是:"提供</w:t>
      </w:r>
      <w:hyperlink r:id="rId9" w:tgtFrame="_blank" w:history="1">
        <w:r w:rsidRPr="0087556C">
          <w:rPr>
            <w:rFonts w:ascii="楷体" w:eastAsia="楷体" w:hAnsi="楷体"/>
            <w:sz w:val="24"/>
            <w:szCs w:val="24"/>
          </w:rPr>
          <w:t>信贷</w:t>
        </w:r>
      </w:hyperlink>
      <w:r w:rsidRPr="0087556C">
        <w:rPr>
          <w:rFonts w:ascii="楷体" w:eastAsia="楷体" w:hAnsi="楷体"/>
          <w:sz w:val="24"/>
          <w:szCs w:val="24"/>
        </w:rPr>
        <w:t>(Credit)意味着把对某物(如一笔钱)的财</w:t>
      </w:r>
      <w:hyperlink r:id="rId10" w:tgtFrame="_blank" w:history="1">
        <w:r w:rsidRPr="0087556C">
          <w:rPr>
            <w:rFonts w:ascii="楷体" w:eastAsia="楷体" w:hAnsi="楷体"/>
            <w:sz w:val="24"/>
            <w:szCs w:val="24"/>
          </w:rPr>
          <w:t>产权</w:t>
        </w:r>
      </w:hyperlink>
      <w:r w:rsidRPr="0087556C">
        <w:rPr>
          <w:rFonts w:ascii="楷体" w:eastAsia="楷体" w:hAnsi="楷体"/>
          <w:sz w:val="24"/>
          <w:szCs w:val="24"/>
        </w:rPr>
        <w:t>给以</w:t>
      </w:r>
      <w:r w:rsidRPr="0087556C">
        <w:rPr>
          <w:rFonts w:ascii="楷体" w:eastAsia="楷体" w:hAnsi="楷体" w:hint="eastAsia"/>
          <w:sz w:val="24"/>
          <w:szCs w:val="24"/>
        </w:rPr>
        <w:t>让渡</w:t>
      </w:r>
      <w:r w:rsidRPr="0087556C">
        <w:rPr>
          <w:rFonts w:ascii="楷体" w:eastAsia="楷体" w:hAnsi="楷体"/>
          <w:sz w:val="24"/>
          <w:szCs w:val="24"/>
        </w:rPr>
        <w:t>，以交换在将来的某一特定时刻对另外的物品(如另外一部分钱)的</w:t>
      </w:r>
      <w:hyperlink r:id="rId11" w:tgtFrame="_blank" w:history="1">
        <w:r w:rsidRPr="0087556C">
          <w:rPr>
            <w:rFonts w:ascii="楷体" w:eastAsia="楷体" w:hAnsi="楷体"/>
            <w:sz w:val="24"/>
            <w:szCs w:val="24"/>
          </w:rPr>
          <w:t>所有权</w:t>
        </w:r>
      </w:hyperlink>
      <w:r w:rsidRPr="0087556C">
        <w:rPr>
          <w:rFonts w:ascii="楷体" w:eastAsia="楷体" w:hAnsi="楷体"/>
          <w:sz w:val="24"/>
          <w:szCs w:val="24"/>
        </w:rPr>
        <w:t>。"</w:t>
      </w:r>
      <w:r w:rsidRPr="0087556C">
        <w:rPr>
          <w:rFonts w:ascii="楷体" w:eastAsia="楷体" w:hAnsi="楷体" w:hint="eastAsia"/>
          <w:sz w:val="24"/>
          <w:szCs w:val="24"/>
        </w:rPr>
        <w:t>定义中明确了是一种财产权的有条件的一种让渡行为。同时在</w:t>
      </w:r>
      <w:r w:rsidRPr="0087556C">
        <w:rPr>
          <w:rFonts w:ascii="楷体" w:eastAsia="楷体" w:hAnsi="楷体"/>
          <w:sz w:val="24"/>
          <w:szCs w:val="24"/>
        </w:rPr>
        <w:t>《</w:t>
      </w:r>
      <w:hyperlink r:id="rId12" w:tgtFrame="_blank" w:history="1">
        <w:r w:rsidRPr="0087556C">
          <w:rPr>
            <w:rFonts w:ascii="楷体" w:eastAsia="楷体" w:hAnsi="楷体"/>
            <w:sz w:val="24"/>
            <w:szCs w:val="24"/>
          </w:rPr>
          <w:t>牛津法律大辞典</w:t>
        </w:r>
      </w:hyperlink>
      <w:r w:rsidRPr="0087556C">
        <w:rPr>
          <w:rFonts w:ascii="楷体" w:eastAsia="楷体" w:hAnsi="楷体"/>
          <w:sz w:val="24"/>
          <w:szCs w:val="24"/>
        </w:rPr>
        <w:t>》</w:t>
      </w:r>
      <w:r w:rsidRPr="0087556C">
        <w:rPr>
          <w:rFonts w:ascii="楷体" w:eastAsia="楷体" w:hAnsi="楷体" w:hint="eastAsia"/>
          <w:sz w:val="24"/>
          <w:szCs w:val="24"/>
        </w:rPr>
        <w:t>中对信用</w:t>
      </w:r>
      <w:r w:rsidRPr="0087556C">
        <w:rPr>
          <w:rFonts w:ascii="楷体" w:eastAsia="楷体" w:hAnsi="楷体"/>
          <w:sz w:val="24"/>
          <w:szCs w:val="24"/>
        </w:rPr>
        <w:t>的解释</w:t>
      </w:r>
      <w:r w:rsidRPr="0087556C">
        <w:rPr>
          <w:rFonts w:ascii="楷体" w:eastAsia="楷体" w:hAnsi="楷体" w:hint="eastAsia"/>
          <w:sz w:val="24"/>
          <w:szCs w:val="24"/>
        </w:rPr>
        <w:t>为</w:t>
      </w:r>
      <w:r w:rsidRPr="0087556C">
        <w:rPr>
          <w:rFonts w:ascii="楷体" w:eastAsia="楷体" w:hAnsi="楷体"/>
          <w:sz w:val="24"/>
          <w:szCs w:val="24"/>
        </w:rPr>
        <w:t>:"信用(Credit)，指在得到或提供货物或服务后并不立即而是允诺在将来付给报酬的做法。"</w:t>
      </w:r>
      <w:r w:rsidR="0087556C" w:rsidRPr="0087556C">
        <w:rPr>
          <w:rFonts w:ascii="楷体" w:eastAsia="楷体" w:hAnsi="楷体" w:hint="eastAsia"/>
          <w:sz w:val="24"/>
          <w:szCs w:val="24"/>
        </w:rPr>
        <w:t>这个定义我们可以理解为是对未来给予报酬的承诺。</w:t>
      </w:r>
    </w:p>
    <w:p w:rsidR="0068652F" w:rsidRDefault="0068652F" w:rsidP="0087556C">
      <w:pPr>
        <w:ind w:firstLineChars="200" w:firstLine="480"/>
        <w:jc w:val="left"/>
        <w:rPr>
          <w:rFonts w:ascii="楷体" w:eastAsia="楷体" w:hAnsi="楷体"/>
          <w:sz w:val="24"/>
          <w:szCs w:val="24"/>
        </w:rPr>
      </w:pPr>
      <w:r>
        <w:rPr>
          <w:rFonts w:ascii="楷体" w:eastAsia="楷体" w:hAnsi="楷体" w:hint="eastAsia"/>
          <w:sz w:val="24"/>
          <w:szCs w:val="24"/>
        </w:rPr>
        <w:t>无论我们对上述有关信用的定义如何进行理解，我们似乎可以很明显的解读到所谓信用其本质就是一种未来的承诺，也</w:t>
      </w:r>
      <w:r w:rsidRPr="0068652F">
        <w:rPr>
          <w:rFonts w:ascii="楷体" w:eastAsia="楷体" w:hAnsi="楷体"/>
          <w:sz w:val="24"/>
          <w:szCs w:val="24"/>
        </w:rPr>
        <w:t>是指 "信守诺言"的一种道德品质。</w:t>
      </w:r>
      <w:r>
        <w:rPr>
          <w:rFonts w:ascii="楷体" w:eastAsia="楷体" w:hAnsi="楷体" w:hint="eastAsia"/>
          <w:sz w:val="24"/>
          <w:szCs w:val="24"/>
        </w:rPr>
        <w:t>。也可以理解为人类长期交往活动中所不可或缺的一种正常行为。不论上到国家层面、还是下到企业、个人都应该守信用，信用关乎到我们人类和谐发展的一个大事件。否则都将受到来自社会的惩罚。对于这种说法在我国诸多历史文献中均可以找到信用的价值和信用对社会的一种巨大影响或发展力量。</w:t>
      </w:r>
    </w:p>
    <w:p w:rsidR="004E3FA4" w:rsidRDefault="004E3FA4" w:rsidP="004E3FA4">
      <w:pPr>
        <w:ind w:firstLine="570"/>
        <w:jc w:val="left"/>
        <w:rPr>
          <w:rFonts w:ascii="楷体" w:eastAsia="楷体" w:hAnsi="楷体"/>
          <w:sz w:val="28"/>
          <w:szCs w:val="28"/>
        </w:rPr>
      </w:pPr>
      <w:r w:rsidRPr="004E3FA4">
        <w:rPr>
          <w:rFonts w:ascii="楷体" w:eastAsia="楷体" w:hAnsi="楷体" w:hint="eastAsia"/>
          <w:sz w:val="28"/>
          <w:szCs w:val="28"/>
        </w:rPr>
        <w:t>(2)</w:t>
      </w:r>
      <w:r w:rsidR="00256F7D">
        <w:rPr>
          <w:rFonts w:ascii="楷体" w:eastAsia="楷体" w:hAnsi="楷体" w:hint="eastAsia"/>
          <w:sz w:val="28"/>
          <w:szCs w:val="28"/>
        </w:rPr>
        <w:t>商业</w:t>
      </w:r>
      <w:r w:rsidRPr="004E3FA4">
        <w:rPr>
          <w:rFonts w:ascii="楷体" w:eastAsia="楷体" w:hAnsi="楷体" w:hint="eastAsia"/>
          <w:sz w:val="28"/>
          <w:szCs w:val="28"/>
        </w:rPr>
        <w:t>信用的</w:t>
      </w:r>
      <w:r w:rsidR="00256F7D">
        <w:rPr>
          <w:rFonts w:ascii="楷体" w:eastAsia="楷体" w:hAnsi="楷体" w:hint="eastAsia"/>
          <w:sz w:val="28"/>
          <w:szCs w:val="28"/>
        </w:rPr>
        <w:t>核心定义</w:t>
      </w:r>
    </w:p>
    <w:p w:rsidR="00256F7D" w:rsidRPr="00D850CC" w:rsidRDefault="00755BD1" w:rsidP="004E3FA4">
      <w:pPr>
        <w:ind w:firstLine="570"/>
        <w:jc w:val="left"/>
        <w:rPr>
          <w:rFonts w:ascii="楷体" w:eastAsia="楷体" w:hAnsi="楷体"/>
          <w:sz w:val="24"/>
          <w:szCs w:val="24"/>
        </w:rPr>
      </w:pPr>
      <w:r w:rsidRPr="00D850CC">
        <w:rPr>
          <w:rFonts w:ascii="楷体" w:eastAsia="楷体" w:hAnsi="楷体"/>
          <w:sz w:val="24"/>
          <w:szCs w:val="24"/>
        </w:rPr>
        <w:t>从企业的商业伦理角度来看信用的含义，</w:t>
      </w:r>
      <w:r w:rsidRPr="00D850CC">
        <w:rPr>
          <w:rFonts w:ascii="楷体" w:eastAsia="楷体" w:hAnsi="楷体" w:hint="eastAsia"/>
          <w:sz w:val="24"/>
          <w:szCs w:val="24"/>
        </w:rPr>
        <w:t>美国学者</w:t>
      </w:r>
      <w:r w:rsidRPr="00D850CC">
        <w:rPr>
          <w:rFonts w:ascii="楷体" w:eastAsia="楷体" w:hAnsi="楷体"/>
          <w:sz w:val="24"/>
          <w:szCs w:val="24"/>
        </w:rPr>
        <w:t>里查德·狄乔治</w:t>
      </w:r>
      <w:r w:rsidRPr="00D850CC">
        <w:rPr>
          <w:rFonts w:ascii="楷体" w:eastAsia="楷体" w:hAnsi="楷体" w:hint="eastAsia"/>
          <w:sz w:val="24"/>
          <w:szCs w:val="24"/>
        </w:rPr>
        <w:t>在其《</w:t>
      </w:r>
      <w:r w:rsidRPr="00D850CC">
        <w:rPr>
          <w:rFonts w:ascii="楷体" w:eastAsia="楷体" w:hAnsi="楷体"/>
          <w:sz w:val="24"/>
          <w:szCs w:val="24"/>
        </w:rPr>
        <w:t>国际商务中的诚信竞争》</w:t>
      </w:r>
      <w:r w:rsidRPr="00D850CC">
        <w:rPr>
          <w:rFonts w:ascii="楷体" w:eastAsia="楷体" w:hAnsi="楷体" w:hint="eastAsia"/>
          <w:sz w:val="24"/>
          <w:szCs w:val="24"/>
        </w:rPr>
        <w:t>一书中</w:t>
      </w:r>
      <w:r w:rsidRPr="00D850CC">
        <w:rPr>
          <w:rFonts w:ascii="楷体" w:eastAsia="楷体" w:hAnsi="楷体"/>
          <w:sz w:val="24"/>
          <w:szCs w:val="24"/>
        </w:rPr>
        <w:t>提供了</w:t>
      </w:r>
      <w:r w:rsidRPr="00D850CC">
        <w:rPr>
          <w:rFonts w:ascii="楷体" w:eastAsia="楷体" w:hAnsi="楷体" w:hint="eastAsia"/>
          <w:sz w:val="24"/>
          <w:szCs w:val="24"/>
        </w:rPr>
        <w:t>他的</w:t>
      </w:r>
      <w:r w:rsidRPr="00D850CC">
        <w:rPr>
          <w:rFonts w:ascii="楷体" w:eastAsia="楷体" w:hAnsi="楷体"/>
          <w:sz w:val="24"/>
          <w:szCs w:val="24"/>
        </w:rPr>
        <w:t>独特见解:他认为诚信(integrity)行为既指与自身所接受的最高行为规范相一致的行为，也是指将伦理道德要求的规范加于自身的行为。他指出了诚信行为的最大特点是:道德规范是"自加的和自愿接受的"，所以对企业这个"非道德神话"的主体而言，"要强调商家及其最高管理层的自律"。更为重要的是，他限定了诚信行为的范围，至少要以伦理上"无可非议的、正当的正面价值"为最低的道德底线，也就是说企业"自身所接受的最高行为规范"至少要低于这个底线。</w:t>
      </w:r>
      <w:r w:rsidRPr="00D850CC">
        <w:rPr>
          <w:rFonts w:ascii="楷体" w:eastAsia="楷体" w:hAnsi="楷体" w:hint="eastAsia"/>
          <w:sz w:val="24"/>
          <w:szCs w:val="24"/>
        </w:rPr>
        <w:t>对于诚信的这种解释是将信用上升到了一种道德约束或道德规范层面，并且强调商业诚信是最高管理层的一种高度自律行为。也由此可见，诚信对于商业的意义及价值更为突出与重要。</w:t>
      </w:r>
    </w:p>
    <w:p w:rsidR="00755BD1" w:rsidRPr="00D850CC" w:rsidRDefault="00755BD1" w:rsidP="004E3FA4">
      <w:pPr>
        <w:ind w:firstLine="570"/>
        <w:jc w:val="left"/>
        <w:rPr>
          <w:rFonts w:ascii="楷体" w:eastAsia="楷体" w:hAnsi="楷体"/>
          <w:sz w:val="24"/>
          <w:szCs w:val="24"/>
        </w:rPr>
      </w:pPr>
      <w:r w:rsidRPr="00D850CC">
        <w:rPr>
          <w:rFonts w:ascii="楷体" w:eastAsia="楷体" w:hAnsi="楷体" w:hint="eastAsia"/>
          <w:sz w:val="24"/>
          <w:szCs w:val="24"/>
        </w:rPr>
        <w:t>所谓</w:t>
      </w:r>
      <w:hyperlink r:id="rId13" w:tgtFrame="_blank" w:history="1">
        <w:r w:rsidRPr="00D850CC">
          <w:rPr>
            <w:rFonts w:ascii="楷体" w:eastAsia="楷体" w:hAnsi="楷体" w:hint="eastAsia"/>
            <w:sz w:val="24"/>
            <w:szCs w:val="24"/>
          </w:rPr>
          <w:t>商业</w:t>
        </w:r>
        <w:r w:rsidRPr="00D850CC">
          <w:rPr>
            <w:rFonts w:ascii="楷体" w:eastAsia="楷体" w:hAnsi="楷体"/>
            <w:sz w:val="24"/>
            <w:szCs w:val="24"/>
          </w:rPr>
          <w:t>信用</w:t>
        </w:r>
      </w:hyperlink>
      <w:r w:rsidRPr="00D850CC">
        <w:rPr>
          <w:rFonts w:ascii="楷体" w:eastAsia="楷体" w:hAnsi="楷体"/>
          <w:sz w:val="24"/>
          <w:szCs w:val="24"/>
        </w:rPr>
        <w:t>泛指一个企业法人授予另一个企业法人的信用，其本质是卖方企业对买方企业的</w:t>
      </w:r>
      <w:hyperlink r:id="rId14" w:tgtFrame="_blank" w:history="1">
        <w:r w:rsidRPr="00D850CC">
          <w:rPr>
            <w:rFonts w:ascii="楷体" w:eastAsia="楷体" w:hAnsi="楷体"/>
            <w:sz w:val="24"/>
            <w:szCs w:val="24"/>
          </w:rPr>
          <w:t>货币借贷</w:t>
        </w:r>
      </w:hyperlink>
      <w:r w:rsidRPr="00D850CC">
        <w:rPr>
          <w:rFonts w:ascii="楷体" w:eastAsia="楷体" w:hAnsi="楷体"/>
          <w:sz w:val="24"/>
          <w:szCs w:val="24"/>
        </w:rPr>
        <w:t>。它包括生产制造企业在信用管理中，对企业法人性质的客户进行的赊销，即产品</w:t>
      </w:r>
      <w:hyperlink r:id="rId15" w:tgtFrame="_blank" w:history="1">
        <w:r w:rsidRPr="00D850CC">
          <w:rPr>
            <w:rFonts w:ascii="楷体" w:eastAsia="楷体" w:hAnsi="楷体"/>
            <w:sz w:val="24"/>
            <w:szCs w:val="24"/>
          </w:rPr>
          <w:t>信用销售</w:t>
        </w:r>
      </w:hyperlink>
      <w:r w:rsidRPr="00D850CC">
        <w:rPr>
          <w:rFonts w:ascii="楷体" w:eastAsia="楷体" w:hAnsi="楷体"/>
          <w:sz w:val="24"/>
          <w:szCs w:val="24"/>
        </w:rPr>
        <w:t>。在产品赊销过程中，授信方通常是材料供应商、产品制造商和</w:t>
      </w:r>
      <w:hyperlink r:id="rId16" w:tgtFrame="_blank" w:history="1">
        <w:r w:rsidRPr="00D850CC">
          <w:rPr>
            <w:rFonts w:ascii="楷体" w:eastAsia="楷体" w:hAnsi="楷体"/>
            <w:sz w:val="24"/>
            <w:szCs w:val="24"/>
          </w:rPr>
          <w:t>批发商</w:t>
        </w:r>
      </w:hyperlink>
      <w:r w:rsidRPr="00D850CC">
        <w:rPr>
          <w:rFonts w:ascii="楷体" w:eastAsia="楷体" w:hAnsi="楷体"/>
          <w:sz w:val="24"/>
          <w:szCs w:val="24"/>
        </w:rPr>
        <w:t>，而买方则是产品赊销的受益方，它们是各种各样的企业客户或代理商。买方以自己企业的名义取得卖方所授</w:t>
      </w:r>
      <w:bookmarkStart w:id="0" w:name="_GoBack"/>
      <w:bookmarkEnd w:id="0"/>
      <w:r w:rsidRPr="00D850CC">
        <w:rPr>
          <w:rFonts w:ascii="楷体" w:eastAsia="楷体" w:hAnsi="楷体"/>
          <w:sz w:val="24"/>
          <w:szCs w:val="24"/>
        </w:rPr>
        <w:t>予的信用。企业信用还涉及</w:t>
      </w:r>
      <w:hyperlink r:id="rId17" w:tgtFrame="_blank" w:history="1">
        <w:r w:rsidRPr="00D850CC">
          <w:rPr>
            <w:rFonts w:ascii="楷体" w:eastAsia="楷体" w:hAnsi="楷体"/>
            <w:sz w:val="24"/>
            <w:szCs w:val="24"/>
          </w:rPr>
          <w:t>商业银行</w:t>
        </w:r>
      </w:hyperlink>
      <w:r w:rsidRPr="00D850CC">
        <w:rPr>
          <w:rFonts w:ascii="楷体" w:eastAsia="楷体" w:hAnsi="楷体"/>
          <w:sz w:val="24"/>
          <w:szCs w:val="24"/>
        </w:rPr>
        <w:t>、</w:t>
      </w:r>
      <w:hyperlink r:id="rId18" w:tgtFrame="_blank" w:history="1">
        <w:r w:rsidRPr="00D850CC">
          <w:rPr>
            <w:rFonts w:ascii="楷体" w:eastAsia="楷体" w:hAnsi="楷体"/>
            <w:sz w:val="24"/>
            <w:szCs w:val="24"/>
          </w:rPr>
          <w:t>财务公司</w:t>
        </w:r>
      </w:hyperlink>
      <w:r w:rsidRPr="00D850CC">
        <w:rPr>
          <w:rFonts w:ascii="楷体" w:eastAsia="楷体" w:hAnsi="楷体"/>
          <w:sz w:val="24"/>
          <w:szCs w:val="24"/>
        </w:rPr>
        <w:t>、其他金融机构对企业的</w:t>
      </w:r>
      <w:hyperlink r:id="rId19" w:tgtFrame="_blank" w:history="1">
        <w:r w:rsidRPr="00D850CC">
          <w:rPr>
            <w:rFonts w:ascii="楷体" w:eastAsia="楷体" w:hAnsi="楷体"/>
            <w:sz w:val="24"/>
            <w:szCs w:val="24"/>
          </w:rPr>
          <w:t>信贷</w:t>
        </w:r>
      </w:hyperlink>
      <w:r w:rsidRPr="00D850CC">
        <w:rPr>
          <w:rFonts w:ascii="楷体" w:eastAsia="楷体" w:hAnsi="楷体"/>
          <w:sz w:val="24"/>
          <w:szCs w:val="24"/>
        </w:rPr>
        <w:t>，以及使用即期汇款付款和</w:t>
      </w:r>
      <w:hyperlink r:id="rId20" w:tgtFrame="_blank" w:history="1">
        <w:r w:rsidRPr="00D850CC">
          <w:rPr>
            <w:rFonts w:ascii="楷体" w:eastAsia="楷体" w:hAnsi="楷体"/>
            <w:sz w:val="24"/>
            <w:szCs w:val="24"/>
          </w:rPr>
          <w:t>预付货款</w:t>
        </w:r>
      </w:hyperlink>
      <w:r w:rsidRPr="00D850CC">
        <w:rPr>
          <w:rFonts w:ascii="楷体" w:eastAsia="楷体" w:hAnsi="楷体"/>
          <w:sz w:val="24"/>
          <w:szCs w:val="24"/>
        </w:rPr>
        <w:t>方式以外的</w:t>
      </w:r>
      <w:hyperlink r:id="rId21" w:tgtFrame="_blank" w:history="1">
        <w:r w:rsidRPr="00D850CC">
          <w:rPr>
            <w:rFonts w:ascii="楷体" w:eastAsia="楷体" w:hAnsi="楷体"/>
            <w:sz w:val="24"/>
            <w:szCs w:val="24"/>
          </w:rPr>
          <w:t>贸易方式</w:t>
        </w:r>
      </w:hyperlink>
      <w:r w:rsidRPr="00D850CC">
        <w:rPr>
          <w:rFonts w:ascii="楷体" w:eastAsia="楷体" w:hAnsi="楷体"/>
          <w:sz w:val="24"/>
          <w:szCs w:val="24"/>
        </w:rPr>
        <w:t>所产生的信用。</w:t>
      </w:r>
    </w:p>
    <w:p w:rsidR="007069E8" w:rsidRPr="007069E8" w:rsidRDefault="007069E8" w:rsidP="004E3FA4">
      <w:pPr>
        <w:ind w:firstLine="570"/>
        <w:jc w:val="left"/>
        <w:rPr>
          <w:rFonts w:ascii="楷体" w:eastAsia="楷体" w:hAnsi="楷体"/>
          <w:sz w:val="28"/>
          <w:szCs w:val="28"/>
        </w:rPr>
      </w:pPr>
      <w:r w:rsidRPr="007069E8">
        <w:rPr>
          <w:rFonts w:ascii="楷体" w:eastAsia="楷体" w:hAnsi="楷体"/>
          <w:sz w:val="28"/>
          <w:szCs w:val="28"/>
        </w:rPr>
        <w:t>（3）</w:t>
      </w:r>
      <w:r w:rsidRPr="007069E8">
        <w:rPr>
          <w:rFonts w:ascii="楷体" w:eastAsia="楷体" w:hAnsi="楷体" w:hint="eastAsia"/>
          <w:sz w:val="28"/>
          <w:szCs w:val="28"/>
        </w:rPr>
        <w:t>三维信用理论</w:t>
      </w:r>
    </w:p>
    <w:p w:rsidR="0057500C" w:rsidRPr="00D850CC" w:rsidRDefault="007069E8" w:rsidP="004E3FA4">
      <w:pPr>
        <w:ind w:firstLine="570"/>
        <w:jc w:val="left"/>
        <w:rPr>
          <w:rFonts w:ascii="楷体" w:eastAsia="楷体" w:hAnsi="楷体"/>
          <w:sz w:val="24"/>
          <w:szCs w:val="24"/>
        </w:rPr>
      </w:pPr>
      <w:r w:rsidRPr="00D850CC">
        <w:rPr>
          <w:rFonts w:ascii="楷体" w:eastAsia="楷体" w:hAnsi="楷体" w:hint="eastAsia"/>
          <w:sz w:val="24"/>
          <w:szCs w:val="24"/>
        </w:rPr>
        <w:t>所谓三维信用</w:t>
      </w:r>
      <w:r w:rsidR="0057500C" w:rsidRPr="00D850CC">
        <w:rPr>
          <w:rFonts w:ascii="楷体" w:eastAsia="楷体" w:hAnsi="楷体" w:hint="eastAsia"/>
          <w:sz w:val="24"/>
          <w:szCs w:val="24"/>
        </w:rPr>
        <w:t>理论</w:t>
      </w:r>
      <w:r w:rsidRPr="00D850CC">
        <w:rPr>
          <w:rFonts w:ascii="楷体" w:eastAsia="楷体" w:hAnsi="楷体" w:hint="eastAsia"/>
          <w:sz w:val="24"/>
          <w:szCs w:val="24"/>
        </w:rPr>
        <w:t>主要指的是吴氏信用理论。Wu</w:t>
      </w:r>
      <w:r w:rsidR="0057500C" w:rsidRPr="00D850CC">
        <w:rPr>
          <w:rFonts w:ascii="楷体" w:eastAsia="楷体" w:hAnsi="楷体"/>
          <w:sz w:val="24"/>
          <w:szCs w:val="24"/>
        </w:rPr>
        <w:t>’</w:t>
      </w:r>
      <w:r w:rsidRPr="00D850CC">
        <w:rPr>
          <w:rFonts w:ascii="楷体" w:eastAsia="楷体" w:hAnsi="楷体" w:hint="eastAsia"/>
          <w:sz w:val="24"/>
          <w:szCs w:val="24"/>
        </w:rPr>
        <w:t>s信用理论认为信用资本由三个维度构成，即诚信度、合规度、践约度。三个维度之间相互支撑，相互影响，又互相转化。</w:t>
      </w:r>
    </w:p>
    <w:p w:rsidR="0057500C" w:rsidRPr="00D850CC" w:rsidRDefault="007069E8" w:rsidP="004E3FA4">
      <w:pPr>
        <w:ind w:firstLine="570"/>
        <w:jc w:val="left"/>
        <w:rPr>
          <w:rFonts w:ascii="楷体" w:eastAsia="楷体" w:hAnsi="楷体"/>
          <w:sz w:val="24"/>
          <w:szCs w:val="24"/>
        </w:rPr>
      </w:pPr>
      <w:r w:rsidRPr="00D850CC">
        <w:rPr>
          <w:rFonts w:ascii="楷体" w:eastAsia="楷体" w:hAnsi="楷体" w:hint="eastAsia"/>
          <w:sz w:val="24"/>
          <w:szCs w:val="24"/>
        </w:rPr>
        <w:lastRenderedPageBreak/>
        <w:t>一维信用：诚信度。一维信用是获得一般信任的基础资本，表现为信用主体的基本诚信素质，涉及信用主体的道德文化理念、精神素养、行为准则等内容，体现的是信用主体的信用价值取向，是一个意识形态层面的概念。</w:t>
      </w:r>
    </w:p>
    <w:p w:rsidR="0057500C" w:rsidRPr="00D850CC" w:rsidRDefault="007069E8" w:rsidP="004E3FA4">
      <w:pPr>
        <w:ind w:firstLine="570"/>
        <w:jc w:val="left"/>
        <w:rPr>
          <w:rFonts w:ascii="楷体" w:eastAsia="楷体" w:hAnsi="楷体"/>
          <w:sz w:val="24"/>
          <w:szCs w:val="24"/>
        </w:rPr>
      </w:pPr>
      <w:r w:rsidRPr="00D850CC">
        <w:rPr>
          <w:rFonts w:ascii="楷体" w:eastAsia="楷体" w:hAnsi="楷体" w:hint="eastAsia"/>
          <w:sz w:val="24"/>
          <w:szCs w:val="24"/>
        </w:rPr>
        <w:t>二维信用：合规度。二维信用是获得管理者信任的社会资本，表现为信用主体在社会活动中遵守社会行政管理规定、行业规则、民间惯例的水平与能力，涉及信用主体的一般社会活动，体现的是信用主体在社会活动中的信用价值取向与信用责任。</w:t>
      </w:r>
    </w:p>
    <w:p w:rsidR="007069E8" w:rsidRPr="00D850CC" w:rsidRDefault="007069E8" w:rsidP="004E3FA4">
      <w:pPr>
        <w:ind w:firstLine="570"/>
        <w:jc w:val="left"/>
        <w:rPr>
          <w:rFonts w:ascii="楷体" w:eastAsia="楷体" w:hAnsi="楷体"/>
          <w:sz w:val="24"/>
          <w:szCs w:val="24"/>
        </w:rPr>
      </w:pPr>
      <w:r w:rsidRPr="00D850CC">
        <w:rPr>
          <w:rFonts w:ascii="楷体" w:eastAsia="楷体" w:hAnsi="楷体" w:hint="eastAsia"/>
          <w:sz w:val="24"/>
          <w:szCs w:val="24"/>
        </w:rPr>
        <w:t>三维信用：践约度。三维信用是获得交易对手信任的经济资本，表现为信用主体在信用交易活动中遵守交易规则的能力，主要是成交能力与履约能力，涉及信用主体的经济活动，体现的是信用主体在经济活动中的信用价值取向与信用责任。</w:t>
      </w:r>
    </w:p>
    <w:p w:rsidR="0057500C" w:rsidRPr="0057500C" w:rsidRDefault="0057500C" w:rsidP="004E3FA4">
      <w:pPr>
        <w:ind w:firstLine="570"/>
        <w:jc w:val="left"/>
        <w:rPr>
          <w:rFonts w:ascii="楷体" w:eastAsia="楷体" w:hAnsi="楷体"/>
          <w:sz w:val="28"/>
          <w:szCs w:val="28"/>
        </w:rPr>
      </w:pPr>
      <w:r w:rsidRPr="0057500C">
        <w:rPr>
          <w:rFonts w:ascii="楷体" w:eastAsia="楷体" w:hAnsi="楷体" w:hint="eastAsia"/>
          <w:sz w:val="28"/>
          <w:szCs w:val="28"/>
        </w:rPr>
        <w:t>（二）</w:t>
      </w:r>
      <w:r w:rsidR="00A269CC">
        <w:rPr>
          <w:rFonts w:ascii="楷体" w:eastAsia="楷体" w:hAnsi="楷体" w:hint="eastAsia"/>
          <w:sz w:val="28"/>
          <w:szCs w:val="28"/>
        </w:rPr>
        <w:t>商业信用的要素评价分析</w:t>
      </w:r>
    </w:p>
    <w:p w:rsidR="0057500C" w:rsidRPr="00D850CC" w:rsidRDefault="00A269CC" w:rsidP="004E3FA4">
      <w:pPr>
        <w:ind w:firstLine="570"/>
        <w:jc w:val="left"/>
        <w:rPr>
          <w:rFonts w:ascii="楷体" w:eastAsia="楷体" w:hAnsi="楷体"/>
          <w:sz w:val="24"/>
          <w:szCs w:val="24"/>
        </w:rPr>
      </w:pPr>
      <w:r w:rsidRPr="00D850CC">
        <w:rPr>
          <w:rFonts w:ascii="楷体" w:eastAsia="楷体" w:hAnsi="楷体" w:hint="eastAsia"/>
          <w:sz w:val="24"/>
          <w:szCs w:val="24"/>
        </w:rPr>
        <w:t>在上述有关信用及商业信用的理论中我们可以解读到对于商业信用来说，企业与企业之间的交易行为、履约能力、成交能力是信用维系的基本要素，这一点尤其</w:t>
      </w:r>
      <w:r w:rsidR="0057500C" w:rsidRPr="00D850CC">
        <w:rPr>
          <w:rFonts w:ascii="楷体" w:eastAsia="楷体" w:hAnsi="楷体" w:hint="eastAsia"/>
          <w:sz w:val="24"/>
          <w:szCs w:val="24"/>
        </w:rPr>
        <w:t>在wu</w:t>
      </w:r>
      <w:r w:rsidR="0057500C" w:rsidRPr="00D850CC">
        <w:rPr>
          <w:rFonts w:ascii="楷体" w:eastAsia="楷体" w:hAnsi="楷体"/>
          <w:sz w:val="24"/>
          <w:szCs w:val="24"/>
        </w:rPr>
        <w:t>’</w:t>
      </w:r>
      <w:r w:rsidR="0057500C" w:rsidRPr="00D850CC">
        <w:rPr>
          <w:rFonts w:ascii="楷体" w:eastAsia="楷体" w:hAnsi="楷体" w:hint="eastAsia"/>
          <w:sz w:val="24"/>
          <w:szCs w:val="24"/>
        </w:rPr>
        <w:t>s信用理论</w:t>
      </w:r>
      <w:r w:rsidRPr="00D850CC">
        <w:rPr>
          <w:rFonts w:ascii="楷体" w:eastAsia="楷体" w:hAnsi="楷体" w:hint="eastAsia"/>
          <w:sz w:val="24"/>
          <w:szCs w:val="24"/>
        </w:rPr>
        <w:t>的第三个维度即践约度描述得更为准确，该理论并且重点调强了三个维度之间的是相互转化的，因此我们是否有理论相信在商业信用中更应该关注践约度，而践约度也应该成为在商业信用评价体系中最为核心的一个要素内容。从我国的</w:t>
      </w:r>
      <w:r w:rsidR="007E6C59" w:rsidRPr="00D850CC">
        <w:rPr>
          <w:rFonts w:ascii="楷体" w:eastAsia="楷体" w:hAnsi="楷体" w:hint="eastAsia"/>
          <w:sz w:val="24"/>
          <w:szCs w:val="24"/>
        </w:rPr>
        <w:t>阿里企业推出的“</w:t>
      </w:r>
      <w:r w:rsidRPr="00D850CC">
        <w:rPr>
          <w:rFonts w:ascii="楷体" w:eastAsia="楷体" w:hAnsi="楷体" w:hint="eastAsia"/>
          <w:sz w:val="24"/>
          <w:szCs w:val="24"/>
        </w:rPr>
        <w:t>芝麻信用</w:t>
      </w:r>
      <w:r w:rsidR="007E6C59" w:rsidRPr="00D850CC">
        <w:rPr>
          <w:rFonts w:ascii="楷体" w:eastAsia="楷体" w:hAnsi="楷体" w:hint="eastAsia"/>
          <w:sz w:val="24"/>
          <w:szCs w:val="24"/>
        </w:rPr>
        <w:t>”</w:t>
      </w:r>
      <w:r w:rsidRPr="00D850CC">
        <w:rPr>
          <w:rFonts w:ascii="楷体" w:eastAsia="楷体" w:hAnsi="楷体" w:hint="eastAsia"/>
          <w:sz w:val="24"/>
          <w:szCs w:val="24"/>
        </w:rPr>
        <w:t>所涉及的几百万家商家</w:t>
      </w:r>
      <w:r w:rsidR="00951CBB" w:rsidRPr="00D850CC">
        <w:rPr>
          <w:rFonts w:ascii="楷体" w:eastAsia="楷体" w:hAnsi="楷体" w:hint="eastAsia"/>
          <w:sz w:val="24"/>
          <w:szCs w:val="24"/>
        </w:rPr>
        <w:t>和几亿消费者</w:t>
      </w:r>
      <w:r w:rsidRPr="00D850CC">
        <w:rPr>
          <w:rFonts w:ascii="楷体" w:eastAsia="楷体" w:hAnsi="楷体" w:hint="eastAsia"/>
          <w:sz w:val="24"/>
          <w:szCs w:val="24"/>
        </w:rPr>
        <w:t>的商业信用</w:t>
      </w:r>
      <w:r w:rsidR="00951CBB" w:rsidRPr="00D850CC">
        <w:rPr>
          <w:rFonts w:ascii="楷体" w:eastAsia="楷体" w:hAnsi="楷体" w:hint="eastAsia"/>
          <w:sz w:val="24"/>
          <w:szCs w:val="24"/>
        </w:rPr>
        <w:t>及个人信用其主要是评价是交易行为、履约能力，并且芝麻信用</w:t>
      </w:r>
      <w:r w:rsidRPr="00D850CC">
        <w:rPr>
          <w:rFonts w:ascii="楷体" w:eastAsia="楷体" w:hAnsi="楷体" w:hint="eastAsia"/>
          <w:sz w:val="24"/>
          <w:szCs w:val="24"/>
        </w:rPr>
        <w:t>能短时期</w:t>
      </w:r>
      <w:r w:rsidR="00951CBB" w:rsidRPr="00D850CC">
        <w:rPr>
          <w:rFonts w:ascii="楷体" w:eastAsia="楷体" w:hAnsi="楷体" w:hint="eastAsia"/>
          <w:sz w:val="24"/>
          <w:szCs w:val="24"/>
        </w:rPr>
        <w:t>全国</w:t>
      </w:r>
      <w:r w:rsidRPr="00D850CC">
        <w:rPr>
          <w:rFonts w:ascii="楷体" w:eastAsia="楷体" w:hAnsi="楷体" w:hint="eastAsia"/>
          <w:sz w:val="24"/>
          <w:szCs w:val="24"/>
        </w:rPr>
        <w:t>内</w:t>
      </w:r>
      <w:r w:rsidR="00951CBB" w:rsidRPr="00D850CC">
        <w:rPr>
          <w:rFonts w:ascii="楷体" w:eastAsia="楷体" w:hAnsi="楷体" w:hint="eastAsia"/>
          <w:sz w:val="24"/>
          <w:szCs w:val="24"/>
        </w:rPr>
        <w:t>能在整个社会得到</w:t>
      </w:r>
      <w:r w:rsidRPr="00D850CC">
        <w:rPr>
          <w:rFonts w:ascii="楷体" w:eastAsia="楷体" w:hAnsi="楷体" w:hint="eastAsia"/>
          <w:sz w:val="24"/>
          <w:szCs w:val="24"/>
        </w:rPr>
        <w:t>快速、高效的应用推广也</w:t>
      </w:r>
      <w:r w:rsidR="007E6C59" w:rsidRPr="00D850CC">
        <w:rPr>
          <w:rFonts w:ascii="楷体" w:eastAsia="楷体" w:hAnsi="楷体" w:hint="eastAsia"/>
          <w:sz w:val="24"/>
          <w:szCs w:val="24"/>
        </w:rPr>
        <w:t>由此</w:t>
      </w:r>
      <w:r w:rsidRPr="00D850CC">
        <w:rPr>
          <w:rFonts w:ascii="楷体" w:eastAsia="楷体" w:hAnsi="楷体" w:hint="eastAsia"/>
          <w:sz w:val="24"/>
          <w:szCs w:val="24"/>
        </w:rPr>
        <w:t>可见一斑</w:t>
      </w:r>
      <w:r w:rsidR="00951CBB" w:rsidRPr="00D850CC">
        <w:rPr>
          <w:rFonts w:ascii="楷体" w:eastAsia="楷体" w:hAnsi="楷体" w:hint="eastAsia"/>
          <w:sz w:val="24"/>
          <w:szCs w:val="24"/>
        </w:rPr>
        <w:t>，也进一步能解释和印证wu</w:t>
      </w:r>
      <w:r w:rsidR="00951CBB" w:rsidRPr="00D850CC">
        <w:rPr>
          <w:rFonts w:ascii="楷体" w:eastAsia="楷体" w:hAnsi="楷体"/>
          <w:sz w:val="24"/>
          <w:szCs w:val="24"/>
        </w:rPr>
        <w:t>’</w:t>
      </w:r>
      <w:r w:rsidR="00951CBB" w:rsidRPr="00D850CC">
        <w:rPr>
          <w:rFonts w:ascii="楷体" w:eastAsia="楷体" w:hAnsi="楷体" w:hint="eastAsia"/>
          <w:sz w:val="24"/>
          <w:szCs w:val="24"/>
        </w:rPr>
        <w:t>s三维理论中践约度的重要价值。</w:t>
      </w:r>
    </w:p>
    <w:p w:rsidR="00727EAC" w:rsidRPr="00403BC9" w:rsidRDefault="00727EAC" w:rsidP="00727EAC">
      <w:pPr>
        <w:jc w:val="left"/>
        <w:rPr>
          <w:rFonts w:ascii="黑体" w:eastAsia="黑体" w:hAnsi="黑体"/>
          <w:sz w:val="28"/>
          <w:szCs w:val="28"/>
        </w:rPr>
      </w:pPr>
      <w:r w:rsidRPr="00403BC9">
        <w:rPr>
          <w:rFonts w:ascii="黑体" w:eastAsia="黑体" w:hAnsi="黑体" w:hint="eastAsia"/>
          <w:sz w:val="28"/>
          <w:szCs w:val="28"/>
        </w:rPr>
        <w:t>三、大数据及大数据</w:t>
      </w:r>
      <w:r w:rsidR="00B379BD" w:rsidRPr="00403BC9">
        <w:rPr>
          <w:rFonts w:ascii="黑体" w:eastAsia="黑体" w:hAnsi="黑体" w:hint="eastAsia"/>
          <w:sz w:val="28"/>
          <w:szCs w:val="28"/>
        </w:rPr>
        <w:t>商业</w:t>
      </w:r>
      <w:r w:rsidRPr="00403BC9">
        <w:rPr>
          <w:rFonts w:ascii="黑体" w:eastAsia="黑体" w:hAnsi="黑体" w:hint="eastAsia"/>
          <w:sz w:val="28"/>
          <w:szCs w:val="28"/>
        </w:rPr>
        <w:t>信用的基本定义</w:t>
      </w:r>
      <w:r w:rsidR="00A742B4" w:rsidRPr="00403BC9">
        <w:rPr>
          <w:rFonts w:ascii="黑体" w:eastAsia="黑体" w:hAnsi="黑体" w:hint="eastAsia"/>
          <w:sz w:val="28"/>
          <w:szCs w:val="28"/>
        </w:rPr>
        <w:t>及解释</w:t>
      </w:r>
    </w:p>
    <w:p w:rsidR="00727EAC" w:rsidRPr="00727EAC" w:rsidRDefault="00727EAC" w:rsidP="004E3FA4">
      <w:pPr>
        <w:ind w:firstLine="570"/>
        <w:jc w:val="left"/>
        <w:rPr>
          <w:rFonts w:ascii="楷体" w:eastAsia="楷体" w:hAnsi="楷体"/>
          <w:sz w:val="28"/>
          <w:szCs w:val="28"/>
        </w:rPr>
      </w:pPr>
      <w:r w:rsidRPr="00727EAC">
        <w:rPr>
          <w:rFonts w:ascii="楷体" w:eastAsia="楷体" w:hAnsi="楷体"/>
          <w:sz w:val="28"/>
          <w:szCs w:val="28"/>
        </w:rPr>
        <w:t>（1）</w:t>
      </w:r>
      <w:r w:rsidRPr="00727EAC">
        <w:rPr>
          <w:rFonts w:ascii="楷体" w:eastAsia="楷体" w:hAnsi="楷体" w:hint="eastAsia"/>
          <w:sz w:val="28"/>
          <w:szCs w:val="28"/>
        </w:rPr>
        <w:t>大数据的</w:t>
      </w:r>
      <w:r w:rsidR="00A742B4">
        <w:rPr>
          <w:rFonts w:ascii="楷体" w:eastAsia="楷体" w:hAnsi="楷体" w:hint="eastAsia"/>
          <w:sz w:val="28"/>
          <w:szCs w:val="28"/>
        </w:rPr>
        <w:t>基本</w:t>
      </w:r>
      <w:r w:rsidRPr="00727EAC">
        <w:rPr>
          <w:rFonts w:ascii="楷体" w:eastAsia="楷体" w:hAnsi="楷体" w:hint="eastAsia"/>
          <w:sz w:val="28"/>
          <w:szCs w:val="28"/>
        </w:rPr>
        <w:t>定义</w:t>
      </w:r>
      <w:r w:rsidR="00A742B4">
        <w:rPr>
          <w:rFonts w:ascii="楷体" w:eastAsia="楷体" w:hAnsi="楷体" w:hint="eastAsia"/>
          <w:sz w:val="28"/>
          <w:szCs w:val="28"/>
        </w:rPr>
        <w:t>及解释</w:t>
      </w:r>
    </w:p>
    <w:p w:rsidR="00727EAC" w:rsidRDefault="00727EAC" w:rsidP="004E3FA4">
      <w:pPr>
        <w:ind w:firstLine="570"/>
        <w:jc w:val="left"/>
        <w:rPr>
          <w:rFonts w:ascii="楷体" w:eastAsia="楷体" w:hAnsi="楷体"/>
          <w:sz w:val="24"/>
          <w:szCs w:val="24"/>
        </w:rPr>
      </w:pPr>
      <w:r w:rsidRPr="00727EAC">
        <w:rPr>
          <w:rFonts w:ascii="楷体" w:eastAsia="楷体" w:hAnsi="楷体"/>
          <w:sz w:val="24"/>
          <w:szCs w:val="24"/>
        </w:rPr>
        <w:t>早在1980年，著名未来学家阿尔文·托夫勒便在</w:t>
      </w:r>
      <w:r>
        <w:rPr>
          <w:rFonts w:ascii="楷体" w:eastAsia="楷体" w:hAnsi="楷体" w:hint="eastAsia"/>
          <w:sz w:val="24"/>
          <w:szCs w:val="24"/>
        </w:rPr>
        <w:t>其</w:t>
      </w:r>
      <w:r w:rsidRPr="00727EAC">
        <w:rPr>
          <w:rFonts w:ascii="楷体" w:eastAsia="楷体" w:hAnsi="楷体"/>
          <w:sz w:val="24"/>
          <w:szCs w:val="24"/>
        </w:rPr>
        <w:t>《第三次浪潮》一书中，将大数据热情地赞颂为“第三次浪潮的华彩乐章”。不过，大约从2009年开始，“大数据”才成为互联网信息技术行业的流行词汇。美国互联网数据中心指出，互联网上的数据每年将增长50%，每两年便将翻一番，而目前世界上90%以上的数据是最近几年才产生的。此外，数据又并非单纯指人们在互联网上发布的信息，全世界的工业设备、汽车、电表上有着无数的数码传感器，随时测量和传递着有关位置、运动、震动、温度、湿度乃至空气中化学物质的变化，也产生了海量的数据信息。大数据的</w:t>
      </w:r>
      <w:hyperlink r:id="rId22" w:tgtFrame="_blank" w:history="1">
        <w:r w:rsidRPr="00727EAC">
          <w:rPr>
            <w:rFonts w:ascii="楷体" w:eastAsia="楷体" w:hAnsi="楷体"/>
            <w:sz w:val="24"/>
            <w:szCs w:val="24"/>
          </w:rPr>
          <w:t>意义</w:t>
        </w:r>
      </w:hyperlink>
      <w:r w:rsidRPr="00727EAC">
        <w:rPr>
          <w:rFonts w:ascii="楷体" w:eastAsia="楷体" w:hAnsi="楷体"/>
          <w:sz w:val="24"/>
          <w:szCs w:val="24"/>
        </w:rPr>
        <w:t>是由人类日益普及的网络行为所伴生的，受到相关部门、企业采集的，蕴含数据生产者真实意图、喜好的，非传统结构和意义的数据 。</w:t>
      </w:r>
    </w:p>
    <w:p w:rsidR="00777078" w:rsidRDefault="00727EAC" w:rsidP="004E3FA4">
      <w:pPr>
        <w:ind w:firstLine="570"/>
        <w:jc w:val="left"/>
        <w:rPr>
          <w:rFonts w:ascii="楷体" w:eastAsia="楷体" w:hAnsi="楷体"/>
          <w:sz w:val="24"/>
          <w:szCs w:val="24"/>
        </w:rPr>
      </w:pPr>
      <w:r>
        <w:rPr>
          <w:rFonts w:ascii="楷体" w:eastAsia="楷体" w:hAnsi="楷体" w:hint="eastAsia"/>
          <w:sz w:val="24"/>
          <w:szCs w:val="24"/>
        </w:rPr>
        <w:t>从大数据定义中我们可以理解到主要是由于互联网时代的快速发展，人们利用互联网工具所发生的各种行为均能够成为数据，随着互联网使用人数越来越庞大，大数据自然也就随时代而呼之欲出了。对于大数据的形成我们自然可以联想到不论是政府还是企业或者是个人，由于大量使用互联网将产生大量的活动数据，所积累形成的庞大数据能够让我们人类的活动更加透明、更加</w:t>
      </w:r>
      <w:r w:rsidR="00777078">
        <w:rPr>
          <w:rFonts w:ascii="楷体" w:eastAsia="楷体" w:hAnsi="楷体" w:hint="eastAsia"/>
          <w:sz w:val="24"/>
          <w:szCs w:val="24"/>
        </w:rPr>
        <w:t>“有形”。只要我们能很好的对这些庞大数据进行挖掘和分析，便可以为整个社会提供更好的社会秩序，帮助人类建设更好更加和谐的社会。</w:t>
      </w:r>
    </w:p>
    <w:p w:rsidR="00727EAC" w:rsidRDefault="00777078" w:rsidP="004E3FA4">
      <w:pPr>
        <w:ind w:firstLine="570"/>
        <w:jc w:val="left"/>
        <w:rPr>
          <w:rFonts w:ascii="楷体" w:eastAsia="楷体" w:hAnsi="楷体"/>
          <w:sz w:val="24"/>
          <w:szCs w:val="24"/>
        </w:rPr>
      </w:pPr>
      <w:r>
        <w:rPr>
          <w:rFonts w:ascii="楷体" w:eastAsia="楷体" w:hAnsi="楷体" w:hint="eastAsia"/>
          <w:sz w:val="24"/>
          <w:szCs w:val="24"/>
        </w:rPr>
        <w:t>与文中同样的逻辑推理，我们也</w:t>
      </w:r>
      <w:r w:rsidR="000871A9">
        <w:rPr>
          <w:rFonts w:ascii="楷体" w:eastAsia="楷体" w:hAnsi="楷体" w:hint="eastAsia"/>
          <w:sz w:val="24"/>
          <w:szCs w:val="24"/>
        </w:rPr>
        <w:t>可以明显看出如果能够将人与人、企业与</w:t>
      </w:r>
      <w:r w:rsidR="000871A9">
        <w:rPr>
          <w:rFonts w:ascii="楷体" w:eastAsia="楷体" w:hAnsi="楷体" w:hint="eastAsia"/>
          <w:sz w:val="24"/>
          <w:szCs w:val="24"/>
        </w:rPr>
        <w:lastRenderedPageBreak/>
        <w:t>企业、政府与企业这些海量的数据进行挖掘分析，同样可以对商业信用评价能发挥无可替代的价值与作用。</w:t>
      </w:r>
    </w:p>
    <w:p w:rsidR="00B379BD" w:rsidRPr="00727EAC" w:rsidRDefault="00B379BD" w:rsidP="00B379BD">
      <w:pPr>
        <w:ind w:firstLine="570"/>
        <w:jc w:val="left"/>
        <w:rPr>
          <w:rFonts w:ascii="楷体" w:eastAsia="楷体" w:hAnsi="楷体"/>
          <w:sz w:val="28"/>
          <w:szCs w:val="28"/>
        </w:rPr>
      </w:pPr>
      <w:r w:rsidRPr="00727EAC">
        <w:rPr>
          <w:rFonts w:ascii="楷体" w:eastAsia="楷体" w:hAnsi="楷体"/>
          <w:sz w:val="28"/>
          <w:szCs w:val="28"/>
        </w:rPr>
        <w:t>（</w:t>
      </w:r>
      <w:r>
        <w:rPr>
          <w:rFonts w:ascii="楷体" w:eastAsia="楷体" w:hAnsi="楷体"/>
          <w:sz w:val="28"/>
          <w:szCs w:val="28"/>
        </w:rPr>
        <w:t>2</w:t>
      </w:r>
      <w:r w:rsidRPr="00727EAC">
        <w:rPr>
          <w:rFonts w:ascii="楷体" w:eastAsia="楷体" w:hAnsi="楷体"/>
          <w:sz w:val="28"/>
          <w:szCs w:val="28"/>
        </w:rPr>
        <w:t>）</w:t>
      </w:r>
      <w:r w:rsidRPr="00727EAC">
        <w:rPr>
          <w:rFonts w:ascii="楷体" w:eastAsia="楷体" w:hAnsi="楷体" w:hint="eastAsia"/>
          <w:sz w:val="28"/>
          <w:szCs w:val="28"/>
        </w:rPr>
        <w:t>大数据</w:t>
      </w:r>
      <w:r>
        <w:rPr>
          <w:rFonts w:ascii="楷体" w:eastAsia="楷体" w:hAnsi="楷体" w:hint="eastAsia"/>
          <w:sz w:val="28"/>
          <w:szCs w:val="28"/>
        </w:rPr>
        <w:t>商业信用</w:t>
      </w:r>
      <w:r w:rsidRPr="00727EAC">
        <w:rPr>
          <w:rFonts w:ascii="楷体" w:eastAsia="楷体" w:hAnsi="楷体" w:hint="eastAsia"/>
          <w:sz w:val="28"/>
          <w:szCs w:val="28"/>
        </w:rPr>
        <w:t>的</w:t>
      </w:r>
      <w:r w:rsidR="00A742B4">
        <w:rPr>
          <w:rFonts w:ascii="楷体" w:eastAsia="楷体" w:hAnsi="楷体" w:hint="eastAsia"/>
          <w:sz w:val="28"/>
          <w:szCs w:val="28"/>
        </w:rPr>
        <w:t>基本</w:t>
      </w:r>
      <w:r w:rsidRPr="00727EAC">
        <w:rPr>
          <w:rFonts w:ascii="楷体" w:eastAsia="楷体" w:hAnsi="楷体" w:hint="eastAsia"/>
          <w:sz w:val="28"/>
          <w:szCs w:val="28"/>
        </w:rPr>
        <w:t>定义</w:t>
      </w:r>
      <w:r w:rsidR="00A742B4">
        <w:rPr>
          <w:rFonts w:ascii="楷体" w:eastAsia="楷体" w:hAnsi="楷体" w:hint="eastAsia"/>
          <w:sz w:val="28"/>
          <w:szCs w:val="28"/>
        </w:rPr>
        <w:t>及解释</w:t>
      </w:r>
    </w:p>
    <w:p w:rsidR="00B379BD" w:rsidRDefault="00C66BFE" w:rsidP="004E3FA4">
      <w:pPr>
        <w:ind w:firstLine="570"/>
        <w:jc w:val="left"/>
        <w:rPr>
          <w:rFonts w:ascii="楷体" w:eastAsia="楷体" w:hAnsi="楷体"/>
          <w:sz w:val="24"/>
          <w:szCs w:val="24"/>
        </w:rPr>
      </w:pPr>
      <w:r>
        <w:rPr>
          <w:rFonts w:ascii="楷体" w:eastAsia="楷体" w:hAnsi="楷体" w:hint="eastAsia"/>
          <w:sz w:val="24"/>
          <w:szCs w:val="24"/>
        </w:rPr>
        <w:t>基于大数据产业属于刚刚兴起的一个产业，人们本身对大数据还缺乏更深、更多的认知或了解。因此，国际国内对大数据商业信用的定义也缺乏一个权威的说法，只是在国内各省信用协会或国家发改委</w:t>
      </w:r>
      <w:r w:rsidR="00C64FF7">
        <w:rPr>
          <w:rFonts w:ascii="楷体" w:eastAsia="楷体" w:hAnsi="楷体" w:hint="eastAsia"/>
          <w:sz w:val="24"/>
          <w:szCs w:val="24"/>
        </w:rPr>
        <w:t>、工信部</w:t>
      </w:r>
      <w:r>
        <w:rPr>
          <w:rFonts w:ascii="楷体" w:eastAsia="楷体" w:hAnsi="楷体" w:hint="eastAsia"/>
          <w:sz w:val="24"/>
          <w:szCs w:val="24"/>
        </w:rPr>
        <w:t>等</w:t>
      </w:r>
      <w:r w:rsidR="00D80296">
        <w:rPr>
          <w:rFonts w:ascii="楷体" w:eastAsia="楷体" w:hAnsi="楷体" w:hint="eastAsia"/>
          <w:sz w:val="24"/>
          <w:szCs w:val="24"/>
        </w:rPr>
        <w:t>相关</w:t>
      </w:r>
      <w:r w:rsidR="00F47C07">
        <w:rPr>
          <w:rFonts w:ascii="楷体" w:eastAsia="楷体" w:hAnsi="楷体" w:hint="eastAsia"/>
          <w:sz w:val="24"/>
          <w:szCs w:val="24"/>
        </w:rPr>
        <w:t>部委</w:t>
      </w:r>
      <w:r>
        <w:rPr>
          <w:rFonts w:ascii="楷体" w:eastAsia="楷体" w:hAnsi="楷体" w:hint="eastAsia"/>
          <w:sz w:val="24"/>
          <w:szCs w:val="24"/>
        </w:rPr>
        <w:t>政府部门</w:t>
      </w:r>
      <w:r w:rsidR="00F47C07">
        <w:rPr>
          <w:rFonts w:ascii="楷体" w:eastAsia="楷体" w:hAnsi="楷体" w:hint="eastAsia"/>
          <w:sz w:val="24"/>
          <w:szCs w:val="24"/>
        </w:rPr>
        <w:t>正</w:t>
      </w:r>
      <w:r>
        <w:rPr>
          <w:rFonts w:ascii="楷体" w:eastAsia="楷体" w:hAnsi="楷体" w:hint="eastAsia"/>
          <w:sz w:val="24"/>
          <w:szCs w:val="24"/>
        </w:rPr>
        <w:t>在</w:t>
      </w:r>
      <w:r w:rsidR="00F47C07">
        <w:rPr>
          <w:rFonts w:ascii="楷体" w:eastAsia="楷体" w:hAnsi="楷体" w:hint="eastAsia"/>
          <w:sz w:val="24"/>
          <w:szCs w:val="24"/>
        </w:rPr>
        <w:t>加大加快</w:t>
      </w:r>
      <w:r>
        <w:rPr>
          <w:rFonts w:ascii="楷体" w:eastAsia="楷体" w:hAnsi="楷体" w:hint="eastAsia"/>
          <w:sz w:val="24"/>
          <w:szCs w:val="24"/>
        </w:rPr>
        <w:t>尝试</w:t>
      </w:r>
      <w:r w:rsidR="0068440F">
        <w:rPr>
          <w:rFonts w:ascii="楷体" w:eastAsia="楷体" w:hAnsi="楷体" w:hint="eastAsia"/>
          <w:sz w:val="24"/>
          <w:szCs w:val="24"/>
        </w:rPr>
        <w:t>推行</w:t>
      </w:r>
      <w:r w:rsidR="00F47C07">
        <w:rPr>
          <w:rFonts w:ascii="楷体" w:eastAsia="楷体" w:hAnsi="楷体" w:hint="eastAsia"/>
          <w:sz w:val="24"/>
          <w:szCs w:val="24"/>
        </w:rPr>
        <w:t>大数据信用</w:t>
      </w:r>
      <w:r w:rsidR="0068440F">
        <w:rPr>
          <w:rFonts w:ascii="楷体" w:eastAsia="楷体" w:hAnsi="楷体" w:hint="eastAsia"/>
          <w:sz w:val="24"/>
          <w:szCs w:val="24"/>
        </w:rPr>
        <w:t>，从目前情况来看短时期内很难形成一个“共识”，或者很难给大数据信用理论下一个确切并且能被公众所认知的</w:t>
      </w:r>
      <w:r w:rsidR="00CB5FA4">
        <w:rPr>
          <w:rFonts w:ascii="楷体" w:eastAsia="楷体" w:hAnsi="楷体" w:hint="eastAsia"/>
          <w:sz w:val="24"/>
          <w:szCs w:val="24"/>
        </w:rPr>
        <w:t>权威</w:t>
      </w:r>
      <w:r w:rsidR="0068440F">
        <w:rPr>
          <w:rFonts w:ascii="楷体" w:eastAsia="楷体" w:hAnsi="楷体" w:hint="eastAsia"/>
          <w:sz w:val="24"/>
          <w:szCs w:val="24"/>
        </w:rPr>
        <w:t>定义。</w:t>
      </w:r>
    </w:p>
    <w:p w:rsidR="00CB5FA4" w:rsidRDefault="00CB5FA4" w:rsidP="004E3FA4">
      <w:pPr>
        <w:ind w:firstLine="570"/>
        <w:jc w:val="left"/>
        <w:rPr>
          <w:rFonts w:ascii="楷体" w:eastAsia="楷体" w:hAnsi="楷体"/>
          <w:sz w:val="24"/>
          <w:szCs w:val="24"/>
        </w:rPr>
      </w:pPr>
      <w:r>
        <w:rPr>
          <w:rFonts w:ascii="楷体" w:eastAsia="楷体" w:hAnsi="楷体" w:hint="eastAsia"/>
          <w:sz w:val="24"/>
          <w:szCs w:val="24"/>
        </w:rPr>
        <w:t>由于目前我从事的是政府采购大数据这个领域，主要是利用爬虫搜索技术全网公开</w:t>
      </w:r>
      <w:r w:rsidR="00C64FF7">
        <w:rPr>
          <w:rFonts w:ascii="楷体" w:eastAsia="楷体" w:hAnsi="楷体" w:hint="eastAsia"/>
          <w:sz w:val="24"/>
          <w:szCs w:val="24"/>
        </w:rPr>
        <w:t>政府采购数据</w:t>
      </w:r>
      <w:r>
        <w:rPr>
          <w:rFonts w:ascii="楷体" w:eastAsia="楷体" w:hAnsi="楷体" w:hint="eastAsia"/>
          <w:sz w:val="24"/>
          <w:szCs w:val="24"/>
        </w:rPr>
        <w:t>、</w:t>
      </w:r>
      <w:r w:rsidR="00C64FF7">
        <w:rPr>
          <w:rFonts w:ascii="楷体" w:eastAsia="楷体" w:hAnsi="楷体" w:hint="eastAsia"/>
          <w:sz w:val="24"/>
          <w:szCs w:val="24"/>
        </w:rPr>
        <w:t>进行</w:t>
      </w:r>
      <w:r>
        <w:rPr>
          <w:rFonts w:ascii="楷体" w:eastAsia="楷体" w:hAnsi="楷体" w:hint="eastAsia"/>
          <w:sz w:val="24"/>
          <w:szCs w:val="24"/>
        </w:rPr>
        <w:t>7*24小时的不间断采集政府采购中标大数据、采集全国政府采购社会代理机构和供应商的失信数据，并且对采集到的数据进行数据挖掘和数据分析，建立了政府采购企业征信数据库</w:t>
      </w:r>
      <w:r w:rsidR="00D80296">
        <w:rPr>
          <w:rFonts w:ascii="楷体" w:eastAsia="楷体" w:hAnsi="楷体" w:hint="eastAsia"/>
          <w:sz w:val="24"/>
          <w:szCs w:val="24"/>
        </w:rPr>
        <w:t>，目前已形成了政府采购征信大数据报告并在全国范围内得到有效推广。其</w:t>
      </w:r>
      <w:r w:rsidR="00405566">
        <w:rPr>
          <w:rFonts w:ascii="楷体" w:eastAsia="楷体" w:hAnsi="楷体" w:hint="eastAsia"/>
          <w:sz w:val="24"/>
          <w:szCs w:val="24"/>
        </w:rPr>
        <w:t>大数据商业信用</w:t>
      </w:r>
      <w:r w:rsidR="006C393E">
        <w:rPr>
          <w:rFonts w:ascii="楷体" w:eastAsia="楷体" w:hAnsi="楷体" w:hint="eastAsia"/>
          <w:sz w:val="24"/>
          <w:szCs w:val="24"/>
        </w:rPr>
        <w:t>基本</w:t>
      </w:r>
      <w:r w:rsidR="00405566">
        <w:rPr>
          <w:rFonts w:ascii="楷体" w:eastAsia="楷体" w:hAnsi="楷体" w:hint="eastAsia"/>
          <w:sz w:val="24"/>
          <w:szCs w:val="24"/>
        </w:rPr>
        <w:t>工作</w:t>
      </w:r>
      <w:r w:rsidR="00C02438">
        <w:rPr>
          <w:rFonts w:ascii="楷体" w:eastAsia="楷体" w:hAnsi="楷体" w:hint="eastAsia"/>
          <w:sz w:val="24"/>
          <w:szCs w:val="24"/>
        </w:rPr>
        <w:t>原理</w:t>
      </w:r>
      <w:r w:rsidR="00D80296">
        <w:rPr>
          <w:rFonts w:ascii="楷体" w:eastAsia="楷体" w:hAnsi="楷体" w:hint="eastAsia"/>
          <w:sz w:val="24"/>
          <w:szCs w:val="24"/>
        </w:rPr>
        <w:t>如下</w:t>
      </w:r>
      <w:r w:rsidR="00C02438">
        <w:rPr>
          <w:rFonts w:ascii="楷体" w:eastAsia="楷体" w:hAnsi="楷体" w:hint="eastAsia"/>
          <w:sz w:val="24"/>
          <w:szCs w:val="24"/>
        </w:rPr>
        <w:t>附</w:t>
      </w:r>
      <w:r w:rsidR="00D80296">
        <w:rPr>
          <w:rFonts w:ascii="楷体" w:eastAsia="楷体" w:hAnsi="楷体" w:hint="eastAsia"/>
          <w:sz w:val="24"/>
          <w:szCs w:val="24"/>
        </w:rPr>
        <w:t>图1所示。</w:t>
      </w:r>
    </w:p>
    <w:p w:rsidR="00403BC9" w:rsidRDefault="00D850CC" w:rsidP="004E3FA4">
      <w:pPr>
        <w:ind w:firstLine="570"/>
        <w:jc w:val="left"/>
        <w:rPr>
          <w:rFonts w:ascii="楷体" w:eastAsia="楷体" w:hAnsi="楷体"/>
          <w:sz w:val="24"/>
          <w:szCs w:val="24"/>
        </w:rPr>
      </w:pPr>
      <w:r>
        <w:rPr>
          <w:rFonts w:ascii="楷体" w:eastAsia="楷体" w:hAnsi="楷体" w:hint="eastAsia"/>
          <w:noProof/>
          <w:sz w:val="24"/>
          <w:szCs w:val="24"/>
        </w:rPr>
        <mc:AlternateContent>
          <mc:Choice Requires="wpg">
            <w:drawing>
              <wp:anchor distT="0" distB="0" distL="114300" distR="114300" simplePos="0" relativeHeight="251657216" behindDoc="0" locked="0" layoutInCell="1" allowOverlap="1" wp14:anchorId="0BA71847" wp14:editId="245B1710">
                <wp:simplePos x="0" y="0"/>
                <wp:positionH relativeFrom="margin">
                  <wp:posOffset>252730</wp:posOffset>
                </wp:positionH>
                <wp:positionV relativeFrom="paragraph">
                  <wp:posOffset>161388</wp:posOffset>
                </wp:positionV>
                <wp:extent cx="4782820" cy="930910"/>
                <wp:effectExtent l="0" t="0" r="17780" b="21590"/>
                <wp:wrapNone/>
                <wp:docPr id="18" name="组合 18"/>
                <wp:cNvGraphicFramePr/>
                <a:graphic xmlns:a="http://schemas.openxmlformats.org/drawingml/2006/main">
                  <a:graphicData uri="http://schemas.microsoft.com/office/word/2010/wordprocessingGroup">
                    <wpg:wgp>
                      <wpg:cNvGrpSpPr/>
                      <wpg:grpSpPr>
                        <a:xfrm>
                          <a:off x="0" y="0"/>
                          <a:ext cx="4782820" cy="930910"/>
                          <a:chOff x="0" y="0"/>
                          <a:chExt cx="4783015" cy="931105"/>
                        </a:xfrm>
                      </wpg:grpSpPr>
                      <wps:wsp>
                        <wps:cNvPr id="9" name="直接连接符 9"/>
                        <wps:cNvCnPr/>
                        <wps:spPr>
                          <a:xfrm>
                            <a:off x="3710354" y="202223"/>
                            <a:ext cx="0" cy="5099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直接连接符 10"/>
                        <wps:cNvCnPr/>
                        <wps:spPr>
                          <a:xfrm>
                            <a:off x="2347546" y="237393"/>
                            <a:ext cx="0" cy="509905"/>
                          </a:xfrm>
                          <a:prstGeom prst="line">
                            <a:avLst/>
                          </a:prstGeom>
                          <a:noFill/>
                          <a:ln w="6350" cap="flat" cmpd="sng" algn="ctr">
                            <a:solidFill>
                              <a:srgbClr val="5B9BD5"/>
                            </a:solidFill>
                            <a:prstDash val="solid"/>
                            <a:miter lim="800000"/>
                          </a:ln>
                          <a:effectLst/>
                        </wps:spPr>
                        <wps:bodyPr/>
                      </wps:wsp>
                      <wpg:grpSp>
                        <wpg:cNvPr id="17" name="组合 17"/>
                        <wpg:cNvGrpSpPr/>
                        <wpg:grpSpPr>
                          <a:xfrm>
                            <a:off x="0" y="0"/>
                            <a:ext cx="4783015" cy="931105"/>
                            <a:chOff x="0" y="0"/>
                            <a:chExt cx="4783015" cy="931105"/>
                          </a:xfrm>
                        </wpg:grpSpPr>
                        <wps:wsp>
                          <wps:cNvPr id="1" name="矩形 1"/>
                          <wps:cNvSpPr/>
                          <wps:spPr>
                            <a:xfrm>
                              <a:off x="0" y="219807"/>
                              <a:ext cx="826135" cy="4743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71BD" w:rsidRPr="006C393E" w:rsidRDefault="00E671BD" w:rsidP="006C393E">
                                <w:pPr>
                                  <w:jc w:val="center"/>
                                  <w:rPr>
                                    <w:rFonts w:ascii="黑体" w:eastAsia="黑体" w:hAnsi="黑体"/>
                                    <w:color w:val="000000" w:themeColor="text1"/>
                                  </w:rPr>
                                </w:pPr>
                                <w:r w:rsidRPr="006C393E">
                                  <w:rPr>
                                    <w:rFonts w:ascii="黑体" w:eastAsia="黑体" w:hAnsi="黑体" w:hint="eastAsia"/>
                                    <w:color w:val="000000" w:themeColor="text1"/>
                                  </w:rPr>
                                  <w:t>搜索技术</w:t>
                                </w:r>
                              </w:p>
                              <w:p w:rsidR="00E671BD" w:rsidRPr="006C393E" w:rsidRDefault="00E671BD" w:rsidP="006C393E">
                                <w:pPr>
                                  <w:jc w:val="center"/>
                                  <w:rPr>
                                    <w:rFonts w:ascii="黑体" w:eastAsia="黑体" w:hAnsi="黑体"/>
                                    <w:color w:val="000000" w:themeColor="text1"/>
                                  </w:rPr>
                                </w:pPr>
                                <w:r w:rsidRPr="006C393E">
                                  <w:rPr>
                                    <w:rFonts w:ascii="黑体" w:eastAsia="黑体" w:hAnsi="黑体" w:hint="eastAsia"/>
                                    <w:color w:val="000000" w:themeColor="text1"/>
                                  </w:rPr>
                                  <w:t>（</w:t>
                                </w:r>
                                <w:r w:rsidRPr="006C393E">
                                  <w:rPr>
                                    <w:rFonts w:ascii="黑体" w:eastAsia="黑体" w:hAnsi="黑体"/>
                                    <w:color w:val="000000" w:themeColor="text1"/>
                                  </w:rPr>
                                  <w:t>爬虫）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直接箭头连接符 2"/>
                          <wps:cNvCnPr/>
                          <wps:spPr>
                            <a:xfrm>
                              <a:off x="826477" y="465992"/>
                              <a:ext cx="219807" cy="87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矩形 3"/>
                          <wps:cNvSpPr/>
                          <wps:spPr>
                            <a:xfrm>
                              <a:off x="1055077" y="237392"/>
                              <a:ext cx="1089660" cy="474345"/>
                            </a:xfrm>
                            <a:prstGeom prst="rect">
                              <a:avLst/>
                            </a:prstGeom>
                            <a:solidFill>
                              <a:srgbClr val="5B9BD5"/>
                            </a:solidFill>
                            <a:ln w="12700" cap="flat" cmpd="sng" algn="ctr">
                              <a:solidFill>
                                <a:srgbClr val="5B9BD5">
                                  <a:shade val="50000"/>
                                </a:srgbClr>
                              </a:solidFill>
                              <a:prstDash val="solid"/>
                              <a:miter lim="800000"/>
                            </a:ln>
                            <a:effectLst/>
                          </wps:spPr>
                          <wps:txbx>
                            <w:txbxContent>
                              <w:p w:rsidR="00E671BD" w:rsidRPr="006C393E" w:rsidRDefault="00E671BD" w:rsidP="006C393E">
                                <w:pPr>
                                  <w:jc w:val="center"/>
                                  <w:rPr>
                                    <w:rFonts w:ascii="黑体" w:eastAsia="黑体" w:hAnsi="黑体"/>
                                    <w:sz w:val="18"/>
                                    <w:szCs w:val="18"/>
                                  </w:rPr>
                                </w:pPr>
                                <w:r w:rsidRPr="006C393E">
                                  <w:rPr>
                                    <w:rFonts w:ascii="黑体" w:eastAsia="黑体" w:hAnsi="黑体" w:hint="eastAsia"/>
                                    <w:sz w:val="18"/>
                                    <w:szCs w:val="18"/>
                                  </w:rPr>
                                  <w:t>建立全国</w:t>
                                </w:r>
                                <w:r w:rsidRPr="006C393E">
                                  <w:rPr>
                                    <w:rFonts w:ascii="黑体" w:eastAsia="黑体" w:hAnsi="黑体"/>
                                    <w:sz w:val="18"/>
                                    <w:szCs w:val="18"/>
                                  </w:rPr>
                                  <w:t>政府采购中标数据</w:t>
                                </w:r>
                                <w:r w:rsidRPr="006C393E">
                                  <w:rPr>
                                    <w:rFonts w:ascii="黑体" w:eastAsia="黑体" w:hAnsi="黑体" w:hint="eastAsia"/>
                                    <w:sz w:val="18"/>
                                    <w:szCs w:val="18"/>
                                  </w:rPr>
                                  <w:t>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直接箭头连接符 4"/>
                          <wps:cNvCnPr/>
                          <wps:spPr>
                            <a:xfrm>
                              <a:off x="2347546" y="246184"/>
                              <a:ext cx="228600" cy="8792"/>
                            </a:xfrm>
                            <a:prstGeom prst="straightConnector1">
                              <a:avLst/>
                            </a:prstGeom>
                            <a:noFill/>
                            <a:ln w="6350" cap="flat" cmpd="sng" algn="ctr">
                              <a:solidFill>
                                <a:srgbClr val="5B9BD5"/>
                              </a:solidFill>
                              <a:prstDash val="solid"/>
                              <a:miter lim="800000"/>
                              <a:tailEnd type="triangle"/>
                            </a:ln>
                            <a:effectLst/>
                          </wps:spPr>
                          <wps:bodyPr/>
                        </wps:wsp>
                        <wps:wsp>
                          <wps:cNvPr id="5" name="矩形 5"/>
                          <wps:cNvSpPr/>
                          <wps:spPr>
                            <a:xfrm>
                              <a:off x="2540977" y="0"/>
                              <a:ext cx="967154" cy="474345"/>
                            </a:xfrm>
                            <a:prstGeom prst="rect">
                              <a:avLst/>
                            </a:prstGeom>
                            <a:solidFill>
                              <a:srgbClr val="5B9BD5"/>
                            </a:solidFill>
                            <a:ln w="12700" cap="flat" cmpd="sng" algn="ctr">
                              <a:solidFill>
                                <a:srgbClr val="5B9BD5">
                                  <a:shade val="50000"/>
                                </a:srgbClr>
                              </a:solidFill>
                              <a:prstDash val="solid"/>
                              <a:miter lim="800000"/>
                            </a:ln>
                            <a:effectLst/>
                          </wps:spPr>
                          <wps:txbx>
                            <w:txbxContent>
                              <w:p w:rsidR="00E671BD" w:rsidRDefault="00E671BD" w:rsidP="00C64FF7">
                                <w:pPr>
                                  <w:jc w:val="center"/>
                                  <w:rPr>
                                    <w:rFonts w:ascii="黑体" w:eastAsia="黑体" w:hAnsi="黑体"/>
                                    <w:sz w:val="18"/>
                                    <w:szCs w:val="18"/>
                                  </w:rPr>
                                </w:pPr>
                                <w:r>
                                  <w:rPr>
                                    <w:rFonts w:ascii="黑体" w:eastAsia="黑体" w:hAnsi="黑体" w:hint="eastAsia"/>
                                    <w:sz w:val="18"/>
                                    <w:szCs w:val="18"/>
                                  </w:rPr>
                                  <w:t>建立商业</w:t>
                                </w:r>
                              </w:p>
                              <w:p w:rsidR="00E671BD" w:rsidRPr="006C393E" w:rsidRDefault="00E671BD" w:rsidP="00C64FF7">
                                <w:pPr>
                                  <w:jc w:val="center"/>
                                  <w:rPr>
                                    <w:rFonts w:ascii="黑体" w:eastAsia="黑体" w:hAnsi="黑体"/>
                                    <w:sz w:val="18"/>
                                    <w:szCs w:val="18"/>
                                  </w:rPr>
                                </w:pPr>
                                <w:r>
                                  <w:rPr>
                                    <w:rFonts w:ascii="黑体" w:eastAsia="黑体" w:hAnsi="黑体"/>
                                    <w:sz w:val="18"/>
                                    <w:szCs w:val="18"/>
                                  </w:rPr>
                                  <w:t>数据集市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3930039" y="210971"/>
                              <a:ext cx="852976" cy="474345"/>
                            </a:xfrm>
                            <a:prstGeom prst="rect">
                              <a:avLst/>
                            </a:prstGeom>
                            <a:solidFill>
                              <a:srgbClr val="5B9BD5"/>
                            </a:solidFill>
                            <a:ln w="12700" cap="flat" cmpd="sng" algn="ctr">
                              <a:solidFill>
                                <a:srgbClr val="5B9BD5">
                                  <a:shade val="50000"/>
                                </a:srgbClr>
                              </a:solidFill>
                              <a:prstDash val="solid"/>
                              <a:miter lim="800000"/>
                            </a:ln>
                            <a:effectLst/>
                          </wps:spPr>
                          <wps:txbx>
                            <w:txbxContent>
                              <w:p w:rsidR="00E671BD" w:rsidRPr="006C393E" w:rsidRDefault="00E671BD" w:rsidP="00C64FF7">
                                <w:pPr>
                                  <w:jc w:val="center"/>
                                  <w:rPr>
                                    <w:rFonts w:ascii="黑体" w:eastAsia="黑体" w:hAnsi="黑体"/>
                                    <w:sz w:val="18"/>
                                    <w:szCs w:val="18"/>
                                  </w:rPr>
                                </w:pPr>
                                <w:r>
                                  <w:rPr>
                                    <w:rFonts w:ascii="黑体" w:eastAsia="黑体" w:hAnsi="黑体" w:hint="eastAsia"/>
                                    <w:sz w:val="18"/>
                                    <w:szCs w:val="18"/>
                                  </w:rPr>
                                  <w:t>完成</w:t>
                                </w:r>
                                <w:r>
                                  <w:rPr>
                                    <w:rFonts w:ascii="黑体" w:eastAsia="黑体" w:hAnsi="黑体"/>
                                    <w:sz w:val="18"/>
                                    <w:szCs w:val="18"/>
                                  </w:rPr>
                                  <w:t>征信</w:t>
                                </w:r>
                                <w:r>
                                  <w:rPr>
                                    <w:rFonts w:ascii="黑体" w:eastAsia="黑体" w:hAnsi="黑体" w:hint="eastAsia"/>
                                    <w:sz w:val="18"/>
                                    <w:szCs w:val="18"/>
                                  </w:rPr>
                                  <w:t>大数据报告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2540977" y="553915"/>
                              <a:ext cx="966470" cy="377190"/>
                            </a:xfrm>
                            <a:prstGeom prst="rect">
                              <a:avLst/>
                            </a:prstGeom>
                            <a:solidFill>
                              <a:srgbClr val="5B9BD5"/>
                            </a:solidFill>
                            <a:ln w="12700" cap="flat" cmpd="sng" algn="ctr">
                              <a:solidFill>
                                <a:srgbClr val="5B9BD5">
                                  <a:shade val="50000"/>
                                </a:srgbClr>
                              </a:solidFill>
                              <a:prstDash val="solid"/>
                              <a:miter lim="800000"/>
                            </a:ln>
                            <a:effectLst/>
                          </wps:spPr>
                          <wps:txbx>
                            <w:txbxContent>
                              <w:p w:rsidR="00E671BD" w:rsidRPr="006C393E" w:rsidRDefault="00E671BD" w:rsidP="00C64FF7">
                                <w:pPr>
                                  <w:jc w:val="center"/>
                                  <w:rPr>
                                    <w:rFonts w:ascii="黑体" w:eastAsia="黑体" w:hAnsi="黑体"/>
                                    <w:sz w:val="18"/>
                                    <w:szCs w:val="18"/>
                                  </w:rPr>
                                </w:pPr>
                                <w:r>
                                  <w:rPr>
                                    <w:rFonts w:ascii="黑体" w:eastAsia="黑体" w:hAnsi="黑体" w:hint="eastAsia"/>
                                    <w:sz w:val="18"/>
                                    <w:szCs w:val="18"/>
                                  </w:rPr>
                                  <w:t>大数据</w:t>
                                </w:r>
                                <w:r>
                                  <w:rPr>
                                    <w:rFonts w:ascii="黑体" w:eastAsia="黑体" w:hAnsi="黑体"/>
                                    <w:sz w:val="18"/>
                                    <w:szCs w:val="18"/>
                                  </w:rPr>
                                  <w:t>算法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直接箭头连接符 11"/>
                          <wps:cNvCnPr/>
                          <wps:spPr>
                            <a:xfrm>
                              <a:off x="2329961" y="747346"/>
                              <a:ext cx="228600" cy="8255"/>
                            </a:xfrm>
                            <a:prstGeom prst="straightConnector1">
                              <a:avLst/>
                            </a:prstGeom>
                            <a:noFill/>
                            <a:ln w="6350" cap="flat" cmpd="sng" algn="ctr">
                              <a:solidFill>
                                <a:srgbClr val="5B9BD5"/>
                              </a:solidFill>
                              <a:prstDash val="solid"/>
                              <a:miter lim="800000"/>
                              <a:tailEnd type="triangle"/>
                            </a:ln>
                            <a:effectLst/>
                          </wps:spPr>
                          <wps:bodyPr/>
                        </wps:wsp>
                        <wps:wsp>
                          <wps:cNvPr id="12" name="直接箭头连接符 12"/>
                          <wps:cNvCnPr/>
                          <wps:spPr>
                            <a:xfrm>
                              <a:off x="3701561" y="439615"/>
                              <a:ext cx="228600" cy="8792"/>
                            </a:xfrm>
                            <a:prstGeom prst="straightConnector1">
                              <a:avLst/>
                            </a:prstGeom>
                            <a:noFill/>
                            <a:ln w="6350" cap="flat" cmpd="sng" algn="ctr">
                              <a:solidFill>
                                <a:srgbClr val="5B9BD5"/>
                              </a:solidFill>
                              <a:prstDash val="solid"/>
                              <a:miter lim="800000"/>
                              <a:tailEnd type="triangle"/>
                            </a:ln>
                            <a:effectLst/>
                          </wps:spPr>
                          <wps:bodyPr/>
                        </wps:wsp>
                        <wps:wsp>
                          <wps:cNvPr id="14" name="直接连接符 14"/>
                          <wps:cNvCnPr/>
                          <wps:spPr>
                            <a:xfrm>
                              <a:off x="3508130" y="211015"/>
                              <a:ext cx="20256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直接连接符 15"/>
                          <wps:cNvCnPr/>
                          <wps:spPr>
                            <a:xfrm>
                              <a:off x="3508130" y="712177"/>
                              <a:ext cx="202565" cy="0"/>
                            </a:xfrm>
                            <a:prstGeom prst="line">
                              <a:avLst/>
                            </a:prstGeom>
                            <a:noFill/>
                            <a:ln w="6350" cap="flat" cmpd="sng" algn="ctr">
                              <a:solidFill>
                                <a:srgbClr val="5B9BD5"/>
                              </a:solidFill>
                              <a:prstDash val="solid"/>
                              <a:miter lim="800000"/>
                            </a:ln>
                            <a:effectLst/>
                          </wps:spPr>
                          <wps:bodyPr/>
                        </wps:wsp>
                        <wps:wsp>
                          <wps:cNvPr id="16" name="直接连接符 16"/>
                          <wps:cNvCnPr/>
                          <wps:spPr>
                            <a:xfrm>
                              <a:off x="2154115" y="483577"/>
                              <a:ext cx="202565" cy="0"/>
                            </a:xfrm>
                            <a:prstGeom prst="line">
                              <a:avLst/>
                            </a:prstGeom>
                            <a:noFill/>
                            <a:ln w="6350" cap="flat" cmpd="sng" algn="ctr">
                              <a:solidFill>
                                <a:srgbClr val="5B9BD5"/>
                              </a:solidFill>
                              <a:prstDash val="solid"/>
                              <a:miter lim="800000"/>
                            </a:ln>
                            <a:effectLst/>
                          </wps:spPr>
                          <wps:bodyPr/>
                        </wps:wsp>
                      </wpg:grpSp>
                    </wpg:wgp>
                  </a:graphicData>
                </a:graphic>
                <wp14:sizeRelH relativeFrom="margin">
                  <wp14:pctWidth>0</wp14:pctWidth>
                </wp14:sizeRelH>
              </wp:anchor>
            </w:drawing>
          </mc:Choice>
          <mc:Fallback>
            <w:pict>
              <v:group w14:anchorId="0BA71847" id="组合 18" o:spid="_x0000_s1026" style="position:absolute;left:0;text-align:left;margin-left:19.9pt;margin-top:12.7pt;width:376.6pt;height:73.3pt;z-index:251657216;mso-position-horizontal-relative:margin;mso-width-relative:margin" coordsize="47830,9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">
                <v:line id="直接连接符 9" o:spid="_x0000_s1027" style="position:absolute;visibility:visible;mso-wrap-style:square" from="37103,2022" to="37103,7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2VAMMAAADaAAAADwAAAGRycy9kb3ducmV2LnhtbESPT2vCQBTE7wW/w/IEb81GBWtTV5GC&#10;4kmofw7eHtlnNm32bZpdk/jtu4LQ4zAzv2EWq95WoqXGl44VjJMUBHHudMmFgtNx8zoH4QOyxsox&#10;KbiTh9Vy8LLATLuOv6g9hEJECPsMFZgQ6kxKnxuy6BNXE0fv6hqLIcqmkLrBLsJtJSdpOpMWS44L&#10;Bmv6NJT/HG5WwS/mG7KX87ZNO9NOZ9d6//Z9UWo07NcfIAL14T/8bO+0gnd4XIk3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tlQDDAAAA2gAAAA8AAAAAAAAAAAAA&#10;AAAAoQIAAGRycy9kb3ducmV2LnhtbFBLBQYAAAAABAAEAPkAAACRAwAAAAA=&#10;" strokecolor="#5b9bd5 [3204]" strokeweight=".5pt">
                  <v:stroke joinstyle="miter"/>
                </v:line>
                <v:line id="直接连接符 10" o:spid="_x0000_s1028" style="position:absolute;visibility:visible;mso-wrap-style:square" from="23475,2373" to="23475,7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f8QAAADbAAAADwAAAGRycy9kb3ducmV2LnhtbESPQWvCQBCF74X+h2UK3uqmRUSjq0ih&#10;EIhQjPbQ25Ads6HZ2ZDdavz3zqHgbYb35r1v1tvRd+pCQ2wDG3ibZqCI62Bbbgycjp+vC1AxIVvs&#10;ApOBG0XYbp6f1pjbcOUDXarUKAnhmKMBl1Kfax1rRx7jNPTEop3D4DHJOjTaDniVcN/p9yyba48t&#10;S4PDnj4c1b/Vnzew/yr7wu2+WS+qcln+zIu972bGTF7G3QpUojE9zP/XhRV8oZdfZAC9u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D/5/xAAAANsAAAAPAAAAAAAAAAAA&#10;AAAAAKECAABkcnMvZG93bnJldi54bWxQSwUGAAAAAAQABAD5AAAAkgMAAAAA&#10;" strokecolor="#5b9bd5" strokeweight=".5pt">
                  <v:stroke joinstyle="miter"/>
                </v:line>
                <v:group id="组合 17" o:spid="_x0000_s1029" style="position:absolute;width:47830;height:9311" coordsize="47830,93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矩形 1" o:spid="_x0000_s1030" style="position:absolute;top:2198;width:8261;height:4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Z+k70A&#10;AADaAAAADwAAAGRycy9kb3ducmV2LnhtbESPzQrCMBCE74LvEFbwpqkeVKpRRBBE8ODPAyzN2lSb&#10;TWmibd/eCIKnZZnZ+WZXm9aW4k21LxwrmIwTEMSZ0wXnCm7X/WgBwgdkjaVjUtCRh82631thql3D&#10;Z3pfQi5iCPsUFZgQqlRKnxmy6MeuIo7a3dUWQ1zrXOoamxhuSzlNkpm0WHAkGKxoZyh7Xl42QpDO&#10;3WTe7J4n0x4LKrsHvTqlhoN2uwQRqA1/8+/6oGN9+L7yn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XZ+k70AAADaAAAADwAAAAAAAAAAAAAAAACYAgAAZHJzL2Rvd25yZXYu&#10;eG1sUEsFBgAAAAAEAAQA9QAAAIIDAAAAAA==&#10;" fillcolor="#5b9bd5 [3204]" strokecolor="#1f4d78 [1604]" strokeweight="1pt">
                    <v:textbox>
                      <w:txbxContent>
                        <w:p w:rsidR="00E671BD" w:rsidRPr="006C393E" w:rsidRDefault="00E671BD" w:rsidP="006C393E">
                          <w:pPr>
                            <w:jc w:val="center"/>
                            <w:rPr>
                              <w:rFonts w:ascii="黑体" w:eastAsia="黑体" w:hAnsi="黑体"/>
                              <w:color w:val="000000" w:themeColor="text1"/>
                            </w:rPr>
                          </w:pPr>
                          <w:r w:rsidRPr="006C393E">
                            <w:rPr>
                              <w:rFonts w:ascii="黑体" w:eastAsia="黑体" w:hAnsi="黑体" w:hint="eastAsia"/>
                              <w:color w:val="000000" w:themeColor="text1"/>
                            </w:rPr>
                            <w:t>搜索技术</w:t>
                          </w:r>
                        </w:p>
                        <w:p w:rsidR="00E671BD" w:rsidRPr="006C393E" w:rsidRDefault="00E671BD" w:rsidP="006C393E">
                          <w:pPr>
                            <w:jc w:val="center"/>
                            <w:rPr>
                              <w:rFonts w:ascii="黑体" w:eastAsia="黑体" w:hAnsi="黑体"/>
                              <w:color w:val="000000" w:themeColor="text1"/>
                            </w:rPr>
                          </w:pPr>
                          <w:r w:rsidRPr="006C393E">
                            <w:rPr>
                              <w:rFonts w:ascii="黑体" w:eastAsia="黑体" w:hAnsi="黑体" w:hint="eastAsia"/>
                              <w:color w:val="000000" w:themeColor="text1"/>
                            </w:rPr>
                            <w:t>（</w:t>
                          </w:r>
                          <w:r w:rsidRPr="006C393E">
                            <w:rPr>
                              <w:rFonts w:ascii="黑体" w:eastAsia="黑体" w:hAnsi="黑体"/>
                              <w:color w:val="000000" w:themeColor="text1"/>
                            </w:rPr>
                            <w:t>爬虫）</w:t>
                          </w:r>
                        </w:p>
                      </w:txbxContent>
                    </v:textbox>
                  </v:rect>
                  <v:shapetype id="_x0000_t32" coordsize="21600,21600" o:spt="32" o:oned="t" path="m,l21600,21600e" filled="f">
                    <v:path arrowok="t" fillok="f" o:connecttype="none"/>
                    <o:lock v:ext="edit" shapetype="t"/>
                  </v:shapetype>
                  <v:shape id="直接箭头连接符 2" o:spid="_x0000_s1031" type="#_x0000_t32" style="position:absolute;left:8264;top:4659;width:2198;height: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aXLMEAAADaAAAADwAAAGRycy9kb3ducmV2LnhtbESPT2vCQBDF74V+h2UKvYhuDLZodJVS&#10;KO3V1BaPQ3bMBrOzITvV+O27guDx8f78eKvN4Ft1oj42gQ1MJxko4irYhmsDu++P8RxUFGSLbWAy&#10;cKEIm/XjwwoLG868pVMptUojHAs04ES6QutYOfIYJ6EjTt4h9B4lyb7WtsdzGvetzrPsVXtsOBEc&#10;dvTuqDqWfz5xaZePypfRYnb8xJ/9r5PLbCrGPD8Nb0tQQoPcw7f2lzWQw/VKugF6/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NpcswQAAANoAAAAPAAAAAAAAAAAAAAAA&#10;AKECAABkcnMvZG93bnJldi54bWxQSwUGAAAAAAQABAD5AAAAjwMAAAAA&#10;" strokecolor="#5b9bd5 [3204]" strokeweight=".5pt">
                    <v:stroke endarrow="block" joinstyle="miter"/>
                  </v:shape>
                  <v:rect id="矩形 3" o:spid="_x0000_s1032" style="position:absolute;left:10550;top:2373;width:10897;height:4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YTKcUA&#10;AADaAAAADwAAAGRycy9kb3ducmV2LnhtbESPQWsCMRSE7wX/Q3iCl1KzWiplNYqWtixeiloPvT02&#10;z93F5GVJoq7++kYo9DjMzDfMbNFZI87kQ+NYwWiYgSAunW64UvC9+3h6BREiskbjmBRcKcBi3nuY&#10;Ya7dhTd03sZKJAiHHBXUMba5lKGsyWIYupY4eQfnLcYkfSW1x0uCWyPHWTaRFhtOCzW29FZTedye&#10;rILV5qu4vvjbaVUc1j/7T7O/vT8apQb9bjkFEamL/+G/dqEVPMP9Sro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dhMpxQAAANoAAAAPAAAAAAAAAAAAAAAAAJgCAABkcnMv&#10;ZG93bnJldi54bWxQSwUGAAAAAAQABAD1AAAAigMAAAAA&#10;" fillcolor="#5b9bd5" strokecolor="#41719c" strokeweight="1pt">
                    <v:textbox>
                      <w:txbxContent>
                        <w:p w:rsidR="00E671BD" w:rsidRPr="006C393E" w:rsidRDefault="00E671BD" w:rsidP="006C393E">
                          <w:pPr>
                            <w:jc w:val="center"/>
                            <w:rPr>
                              <w:rFonts w:ascii="黑体" w:eastAsia="黑体" w:hAnsi="黑体"/>
                              <w:sz w:val="18"/>
                              <w:szCs w:val="18"/>
                            </w:rPr>
                          </w:pPr>
                          <w:r w:rsidRPr="006C393E">
                            <w:rPr>
                              <w:rFonts w:ascii="黑体" w:eastAsia="黑体" w:hAnsi="黑体" w:hint="eastAsia"/>
                              <w:sz w:val="18"/>
                              <w:szCs w:val="18"/>
                            </w:rPr>
                            <w:t>建立全国</w:t>
                          </w:r>
                          <w:r w:rsidRPr="006C393E">
                            <w:rPr>
                              <w:rFonts w:ascii="黑体" w:eastAsia="黑体" w:hAnsi="黑体"/>
                              <w:sz w:val="18"/>
                              <w:szCs w:val="18"/>
                            </w:rPr>
                            <w:t>政府采购中标数据</w:t>
                          </w:r>
                          <w:r w:rsidRPr="006C393E">
                            <w:rPr>
                              <w:rFonts w:ascii="黑体" w:eastAsia="黑体" w:hAnsi="黑体" w:hint="eastAsia"/>
                              <w:sz w:val="18"/>
                              <w:szCs w:val="18"/>
                            </w:rPr>
                            <w:t>库</w:t>
                          </w:r>
                        </w:p>
                      </w:txbxContent>
                    </v:textbox>
                  </v:rect>
                  <v:shape id="直接箭头连接符 4" o:spid="_x0000_s1033" type="#_x0000_t32" style="position:absolute;left:23475;top:2461;width:2286;height: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1Cu9sQAAADaAAAADwAAAGRycy9kb3ducmV2LnhtbESPzWrDMBCE74W+g9hCb43cUEpwo5hQ&#10;WkgPKfmj5LiRNraxtTKS4rhvHwUCOQ4z8w0zLQbbip58qB0reB1lIIi1MzWXCnbb75cJiBCRDbaO&#10;ScE/BShmjw9TzI0785r6TSxFgnDIUUEVY5dLGXRFFsPIdcTJOzpvMSbpS2k8nhPctnKcZe/SYs1p&#10;ocKOPivSzeZkFSx/9Wo16ZvF8JMt9d9+593hyyv1/DTMP0BEGuI9fGsvjII3uF5JN0DO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UK72xAAAANoAAAAPAAAAAAAAAAAA&#10;AAAAAKECAABkcnMvZG93bnJldi54bWxQSwUGAAAAAAQABAD5AAAAkgMAAAAA&#10;" strokecolor="#5b9bd5" strokeweight=".5pt">
                    <v:stroke endarrow="block" joinstyle="miter"/>
                  </v:shape>
                  <v:rect id="矩形 5" o:spid="_x0000_s1034" style="position:absolute;left:25409;width:9672;height:4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MuxsUA&#10;AADaAAAADwAAAGRycy9kb3ducmV2LnhtbESPT2sCMRTE7wW/Q3iCl1KzFSyyNYpKlaWX4r9Db4/N&#10;c3dp8rIkUVc/fVMoeBxm5jfMdN5ZIy7kQ+NYweswA0FcOt1wpeCwX79MQISIrNE4JgU3CjCf9Z6m&#10;mGt35S1ddrESCcIhRwV1jG0uZShrshiGriVO3sl5izFJX0nt8Zrg1shRlr1Jiw2nhRpbWtVU/uzO&#10;VsFy+1Xcxv5+Xhanz+/jxhzvH89GqUG/W7yDiNTFR/i/XWgFY/i7km6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0y7GxQAAANoAAAAPAAAAAAAAAAAAAAAAAJgCAABkcnMv&#10;ZG93bnJldi54bWxQSwUGAAAAAAQABAD1AAAAigMAAAAA&#10;" fillcolor="#5b9bd5" strokecolor="#41719c" strokeweight="1pt">
                    <v:textbox>
                      <w:txbxContent>
                        <w:p w:rsidR="00E671BD" w:rsidRDefault="00E671BD" w:rsidP="00C64FF7">
                          <w:pPr>
                            <w:jc w:val="center"/>
                            <w:rPr>
                              <w:rFonts w:ascii="黑体" w:eastAsia="黑体" w:hAnsi="黑体"/>
                              <w:sz w:val="18"/>
                              <w:szCs w:val="18"/>
                            </w:rPr>
                          </w:pPr>
                          <w:r>
                            <w:rPr>
                              <w:rFonts w:ascii="黑体" w:eastAsia="黑体" w:hAnsi="黑体" w:hint="eastAsia"/>
                              <w:sz w:val="18"/>
                              <w:szCs w:val="18"/>
                            </w:rPr>
                            <w:t>建立商业</w:t>
                          </w:r>
                        </w:p>
                        <w:p w:rsidR="00E671BD" w:rsidRPr="006C393E" w:rsidRDefault="00E671BD" w:rsidP="00C64FF7">
                          <w:pPr>
                            <w:jc w:val="center"/>
                            <w:rPr>
                              <w:rFonts w:ascii="黑体" w:eastAsia="黑体" w:hAnsi="黑体"/>
                              <w:sz w:val="18"/>
                              <w:szCs w:val="18"/>
                            </w:rPr>
                          </w:pPr>
                          <w:r>
                            <w:rPr>
                              <w:rFonts w:ascii="黑体" w:eastAsia="黑体" w:hAnsi="黑体"/>
                              <w:sz w:val="18"/>
                              <w:szCs w:val="18"/>
                            </w:rPr>
                            <w:t>数据集市</w:t>
                          </w:r>
                        </w:p>
                      </w:txbxContent>
                    </v:textbox>
                  </v:rect>
                  <v:rect id="矩形 7" o:spid="_x0000_s1035" style="position:absolute;left:39300;top:2109;width:8530;height:4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0VKsUA&#10;AADaAAAADwAAAGRycy9kb3ducmV2LnhtbESPQWsCMRSE7wX/Q3iCl1KzCq1lNYqWtixeiloPvT02&#10;z93F5GVJoq7++kYo9DjMzDfMbNFZI87kQ+NYwWiYgSAunW64UvC9+3h6BREiskbjmBRcKcBi3nuY&#10;Ya7dhTd03sZKJAiHHBXUMba5lKGsyWIYupY4eQfnLcYkfSW1x0uCWyPHWfYiLTacFmps6a2m8rg9&#10;WQWrzVdxffa306o4rH/2n2Z/e380Sg363XIKIlIX/8N/7UIrmMD9Sro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TRUqxQAAANoAAAAPAAAAAAAAAAAAAAAAAJgCAABkcnMv&#10;ZG93bnJldi54bWxQSwUGAAAAAAQABAD1AAAAigMAAAAA&#10;" fillcolor="#5b9bd5" strokecolor="#41719c" strokeweight="1pt">
                    <v:textbox>
                      <w:txbxContent>
                        <w:p w:rsidR="00E671BD" w:rsidRPr="006C393E" w:rsidRDefault="00E671BD" w:rsidP="00C64FF7">
                          <w:pPr>
                            <w:jc w:val="center"/>
                            <w:rPr>
                              <w:rFonts w:ascii="黑体" w:eastAsia="黑体" w:hAnsi="黑体"/>
                              <w:sz w:val="18"/>
                              <w:szCs w:val="18"/>
                            </w:rPr>
                          </w:pPr>
                          <w:r>
                            <w:rPr>
                              <w:rFonts w:ascii="黑体" w:eastAsia="黑体" w:hAnsi="黑体" w:hint="eastAsia"/>
                              <w:sz w:val="18"/>
                              <w:szCs w:val="18"/>
                            </w:rPr>
                            <w:t>完成</w:t>
                          </w:r>
                          <w:r>
                            <w:rPr>
                              <w:rFonts w:ascii="黑体" w:eastAsia="黑体" w:hAnsi="黑体"/>
                              <w:sz w:val="18"/>
                              <w:szCs w:val="18"/>
                            </w:rPr>
                            <w:t>征信</w:t>
                          </w:r>
                          <w:r>
                            <w:rPr>
                              <w:rFonts w:ascii="黑体" w:eastAsia="黑体" w:hAnsi="黑体" w:hint="eastAsia"/>
                              <w:sz w:val="18"/>
                              <w:szCs w:val="18"/>
                            </w:rPr>
                            <w:t>大数据报告</w:t>
                          </w:r>
                        </w:p>
                      </w:txbxContent>
                    </v:textbox>
                  </v:rect>
                  <v:rect id="矩形 8" o:spid="_x0000_s1036" style="position:absolute;left:25409;top:5539;width:9665;height:3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KBWMMA&#10;AADaAAAADwAAAGRycy9kb3ducmV2LnhtbERPz2vCMBS+D/wfwhN2GTZ1MBldo6i4UXYR3Tx4ezTP&#10;tix5KUnU6l+/HAY7fny/y8VgjbiQD51jBdMsB0FcO91xo+D7633yCiJEZI3GMSm4UYDFfPRQYqHd&#10;lXd02cdGpBAOBSpoY+wLKUPdksWQuZ44cSfnLcYEfSO1x2sKt0Y+5/lMWuw4NbTY07ql+md/tgpW&#10;u211e/H386o6fR4PH+Zw3zwZpR7Hw/INRKQh/ov/3JVWkLamK+kGy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KBWMMAAADaAAAADwAAAAAAAAAAAAAAAACYAgAAZHJzL2Rv&#10;d25yZXYueG1sUEsFBgAAAAAEAAQA9QAAAIgDAAAAAA==&#10;" fillcolor="#5b9bd5" strokecolor="#41719c" strokeweight="1pt">
                    <v:textbox>
                      <w:txbxContent>
                        <w:p w:rsidR="00E671BD" w:rsidRPr="006C393E" w:rsidRDefault="00E671BD" w:rsidP="00C64FF7">
                          <w:pPr>
                            <w:jc w:val="center"/>
                            <w:rPr>
                              <w:rFonts w:ascii="黑体" w:eastAsia="黑体" w:hAnsi="黑体"/>
                              <w:sz w:val="18"/>
                              <w:szCs w:val="18"/>
                            </w:rPr>
                          </w:pPr>
                          <w:r>
                            <w:rPr>
                              <w:rFonts w:ascii="黑体" w:eastAsia="黑体" w:hAnsi="黑体" w:hint="eastAsia"/>
                              <w:sz w:val="18"/>
                              <w:szCs w:val="18"/>
                            </w:rPr>
                            <w:t>大数据</w:t>
                          </w:r>
                          <w:r>
                            <w:rPr>
                              <w:rFonts w:ascii="黑体" w:eastAsia="黑体" w:hAnsi="黑体"/>
                              <w:sz w:val="18"/>
                              <w:szCs w:val="18"/>
                            </w:rPr>
                            <w:t>算法</w:t>
                          </w:r>
                        </w:p>
                      </w:txbxContent>
                    </v:textbox>
                  </v:rect>
                  <v:shape id="直接箭头连接符 11" o:spid="_x0000_s1037" type="#_x0000_t32" style="position:absolute;left:23299;top:7473;width:2286;height: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YrEsIAAADbAAAADwAAAGRycy9kb3ducmV2LnhtbERPTWvCQBC9C/6HZYTedJMeiqSuUoqC&#10;PVjUBvE43Z0mIdnZsLuN6b/vCoXe5vE+Z7UZbScG8qFxrCBfZCCItTMNVwrKj918CSJEZIOdY1Lw&#10;QwE26+lkhYVxNz7RcI6VSCEcClRQx9gXUgZdk8WwcD1x4r6ctxgT9JU0Hm8p3HbyMcuepMWGU0ON&#10;Pb3WpNvzt1VweNfH43Jo9+NbdtCXa+nd59Yr9TAbX55BRBrjv/jPvTdpfg73X9IB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gYrEsIAAADbAAAADwAAAAAAAAAAAAAA&#10;AAChAgAAZHJzL2Rvd25yZXYueG1sUEsFBgAAAAAEAAQA+QAAAJADAAAAAA==&#10;" strokecolor="#5b9bd5" strokeweight=".5pt">
                    <v:stroke endarrow="block" joinstyle="miter"/>
                  </v:shape>
                  <v:shape id="直接箭头连接符 12" o:spid="_x0000_s1038" type="#_x0000_t32" style="position:absolute;left:37015;top:4396;width:2286;height: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S1ZcIAAADbAAAADwAAAGRycy9kb3ducmV2LnhtbERPS2sCMRC+C/0PYQq9abYeRFajiLRg&#10;DxYfS+lxTMbdxc1kSeK6/nsjFHqbj+8582VvG9GRD7VjBe+jDASxdqbmUkFx/BxOQYSIbLBxTAru&#10;FGC5eBnMMTfuxnvqDrEUKYRDjgqqGNtcyqArshhGriVO3Nl5izFBX0rj8ZbCbSPHWTaRFmtODRW2&#10;tK5IXw5Xq2D7rXe7aXfZ9F/ZVv/8Ft6dPrxSb6/9agYiUh//xX/ujUnzx/D8JR0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tS1ZcIAAADbAAAADwAAAAAAAAAAAAAA&#10;AAChAgAAZHJzL2Rvd25yZXYueG1sUEsFBgAAAAAEAAQA+QAAAJADAAAAAA==&#10;" strokecolor="#5b9bd5" strokeweight=".5pt">
                    <v:stroke endarrow="block" joinstyle="miter"/>
                  </v:shape>
                  <v:line id="直接连接符 14" o:spid="_x0000_s1039" style="position:absolute;visibility:visible;mso-wrap-style:square" from="35081,2110" to="37106,2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aGNsEAAADbAAAADwAAAGRycy9kb3ducmV2LnhtbERPTWvCQBC9F/wPywi96cZaVGI2IgWl&#10;J6G2HrwN2TEbzc6m2W0S/323IPQ2j/c52Wawteio9ZVjBbNpAoK4cLriUsHX526yAuEDssbaMSm4&#10;k4dNPnrKMNWu5w/qjqEUMYR9igpMCE0qpS8MWfRT1xBH7uJaiyHCtpS6xT6G21q+JMlCWqw4Nhhs&#10;6M1QcTv+WAXfWOzInk/7LulNN19cmsPyelbqeTxs1yACDeFf/HC/6zj/Ff5+iQfI/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ZoY2wQAAANsAAAAPAAAAAAAAAAAAAAAA&#10;AKECAABkcnMvZG93bnJldi54bWxQSwUGAAAAAAQABAD5AAAAjwMAAAAA&#10;" strokecolor="#5b9bd5 [3204]" strokeweight=".5pt">
                    <v:stroke joinstyle="miter"/>
                  </v:line>
                  <v:line id="直接连接符 15" o:spid="_x0000_s1040" style="position:absolute;visibility:visible;mso-wrap-style:square" from="35081,7121" to="37106,7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hd58IAAADbAAAADwAAAGRycy9kb3ducmV2LnhtbERPTWvCQBC9F/wPywi91Y1SJU3dBBEK&#10;gQilUQ+9DdlpNpidDdmtpv++KxR6m8f7nG0x2V5cafSdYwXLRQKCuHG641bB6fj2lILwAVlj75gU&#10;/JCHIp89bDHT7sYfdK1DK2II+wwVmBCGTErfGLLoF24gjtyXGy2GCMdW6hFvMdz2cpUkG2mx49hg&#10;cKC9oeZSf1sFh/dqKM3uzDKtq5fqc1MebP+s1ON82r2CCDSFf/Gfu9Rx/hruv8QDZP4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Xhd58IAAADbAAAADwAAAAAAAAAAAAAA&#10;AAChAgAAZHJzL2Rvd25yZXYueG1sUEsFBgAAAAAEAAQA+QAAAJADAAAAAA==&#10;" strokecolor="#5b9bd5" strokeweight=".5pt">
                    <v:stroke joinstyle="miter"/>
                  </v:line>
                  <v:line id="直接连接符 16" o:spid="_x0000_s1041" style="position:absolute;visibility:visible;mso-wrap-style:square" from="21541,4835" to="23566,4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rDkMIAAADbAAAADwAAAGRycy9kb3ducmV2LnhtbERPTWvDMAy9F/YfjAa7Nc7KCF1aN4RB&#10;IZDCWNodehOxGofGcoi9Nvv382Cwmx7vU9titoO40eR7xwqekxQEcet0z52C03G/XIPwAVnj4JgU&#10;fJOHYvew2GKu3Z0/6NaETsQQ9jkqMCGMuZS+NWTRJ24kjtzFTRZDhFMn9YT3GG4HuUrTTFrsOTYY&#10;HOnNUHttvqyCw3s9Vqb8ZLlu6tf6nFUHO7wo9fQ4lxsQgebwL/5zVzrOz+D3l3iA3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arDkMIAAADbAAAADwAAAAAAAAAAAAAA&#10;AAChAgAAZHJzL2Rvd25yZXYueG1sUEsFBgAAAAAEAAQA+QAAAJADAAAAAA==&#10;" strokecolor="#5b9bd5" strokeweight=".5pt">
                    <v:stroke joinstyle="miter"/>
                  </v:line>
                </v:group>
                <w10:wrap anchorx="margin"/>
              </v:group>
            </w:pict>
          </mc:Fallback>
        </mc:AlternateContent>
      </w:r>
    </w:p>
    <w:p w:rsidR="00403BC9" w:rsidRDefault="00403BC9" w:rsidP="004E3FA4">
      <w:pPr>
        <w:ind w:firstLine="570"/>
        <w:jc w:val="left"/>
        <w:rPr>
          <w:rFonts w:ascii="楷体" w:eastAsia="楷体" w:hAnsi="楷体"/>
          <w:sz w:val="24"/>
          <w:szCs w:val="24"/>
        </w:rPr>
      </w:pPr>
    </w:p>
    <w:p w:rsidR="00C64FF7" w:rsidRDefault="00C64FF7" w:rsidP="004E3FA4">
      <w:pPr>
        <w:ind w:firstLine="570"/>
        <w:jc w:val="left"/>
        <w:rPr>
          <w:rFonts w:ascii="楷体" w:eastAsia="楷体" w:hAnsi="楷体"/>
          <w:sz w:val="24"/>
          <w:szCs w:val="24"/>
        </w:rPr>
      </w:pPr>
    </w:p>
    <w:p w:rsidR="00403BC9" w:rsidRDefault="00403BC9" w:rsidP="004E3FA4">
      <w:pPr>
        <w:ind w:firstLine="570"/>
        <w:jc w:val="left"/>
        <w:rPr>
          <w:rFonts w:ascii="楷体" w:eastAsia="楷体" w:hAnsi="楷体"/>
          <w:sz w:val="24"/>
          <w:szCs w:val="24"/>
        </w:rPr>
      </w:pPr>
    </w:p>
    <w:p w:rsidR="00403BC9" w:rsidRDefault="00403BC9" w:rsidP="004E3FA4">
      <w:pPr>
        <w:ind w:firstLine="570"/>
        <w:jc w:val="left"/>
        <w:rPr>
          <w:rFonts w:ascii="楷体" w:eastAsia="楷体" w:hAnsi="楷体"/>
          <w:sz w:val="24"/>
          <w:szCs w:val="24"/>
        </w:rPr>
      </w:pPr>
    </w:p>
    <w:p w:rsidR="00C64FF7" w:rsidRDefault="00C64FF7" w:rsidP="00D850CC">
      <w:pPr>
        <w:jc w:val="left"/>
        <w:rPr>
          <w:rFonts w:ascii="楷体" w:eastAsia="楷体" w:hAnsi="楷体"/>
          <w:sz w:val="24"/>
          <w:szCs w:val="24"/>
        </w:rPr>
      </w:pPr>
    </w:p>
    <w:p w:rsidR="00C64FF7" w:rsidRPr="00C02438" w:rsidRDefault="00C02438" w:rsidP="00C02438">
      <w:pPr>
        <w:jc w:val="center"/>
        <w:rPr>
          <w:rFonts w:ascii="楷体" w:eastAsia="楷体" w:hAnsi="楷体"/>
          <w:szCs w:val="21"/>
        </w:rPr>
      </w:pPr>
      <w:r>
        <w:rPr>
          <w:rFonts w:ascii="楷体" w:eastAsia="楷体" w:hAnsi="楷体" w:hint="eastAsia"/>
          <w:szCs w:val="21"/>
        </w:rPr>
        <w:t>附</w:t>
      </w:r>
      <w:r w:rsidR="00F47C07" w:rsidRPr="00C02438">
        <w:rPr>
          <w:rFonts w:ascii="楷体" w:eastAsia="楷体" w:hAnsi="楷体" w:hint="eastAsia"/>
          <w:szCs w:val="21"/>
        </w:rPr>
        <w:t>图1：</w:t>
      </w:r>
      <w:r w:rsidR="00405566">
        <w:rPr>
          <w:rFonts w:ascii="楷体" w:eastAsia="楷体" w:hAnsi="楷体" w:hint="eastAsia"/>
          <w:szCs w:val="21"/>
        </w:rPr>
        <w:t>政府采购</w:t>
      </w:r>
      <w:r w:rsidR="00F47C07" w:rsidRPr="00C02438">
        <w:rPr>
          <w:rFonts w:ascii="楷体" w:eastAsia="楷体" w:hAnsi="楷体" w:hint="eastAsia"/>
          <w:szCs w:val="21"/>
        </w:rPr>
        <w:t>大数据</w:t>
      </w:r>
      <w:r w:rsidR="008A4545">
        <w:rPr>
          <w:rFonts w:ascii="楷体" w:eastAsia="楷体" w:hAnsi="楷体" w:hint="eastAsia"/>
          <w:szCs w:val="21"/>
        </w:rPr>
        <w:t>商业</w:t>
      </w:r>
      <w:r w:rsidR="00F47C07" w:rsidRPr="00C02438">
        <w:rPr>
          <w:rFonts w:ascii="楷体" w:eastAsia="楷体" w:hAnsi="楷体" w:hint="eastAsia"/>
          <w:szCs w:val="21"/>
        </w:rPr>
        <w:t>信用</w:t>
      </w:r>
      <w:r w:rsidR="00405566">
        <w:rPr>
          <w:rFonts w:ascii="楷体" w:eastAsia="楷体" w:hAnsi="楷体" w:hint="eastAsia"/>
          <w:szCs w:val="21"/>
        </w:rPr>
        <w:t>基本</w:t>
      </w:r>
      <w:r w:rsidR="00F47C07" w:rsidRPr="00C02438">
        <w:rPr>
          <w:rFonts w:ascii="楷体" w:eastAsia="楷体" w:hAnsi="楷体" w:hint="eastAsia"/>
          <w:szCs w:val="21"/>
        </w:rPr>
        <w:t>工作原理图</w:t>
      </w:r>
    </w:p>
    <w:p w:rsidR="00C64FF7" w:rsidRPr="00C02438" w:rsidRDefault="008A4545" w:rsidP="004E3FA4">
      <w:pPr>
        <w:ind w:firstLine="570"/>
        <w:jc w:val="left"/>
        <w:rPr>
          <w:rFonts w:ascii="楷体" w:eastAsia="楷体" w:hAnsi="楷体"/>
          <w:sz w:val="24"/>
          <w:szCs w:val="24"/>
        </w:rPr>
      </w:pPr>
      <w:r>
        <w:rPr>
          <w:rFonts w:ascii="楷体" w:eastAsia="楷体" w:hAnsi="楷体" w:hint="eastAsia"/>
          <w:sz w:val="24"/>
          <w:szCs w:val="24"/>
        </w:rPr>
        <w:t>按照附图1中的大数据信用工作原理，</w:t>
      </w:r>
      <w:r w:rsidR="00B93491">
        <w:rPr>
          <w:rFonts w:ascii="楷体" w:eastAsia="楷体" w:hAnsi="楷体" w:hint="eastAsia"/>
          <w:sz w:val="24"/>
          <w:szCs w:val="24"/>
        </w:rPr>
        <w:t>我</w:t>
      </w:r>
      <w:r>
        <w:rPr>
          <w:rFonts w:ascii="楷体" w:eastAsia="楷体" w:hAnsi="楷体" w:hint="eastAsia"/>
          <w:sz w:val="24"/>
          <w:szCs w:val="24"/>
        </w:rPr>
        <w:t>在这里暂时给出大数据商业信用的定义：所谓大数据商业信用就是通过企业之间商务活动中所产生的大量交易、生产活动中所形成的海量数据进行充分挖掘分析，然后通过商业逻辑建立各个商业数据集市，最后将这些商业集市进行评估和计算得出最后的报告结论。这一定义中突出的特点是交易行为数据，不论是企业之间、还是机器之间、人与人之间的各类复杂数据，所表现的主要是能够反映企业真实的践约能力或履约能力。从客观上讲企业能够获得资本及使得资本的增值主要是更大成都上依赖履约能力，任何企业如果存在履约能力的弱点，都无法避免无法偿还资本本息的风险，这一点也决定了商业信用的本质所在，也符合银行信用</w:t>
      </w:r>
      <w:r w:rsidR="00F43C3B">
        <w:rPr>
          <w:rFonts w:ascii="楷体" w:eastAsia="楷体" w:hAnsi="楷体" w:hint="eastAsia"/>
          <w:sz w:val="24"/>
          <w:szCs w:val="24"/>
        </w:rPr>
        <w:t>定义</w:t>
      </w:r>
      <w:r>
        <w:rPr>
          <w:rFonts w:ascii="楷体" w:eastAsia="楷体" w:hAnsi="楷体" w:hint="eastAsia"/>
          <w:sz w:val="24"/>
          <w:szCs w:val="24"/>
        </w:rPr>
        <w:t>的基本</w:t>
      </w:r>
      <w:r w:rsidR="00F43C3B">
        <w:rPr>
          <w:rFonts w:ascii="楷体" w:eastAsia="楷体" w:hAnsi="楷体" w:hint="eastAsia"/>
          <w:sz w:val="24"/>
          <w:szCs w:val="24"/>
        </w:rPr>
        <w:t>逻辑和</w:t>
      </w:r>
      <w:r>
        <w:rPr>
          <w:rFonts w:ascii="楷体" w:eastAsia="楷体" w:hAnsi="楷体" w:hint="eastAsia"/>
          <w:sz w:val="24"/>
          <w:szCs w:val="24"/>
        </w:rPr>
        <w:t>观念。</w:t>
      </w:r>
    </w:p>
    <w:p w:rsidR="00F43C3B" w:rsidRPr="00403BC9" w:rsidRDefault="00403BC9" w:rsidP="00F43C3B">
      <w:pPr>
        <w:jc w:val="left"/>
        <w:rPr>
          <w:rFonts w:ascii="黑体" w:eastAsia="黑体" w:hAnsi="黑体"/>
          <w:sz w:val="28"/>
          <w:szCs w:val="28"/>
        </w:rPr>
      </w:pPr>
      <w:r>
        <w:rPr>
          <w:rFonts w:ascii="黑体" w:eastAsia="黑体" w:hAnsi="黑体" w:hint="eastAsia"/>
          <w:sz w:val="28"/>
          <w:szCs w:val="28"/>
        </w:rPr>
        <w:t>四</w:t>
      </w:r>
      <w:r w:rsidR="00F43C3B" w:rsidRPr="00403BC9">
        <w:rPr>
          <w:rFonts w:ascii="黑体" w:eastAsia="黑体" w:hAnsi="黑体" w:hint="eastAsia"/>
          <w:sz w:val="28"/>
          <w:szCs w:val="28"/>
        </w:rPr>
        <w:t>、</w:t>
      </w:r>
      <w:r w:rsidR="00127F5A" w:rsidRPr="00403BC9">
        <w:rPr>
          <w:rFonts w:ascii="黑体" w:eastAsia="黑体" w:hAnsi="黑体" w:hint="eastAsia"/>
          <w:sz w:val="28"/>
          <w:szCs w:val="28"/>
        </w:rPr>
        <w:t>基于wu</w:t>
      </w:r>
      <w:r w:rsidR="00127F5A" w:rsidRPr="00403BC9">
        <w:rPr>
          <w:rFonts w:ascii="黑体" w:eastAsia="黑体" w:hAnsi="黑体"/>
          <w:sz w:val="28"/>
          <w:szCs w:val="28"/>
        </w:rPr>
        <w:t>’</w:t>
      </w:r>
      <w:r w:rsidR="00127F5A" w:rsidRPr="00403BC9">
        <w:rPr>
          <w:rFonts w:ascii="黑体" w:eastAsia="黑体" w:hAnsi="黑体" w:hint="eastAsia"/>
          <w:sz w:val="28"/>
          <w:szCs w:val="28"/>
        </w:rPr>
        <w:t>s三维理论的</w:t>
      </w:r>
      <w:r w:rsidR="00F43C3B" w:rsidRPr="00403BC9">
        <w:rPr>
          <w:rFonts w:ascii="黑体" w:eastAsia="黑体" w:hAnsi="黑体" w:hint="eastAsia"/>
          <w:sz w:val="28"/>
          <w:szCs w:val="28"/>
        </w:rPr>
        <w:t>大数据商业信用的基本工作程序与原理</w:t>
      </w:r>
    </w:p>
    <w:p w:rsidR="00C64FF7" w:rsidRDefault="00F43C3B" w:rsidP="00D850CC">
      <w:pPr>
        <w:ind w:firstLineChars="200" w:firstLine="480"/>
        <w:jc w:val="left"/>
        <w:rPr>
          <w:rFonts w:ascii="楷体" w:eastAsia="楷体" w:hAnsi="楷体"/>
          <w:sz w:val="24"/>
          <w:szCs w:val="24"/>
        </w:rPr>
      </w:pPr>
      <w:r>
        <w:rPr>
          <w:rFonts w:ascii="楷体" w:eastAsia="楷体" w:hAnsi="楷体" w:hint="eastAsia"/>
          <w:sz w:val="24"/>
          <w:szCs w:val="24"/>
        </w:rPr>
        <w:t>根据</w:t>
      </w:r>
      <w:r w:rsidR="00D850CC">
        <w:rPr>
          <w:rFonts w:ascii="楷体" w:eastAsia="楷体" w:hAnsi="楷体" w:hint="eastAsia"/>
          <w:sz w:val="24"/>
          <w:szCs w:val="24"/>
        </w:rPr>
        <w:t>本</w:t>
      </w:r>
      <w:r>
        <w:rPr>
          <w:rFonts w:ascii="楷体" w:eastAsia="楷体" w:hAnsi="楷体" w:hint="eastAsia"/>
          <w:sz w:val="24"/>
          <w:szCs w:val="24"/>
        </w:rPr>
        <w:t>文中所提及的大数据商业信用理论，我们将大数据商业信用的基本程序可以进行大胆的描述，</w:t>
      </w:r>
      <w:r w:rsidR="00127F5A">
        <w:rPr>
          <w:rFonts w:ascii="楷体" w:eastAsia="楷体" w:hAnsi="楷体" w:hint="eastAsia"/>
          <w:sz w:val="24"/>
          <w:szCs w:val="24"/>
        </w:rPr>
        <w:t>再进一步基于wu</w:t>
      </w:r>
      <w:r w:rsidR="00127F5A">
        <w:rPr>
          <w:rFonts w:ascii="楷体" w:eastAsia="楷体" w:hAnsi="楷体"/>
          <w:sz w:val="24"/>
          <w:szCs w:val="24"/>
        </w:rPr>
        <w:t>’</w:t>
      </w:r>
      <w:r w:rsidR="00127F5A">
        <w:rPr>
          <w:rFonts w:ascii="楷体" w:eastAsia="楷体" w:hAnsi="楷体" w:hint="eastAsia"/>
          <w:sz w:val="24"/>
          <w:szCs w:val="24"/>
        </w:rPr>
        <w:t>s三维理论来解释对大数据商业信用的基本</w:t>
      </w:r>
      <w:r>
        <w:rPr>
          <w:rFonts w:ascii="楷体" w:eastAsia="楷体" w:hAnsi="楷体" w:hint="eastAsia"/>
          <w:sz w:val="24"/>
          <w:szCs w:val="24"/>
        </w:rPr>
        <w:t>工作</w:t>
      </w:r>
      <w:r w:rsidR="00127F5A">
        <w:rPr>
          <w:rFonts w:ascii="楷体" w:eastAsia="楷体" w:hAnsi="楷体" w:hint="eastAsia"/>
          <w:sz w:val="24"/>
          <w:szCs w:val="24"/>
        </w:rPr>
        <w:t>程序，便于</w:t>
      </w:r>
      <w:r>
        <w:rPr>
          <w:rFonts w:ascii="楷体" w:eastAsia="楷体" w:hAnsi="楷体" w:hint="eastAsia"/>
          <w:sz w:val="24"/>
          <w:szCs w:val="24"/>
        </w:rPr>
        <w:t>读者</w:t>
      </w:r>
      <w:r w:rsidR="00127F5A">
        <w:rPr>
          <w:rFonts w:ascii="楷体" w:eastAsia="楷体" w:hAnsi="楷体" w:hint="eastAsia"/>
          <w:sz w:val="24"/>
          <w:szCs w:val="24"/>
        </w:rPr>
        <w:t>能得到</w:t>
      </w:r>
      <w:r>
        <w:rPr>
          <w:rFonts w:ascii="楷体" w:eastAsia="楷体" w:hAnsi="楷体" w:hint="eastAsia"/>
          <w:sz w:val="24"/>
          <w:szCs w:val="24"/>
        </w:rPr>
        <w:t>更充分的理解和</w:t>
      </w:r>
      <w:r w:rsidR="00127F5A">
        <w:rPr>
          <w:rFonts w:ascii="楷体" w:eastAsia="楷体" w:hAnsi="楷体" w:hint="eastAsia"/>
          <w:sz w:val="24"/>
          <w:szCs w:val="24"/>
        </w:rPr>
        <w:t>提出更多的</w:t>
      </w:r>
      <w:r>
        <w:rPr>
          <w:rFonts w:ascii="楷体" w:eastAsia="楷体" w:hAnsi="楷体" w:hint="eastAsia"/>
          <w:sz w:val="24"/>
          <w:szCs w:val="24"/>
        </w:rPr>
        <w:t>质疑</w:t>
      </w:r>
      <w:r w:rsidR="00127F5A">
        <w:rPr>
          <w:rFonts w:ascii="楷体" w:eastAsia="楷体" w:hAnsi="楷体" w:hint="eastAsia"/>
          <w:sz w:val="24"/>
          <w:szCs w:val="24"/>
        </w:rPr>
        <w:t>，共同完成大数据商业信用理论</w:t>
      </w:r>
      <w:r>
        <w:rPr>
          <w:rFonts w:ascii="楷体" w:eastAsia="楷体" w:hAnsi="楷体" w:hint="eastAsia"/>
          <w:sz w:val="24"/>
          <w:szCs w:val="24"/>
        </w:rPr>
        <w:t>。</w:t>
      </w:r>
    </w:p>
    <w:p w:rsidR="00F43C3B" w:rsidRPr="00607900" w:rsidRDefault="00F43C3B" w:rsidP="00D850CC">
      <w:pPr>
        <w:ind w:firstLineChars="100" w:firstLine="280"/>
        <w:jc w:val="left"/>
        <w:rPr>
          <w:rFonts w:ascii="楷体" w:eastAsia="楷体" w:hAnsi="楷体"/>
          <w:sz w:val="28"/>
          <w:szCs w:val="28"/>
        </w:rPr>
      </w:pPr>
      <w:r w:rsidRPr="00607900">
        <w:rPr>
          <w:rFonts w:ascii="楷体" w:eastAsia="楷体" w:hAnsi="楷体" w:hint="eastAsia"/>
          <w:sz w:val="28"/>
          <w:szCs w:val="28"/>
        </w:rPr>
        <w:t>（</w:t>
      </w:r>
      <w:r w:rsidR="00403BC9">
        <w:rPr>
          <w:rFonts w:ascii="楷体" w:eastAsia="楷体" w:hAnsi="楷体" w:hint="eastAsia"/>
          <w:sz w:val="28"/>
          <w:szCs w:val="28"/>
        </w:rPr>
        <w:t>一</w:t>
      </w:r>
      <w:r w:rsidRPr="00607900">
        <w:rPr>
          <w:rFonts w:ascii="楷体" w:eastAsia="楷体" w:hAnsi="楷体" w:hint="eastAsia"/>
          <w:sz w:val="28"/>
          <w:szCs w:val="28"/>
        </w:rPr>
        <w:t>）</w:t>
      </w:r>
      <w:r w:rsidR="00405566" w:rsidRPr="00607900">
        <w:rPr>
          <w:rFonts w:ascii="楷体" w:eastAsia="楷体" w:hAnsi="楷体" w:hint="eastAsia"/>
          <w:sz w:val="28"/>
          <w:szCs w:val="28"/>
        </w:rPr>
        <w:t>基于wu</w:t>
      </w:r>
      <w:r w:rsidR="00405566" w:rsidRPr="00607900">
        <w:rPr>
          <w:rFonts w:ascii="楷体" w:eastAsia="楷体" w:hAnsi="楷体"/>
          <w:sz w:val="28"/>
          <w:szCs w:val="28"/>
        </w:rPr>
        <w:t>’</w:t>
      </w:r>
      <w:r w:rsidR="00405566" w:rsidRPr="00607900">
        <w:rPr>
          <w:rFonts w:ascii="楷体" w:eastAsia="楷体" w:hAnsi="楷体" w:hint="eastAsia"/>
          <w:sz w:val="28"/>
          <w:szCs w:val="28"/>
        </w:rPr>
        <w:t>s三维理论</w:t>
      </w:r>
      <w:r w:rsidRPr="00607900">
        <w:rPr>
          <w:rFonts w:ascii="楷体" w:eastAsia="楷体" w:hAnsi="楷体" w:hint="eastAsia"/>
          <w:sz w:val="28"/>
          <w:szCs w:val="28"/>
        </w:rPr>
        <w:t>大数据商业信用的</w:t>
      </w:r>
      <w:r w:rsidR="00417168">
        <w:rPr>
          <w:rFonts w:ascii="楷体" w:eastAsia="楷体" w:hAnsi="楷体" w:hint="eastAsia"/>
          <w:sz w:val="28"/>
          <w:szCs w:val="28"/>
        </w:rPr>
        <w:t>基本</w:t>
      </w:r>
      <w:r w:rsidR="00405566" w:rsidRPr="00607900">
        <w:rPr>
          <w:rFonts w:ascii="楷体" w:eastAsia="楷体" w:hAnsi="楷体" w:hint="eastAsia"/>
          <w:sz w:val="28"/>
          <w:szCs w:val="28"/>
        </w:rPr>
        <w:t>工作原理</w:t>
      </w:r>
    </w:p>
    <w:p w:rsidR="00127F5A" w:rsidRPr="00F43C3B" w:rsidRDefault="00127F5A" w:rsidP="00D850CC">
      <w:pPr>
        <w:ind w:firstLineChars="200" w:firstLine="480"/>
        <w:jc w:val="left"/>
        <w:rPr>
          <w:rFonts w:ascii="楷体" w:eastAsia="楷体" w:hAnsi="楷体"/>
          <w:sz w:val="24"/>
          <w:szCs w:val="24"/>
        </w:rPr>
      </w:pPr>
      <w:r>
        <w:rPr>
          <w:rFonts w:ascii="楷体" w:eastAsia="楷体" w:hAnsi="楷体" w:hint="eastAsia"/>
          <w:sz w:val="24"/>
          <w:szCs w:val="24"/>
        </w:rPr>
        <w:t>基于wu</w:t>
      </w:r>
      <w:r>
        <w:rPr>
          <w:rFonts w:ascii="楷体" w:eastAsia="楷体" w:hAnsi="楷体"/>
          <w:sz w:val="24"/>
          <w:szCs w:val="24"/>
        </w:rPr>
        <w:t>’</w:t>
      </w:r>
      <w:r>
        <w:rPr>
          <w:rFonts w:ascii="楷体" w:eastAsia="楷体" w:hAnsi="楷体" w:hint="eastAsia"/>
          <w:sz w:val="24"/>
          <w:szCs w:val="24"/>
        </w:rPr>
        <w:t>s三维理论，结合大数据商业信用的实际应用性，</w:t>
      </w:r>
      <w:r w:rsidR="0072453A">
        <w:rPr>
          <w:rFonts w:ascii="楷体" w:eastAsia="楷体" w:hAnsi="楷体" w:hint="eastAsia"/>
          <w:sz w:val="24"/>
          <w:szCs w:val="24"/>
        </w:rPr>
        <w:t>其主要是解决数据量不足或维度偏少的逻辑问题，便于通过大数据进一步增加信用评估的维度和评估所需要的更多维度的数量支撑问题。下面</w:t>
      </w:r>
      <w:r>
        <w:rPr>
          <w:rFonts w:ascii="楷体" w:eastAsia="楷体" w:hAnsi="楷体" w:hint="eastAsia"/>
          <w:sz w:val="24"/>
          <w:szCs w:val="24"/>
        </w:rPr>
        <w:t>我继续在这里提出大数据商</w:t>
      </w:r>
      <w:r>
        <w:rPr>
          <w:rFonts w:ascii="楷体" w:eastAsia="楷体" w:hAnsi="楷体" w:hint="eastAsia"/>
          <w:sz w:val="24"/>
          <w:szCs w:val="24"/>
        </w:rPr>
        <w:lastRenderedPageBreak/>
        <w:t>业信用的</w:t>
      </w:r>
      <w:r w:rsidR="00405566">
        <w:rPr>
          <w:rFonts w:ascii="楷体" w:eastAsia="楷体" w:hAnsi="楷体" w:hint="eastAsia"/>
          <w:sz w:val="24"/>
          <w:szCs w:val="24"/>
        </w:rPr>
        <w:t>工作原理</w:t>
      </w:r>
      <w:r>
        <w:rPr>
          <w:rFonts w:ascii="楷体" w:eastAsia="楷体" w:hAnsi="楷体" w:hint="eastAsia"/>
          <w:sz w:val="24"/>
          <w:szCs w:val="24"/>
        </w:rPr>
        <w:t>如下附图2所示。</w:t>
      </w:r>
    </w:p>
    <w:p w:rsidR="00405566" w:rsidRDefault="00405566" w:rsidP="004E3FA4">
      <w:pPr>
        <w:ind w:firstLine="570"/>
        <w:jc w:val="left"/>
        <w:rPr>
          <w:rFonts w:ascii="楷体" w:eastAsia="楷体" w:hAnsi="楷体"/>
          <w:sz w:val="24"/>
          <w:szCs w:val="24"/>
        </w:rPr>
      </w:pPr>
    </w:p>
    <w:p w:rsidR="00405566" w:rsidRDefault="00CF4A33" w:rsidP="004E3FA4">
      <w:pPr>
        <w:ind w:firstLine="570"/>
        <w:jc w:val="left"/>
        <w:rPr>
          <w:rFonts w:ascii="楷体" w:eastAsia="楷体" w:hAnsi="楷体"/>
          <w:sz w:val="24"/>
          <w:szCs w:val="24"/>
        </w:rPr>
      </w:pPr>
      <w:r>
        <w:rPr>
          <w:rFonts w:ascii="楷体" w:eastAsia="楷体" w:hAnsi="楷体"/>
          <w:noProof/>
          <w:sz w:val="24"/>
          <w:szCs w:val="24"/>
        </w:rPr>
        <mc:AlternateContent>
          <mc:Choice Requires="wpg">
            <w:drawing>
              <wp:anchor distT="0" distB="0" distL="114300" distR="114300" simplePos="0" relativeHeight="251761664" behindDoc="0" locked="0" layoutInCell="1" allowOverlap="1" wp14:anchorId="50C41610" wp14:editId="0D8F5329">
                <wp:simplePos x="0" y="0"/>
                <wp:positionH relativeFrom="column">
                  <wp:posOffset>-294103</wp:posOffset>
                </wp:positionH>
                <wp:positionV relativeFrom="paragraph">
                  <wp:posOffset>-4445</wp:posOffset>
                </wp:positionV>
                <wp:extent cx="5960745" cy="1871980"/>
                <wp:effectExtent l="0" t="0" r="20955" b="13970"/>
                <wp:wrapNone/>
                <wp:docPr id="465" name="组合 465"/>
                <wp:cNvGraphicFramePr/>
                <a:graphic xmlns:a="http://schemas.openxmlformats.org/drawingml/2006/main">
                  <a:graphicData uri="http://schemas.microsoft.com/office/word/2010/wordprocessingGroup">
                    <wpg:wgp>
                      <wpg:cNvGrpSpPr/>
                      <wpg:grpSpPr>
                        <a:xfrm>
                          <a:off x="0" y="0"/>
                          <a:ext cx="5960745" cy="1871980"/>
                          <a:chOff x="0" y="0"/>
                          <a:chExt cx="5960745" cy="1871980"/>
                        </a:xfrm>
                      </wpg:grpSpPr>
                      <wps:wsp>
                        <wps:cNvPr id="459" name="直接连接符 459"/>
                        <wps:cNvCnPr/>
                        <wps:spPr>
                          <a:xfrm>
                            <a:off x="4079631" y="1749669"/>
                            <a:ext cx="123777" cy="0"/>
                          </a:xfrm>
                          <a:prstGeom prst="line">
                            <a:avLst/>
                          </a:prstGeom>
                          <a:noFill/>
                          <a:ln w="6350" cap="flat" cmpd="sng" algn="ctr">
                            <a:solidFill>
                              <a:srgbClr val="5B9BD5"/>
                            </a:solidFill>
                            <a:prstDash val="solid"/>
                            <a:miter lim="800000"/>
                          </a:ln>
                          <a:effectLst/>
                        </wps:spPr>
                        <wps:bodyPr/>
                      </wps:wsp>
                      <wps:wsp>
                        <wps:cNvPr id="460" name="直接连接符 460"/>
                        <wps:cNvCnPr/>
                        <wps:spPr>
                          <a:xfrm flipH="1">
                            <a:off x="4193931" y="158261"/>
                            <a:ext cx="8792" cy="1591407"/>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464" name="组合 464"/>
                        <wpg:cNvGrpSpPr/>
                        <wpg:grpSpPr>
                          <a:xfrm>
                            <a:off x="0" y="0"/>
                            <a:ext cx="5960745" cy="1871980"/>
                            <a:chOff x="0" y="0"/>
                            <a:chExt cx="5908285" cy="1872517"/>
                          </a:xfrm>
                        </wpg:grpSpPr>
                        <wps:wsp>
                          <wps:cNvPr id="37" name="椭圆 37"/>
                          <wps:cNvSpPr/>
                          <wps:spPr>
                            <a:xfrm>
                              <a:off x="4360985" y="650631"/>
                              <a:ext cx="777240" cy="596900"/>
                            </a:xfrm>
                            <a:prstGeom prst="ellipse">
                              <a:avLst/>
                            </a:prstGeom>
                            <a:noFill/>
                            <a:ln w="12700" cap="flat" cmpd="sng" algn="ctr">
                              <a:noFill/>
                              <a:prstDash val="solid"/>
                              <a:miter lim="800000"/>
                            </a:ln>
                            <a:effectLst/>
                          </wps:spPr>
                          <wps:txbx>
                            <w:txbxContent>
                              <w:p w:rsidR="00E671BD" w:rsidRPr="00405566" w:rsidRDefault="00E671BD" w:rsidP="00FC33AE">
                                <w:pPr>
                                  <w:jc w:val="center"/>
                                  <w:rPr>
                                    <w:rFonts w:asciiTheme="majorEastAsia" w:eastAsiaTheme="majorEastAsia" w:hAnsiTheme="majorEastAsia"/>
                                    <w:color w:val="FFFFFF" w:themeColor="background1"/>
                                    <w:sz w:val="44"/>
                                    <w:szCs w:val="44"/>
                                  </w:rPr>
                                </w:pPr>
                                <w:r w:rsidRPr="00405566">
                                  <w:rPr>
                                    <w:rFonts w:asciiTheme="majorEastAsia" w:eastAsiaTheme="majorEastAsia" w:hAnsiTheme="majorEastAsia" w:hint="eastAsia"/>
                                    <w:color w:val="FFFFFF" w:themeColor="background1"/>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63" name="组合 463"/>
                          <wpg:cNvGrpSpPr/>
                          <wpg:grpSpPr>
                            <a:xfrm>
                              <a:off x="0" y="0"/>
                              <a:ext cx="5908285" cy="1872517"/>
                              <a:chOff x="0" y="0"/>
                              <a:chExt cx="5908285" cy="1872517"/>
                            </a:xfrm>
                          </wpg:grpSpPr>
                          <wps:wsp>
                            <wps:cNvPr id="22" name="直接连接符 22"/>
                            <wps:cNvCnPr/>
                            <wps:spPr>
                              <a:xfrm flipH="1">
                                <a:off x="677008" y="325315"/>
                                <a:ext cx="8792" cy="13188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wps:spPr>
                              <a:xfrm>
                                <a:off x="685800" y="325315"/>
                                <a:ext cx="181952" cy="15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椭圆 26"/>
                            <wps:cNvSpPr/>
                            <wps:spPr>
                              <a:xfrm>
                                <a:off x="861647" y="149469"/>
                                <a:ext cx="847736" cy="35856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71BD" w:rsidRPr="00405566" w:rsidRDefault="00E671BD" w:rsidP="007B77BE">
                                  <w:pPr>
                                    <w:jc w:val="center"/>
                                    <w:rPr>
                                      <w:rFonts w:asciiTheme="majorEastAsia" w:eastAsiaTheme="majorEastAsia" w:hAnsiTheme="majorEastAsia"/>
                                      <w:color w:val="FFFFFF" w:themeColor="background1"/>
                                      <w:sz w:val="15"/>
                                      <w:szCs w:val="15"/>
                                    </w:rPr>
                                  </w:pPr>
                                  <w:r w:rsidRPr="00405566">
                                    <w:rPr>
                                      <w:rFonts w:asciiTheme="majorEastAsia" w:eastAsiaTheme="majorEastAsia" w:hAnsiTheme="majorEastAsia" w:hint="eastAsia"/>
                                      <w:color w:val="FFFFFF" w:themeColor="background1"/>
                                      <w:sz w:val="15"/>
                                      <w:szCs w:val="15"/>
                                    </w:rPr>
                                    <w:t>合规</w:t>
                                  </w:r>
                                  <w:r w:rsidRPr="00405566">
                                    <w:rPr>
                                      <w:rFonts w:asciiTheme="majorEastAsia" w:eastAsiaTheme="majorEastAsia" w:hAnsiTheme="majorEastAsia"/>
                                      <w:color w:val="FFFFFF" w:themeColor="background1"/>
                                      <w:sz w:val="15"/>
                                      <w:szCs w:val="15"/>
                                    </w:rPr>
                                    <w:t>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0" y="509954"/>
                                <a:ext cx="541020" cy="883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71BD" w:rsidRPr="00405566" w:rsidRDefault="00E671BD" w:rsidP="007B77BE">
                                  <w:pPr>
                                    <w:jc w:val="center"/>
                                    <w:rPr>
                                      <w:rFonts w:asciiTheme="majorEastAsia" w:eastAsiaTheme="majorEastAsia" w:hAnsiTheme="majorEastAsia"/>
                                      <w:color w:val="FFFFFF" w:themeColor="background1"/>
                                    </w:rPr>
                                  </w:pPr>
                                  <w:r w:rsidRPr="00405566">
                                    <w:rPr>
                                      <w:rFonts w:asciiTheme="majorEastAsia" w:eastAsiaTheme="majorEastAsia" w:hAnsiTheme="majorEastAsia"/>
                                      <w:color w:val="FFFFFF" w:themeColor="background1"/>
                                    </w:rPr>
                                    <w:t>W</w:t>
                                  </w:r>
                                  <w:r w:rsidRPr="00405566">
                                    <w:rPr>
                                      <w:rFonts w:asciiTheme="majorEastAsia" w:eastAsiaTheme="majorEastAsia" w:hAnsiTheme="majorEastAsia" w:hint="eastAsia"/>
                                      <w:color w:val="FFFFFF" w:themeColor="background1"/>
                                    </w:rPr>
                                    <w:t>u</w:t>
                                  </w:r>
                                  <w:r w:rsidRPr="00405566">
                                    <w:rPr>
                                      <w:rFonts w:asciiTheme="majorEastAsia" w:eastAsiaTheme="majorEastAsia" w:hAnsiTheme="majorEastAsia"/>
                                      <w:color w:val="FFFFFF" w:themeColor="background1"/>
                                    </w:rPr>
                                    <w:t>’S</w:t>
                                  </w:r>
                                </w:p>
                                <w:p w:rsidR="00E671BD" w:rsidRPr="00405566" w:rsidRDefault="00E671BD" w:rsidP="007B77BE">
                                  <w:pPr>
                                    <w:jc w:val="center"/>
                                    <w:rPr>
                                      <w:rFonts w:asciiTheme="majorEastAsia" w:eastAsiaTheme="majorEastAsia" w:hAnsiTheme="majorEastAsia"/>
                                      <w:color w:val="FFFFFF" w:themeColor="background1"/>
                                    </w:rPr>
                                  </w:pPr>
                                  <w:r w:rsidRPr="00405566">
                                    <w:rPr>
                                      <w:rFonts w:asciiTheme="majorEastAsia" w:eastAsiaTheme="majorEastAsia" w:hAnsiTheme="majorEastAsia"/>
                                      <w:color w:val="FFFFFF" w:themeColor="background1"/>
                                    </w:rPr>
                                    <w:t>三维</w:t>
                                  </w:r>
                                  <w:r w:rsidRPr="00405566">
                                    <w:rPr>
                                      <w:rFonts w:asciiTheme="majorEastAsia" w:eastAsiaTheme="majorEastAsia" w:hAnsiTheme="majorEastAsia" w:hint="eastAsia"/>
                                      <w:color w:val="FFFFFF" w:themeColor="background1"/>
                                    </w:rPr>
                                    <w:t>信用</w:t>
                                  </w:r>
                                  <w:r w:rsidRPr="00405566">
                                    <w:rPr>
                                      <w:rFonts w:asciiTheme="majorEastAsia" w:eastAsiaTheme="majorEastAsia" w:hAnsiTheme="majorEastAsia"/>
                                      <w:color w:val="FFFFFF" w:themeColor="background1"/>
                                    </w:rPr>
                                    <w:t>理论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左大括号 29"/>
                            <wps:cNvSpPr/>
                            <wps:spPr>
                              <a:xfrm>
                                <a:off x="2919047" y="184638"/>
                                <a:ext cx="165735" cy="30988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圆角矩形 32"/>
                            <wps:cNvSpPr/>
                            <wps:spPr>
                              <a:xfrm>
                                <a:off x="3077308" y="43961"/>
                                <a:ext cx="966714" cy="279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71BD" w:rsidRPr="00405566" w:rsidRDefault="00E671BD" w:rsidP="00CF06A9">
                                  <w:pPr>
                                    <w:jc w:val="center"/>
                                    <w:rPr>
                                      <w:rFonts w:asciiTheme="majorEastAsia" w:eastAsiaTheme="majorEastAsia" w:hAnsiTheme="majorEastAsia"/>
                                      <w:color w:val="FFFFFF" w:themeColor="background1"/>
                                      <w:sz w:val="13"/>
                                      <w:szCs w:val="13"/>
                                    </w:rPr>
                                  </w:pPr>
                                  <w:r w:rsidRPr="00405566">
                                    <w:rPr>
                                      <w:rFonts w:asciiTheme="majorEastAsia" w:eastAsiaTheme="majorEastAsia" w:hAnsiTheme="majorEastAsia" w:hint="eastAsia"/>
                                      <w:color w:val="FFFFFF" w:themeColor="background1"/>
                                      <w:sz w:val="13"/>
                                      <w:szCs w:val="13"/>
                                    </w:rPr>
                                    <w:t>传统</w:t>
                                  </w:r>
                                  <w:r w:rsidRPr="00405566">
                                    <w:rPr>
                                      <w:rFonts w:asciiTheme="majorEastAsia" w:eastAsiaTheme="majorEastAsia" w:hAnsiTheme="majorEastAsia"/>
                                      <w:color w:val="FFFFFF" w:themeColor="background1"/>
                                      <w:sz w:val="13"/>
                                      <w:szCs w:val="13"/>
                                    </w:rPr>
                                    <w:t>数据</w:t>
                                  </w:r>
                                  <w:r w:rsidRPr="00405566">
                                    <w:rPr>
                                      <w:rFonts w:asciiTheme="majorEastAsia" w:eastAsiaTheme="majorEastAsia" w:hAnsiTheme="majorEastAsia" w:hint="eastAsia"/>
                                      <w:color w:val="FFFFFF" w:themeColor="background1"/>
                                      <w:sz w:val="13"/>
                                      <w:szCs w:val="13"/>
                                    </w:rPr>
                                    <w:t>（少</w:t>
                                  </w:r>
                                  <w:r w:rsidRPr="00405566">
                                    <w:rPr>
                                      <w:rFonts w:asciiTheme="majorEastAsia" w:eastAsiaTheme="majorEastAsia" w:hAnsiTheme="majorEastAsia"/>
                                      <w:color w:val="FFFFFF" w:themeColor="background1"/>
                                      <w:sz w:val="13"/>
                                      <w:szCs w:val="13"/>
                                    </w:rPr>
                                    <w:t>维度</w:t>
                                  </w:r>
                                  <w:r w:rsidRPr="00405566">
                                    <w:rPr>
                                      <w:rFonts w:asciiTheme="majorEastAsia" w:eastAsiaTheme="majorEastAsia" w:hAnsiTheme="majorEastAsia" w:hint="eastAsia"/>
                                      <w:color w:val="FFFFFF" w:themeColor="background1"/>
                                      <w:sz w:val="13"/>
                                      <w:szCs w:val="13"/>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椭圆 34"/>
                            <wps:cNvSpPr/>
                            <wps:spPr>
                              <a:xfrm>
                                <a:off x="1406770" y="0"/>
                                <a:ext cx="777240" cy="597535"/>
                              </a:xfrm>
                              <a:prstGeom prst="ellipse">
                                <a:avLst/>
                              </a:prstGeom>
                              <a:noFill/>
                              <a:ln w="12700" cap="flat" cmpd="sng" algn="ctr">
                                <a:noFill/>
                                <a:prstDash val="solid"/>
                                <a:miter lim="800000"/>
                              </a:ln>
                              <a:effectLst/>
                            </wps:spPr>
                            <wps:txbx>
                              <w:txbxContent>
                                <w:p w:rsidR="00E671BD" w:rsidRPr="00405566" w:rsidRDefault="00E671BD" w:rsidP="00CF06A9">
                                  <w:pPr>
                                    <w:jc w:val="center"/>
                                    <w:rPr>
                                      <w:rFonts w:asciiTheme="majorEastAsia" w:eastAsiaTheme="majorEastAsia" w:hAnsiTheme="majorEastAsia"/>
                                      <w:color w:val="FFFFFF" w:themeColor="background1"/>
                                      <w:sz w:val="44"/>
                                      <w:szCs w:val="44"/>
                                    </w:rPr>
                                  </w:pPr>
                                  <w:r w:rsidRPr="00405566">
                                    <w:rPr>
                                      <w:rFonts w:asciiTheme="majorEastAsia" w:eastAsiaTheme="majorEastAsia" w:hAnsiTheme="majorEastAsia" w:hint="eastAsia"/>
                                      <w:color w:val="FFFFFF" w:themeColor="background1"/>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椭圆 35"/>
                            <wps:cNvSpPr/>
                            <wps:spPr>
                              <a:xfrm>
                                <a:off x="1890347" y="167054"/>
                                <a:ext cx="1004570" cy="34988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E671BD" w:rsidRPr="00405566" w:rsidRDefault="00E671BD" w:rsidP="00CF06A9">
                                  <w:pPr>
                                    <w:jc w:val="center"/>
                                    <w:rPr>
                                      <w:rFonts w:asciiTheme="majorEastAsia" w:eastAsiaTheme="majorEastAsia" w:hAnsiTheme="majorEastAsia"/>
                                      <w:color w:val="FFFFFF" w:themeColor="background1"/>
                                      <w:sz w:val="15"/>
                                      <w:szCs w:val="15"/>
                                    </w:rPr>
                                  </w:pPr>
                                  <w:r w:rsidRPr="00405566">
                                    <w:rPr>
                                      <w:rFonts w:asciiTheme="majorEastAsia" w:eastAsiaTheme="majorEastAsia" w:hAnsiTheme="majorEastAsia" w:hint="eastAsia"/>
                                      <w:color w:val="FFFFFF" w:themeColor="background1"/>
                                      <w:sz w:val="15"/>
                                      <w:szCs w:val="15"/>
                                    </w:rPr>
                                    <w:t>大数据技术jishujishu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圆角矩形 33"/>
                            <wps:cNvSpPr/>
                            <wps:spPr>
                              <a:xfrm>
                                <a:off x="3086100" y="360484"/>
                                <a:ext cx="957678" cy="263770"/>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E671BD" w:rsidRPr="00405566" w:rsidRDefault="00E671BD" w:rsidP="00CF06A9">
                                  <w:pPr>
                                    <w:jc w:val="center"/>
                                    <w:rPr>
                                      <w:rFonts w:asciiTheme="majorEastAsia" w:eastAsiaTheme="majorEastAsia" w:hAnsiTheme="majorEastAsia"/>
                                      <w:color w:val="FFFFFF" w:themeColor="background1"/>
                                      <w:sz w:val="13"/>
                                      <w:szCs w:val="13"/>
                                    </w:rPr>
                                  </w:pPr>
                                  <w:r w:rsidRPr="00405566">
                                    <w:rPr>
                                      <w:rFonts w:asciiTheme="majorEastAsia" w:eastAsiaTheme="majorEastAsia" w:hAnsiTheme="majorEastAsia" w:hint="eastAsia"/>
                                      <w:color w:val="FFFFFF" w:themeColor="background1"/>
                                      <w:sz w:val="13"/>
                                      <w:szCs w:val="13"/>
                                    </w:rPr>
                                    <w:t>大</w:t>
                                  </w:r>
                                  <w:r w:rsidRPr="00405566">
                                    <w:rPr>
                                      <w:rFonts w:asciiTheme="majorEastAsia" w:eastAsiaTheme="majorEastAsia" w:hAnsiTheme="majorEastAsia"/>
                                      <w:color w:val="FFFFFF" w:themeColor="background1"/>
                                      <w:sz w:val="13"/>
                                      <w:szCs w:val="13"/>
                                    </w:rPr>
                                    <w:t>数据</w:t>
                                  </w:r>
                                  <w:r w:rsidRPr="00405566">
                                    <w:rPr>
                                      <w:rFonts w:asciiTheme="majorEastAsia" w:eastAsiaTheme="majorEastAsia" w:hAnsiTheme="majorEastAsia" w:hint="eastAsia"/>
                                      <w:color w:val="FFFFFF" w:themeColor="background1"/>
                                      <w:sz w:val="13"/>
                                      <w:szCs w:val="13"/>
                                    </w:rPr>
                                    <w:t>（多</w:t>
                                  </w:r>
                                  <w:r w:rsidRPr="00405566">
                                    <w:rPr>
                                      <w:rFonts w:asciiTheme="majorEastAsia" w:eastAsiaTheme="majorEastAsia" w:hAnsiTheme="majorEastAsia"/>
                                      <w:color w:val="FFFFFF" w:themeColor="background1"/>
                                      <w:sz w:val="13"/>
                                      <w:szCs w:val="13"/>
                                    </w:rPr>
                                    <w:t>维度</w:t>
                                  </w:r>
                                  <w:r w:rsidRPr="00405566">
                                    <w:rPr>
                                      <w:rFonts w:asciiTheme="majorEastAsia" w:eastAsiaTheme="majorEastAsia" w:hAnsiTheme="majorEastAsia" w:hint="eastAsia"/>
                                      <w:color w:val="FFFFFF" w:themeColor="background1"/>
                                      <w:sz w:val="13"/>
                                      <w:szCs w:val="13"/>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椭圆 27"/>
                            <wps:cNvSpPr/>
                            <wps:spPr>
                              <a:xfrm>
                                <a:off x="870439" y="764931"/>
                                <a:ext cx="847736" cy="358569"/>
                              </a:xfrm>
                              <a:prstGeom prst="ellipse">
                                <a:avLst/>
                              </a:prstGeom>
                              <a:solidFill>
                                <a:srgbClr val="5B9BD5"/>
                              </a:solidFill>
                              <a:ln w="12700" cap="flat" cmpd="sng" algn="ctr">
                                <a:solidFill>
                                  <a:srgbClr val="5B9BD5">
                                    <a:shade val="50000"/>
                                  </a:srgbClr>
                                </a:solidFill>
                                <a:prstDash val="solid"/>
                                <a:miter lim="800000"/>
                              </a:ln>
                              <a:effectLst/>
                            </wps:spPr>
                            <wps:txbx>
                              <w:txbxContent>
                                <w:p w:rsidR="00E671BD" w:rsidRPr="00405566" w:rsidRDefault="00E671BD" w:rsidP="007B77BE">
                                  <w:pPr>
                                    <w:jc w:val="center"/>
                                    <w:rPr>
                                      <w:rFonts w:asciiTheme="majorEastAsia" w:eastAsiaTheme="majorEastAsia" w:hAnsiTheme="majorEastAsia"/>
                                      <w:color w:val="FFFFFF" w:themeColor="background1"/>
                                      <w:sz w:val="15"/>
                                      <w:szCs w:val="15"/>
                                    </w:rPr>
                                  </w:pPr>
                                  <w:r w:rsidRPr="00405566">
                                    <w:rPr>
                                      <w:rFonts w:asciiTheme="majorEastAsia" w:eastAsiaTheme="majorEastAsia" w:hAnsiTheme="majorEastAsia"/>
                                      <w:color w:val="FFFFFF" w:themeColor="background1"/>
                                      <w:sz w:val="15"/>
                                      <w:szCs w:val="15"/>
                                    </w:rPr>
                                    <w:t>诚信度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椭圆 41"/>
                            <wps:cNvSpPr/>
                            <wps:spPr>
                              <a:xfrm>
                                <a:off x="1890347" y="782515"/>
                                <a:ext cx="1004570" cy="34988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E671BD" w:rsidRPr="00405566" w:rsidRDefault="00E671BD" w:rsidP="00FC33AE">
                                  <w:pPr>
                                    <w:jc w:val="center"/>
                                    <w:rPr>
                                      <w:rFonts w:asciiTheme="majorEastAsia" w:eastAsiaTheme="majorEastAsia" w:hAnsiTheme="majorEastAsia"/>
                                      <w:color w:val="FFFFFF" w:themeColor="background1"/>
                                      <w:sz w:val="15"/>
                                      <w:szCs w:val="15"/>
                                    </w:rPr>
                                  </w:pPr>
                                  <w:r w:rsidRPr="00405566">
                                    <w:rPr>
                                      <w:rFonts w:asciiTheme="majorEastAsia" w:eastAsiaTheme="majorEastAsia" w:hAnsiTheme="majorEastAsia" w:hint="eastAsia"/>
                                      <w:color w:val="FFFFFF" w:themeColor="background1"/>
                                      <w:sz w:val="15"/>
                                      <w:szCs w:val="15"/>
                                    </w:rPr>
                                    <w:t>大数据技术jishujishu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左大括号 43"/>
                            <wps:cNvSpPr/>
                            <wps:spPr>
                              <a:xfrm>
                                <a:off x="2919047" y="808892"/>
                                <a:ext cx="165735" cy="309880"/>
                              </a:xfrm>
                              <a:prstGeom prst="leftBrace">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椭圆 28"/>
                            <wps:cNvSpPr/>
                            <wps:spPr>
                              <a:xfrm>
                                <a:off x="879231" y="1424354"/>
                                <a:ext cx="847736" cy="358569"/>
                              </a:xfrm>
                              <a:prstGeom prst="ellipse">
                                <a:avLst/>
                              </a:prstGeom>
                              <a:solidFill>
                                <a:srgbClr val="5B9BD5"/>
                              </a:solidFill>
                              <a:ln w="12700" cap="flat" cmpd="sng" algn="ctr">
                                <a:solidFill>
                                  <a:srgbClr val="5B9BD5">
                                    <a:shade val="50000"/>
                                  </a:srgbClr>
                                </a:solidFill>
                                <a:prstDash val="solid"/>
                                <a:miter lim="800000"/>
                              </a:ln>
                              <a:effectLst/>
                            </wps:spPr>
                            <wps:txbx>
                              <w:txbxContent>
                                <w:p w:rsidR="00E671BD" w:rsidRPr="00405566" w:rsidRDefault="00E671BD" w:rsidP="007B77BE">
                                  <w:pPr>
                                    <w:jc w:val="center"/>
                                    <w:rPr>
                                      <w:rFonts w:asciiTheme="majorEastAsia" w:eastAsiaTheme="majorEastAsia" w:hAnsiTheme="majorEastAsia"/>
                                      <w:color w:val="FFFFFF" w:themeColor="background1"/>
                                      <w:sz w:val="15"/>
                                      <w:szCs w:val="15"/>
                                    </w:rPr>
                                  </w:pPr>
                                  <w:r w:rsidRPr="00405566">
                                    <w:rPr>
                                      <w:rFonts w:asciiTheme="majorEastAsia" w:eastAsiaTheme="majorEastAsia" w:hAnsiTheme="majorEastAsia" w:hint="eastAsia"/>
                                      <w:color w:val="FFFFFF" w:themeColor="background1"/>
                                      <w:sz w:val="15"/>
                                      <w:szCs w:val="15"/>
                                    </w:rPr>
                                    <w:t>践约</w:t>
                                  </w:r>
                                  <w:r w:rsidRPr="00405566">
                                    <w:rPr>
                                      <w:rFonts w:asciiTheme="majorEastAsia" w:eastAsiaTheme="majorEastAsia" w:hAnsiTheme="majorEastAsia"/>
                                      <w:color w:val="FFFFFF" w:themeColor="background1"/>
                                      <w:sz w:val="15"/>
                                      <w:szCs w:val="15"/>
                                    </w:rPr>
                                    <w:t>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椭圆 42"/>
                            <wps:cNvSpPr/>
                            <wps:spPr>
                              <a:xfrm>
                                <a:off x="1899139" y="1433146"/>
                                <a:ext cx="1004570" cy="34988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E671BD" w:rsidRPr="00405566" w:rsidRDefault="00E671BD" w:rsidP="00FC33AE">
                                  <w:pPr>
                                    <w:jc w:val="center"/>
                                    <w:rPr>
                                      <w:rFonts w:asciiTheme="majorEastAsia" w:eastAsiaTheme="majorEastAsia" w:hAnsiTheme="majorEastAsia"/>
                                      <w:color w:val="FFFFFF" w:themeColor="background1"/>
                                      <w:sz w:val="15"/>
                                      <w:szCs w:val="15"/>
                                    </w:rPr>
                                  </w:pPr>
                                  <w:r w:rsidRPr="00405566">
                                    <w:rPr>
                                      <w:rFonts w:asciiTheme="majorEastAsia" w:eastAsiaTheme="majorEastAsia" w:hAnsiTheme="majorEastAsia" w:hint="eastAsia"/>
                                      <w:color w:val="FFFFFF" w:themeColor="background1"/>
                                      <w:sz w:val="15"/>
                                      <w:szCs w:val="15"/>
                                    </w:rPr>
                                    <w:t>大数据技术jishujishu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椭圆 38"/>
                            <wps:cNvSpPr/>
                            <wps:spPr>
                              <a:xfrm>
                                <a:off x="1433147" y="1266092"/>
                                <a:ext cx="777240" cy="597535"/>
                              </a:xfrm>
                              <a:prstGeom prst="ellipse">
                                <a:avLst/>
                              </a:prstGeom>
                              <a:noFill/>
                              <a:ln w="12700" cap="flat" cmpd="sng" algn="ctr">
                                <a:noFill/>
                                <a:prstDash val="solid"/>
                                <a:miter lim="800000"/>
                              </a:ln>
                              <a:effectLst/>
                            </wps:spPr>
                            <wps:txbx>
                              <w:txbxContent>
                                <w:p w:rsidR="00E671BD" w:rsidRPr="00405566" w:rsidRDefault="00E671BD" w:rsidP="00FC33AE">
                                  <w:pPr>
                                    <w:jc w:val="center"/>
                                    <w:rPr>
                                      <w:rFonts w:asciiTheme="majorEastAsia" w:eastAsiaTheme="majorEastAsia" w:hAnsiTheme="majorEastAsia"/>
                                      <w:color w:val="FFFFFF" w:themeColor="background1"/>
                                      <w:sz w:val="44"/>
                                      <w:szCs w:val="44"/>
                                    </w:rPr>
                                  </w:pPr>
                                  <w:r w:rsidRPr="00405566">
                                    <w:rPr>
                                      <w:rFonts w:asciiTheme="majorEastAsia" w:eastAsiaTheme="majorEastAsia" w:hAnsiTheme="majorEastAsia" w:hint="eastAsia"/>
                                      <w:color w:val="FFFFFF" w:themeColor="background1"/>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左大括号 46"/>
                            <wps:cNvSpPr/>
                            <wps:spPr>
                              <a:xfrm>
                                <a:off x="2919047" y="1459523"/>
                                <a:ext cx="165735" cy="309880"/>
                              </a:xfrm>
                              <a:prstGeom prst="leftBrace">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椭圆 51"/>
                            <wps:cNvSpPr/>
                            <wps:spPr>
                              <a:xfrm>
                                <a:off x="4290647" y="131884"/>
                                <a:ext cx="913765" cy="7118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71BD" w:rsidRPr="00405566" w:rsidRDefault="00E671BD" w:rsidP="00D2044E">
                                  <w:pPr>
                                    <w:jc w:val="center"/>
                                    <w:rPr>
                                      <w:rFonts w:asciiTheme="majorEastAsia" w:eastAsiaTheme="majorEastAsia" w:hAnsiTheme="majorEastAsia"/>
                                      <w:color w:val="FFFFFF" w:themeColor="background1"/>
                                      <w:sz w:val="15"/>
                                      <w:szCs w:val="15"/>
                                    </w:rPr>
                                  </w:pPr>
                                  <w:r w:rsidRPr="00405566">
                                    <w:rPr>
                                      <w:rFonts w:asciiTheme="majorEastAsia" w:eastAsiaTheme="majorEastAsia" w:hAnsiTheme="majorEastAsia" w:hint="eastAsia"/>
                                      <w:color w:val="FFFFFF" w:themeColor="background1"/>
                                      <w:sz w:val="15"/>
                                      <w:szCs w:val="15"/>
                                    </w:rPr>
                                    <w:t>数据</w:t>
                                  </w:r>
                                  <w:r w:rsidRPr="00405566">
                                    <w:rPr>
                                      <w:rFonts w:asciiTheme="majorEastAsia" w:eastAsiaTheme="majorEastAsia" w:hAnsiTheme="majorEastAsia"/>
                                      <w:color w:val="FFFFFF" w:themeColor="background1"/>
                                      <w:sz w:val="15"/>
                                      <w:szCs w:val="15"/>
                                    </w:rPr>
                                    <w:t>挖掘</w:t>
                                  </w:r>
                                  <w:r w:rsidRPr="00405566">
                                    <w:rPr>
                                      <w:rFonts w:asciiTheme="majorEastAsia" w:eastAsiaTheme="majorEastAsia" w:hAnsiTheme="majorEastAsia" w:hint="eastAsia"/>
                                      <w:color w:val="FFFFFF" w:themeColor="background1"/>
                                      <w:sz w:val="15"/>
                                      <w:szCs w:val="15"/>
                                    </w:rPr>
                                    <w:t>与</w:t>
                                  </w:r>
                                  <w:r w:rsidRPr="00405566">
                                    <w:rPr>
                                      <w:rFonts w:asciiTheme="majorEastAsia" w:eastAsiaTheme="majorEastAsia" w:hAnsiTheme="majorEastAsia"/>
                                      <w:color w:val="FFFFFF" w:themeColor="background1"/>
                                      <w:sz w:val="15"/>
                                      <w:szCs w:val="15"/>
                                    </w:rPr>
                                    <w:t>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椭圆 52"/>
                            <wps:cNvSpPr/>
                            <wps:spPr>
                              <a:xfrm>
                                <a:off x="1424354" y="624254"/>
                                <a:ext cx="777240" cy="596900"/>
                              </a:xfrm>
                              <a:prstGeom prst="ellipse">
                                <a:avLst/>
                              </a:prstGeom>
                              <a:noFill/>
                              <a:ln w="12700" cap="flat" cmpd="sng" algn="ctr">
                                <a:noFill/>
                                <a:prstDash val="solid"/>
                                <a:miter lim="800000"/>
                              </a:ln>
                              <a:effectLst/>
                            </wps:spPr>
                            <wps:txbx>
                              <w:txbxContent>
                                <w:p w:rsidR="00E671BD" w:rsidRPr="00405566" w:rsidRDefault="00E671BD" w:rsidP="00D2044E">
                                  <w:pPr>
                                    <w:jc w:val="center"/>
                                    <w:rPr>
                                      <w:rFonts w:asciiTheme="majorEastAsia" w:eastAsiaTheme="majorEastAsia" w:hAnsiTheme="majorEastAsia"/>
                                      <w:color w:val="FFFFFF" w:themeColor="background1"/>
                                      <w:sz w:val="44"/>
                                      <w:szCs w:val="44"/>
                                    </w:rPr>
                                  </w:pPr>
                                  <w:r w:rsidRPr="00405566">
                                    <w:rPr>
                                      <w:rFonts w:asciiTheme="majorEastAsia" w:eastAsiaTheme="majorEastAsia" w:hAnsiTheme="majorEastAsia" w:hint="eastAsia"/>
                                      <w:color w:val="FFFFFF" w:themeColor="background1"/>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椭圆 53"/>
                            <wps:cNvSpPr/>
                            <wps:spPr>
                              <a:xfrm>
                                <a:off x="4299439" y="1090246"/>
                                <a:ext cx="896815" cy="712177"/>
                              </a:xfrm>
                              <a:prstGeom prst="ellipse">
                                <a:avLst/>
                              </a:prstGeom>
                              <a:solidFill>
                                <a:srgbClr val="5B9BD5"/>
                              </a:solidFill>
                              <a:ln w="12700" cap="flat" cmpd="sng" algn="ctr">
                                <a:solidFill>
                                  <a:srgbClr val="5B9BD5">
                                    <a:shade val="50000"/>
                                  </a:srgbClr>
                                </a:solidFill>
                                <a:prstDash val="solid"/>
                                <a:miter lim="800000"/>
                              </a:ln>
                              <a:effectLst/>
                            </wps:spPr>
                            <wps:txbx>
                              <w:txbxContent>
                                <w:p w:rsidR="00E671BD" w:rsidRPr="00405566" w:rsidRDefault="00E671BD" w:rsidP="00D2044E">
                                  <w:pPr>
                                    <w:jc w:val="center"/>
                                    <w:rPr>
                                      <w:rFonts w:asciiTheme="majorEastAsia" w:eastAsiaTheme="majorEastAsia" w:hAnsiTheme="majorEastAsia"/>
                                      <w:color w:val="FFFFFF" w:themeColor="background1"/>
                                      <w:sz w:val="15"/>
                                      <w:szCs w:val="15"/>
                                    </w:rPr>
                                  </w:pPr>
                                  <w:r w:rsidRPr="00405566">
                                    <w:rPr>
                                      <w:rFonts w:asciiTheme="majorEastAsia" w:eastAsiaTheme="majorEastAsia" w:hAnsiTheme="majorEastAsia" w:hint="eastAsia"/>
                                      <w:color w:val="FFFFFF" w:themeColor="background1"/>
                                      <w:sz w:val="15"/>
                                      <w:szCs w:val="15"/>
                                    </w:rPr>
                                    <w:t>征信/</w:t>
                                  </w:r>
                                  <w:r w:rsidRPr="00405566">
                                    <w:rPr>
                                      <w:rFonts w:asciiTheme="majorEastAsia" w:eastAsiaTheme="majorEastAsia" w:hAnsiTheme="majorEastAsia"/>
                                      <w:color w:val="FFFFFF" w:themeColor="background1"/>
                                      <w:sz w:val="15"/>
                                      <w:szCs w:val="15"/>
                                    </w:rPr>
                                    <w:t>信用</w:t>
                                  </w:r>
                                  <w:r w:rsidRPr="00405566">
                                    <w:rPr>
                                      <w:rFonts w:asciiTheme="majorEastAsia" w:eastAsiaTheme="majorEastAsia" w:hAnsiTheme="majorEastAsia" w:hint="eastAsia"/>
                                      <w:color w:val="FFFFFF" w:themeColor="background1"/>
                                      <w:sz w:val="15"/>
                                      <w:szCs w:val="15"/>
                                    </w:rPr>
                                    <w:t>评级标准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圆角矩形 60"/>
                            <wps:cNvSpPr/>
                            <wps:spPr>
                              <a:xfrm>
                                <a:off x="5407270" y="167054"/>
                                <a:ext cx="501015" cy="16084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71BD" w:rsidRPr="00405566" w:rsidRDefault="00E671BD" w:rsidP="00461B9E">
                                  <w:pPr>
                                    <w:jc w:val="center"/>
                                    <w:rPr>
                                      <w:rFonts w:asciiTheme="majorEastAsia" w:eastAsiaTheme="majorEastAsia" w:hAnsiTheme="majorEastAsia"/>
                                      <w:color w:val="FFFFFF" w:themeColor="background1"/>
                                      <w:sz w:val="15"/>
                                      <w:szCs w:val="15"/>
                                    </w:rPr>
                                  </w:pPr>
                                  <w:r w:rsidRPr="00405566">
                                    <w:rPr>
                                      <w:rFonts w:asciiTheme="majorEastAsia" w:eastAsiaTheme="majorEastAsia" w:hAnsiTheme="majorEastAsia" w:hint="eastAsia"/>
                                      <w:color w:val="FFFFFF" w:themeColor="background1"/>
                                      <w:sz w:val="15"/>
                                      <w:szCs w:val="15"/>
                                    </w:rPr>
                                    <w:t>征信</w:t>
                                  </w:r>
                                  <w:r w:rsidRPr="00405566">
                                    <w:rPr>
                                      <w:rFonts w:asciiTheme="majorEastAsia" w:eastAsiaTheme="majorEastAsia" w:hAnsiTheme="majorEastAsia"/>
                                      <w:color w:val="FFFFFF" w:themeColor="background1"/>
                                      <w:sz w:val="15"/>
                                      <w:szCs w:val="15"/>
                                    </w:rPr>
                                    <w:t>评级</w:t>
                                  </w:r>
                                  <w:r w:rsidRPr="00405566">
                                    <w:rPr>
                                      <w:rFonts w:asciiTheme="majorEastAsia" w:eastAsiaTheme="majorEastAsia" w:hAnsiTheme="majorEastAsia" w:hint="eastAsia"/>
                                      <w:color w:val="FFFFFF" w:themeColor="background1"/>
                                      <w:sz w:val="15"/>
                                      <w:szCs w:val="15"/>
                                    </w:rPr>
                                    <w:t>大</w:t>
                                  </w:r>
                                  <w:r w:rsidRPr="00405566">
                                    <w:rPr>
                                      <w:rFonts w:asciiTheme="majorEastAsia" w:eastAsiaTheme="majorEastAsia" w:hAnsiTheme="majorEastAsia"/>
                                      <w:color w:val="FFFFFF" w:themeColor="background1"/>
                                      <w:sz w:val="15"/>
                                      <w:szCs w:val="15"/>
                                    </w:rPr>
                                    <w:t>数据商业</w:t>
                                  </w:r>
                                  <w:r w:rsidRPr="00405566">
                                    <w:rPr>
                                      <w:rFonts w:asciiTheme="majorEastAsia" w:eastAsiaTheme="majorEastAsia" w:hAnsiTheme="majorEastAsia" w:hint="eastAsia"/>
                                      <w:color w:val="FFFFFF" w:themeColor="background1"/>
                                      <w:sz w:val="15"/>
                                      <w:szCs w:val="15"/>
                                    </w:rPr>
                                    <w:t>信用</w:t>
                                  </w:r>
                                  <w:r w:rsidRPr="00405566">
                                    <w:rPr>
                                      <w:rFonts w:asciiTheme="majorEastAsia" w:eastAsiaTheme="majorEastAsia" w:hAnsiTheme="majorEastAsia"/>
                                      <w:color w:val="FFFFFF" w:themeColor="background1"/>
                                      <w:sz w:val="15"/>
                                      <w:szCs w:val="15"/>
                                    </w:rPr>
                                    <w:t>报告</w:t>
                                  </w:r>
                                  <w:r w:rsidRPr="00405566">
                                    <w:rPr>
                                      <w:rFonts w:asciiTheme="majorEastAsia" w:eastAsiaTheme="majorEastAsia" w:hAnsiTheme="majorEastAsia" w:hint="eastAsia"/>
                                      <w:color w:val="FFFFFF" w:themeColor="background1"/>
                                      <w:sz w:val="15"/>
                                      <w:szCs w:val="15"/>
                                    </w:rPr>
                                    <w:t>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圆角矩形 62"/>
                            <wps:cNvSpPr/>
                            <wps:spPr>
                              <a:xfrm>
                                <a:off x="3077308" y="659423"/>
                                <a:ext cx="966714" cy="288632"/>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E671BD" w:rsidRPr="00405566" w:rsidRDefault="00E671BD" w:rsidP="00461B9E">
                                  <w:pPr>
                                    <w:jc w:val="center"/>
                                    <w:rPr>
                                      <w:rFonts w:asciiTheme="majorEastAsia" w:eastAsiaTheme="majorEastAsia" w:hAnsiTheme="majorEastAsia"/>
                                      <w:color w:val="FFFFFF" w:themeColor="background1"/>
                                      <w:sz w:val="13"/>
                                      <w:szCs w:val="13"/>
                                    </w:rPr>
                                  </w:pPr>
                                  <w:r w:rsidRPr="00405566">
                                    <w:rPr>
                                      <w:rFonts w:asciiTheme="majorEastAsia" w:eastAsiaTheme="majorEastAsia" w:hAnsiTheme="majorEastAsia" w:hint="eastAsia"/>
                                      <w:color w:val="FFFFFF" w:themeColor="background1"/>
                                      <w:sz w:val="13"/>
                                      <w:szCs w:val="13"/>
                                    </w:rPr>
                                    <w:t>传统</w:t>
                                  </w:r>
                                  <w:r w:rsidRPr="00405566">
                                    <w:rPr>
                                      <w:rFonts w:asciiTheme="majorEastAsia" w:eastAsiaTheme="majorEastAsia" w:hAnsiTheme="majorEastAsia"/>
                                      <w:color w:val="FFFFFF" w:themeColor="background1"/>
                                      <w:sz w:val="13"/>
                                      <w:szCs w:val="13"/>
                                    </w:rPr>
                                    <w:t>数据</w:t>
                                  </w:r>
                                  <w:r w:rsidRPr="00405566">
                                    <w:rPr>
                                      <w:rFonts w:asciiTheme="majorEastAsia" w:eastAsiaTheme="majorEastAsia" w:hAnsiTheme="majorEastAsia" w:hint="eastAsia"/>
                                      <w:color w:val="FFFFFF" w:themeColor="background1"/>
                                      <w:sz w:val="13"/>
                                      <w:szCs w:val="13"/>
                                    </w:rPr>
                                    <w:t>（少</w:t>
                                  </w:r>
                                  <w:r w:rsidRPr="00405566">
                                    <w:rPr>
                                      <w:rFonts w:asciiTheme="majorEastAsia" w:eastAsiaTheme="majorEastAsia" w:hAnsiTheme="majorEastAsia"/>
                                      <w:color w:val="FFFFFF" w:themeColor="background1"/>
                                      <w:sz w:val="13"/>
                                      <w:szCs w:val="13"/>
                                    </w:rPr>
                                    <w:t>维度</w:t>
                                  </w:r>
                                  <w:r w:rsidRPr="00405566">
                                    <w:rPr>
                                      <w:rFonts w:asciiTheme="majorEastAsia" w:eastAsiaTheme="majorEastAsia" w:hAnsiTheme="majorEastAsia" w:hint="eastAsia"/>
                                      <w:color w:val="FFFFFF" w:themeColor="background1"/>
                                      <w:sz w:val="13"/>
                                      <w:szCs w:val="13"/>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圆角矩形 63"/>
                            <wps:cNvSpPr/>
                            <wps:spPr>
                              <a:xfrm>
                                <a:off x="3086100" y="984738"/>
                                <a:ext cx="957678" cy="281354"/>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E671BD" w:rsidRPr="00405566" w:rsidRDefault="00E671BD" w:rsidP="00461B9E">
                                  <w:pPr>
                                    <w:jc w:val="center"/>
                                    <w:rPr>
                                      <w:rFonts w:asciiTheme="majorEastAsia" w:eastAsiaTheme="majorEastAsia" w:hAnsiTheme="majorEastAsia"/>
                                      <w:color w:val="FFFFFF" w:themeColor="background1"/>
                                      <w:sz w:val="13"/>
                                      <w:szCs w:val="13"/>
                                    </w:rPr>
                                  </w:pPr>
                                  <w:r w:rsidRPr="00405566">
                                    <w:rPr>
                                      <w:rFonts w:asciiTheme="majorEastAsia" w:eastAsiaTheme="majorEastAsia" w:hAnsiTheme="majorEastAsia" w:hint="eastAsia"/>
                                      <w:color w:val="FFFFFF" w:themeColor="background1"/>
                                      <w:sz w:val="13"/>
                                      <w:szCs w:val="13"/>
                                    </w:rPr>
                                    <w:t>大</w:t>
                                  </w:r>
                                  <w:r w:rsidRPr="00405566">
                                    <w:rPr>
                                      <w:rFonts w:asciiTheme="majorEastAsia" w:eastAsiaTheme="majorEastAsia" w:hAnsiTheme="majorEastAsia"/>
                                      <w:color w:val="FFFFFF" w:themeColor="background1"/>
                                      <w:sz w:val="13"/>
                                      <w:szCs w:val="13"/>
                                    </w:rPr>
                                    <w:t>数据</w:t>
                                  </w:r>
                                  <w:r w:rsidRPr="00405566">
                                    <w:rPr>
                                      <w:rFonts w:asciiTheme="majorEastAsia" w:eastAsiaTheme="majorEastAsia" w:hAnsiTheme="majorEastAsia" w:hint="eastAsia"/>
                                      <w:color w:val="FFFFFF" w:themeColor="background1"/>
                                      <w:sz w:val="13"/>
                                      <w:szCs w:val="13"/>
                                    </w:rPr>
                                    <w:t>（多</w:t>
                                  </w:r>
                                  <w:r w:rsidRPr="00405566">
                                    <w:rPr>
                                      <w:rFonts w:asciiTheme="majorEastAsia" w:eastAsiaTheme="majorEastAsia" w:hAnsiTheme="majorEastAsia"/>
                                      <w:color w:val="FFFFFF" w:themeColor="background1"/>
                                      <w:sz w:val="13"/>
                                      <w:szCs w:val="13"/>
                                    </w:rPr>
                                    <w:t>维度</w:t>
                                  </w:r>
                                  <w:r w:rsidRPr="00405566">
                                    <w:rPr>
                                      <w:rFonts w:asciiTheme="majorEastAsia" w:eastAsiaTheme="majorEastAsia" w:hAnsiTheme="majorEastAsia" w:hint="eastAsia"/>
                                      <w:color w:val="FFFFFF" w:themeColor="background1"/>
                                      <w:sz w:val="13"/>
                                      <w:szCs w:val="13"/>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圆角矩形 448"/>
                            <wps:cNvSpPr/>
                            <wps:spPr>
                              <a:xfrm>
                                <a:off x="3086100" y="1292469"/>
                                <a:ext cx="966470" cy="279400"/>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E671BD" w:rsidRPr="00405566" w:rsidRDefault="00E671BD" w:rsidP="00461B9E">
                                  <w:pPr>
                                    <w:jc w:val="center"/>
                                    <w:rPr>
                                      <w:rFonts w:asciiTheme="majorEastAsia" w:eastAsiaTheme="majorEastAsia" w:hAnsiTheme="majorEastAsia"/>
                                      <w:color w:val="FFFFFF" w:themeColor="background1"/>
                                      <w:sz w:val="13"/>
                                      <w:szCs w:val="13"/>
                                    </w:rPr>
                                  </w:pPr>
                                  <w:r w:rsidRPr="00405566">
                                    <w:rPr>
                                      <w:rFonts w:asciiTheme="majorEastAsia" w:eastAsiaTheme="majorEastAsia" w:hAnsiTheme="majorEastAsia" w:hint="eastAsia"/>
                                      <w:color w:val="FFFFFF" w:themeColor="background1"/>
                                      <w:sz w:val="13"/>
                                      <w:szCs w:val="13"/>
                                    </w:rPr>
                                    <w:t>传统</w:t>
                                  </w:r>
                                  <w:r w:rsidRPr="00405566">
                                    <w:rPr>
                                      <w:rFonts w:asciiTheme="majorEastAsia" w:eastAsiaTheme="majorEastAsia" w:hAnsiTheme="majorEastAsia"/>
                                      <w:color w:val="FFFFFF" w:themeColor="background1"/>
                                      <w:sz w:val="13"/>
                                      <w:szCs w:val="13"/>
                                    </w:rPr>
                                    <w:t>数据</w:t>
                                  </w:r>
                                  <w:r w:rsidRPr="00405566">
                                    <w:rPr>
                                      <w:rFonts w:asciiTheme="majorEastAsia" w:eastAsiaTheme="majorEastAsia" w:hAnsiTheme="majorEastAsia" w:hint="eastAsia"/>
                                      <w:color w:val="FFFFFF" w:themeColor="background1"/>
                                      <w:sz w:val="13"/>
                                      <w:szCs w:val="13"/>
                                    </w:rPr>
                                    <w:t>（少</w:t>
                                  </w:r>
                                  <w:r w:rsidRPr="00405566">
                                    <w:rPr>
                                      <w:rFonts w:asciiTheme="majorEastAsia" w:eastAsiaTheme="majorEastAsia" w:hAnsiTheme="majorEastAsia"/>
                                      <w:color w:val="FFFFFF" w:themeColor="background1"/>
                                      <w:sz w:val="13"/>
                                      <w:szCs w:val="13"/>
                                    </w:rPr>
                                    <w:t>维度</w:t>
                                  </w:r>
                                  <w:r w:rsidRPr="00405566">
                                    <w:rPr>
                                      <w:rFonts w:asciiTheme="majorEastAsia" w:eastAsiaTheme="majorEastAsia" w:hAnsiTheme="majorEastAsia" w:hint="eastAsia"/>
                                      <w:color w:val="FFFFFF" w:themeColor="background1"/>
                                      <w:sz w:val="13"/>
                                      <w:szCs w:val="13"/>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圆角矩形 449"/>
                            <wps:cNvSpPr/>
                            <wps:spPr>
                              <a:xfrm>
                                <a:off x="3094893" y="1608992"/>
                                <a:ext cx="957580" cy="263525"/>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E671BD" w:rsidRPr="00405566" w:rsidRDefault="00E671BD" w:rsidP="00461B9E">
                                  <w:pPr>
                                    <w:jc w:val="center"/>
                                    <w:rPr>
                                      <w:rFonts w:asciiTheme="majorEastAsia" w:eastAsiaTheme="majorEastAsia" w:hAnsiTheme="majorEastAsia"/>
                                      <w:color w:val="FFFFFF" w:themeColor="background1"/>
                                      <w:sz w:val="13"/>
                                      <w:szCs w:val="13"/>
                                    </w:rPr>
                                  </w:pPr>
                                  <w:r w:rsidRPr="00405566">
                                    <w:rPr>
                                      <w:rFonts w:asciiTheme="majorEastAsia" w:eastAsiaTheme="majorEastAsia" w:hAnsiTheme="majorEastAsia" w:hint="eastAsia"/>
                                      <w:color w:val="FFFFFF" w:themeColor="background1"/>
                                      <w:sz w:val="13"/>
                                      <w:szCs w:val="13"/>
                                    </w:rPr>
                                    <w:t>大</w:t>
                                  </w:r>
                                  <w:r w:rsidRPr="00405566">
                                    <w:rPr>
                                      <w:rFonts w:asciiTheme="majorEastAsia" w:eastAsiaTheme="majorEastAsia" w:hAnsiTheme="majorEastAsia"/>
                                      <w:color w:val="FFFFFF" w:themeColor="background1"/>
                                      <w:sz w:val="13"/>
                                      <w:szCs w:val="13"/>
                                    </w:rPr>
                                    <w:t>数据</w:t>
                                  </w:r>
                                  <w:r w:rsidRPr="00405566">
                                    <w:rPr>
                                      <w:rFonts w:asciiTheme="majorEastAsia" w:eastAsiaTheme="majorEastAsia" w:hAnsiTheme="majorEastAsia" w:hint="eastAsia"/>
                                      <w:color w:val="FFFFFF" w:themeColor="background1"/>
                                      <w:sz w:val="13"/>
                                      <w:szCs w:val="13"/>
                                    </w:rPr>
                                    <w:t>（多</w:t>
                                  </w:r>
                                  <w:r w:rsidRPr="00405566">
                                    <w:rPr>
                                      <w:rFonts w:asciiTheme="majorEastAsia" w:eastAsiaTheme="majorEastAsia" w:hAnsiTheme="majorEastAsia"/>
                                      <w:color w:val="FFFFFF" w:themeColor="background1"/>
                                      <w:sz w:val="13"/>
                                      <w:szCs w:val="13"/>
                                    </w:rPr>
                                    <w:t>维度</w:t>
                                  </w:r>
                                  <w:r w:rsidRPr="00405566">
                                    <w:rPr>
                                      <w:rFonts w:asciiTheme="majorEastAsia" w:eastAsiaTheme="majorEastAsia" w:hAnsiTheme="majorEastAsia" w:hint="eastAsia"/>
                                      <w:color w:val="FFFFFF" w:themeColor="background1"/>
                                      <w:sz w:val="13"/>
                                      <w:szCs w:val="13"/>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直接箭头连接符 450"/>
                            <wps:cNvCnPr/>
                            <wps:spPr>
                              <a:xfrm>
                                <a:off x="668216" y="1635369"/>
                                <a:ext cx="24618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1" name="直接箭头连接符 451"/>
                            <wps:cNvCnPr/>
                            <wps:spPr>
                              <a:xfrm>
                                <a:off x="545123" y="958361"/>
                                <a:ext cx="3470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4" name="直接连接符 454"/>
                            <wps:cNvCnPr/>
                            <wps:spPr>
                              <a:xfrm>
                                <a:off x="4044462" y="167054"/>
                                <a:ext cx="12377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5" name="直接连接符 455"/>
                            <wps:cNvCnPr/>
                            <wps:spPr>
                              <a:xfrm>
                                <a:off x="4044462" y="509954"/>
                                <a:ext cx="123777" cy="0"/>
                              </a:xfrm>
                              <a:prstGeom prst="line">
                                <a:avLst/>
                              </a:prstGeom>
                              <a:noFill/>
                              <a:ln w="6350" cap="flat" cmpd="sng" algn="ctr">
                                <a:solidFill>
                                  <a:srgbClr val="5B9BD5"/>
                                </a:solidFill>
                                <a:prstDash val="solid"/>
                                <a:miter lim="800000"/>
                              </a:ln>
                              <a:effectLst/>
                            </wps:spPr>
                            <wps:bodyPr/>
                          </wps:wsp>
                          <wps:wsp>
                            <wps:cNvPr id="456" name="直接连接符 456"/>
                            <wps:cNvCnPr/>
                            <wps:spPr>
                              <a:xfrm>
                                <a:off x="4044462" y="817684"/>
                                <a:ext cx="123777" cy="0"/>
                              </a:xfrm>
                              <a:prstGeom prst="line">
                                <a:avLst/>
                              </a:prstGeom>
                              <a:noFill/>
                              <a:ln w="6350" cap="flat" cmpd="sng" algn="ctr">
                                <a:solidFill>
                                  <a:srgbClr val="5B9BD5"/>
                                </a:solidFill>
                                <a:prstDash val="solid"/>
                                <a:miter lim="800000"/>
                              </a:ln>
                              <a:effectLst/>
                            </wps:spPr>
                            <wps:bodyPr/>
                          </wps:wsp>
                          <wps:wsp>
                            <wps:cNvPr id="457" name="直接连接符 457"/>
                            <wps:cNvCnPr/>
                            <wps:spPr>
                              <a:xfrm>
                                <a:off x="4044462" y="1143000"/>
                                <a:ext cx="123777" cy="0"/>
                              </a:xfrm>
                              <a:prstGeom prst="line">
                                <a:avLst/>
                              </a:prstGeom>
                              <a:noFill/>
                              <a:ln w="6350" cap="flat" cmpd="sng" algn="ctr">
                                <a:solidFill>
                                  <a:srgbClr val="5B9BD5"/>
                                </a:solidFill>
                                <a:prstDash val="solid"/>
                                <a:miter lim="800000"/>
                              </a:ln>
                              <a:effectLst/>
                            </wps:spPr>
                            <wps:bodyPr/>
                          </wps:wsp>
                          <wps:wsp>
                            <wps:cNvPr id="458" name="直接连接符 458"/>
                            <wps:cNvCnPr/>
                            <wps:spPr>
                              <a:xfrm>
                                <a:off x="4044462" y="1459523"/>
                                <a:ext cx="123777" cy="0"/>
                              </a:xfrm>
                              <a:prstGeom prst="line">
                                <a:avLst/>
                              </a:prstGeom>
                              <a:noFill/>
                              <a:ln w="6350" cap="flat" cmpd="sng" algn="ctr">
                                <a:solidFill>
                                  <a:srgbClr val="5B9BD5"/>
                                </a:solidFill>
                                <a:prstDash val="solid"/>
                                <a:miter lim="800000"/>
                              </a:ln>
                              <a:effectLst/>
                            </wps:spPr>
                            <wps:bodyPr/>
                          </wps:wsp>
                          <wps:wsp>
                            <wps:cNvPr id="461" name="左大括号 461"/>
                            <wps:cNvSpPr/>
                            <wps:spPr>
                              <a:xfrm>
                                <a:off x="4167554" y="422031"/>
                                <a:ext cx="158164" cy="1090246"/>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右大括号 462"/>
                            <wps:cNvSpPr/>
                            <wps:spPr>
                              <a:xfrm>
                                <a:off x="5196254" y="422031"/>
                                <a:ext cx="149469" cy="10985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w14:anchorId="50C41610" id="组合 465" o:spid="_x0000_s1042" style="position:absolute;left:0;text-align:left;margin-left:-23.15pt;margin-top:-.35pt;width:469.35pt;height:147.4pt;z-index:251761664" coordsize="59607,18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">
                <v:line id="直接连接符 459" o:spid="_x0000_s1043" style="position:absolute;visibility:visible;mso-wrap-style:square" from="40796,17496" to="42034,17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bdIMQAAADcAAAADwAAAGRycy9kb3ducmV2LnhtbESPQWvCQBSE7wX/w/IEb3VjsaLRVUQo&#10;BCKURj14e2Sf2WD2bciuGv+9Wyj0OMzMN8xq09tG3KnztWMFk3ECgrh0uuZKwfHw9T4H4QOyxsYx&#10;KXiSh8168LbCVLsH/9C9CJWIEPYpKjAhtKmUvjRk0Y9dSxy9i+sshii7SuoOHxFuG/mRJDNpsea4&#10;YLClnaHyWtysgv133mZme2I5L/JFfp5le9tMlRoN++0SRKA+/If/2plWMP1cwO+ZeATk+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1t0gxAAAANwAAAAPAAAAAAAAAAAA&#10;AAAAAKECAABkcnMvZG93bnJldi54bWxQSwUGAAAAAAQABAD5AAAAkgMAAAAA&#10;" strokecolor="#5b9bd5" strokeweight=".5pt">
                  <v:stroke joinstyle="miter"/>
                </v:line>
                <v:line id="直接连接符 460" o:spid="_x0000_s1044" style="position:absolute;flip:x;visibility:visible;mso-wrap-style:square" from="41939,1582" to="42027,17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FMmsQAAADcAAAADwAAAGRycy9kb3ducmV2LnhtbERPTWvCQBC9F/wPywi91Y2lCWnqKqVU&#10;CIhC03rwNmanSWx2NmS3Jv579yB4fLzvxWo0rThT7xrLCuazCARxaXXDlYKf7/VTCsJ5ZI2tZVJw&#10;IQer5eRhgZm2A3/RufCVCCHsMlRQe99lUrqyJoNuZjviwP3a3qAPsK+k7nEI4aaVz1GUSIMNh4Ya&#10;O/qoqfwr/o2Ctd4eOX11u8PeNskmP3X7zzhW6nE6vr+B8DT6u/jmzrWClyTMD2fCEZD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0UyaxAAAANwAAAAPAAAAAAAAAAAA&#10;AAAAAKECAABkcnMvZG93bnJldi54bWxQSwUGAAAAAAQABAD5AAAAkgMAAAAA&#10;" strokecolor="#5b9bd5 [3204]" strokeweight=".5pt">
                  <v:stroke joinstyle="miter"/>
                </v:line>
                <v:group id="组合 464" o:spid="_x0000_s1045" style="position:absolute;width:59607;height:18719" coordsize="59082,187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7ae8YAAADcAAAADwAAAGRycy9kb3ducmV2LnhtbESPT2vCQBTE7wW/w/IK&#10;3uommoqkriJSpQcpNBFKb4/sMwlm34bsNn++fbdQ6HGYmd8w2/1oGtFT52rLCuJFBIK4sLrmUsE1&#10;Pz1tQDiPrLGxTAomcrDfzR62mGo78Af1mS9FgLBLUUHlfZtK6YqKDLqFbYmDd7OdQR9kV0rd4RDg&#10;ppHLKFpLgzWHhQpbOlZU3LNvo+A84HBYxa/95X47Tl/58/vnJSal5o/j4QWEp9H/h//ab1pBsk7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Ttp7xgAAANwA&#10;AAAPAAAAAAAAAAAAAAAAAKoCAABkcnMvZG93bnJldi54bWxQSwUGAAAAAAQABAD6AAAAnQMAAAAA&#10;">
                  <v:oval id="椭圆 37" o:spid="_x0000_s1046" style="position:absolute;left:43609;top:6506;width:7773;height:5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wbc8UA&#10;AADbAAAADwAAAGRycy9kb3ducmV2LnhtbESPQWvCQBSE70L/w/IKvRTdpJZGo6vYgqVX0wh6e2Sf&#10;SWj2bdjdavz3bqHgcZiZb5jlejCdOJPzrWUF6SQBQVxZ3XKtoPzejmcgfEDW2FkmBVfysF49jJaY&#10;a3vhHZ2LUIsIYZ+jgiaEPpfSVw0Z9BPbE0fvZJ3BEKWrpXZ4iXDTyZckeZMGW44LDfb00VD1U/wa&#10;Bft5X6TToU2z4/O18q8b+/leHpR6ehw2CxCBhnAP/7e/tIJpBn9f4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zBtzxQAAANsAAAAPAAAAAAAAAAAAAAAAAJgCAABkcnMv&#10;ZG93bnJldi54bWxQSwUGAAAAAAQABAD1AAAAigMAAAAA&#10;" filled="f" stroked="f" strokeweight="1pt">
                    <v:stroke joinstyle="miter"/>
                    <v:textbox>
                      <w:txbxContent>
                        <w:p w:rsidR="00E671BD" w:rsidRPr="00405566" w:rsidRDefault="00E671BD" w:rsidP="00FC33AE">
                          <w:pPr>
                            <w:jc w:val="center"/>
                            <w:rPr>
                              <w:rFonts w:asciiTheme="majorEastAsia" w:eastAsiaTheme="majorEastAsia" w:hAnsiTheme="majorEastAsia"/>
                              <w:color w:val="FFFFFF" w:themeColor="background1"/>
                              <w:sz w:val="44"/>
                              <w:szCs w:val="44"/>
                            </w:rPr>
                          </w:pPr>
                          <w:r w:rsidRPr="00405566">
                            <w:rPr>
                              <w:rFonts w:asciiTheme="majorEastAsia" w:eastAsiaTheme="majorEastAsia" w:hAnsiTheme="majorEastAsia" w:hint="eastAsia"/>
                              <w:color w:val="FFFFFF" w:themeColor="background1"/>
                              <w:sz w:val="44"/>
                              <w:szCs w:val="44"/>
                            </w:rPr>
                            <w:t>+</w:t>
                          </w:r>
                        </w:p>
                      </w:txbxContent>
                    </v:textbox>
                  </v:oval>
                  <v:group id="组合 463" o:spid="_x0000_s1047" style="position:absolute;width:59082;height:18725" coordsize="59082,187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dCD8YAAADcAAAADwAAAGRycy9kb3ducmV2LnhtbESPQWvCQBSE7wX/w/IK&#10;3ppNtA2SZhWRKh5CoSqU3h7ZZxLMvg3ZbRL/fbdQ6HGYmW+YfDOZVgzUu8aygiSKQRCXVjdcKbic&#10;908rEM4ja2wtk4I7OdisZw85ZtqO/EHDyVciQNhlqKD2vsukdGVNBl1kO+LgXW1v0AfZV1L3OAa4&#10;aeUijlNpsOGwUGNHu5rK2+nbKDiMOG6XydtQ3K67+9f55f2zSEip+eO0fQXhafL/4b/2USt4Tp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p0IPxgAAANwA&#10;AAAPAAAAAAAAAAAAAAAAAKoCAABkcnMvZG93bnJldi54bWxQSwUGAAAAAAQABAD6AAAAnQMAAAAA&#10;">
                    <v:line id="直接连接符 22" o:spid="_x0000_s1048" style="position:absolute;flip:x;visibility:visible;mso-wrap-style:square" from="6770,3253" to="6858,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3tY8QAAADbAAAADwAAAGRycy9kb3ducmV2LnhtbESPT4vCMBTE78J+h/AWvGm6BUWrUZZl&#10;BUFc8E8P3p7Ns602L6WJWr+9WRA8DjPzG2Y6b00lbtS40rKCr34EgjizuuRcwX636I1AOI+ssbJM&#10;Ch7kYD776Ewx0fbOG7ptfS4ChF2CCgrv60RKlxVk0PVtTRy8k20M+iCbXOoG7wFuKhlH0VAaLDks&#10;FFjTT0HZZXs1ChZ6feTR2P0dUlsOV8tznf4OBkp1P9vvCQhPrX+HX+2lVhDH8P8l/AA5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fe1jxAAAANsAAAAPAAAAAAAAAAAA&#10;AAAAAKECAABkcnMvZG93bnJldi54bWxQSwUGAAAAAAQABAD5AAAAkgMAAAAA&#10;" strokecolor="#5b9bd5 [3204]" strokeweight=".5pt">
                      <v:stroke joinstyle="miter"/>
                    </v:line>
                    <v:shape id="直接箭头连接符 24" o:spid="_x0000_s1049" type="#_x0000_t32" style="position:absolute;left:6858;top:3253;width:1819;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gQlcIAAADbAAAADwAAAGRycy9kb3ducmV2LnhtbESPT2vCQBDF7wW/wzJCL1I3hlTa1FVK&#10;obRXoy09DtlpNpidDdmpxm/fFQSPj/fnx1ttRt+pIw2xDWxgMc9AEdfBttwY2O/eH55ARUG22AUm&#10;A2eKsFlP7lZY2nDiLR0raVQa4ViiASfSl1rH2pHHOA89cfJ+w+BRkhwabQc8pXHf6TzLltpjy4ng&#10;sKc3R/Wh+vOJS/t8Vj3OnovDB379fDs5Fwsx5n46vr6AEhrlFr62P62BvIDLl/QD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gQlcIAAADbAAAADwAAAAAAAAAAAAAA&#10;AAChAgAAZHJzL2Rvd25yZXYueG1sUEsFBgAAAAAEAAQA+QAAAJADAAAAAA==&#10;" strokecolor="#5b9bd5 [3204]" strokeweight=".5pt">
                      <v:stroke endarrow="block" joinstyle="miter"/>
                    </v:shape>
                    <v:oval id="椭圆 26" o:spid="_x0000_s1050" style="position:absolute;left:8616;top:1494;width:8477;height:35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IC+MIA&#10;AADbAAAADwAAAGRycy9kb3ducmV2LnhtbESPQYvCMBSE78L+h/CEvWmqiGjXKLJQ0AUP1u790Tzb&#10;YPNSmqjd/fVGEDwOM/MNs9r0thE36rxxrGAyTkAQl04brhQUp2y0AOEDssbGMSn4Iw+b9cdghal2&#10;dz7SLQ+ViBD2KSqoQ2hTKX1Zk0U/di1x9M6usxii7CqpO7xHuG3kNEnm0qLhuFBjS981lZf8ahX8&#10;77LChOsyXyTFz+Uw22dOml+lPof99gtEoD68w6/2TiuYzu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ggL4wgAAANsAAAAPAAAAAAAAAAAAAAAAAJgCAABkcnMvZG93&#10;bnJldi54bWxQSwUGAAAAAAQABAD1AAAAhwMAAAAA&#10;" fillcolor="#5b9bd5 [3204]" strokecolor="#1f4d78 [1604]" strokeweight="1pt">
                      <v:stroke joinstyle="miter"/>
                      <v:textbox>
                        <w:txbxContent>
                          <w:p w:rsidR="00E671BD" w:rsidRPr="00405566" w:rsidRDefault="00E671BD" w:rsidP="007B77BE">
                            <w:pPr>
                              <w:jc w:val="center"/>
                              <w:rPr>
                                <w:rFonts w:asciiTheme="majorEastAsia" w:eastAsiaTheme="majorEastAsia" w:hAnsiTheme="majorEastAsia"/>
                                <w:color w:val="FFFFFF" w:themeColor="background1"/>
                                <w:sz w:val="15"/>
                                <w:szCs w:val="15"/>
                              </w:rPr>
                            </w:pPr>
                            <w:r w:rsidRPr="00405566">
                              <w:rPr>
                                <w:rFonts w:asciiTheme="majorEastAsia" w:eastAsiaTheme="majorEastAsia" w:hAnsiTheme="majorEastAsia" w:hint="eastAsia"/>
                                <w:color w:val="FFFFFF" w:themeColor="background1"/>
                                <w:sz w:val="15"/>
                                <w:szCs w:val="15"/>
                              </w:rPr>
                              <w:t>合</w:t>
                            </w:r>
                            <w:proofErr w:type="gramStart"/>
                            <w:r w:rsidRPr="00405566">
                              <w:rPr>
                                <w:rFonts w:asciiTheme="majorEastAsia" w:eastAsiaTheme="majorEastAsia" w:hAnsiTheme="majorEastAsia" w:hint="eastAsia"/>
                                <w:color w:val="FFFFFF" w:themeColor="background1"/>
                                <w:sz w:val="15"/>
                                <w:szCs w:val="15"/>
                              </w:rPr>
                              <w:t>规</w:t>
                            </w:r>
                            <w:proofErr w:type="gramEnd"/>
                            <w:r w:rsidRPr="00405566">
                              <w:rPr>
                                <w:rFonts w:asciiTheme="majorEastAsia" w:eastAsiaTheme="majorEastAsia" w:hAnsiTheme="majorEastAsia"/>
                                <w:color w:val="FFFFFF" w:themeColor="background1"/>
                                <w:sz w:val="15"/>
                                <w:szCs w:val="15"/>
                              </w:rPr>
                              <w:t>度</w:t>
                            </w:r>
                          </w:p>
                        </w:txbxContent>
                      </v:textbox>
                    </v:oval>
                    <v:rect id="矩形 19" o:spid="_x0000_s1051" style="position:absolute;top:5099;width:5410;height:8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5b9bd5 [3204]" strokecolor="#1f4d78 [1604]" strokeweight="1pt">
                      <v:textbox>
                        <w:txbxContent>
                          <w:p w:rsidR="00E671BD" w:rsidRPr="00405566" w:rsidRDefault="00E671BD" w:rsidP="007B77BE">
                            <w:pPr>
                              <w:jc w:val="center"/>
                              <w:rPr>
                                <w:rFonts w:asciiTheme="majorEastAsia" w:eastAsiaTheme="majorEastAsia" w:hAnsiTheme="majorEastAsia"/>
                                <w:color w:val="FFFFFF" w:themeColor="background1"/>
                              </w:rPr>
                            </w:pPr>
                            <w:proofErr w:type="spellStart"/>
                            <w:r w:rsidRPr="00405566">
                              <w:rPr>
                                <w:rFonts w:asciiTheme="majorEastAsia" w:eastAsiaTheme="majorEastAsia" w:hAnsiTheme="majorEastAsia"/>
                                <w:color w:val="FFFFFF" w:themeColor="background1"/>
                              </w:rPr>
                              <w:t>W</w:t>
                            </w:r>
                            <w:r w:rsidRPr="00405566">
                              <w:rPr>
                                <w:rFonts w:asciiTheme="majorEastAsia" w:eastAsiaTheme="majorEastAsia" w:hAnsiTheme="majorEastAsia" w:hint="eastAsia"/>
                                <w:color w:val="FFFFFF" w:themeColor="background1"/>
                              </w:rPr>
                              <w:t>u</w:t>
                            </w:r>
                            <w:r w:rsidRPr="00405566">
                              <w:rPr>
                                <w:rFonts w:asciiTheme="majorEastAsia" w:eastAsiaTheme="majorEastAsia" w:hAnsiTheme="majorEastAsia"/>
                                <w:color w:val="FFFFFF" w:themeColor="background1"/>
                              </w:rPr>
                              <w:t>’S</w:t>
                            </w:r>
                            <w:proofErr w:type="spellEnd"/>
                          </w:p>
                          <w:p w:rsidR="00E671BD" w:rsidRPr="00405566" w:rsidRDefault="00E671BD" w:rsidP="007B77BE">
                            <w:pPr>
                              <w:jc w:val="center"/>
                              <w:rPr>
                                <w:rFonts w:asciiTheme="majorEastAsia" w:eastAsiaTheme="majorEastAsia" w:hAnsiTheme="majorEastAsia"/>
                                <w:color w:val="FFFFFF" w:themeColor="background1"/>
                              </w:rPr>
                            </w:pPr>
                            <w:r w:rsidRPr="00405566">
                              <w:rPr>
                                <w:rFonts w:asciiTheme="majorEastAsia" w:eastAsiaTheme="majorEastAsia" w:hAnsiTheme="majorEastAsia"/>
                                <w:color w:val="FFFFFF" w:themeColor="background1"/>
                              </w:rPr>
                              <w:t>三维</w:t>
                            </w:r>
                            <w:r w:rsidRPr="00405566">
                              <w:rPr>
                                <w:rFonts w:asciiTheme="majorEastAsia" w:eastAsiaTheme="majorEastAsia" w:hAnsiTheme="majorEastAsia" w:hint="eastAsia"/>
                                <w:color w:val="FFFFFF" w:themeColor="background1"/>
                              </w:rPr>
                              <w:t>信用</w:t>
                            </w:r>
                            <w:r w:rsidRPr="00405566">
                              <w:rPr>
                                <w:rFonts w:asciiTheme="majorEastAsia" w:eastAsiaTheme="majorEastAsia" w:hAnsiTheme="majorEastAsia"/>
                                <w:color w:val="FFFFFF" w:themeColor="background1"/>
                              </w:rPr>
                              <w:t>理论</w:t>
                            </w:r>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29" o:spid="_x0000_s1052" type="#_x0000_t87" style="position:absolute;left:29190;top:1846;width:1657;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a3ecIA&#10;AADbAAAADwAAAGRycy9kb3ducmV2LnhtbESPT4vCMBTE78J+h/AW9qaJPSxajSLCwoKHxSp6fTav&#10;f7B5KU203W9vBMHjMDO/YZbrwTbiTp2vHWuYThQI4tyZmksNx8PPeAbCB2SDjWPS8E8e1quP0RJT&#10;43re0z0LpYgQ9ilqqEJoUyl9XpFFP3EtcfQK11kMUXalNB32EW4bmSj1LS3WHBcqbGlbUX7NblZD&#10;n+y202Ke8Umqvr4M57/9URVaf30OmwWIQEN4h1/tX6MhmcPzS/w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rd5wgAAANsAAAAPAAAAAAAAAAAAAAAAAJgCAABkcnMvZG93&#10;bnJldi54bWxQSwUGAAAAAAQABAD1AAAAhwMAAAAA&#10;" adj="963" strokecolor="#5b9bd5 [3204]" strokeweight=".5pt">
                      <v:stroke joinstyle="miter"/>
                    </v:shape>
                    <v:roundrect id="圆角矩形 32" o:spid="_x0000_s1053" style="position:absolute;left:30773;top:439;width:9667;height:27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bDs8MA&#10;AADbAAAADwAAAGRycy9kb3ducmV2LnhtbESPT2sCMRTE7wW/Q3iCt5pVaZGtUfyDIPTU1Yu3183r&#10;ZuvmZUmixm/fFAo9DjPzG2axSrYTN/KhdaxgMi5AENdOt9woOB33z3MQISJr7ByTggcFWC0HTwss&#10;tbvzB92q2IgM4VCiAhNjX0oZakMWw9j1xNn7ct5izNI3Unu8Z7jt5LQoXqXFlvOCwZ62hupLdbUK&#10;rJ6l3Teuz7SfV5vzS3rfefOp1GiY1m8gIqX4H/5rH7SC2RR+v+Qf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bDs8MAAADbAAAADwAAAAAAAAAAAAAAAACYAgAAZHJzL2Rv&#10;d25yZXYueG1sUEsFBgAAAAAEAAQA9QAAAIgDAAAAAA==&#10;" fillcolor="#5b9bd5 [3204]" strokecolor="#1f4d78 [1604]" strokeweight="1pt">
                      <v:stroke joinstyle="miter"/>
                      <v:textbox>
                        <w:txbxContent>
                          <w:p w:rsidR="00E671BD" w:rsidRPr="00405566" w:rsidRDefault="00E671BD" w:rsidP="00CF06A9">
                            <w:pPr>
                              <w:jc w:val="center"/>
                              <w:rPr>
                                <w:rFonts w:asciiTheme="majorEastAsia" w:eastAsiaTheme="majorEastAsia" w:hAnsiTheme="majorEastAsia"/>
                                <w:color w:val="FFFFFF" w:themeColor="background1"/>
                                <w:sz w:val="13"/>
                                <w:szCs w:val="13"/>
                              </w:rPr>
                            </w:pPr>
                            <w:r w:rsidRPr="00405566">
                              <w:rPr>
                                <w:rFonts w:asciiTheme="majorEastAsia" w:eastAsiaTheme="majorEastAsia" w:hAnsiTheme="majorEastAsia" w:hint="eastAsia"/>
                                <w:color w:val="FFFFFF" w:themeColor="background1"/>
                                <w:sz w:val="13"/>
                                <w:szCs w:val="13"/>
                              </w:rPr>
                              <w:t>传统</w:t>
                            </w:r>
                            <w:r w:rsidRPr="00405566">
                              <w:rPr>
                                <w:rFonts w:asciiTheme="majorEastAsia" w:eastAsiaTheme="majorEastAsia" w:hAnsiTheme="majorEastAsia"/>
                                <w:color w:val="FFFFFF" w:themeColor="background1"/>
                                <w:sz w:val="13"/>
                                <w:szCs w:val="13"/>
                              </w:rPr>
                              <w:t>数据</w:t>
                            </w:r>
                            <w:r w:rsidRPr="00405566">
                              <w:rPr>
                                <w:rFonts w:asciiTheme="majorEastAsia" w:eastAsiaTheme="majorEastAsia" w:hAnsiTheme="majorEastAsia" w:hint="eastAsia"/>
                                <w:color w:val="FFFFFF" w:themeColor="background1"/>
                                <w:sz w:val="13"/>
                                <w:szCs w:val="13"/>
                              </w:rPr>
                              <w:t>（少</w:t>
                            </w:r>
                            <w:r w:rsidRPr="00405566">
                              <w:rPr>
                                <w:rFonts w:asciiTheme="majorEastAsia" w:eastAsiaTheme="majorEastAsia" w:hAnsiTheme="majorEastAsia"/>
                                <w:color w:val="FFFFFF" w:themeColor="background1"/>
                                <w:sz w:val="13"/>
                                <w:szCs w:val="13"/>
                              </w:rPr>
                              <w:t>维度</w:t>
                            </w:r>
                            <w:r w:rsidRPr="00405566">
                              <w:rPr>
                                <w:rFonts w:asciiTheme="majorEastAsia" w:eastAsiaTheme="majorEastAsia" w:hAnsiTheme="majorEastAsia" w:hint="eastAsia"/>
                                <w:color w:val="FFFFFF" w:themeColor="background1"/>
                                <w:sz w:val="13"/>
                                <w:szCs w:val="13"/>
                              </w:rPr>
                              <w:t>）</w:t>
                            </w:r>
                          </w:p>
                        </w:txbxContent>
                      </v:textbox>
                    </v:roundrect>
                    <v:oval id="椭圆 34" o:spid="_x0000_s1054" style="position:absolute;left:14067;width:7773;height:5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6FBMMA&#10;AADbAAAADwAAAGRycy9kb3ducmV2LnhtbESPQYvCMBSE7wv+h/CEvYimVdG1GkUFxavVhd3bo3m2&#10;xealNFmt/94Iwh6HmfmGWaxaU4kbNa60rCAeRCCIM6tLzhWcT7v+FwjnkTVWlknBgxyslp2PBSba&#10;3vlIt9TnIkDYJaig8L5OpHRZQQbdwNbEwbvYxqAPssmlbvAe4KaSwyiaSIMlh4UCa9oWlF3TP6Pg&#10;e1an8agt4+lv75G58druN+cfpT677XoOwlPr/8Pv9kErGI3h9SX8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6FBMMAAADbAAAADwAAAAAAAAAAAAAAAACYAgAAZHJzL2Rv&#10;d25yZXYueG1sUEsFBgAAAAAEAAQA9QAAAIgDAAAAAA==&#10;" filled="f" stroked="f" strokeweight="1pt">
                      <v:stroke joinstyle="miter"/>
                      <v:textbox>
                        <w:txbxContent>
                          <w:p w:rsidR="00E671BD" w:rsidRPr="00405566" w:rsidRDefault="00E671BD" w:rsidP="00CF06A9">
                            <w:pPr>
                              <w:jc w:val="center"/>
                              <w:rPr>
                                <w:rFonts w:asciiTheme="majorEastAsia" w:eastAsiaTheme="majorEastAsia" w:hAnsiTheme="majorEastAsia"/>
                                <w:color w:val="FFFFFF" w:themeColor="background1"/>
                                <w:sz w:val="44"/>
                                <w:szCs w:val="44"/>
                              </w:rPr>
                            </w:pPr>
                            <w:r w:rsidRPr="00405566">
                              <w:rPr>
                                <w:rFonts w:asciiTheme="majorEastAsia" w:eastAsiaTheme="majorEastAsia" w:hAnsiTheme="majorEastAsia" w:hint="eastAsia"/>
                                <w:color w:val="FFFFFF" w:themeColor="background1"/>
                                <w:sz w:val="44"/>
                                <w:szCs w:val="44"/>
                              </w:rPr>
                              <w:t>+</w:t>
                            </w:r>
                          </w:p>
                        </w:txbxContent>
                      </v:textbox>
                    </v:oval>
                    <v:oval id="椭圆 35" o:spid="_x0000_s1055" style="position:absolute;left:18903;top:1670;width:10046;height:3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9wD8EA&#10;AADbAAAADwAAAGRycy9kb3ducmV2LnhtbESPT4vCMBTE78J+h/AW9qbpuihSjSIrsosn/+H52Tzb&#10;YvMSmtjWb28EweMwM79hZovOVKKh2peWFXwPEhDEmdUl5wqOh3V/AsIHZI2VZVJwJw+L+Udvhqm2&#10;Le+o2YdcRAj7FBUUIbhUSp8VZNAPrCOO3sXWBkOUdS51jW2Em0oOk2QsDZYcFwp09FtQdt3fjAKp&#10;m8v6zM4dqPrb0erUbm6jrVJfn91yCiJQF97hV/tfK/gZwfNL/A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cA/BAAAA2wAAAA8AAAAAAAAAAAAAAAAAmAIAAGRycy9kb3du&#10;cmV2LnhtbFBLBQYAAAAABAAEAPUAAACGAwAAAAA=&#10;" fillcolor="#5b9bd5" strokecolor="#41719c" strokeweight="1pt">
                      <v:stroke joinstyle="miter"/>
                      <v:textbox>
                        <w:txbxContent>
                          <w:p w:rsidR="00E671BD" w:rsidRPr="00405566" w:rsidRDefault="00E671BD" w:rsidP="00CF06A9">
                            <w:pPr>
                              <w:jc w:val="center"/>
                              <w:rPr>
                                <w:rFonts w:asciiTheme="majorEastAsia" w:eastAsiaTheme="majorEastAsia" w:hAnsiTheme="majorEastAsia"/>
                                <w:color w:val="FFFFFF" w:themeColor="background1"/>
                                <w:sz w:val="15"/>
                                <w:szCs w:val="15"/>
                              </w:rPr>
                            </w:pPr>
                            <w:r w:rsidRPr="00405566">
                              <w:rPr>
                                <w:rFonts w:asciiTheme="majorEastAsia" w:eastAsiaTheme="majorEastAsia" w:hAnsiTheme="majorEastAsia" w:hint="eastAsia"/>
                                <w:color w:val="FFFFFF" w:themeColor="background1"/>
                                <w:sz w:val="15"/>
                                <w:szCs w:val="15"/>
                              </w:rPr>
                              <w:t>大数据技术</w:t>
                            </w:r>
                            <w:proofErr w:type="spellStart"/>
                            <w:r w:rsidRPr="00405566">
                              <w:rPr>
                                <w:rFonts w:asciiTheme="majorEastAsia" w:eastAsiaTheme="majorEastAsia" w:hAnsiTheme="majorEastAsia" w:hint="eastAsia"/>
                                <w:color w:val="FFFFFF" w:themeColor="background1"/>
                                <w:sz w:val="15"/>
                                <w:szCs w:val="15"/>
                              </w:rPr>
                              <w:t>jishujishu</w:t>
                            </w:r>
                            <w:proofErr w:type="spellEnd"/>
                          </w:p>
                        </w:txbxContent>
                      </v:textbox>
                    </v:oval>
                    <v:roundrect id="圆角矩形 33" o:spid="_x0000_s1056" style="position:absolute;left:30861;top:3604;width:9576;height:26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wETcEA&#10;AADbAAAADwAAAGRycy9kb3ducmV2LnhtbESP3YrCMBSE7wXfIRzBG9HUH5a1GmVZLIh3uvsAh+bY&#10;drc5KUnU+PZGELwcZuYbZr2NphVXcr6xrGA6yUAQl1Y3XCn4/SnGnyB8QNbYWiYFd/Kw3fR7a8y1&#10;vfGRrqdQiQRhn6OCOoQul9KXNRn0E9sRJ+9sncGQpKukdnhLcNPKWZZ9SIMNp4UaO/quqfw/XYyC&#10;5V9009g2ZnHxPMqKgy2qnVVqOIhfKxCBYniHX+29VjCfw/NL+g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8BE3BAAAA2wAAAA8AAAAAAAAAAAAAAAAAmAIAAGRycy9kb3du&#10;cmV2LnhtbFBLBQYAAAAABAAEAPUAAACGAwAAAAA=&#10;" fillcolor="#5b9bd5" strokecolor="#41719c" strokeweight="1pt">
                      <v:stroke joinstyle="miter"/>
                      <v:textbox>
                        <w:txbxContent>
                          <w:p w:rsidR="00E671BD" w:rsidRPr="00405566" w:rsidRDefault="00E671BD" w:rsidP="00CF06A9">
                            <w:pPr>
                              <w:jc w:val="center"/>
                              <w:rPr>
                                <w:rFonts w:asciiTheme="majorEastAsia" w:eastAsiaTheme="majorEastAsia" w:hAnsiTheme="majorEastAsia"/>
                                <w:color w:val="FFFFFF" w:themeColor="background1"/>
                                <w:sz w:val="13"/>
                                <w:szCs w:val="13"/>
                              </w:rPr>
                            </w:pPr>
                            <w:r w:rsidRPr="00405566">
                              <w:rPr>
                                <w:rFonts w:asciiTheme="majorEastAsia" w:eastAsiaTheme="majorEastAsia" w:hAnsiTheme="majorEastAsia" w:hint="eastAsia"/>
                                <w:color w:val="FFFFFF" w:themeColor="background1"/>
                                <w:sz w:val="13"/>
                                <w:szCs w:val="13"/>
                              </w:rPr>
                              <w:t>大</w:t>
                            </w:r>
                            <w:r w:rsidRPr="00405566">
                              <w:rPr>
                                <w:rFonts w:asciiTheme="majorEastAsia" w:eastAsiaTheme="majorEastAsia" w:hAnsiTheme="majorEastAsia"/>
                                <w:color w:val="FFFFFF" w:themeColor="background1"/>
                                <w:sz w:val="13"/>
                                <w:szCs w:val="13"/>
                              </w:rPr>
                              <w:t>数据</w:t>
                            </w:r>
                            <w:r w:rsidRPr="00405566">
                              <w:rPr>
                                <w:rFonts w:asciiTheme="majorEastAsia" w:eastAsiaTheme="majorEastAsia" w:hAnsiTheme="majorEastAsia" w:hint="eastAsia"/>
                                <w:color w:val="FFFFFF" w:themeColor="background1"/>
                                <w:sz w:val="13"/>
                                <w:szCs w:val="13"/>
                              </w:rPr>
                              <w:t>（多</w:t>
                            </w:r>
                            <w:r w:rsidRPr="00405566">
                              <w:rPr>
                                <w:rFonts w:asciiTheme="majorEastAsia" w:eastAsiaTheme="majorEastAsia" w:hAnsiTheme="majorEastAsia"/>
                                <w:color w:val="FFFFFF" w:themeColor="background1"/>
                                <w:sz w:val="13"/>
                                <w:szCs w:val="13"/>
                              </w:rPr>
                              <w:t>维度</w:t>
                            </w:r>
                            <w:r w:rsidRPr="00405566">
                              <w:rPr>
                                <w:rFonts w:asciiTheme="majorEastAsia" w:eastAsiaTheme="majorEastAsia" w:hAnsiTheme="majorEastAsia" w:hint="eastAsia"/>
                                <w:color w:val="FFFFFF" w:themeColor="background1"/>
                                <w:sz w:val="13"/>
                                <w:szCs w:val="13"/>
                              </w:rPr>
                              <w:t>）</w:t>
                            </w:r>
                          </w:p>
                        </w:txbxContent>
                      </v:textbox>
                    </v:roundrect>
                    <v:oval id="椭圆 27" o:spid="_x0000_s1057" style="position:absolute;left:8704;top:7649;width:8477;height:35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jdPsEA&#10;AADbAAAADwAAAGRycy9kb3ducmV2LnhtbESPT4vCMBTE7wt+h/AEb2uqoCvVKOIiK3vyH56fzbMt&#10;Ni+hiW399htB2OMwM79hFqvOVKKh2peWFYyGCQjizOqScwXn0/ZzBsIHZI2VZVLwJA+rZe9jgam2&#10;LR+oOYZcRAj7FBUUIbhUSp8VZNAPrSOO3s3WBkOUdS51jW2Em0qOk2QqDZYcFwp0tCkoux8fRoHU&#10;zW17ZedOVP0c6PvS/j4me6UG/W49BxGoC//hd3unFYy/4PUl/g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43T7BAAAA2wAAAA8AAAAAAAAAAAAAAAAAmAIAAGRycy9kb3du&#10;cmV2LnhtbFBLBQYAAAAABAAEAPUAAACGAwAAAAA=&#10;" fillcolor="#5b9bd5" strokecolor="#41719c" strokeweight="1pt">
                      <v:stroke joinstyle="miter"/>
                      <v:textbox>
                        <w:txbxContent>
                          <w:p w:rsidR="00E671BD" w:rsidRPr="00405566" w:rsidRDefault="00E671BD" w:rsidP="007B77BE">
                            <w:pPr>
                              <w:jc w:val="center"/>
                              <w:rPr>
                                <w:rFonts w:asciiTheme="majorEastAsia" w:eastAsiaTheme="majorEastAsia" w:hAnsiTheme="majorEastAsia"/>
                                <w:color w:val="FFFFFF" w:themeColor="background1"/>
                                <w:sz w:val="15"/>
                                <w:szCs w:val="15"/>
                              </w:rPr>
                            </w:pPr>
                            <w:r w:rsidRPr="00405566">
                              <w:rPr>
                                <w:rFonts w:asciiTheme="majorEastAsia" w:eastAsiaTheme="majorEastAsia" w:hAnsiTheme="majorEastAsia"/>
                                <w:color w:val="FFFFFF" w:themeColor="background1"/>
                                <w:sz w:val="15"/>
                                <w:szCs w:val="15"/>
                              </w:rPr>
                              <w:t>诚信度</w:t>
                            </w:r>
                          </w:p>
                        </w:txbxContent>
                      </v:textbox>
                    </v:oval>
                    <v:oval id="椭圆 41" o:spid="_x0000_s1058" style="position:absolute;left:18903;top:7825;width:10046;height:3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IFccMA&#10;AADbAAAADwAAAGRycy9kb3ducmV2LnhtbESPS2vDMBCE74H+B7GF3hLZpQ3BjWJCi2nJKY/S89ba&#10;2CbWSljyo/8+KgRyHGbmG2adT6YVA3W+sawgXSQgiEurG64UfJ+K+QqED8gaW8uk4I885JuH2Roz&#10;bUc+0HAMlYgQ9hkqqENwmZS+rMmgX1hHHL2z7QyGKLtK6g7HCDetfE6SpTTYcFyo0dF7TeXl2BsF&#10;Ug/n4pedO1H7eaCPn3HXv+6Venqctm8gAk3hHr61v7SClxT+v8QfID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IFccMAAADbAAAADwAAAAAAAAAAAAAAAACYAgAAZHJzL2Rv&#10;d25yZXYueG1sUEsFBgAAAAAEAAQA9QAAAIgDAAAAAA==&#10;" fillcolor="#5b9bd5" strokecolor="#41719c" strokeweight="1pt">
                      <v:stroke joinstyle="miter"/>
                      <v:textbox>
                        <w:txbxContent>
                          <w:p w:rsidR="00E671BD" w:rsidRPr="00405566" w:rsidRDefault="00E671BD" w:rsidP="00FC33AE">
                            <w:pPr>
                              <w:jc w:val="center"/>
                              <w:rPr>
                                <w:rFonts w:asciiTheme="majorEastAsia" w:eastAsiaTheme="majorEastAsia" w:hAnsiTheme="majorEastAsia"/>
                                <w:color w:val="FFFFFF" w:themeColor="background1"/>
                                <w:sz w:val="15"/>
                                <w:szCs w:val="15"/>
                              </w:rPr>
                            </w:pPr>
                            <w:r w:rsidRPr="00405566">
                              <w:rPr>
                                <w:rFonts w:asciiTheme="majorEastAsia" w:eastAsiaTheme="majorEastAsia" w:hAnsiTheme="majorEastAsia" w:hint="eastAsia"/>
                                <w:color w:val="FFFFFF" w:themeColor="background1"/>
                                <w:sz w:val="15"/>
                                <w:szCs w:val="15"/>
                              </w:rPr>
                              <w:t>大数据技术</w:t>
                            </w:r>
                            <w:proofErr w:type="spellStart"/>
                            <w:r w:rsidRPr="00405566">
                              <w:rPr>
                                <w:rFonts w:asciiTheme="majorEastAsia" w:eastAsiaTheme="majorEastAsia" w:hAnsiTheme="majorEastAsia" w:hint="eastAsia"/>
                                <w:color w:val="FFFFFF" w:themeColor="background1"/>
                                <w:sz w:val="15"/>
                                <w:szCs w:val="15"/>
                              </w:rPr>
                              <w:t>jishujishu</w:t>
                            </w:r>
                            <w:proofErr w:type="spellEnd"/>
                          </w:p>
                        </w:txbxContent>
                      </v:textbox>
                    </v:oval>
                    <v:shape id="左大括号 43" o:spid="_x0000_s1059" type="#_x0000_t87" style="position:absolute;left:29190;top:8088;width:1657;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4tMQA&#10;AADbAAAADwAAAGRycy9kb3ducmV2LnhtbESP0WrCQBRE3wv+w3KFvtVNaxGTuopYLCKIVv2A2+w1&#10;WZK9G7JbTf7eFQp9HGbmDDNbdLYWV2q9cazgdZSAIM6dNlwoOJ/WL1MQPiBrrB2Tgp48LOaDpxlm&#10;2t34m67HUIgIYZ+hgjKEJpPS5yVZ9CPXEEfv4lqLIcq2kLrFW4TbWr4lyURaNBwXSmxoVVJeHX+t&#10;gn1vtub887W5pGlfbU+fO32oUqWeh93yA0SgLvyH/9obreB9DI8v8Qf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auLTEAAAA2wAAAA8AAAAAAAAAAAAAAAAAmAIAAGRycy9k&#10;b3ducmV2LnhtbFBLBQYAAAAABAAEAPUAAACJAwAAAAA=&#10;" adj="963" strokecolor="#5b9bd5" strokeweight=".5pt">
                      <v:stroke joinstyle="miter"/>
                    </v:shape>
                    <v:oval id="椭圆 28" o:spid="_x0000_s1060" style="position:absolute;left:8792;top:14243;width:8477;height:35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dJTL4A&#10;AADbAAAADwAAAGRycy9kb3ducmV2LnhtbERPy4rCMBTdD/gP4QruxlRBkWpahhGZwZUvXN9prm2Z&#10;5iY0sa1/bxaCy8N5b/LBNKKj1teWFcymCQjiwuqaSwWX8+5zBcIHZI2NZVLwIA95NvrYYKptz0fq&#10;TqEUMYR9igqqEFwqpS8qMuin1hFH7mZbgyHCtpS6xT6Gm0bOk2QpDdYcGyp09F1R8X+6GwVSd7fd&#10;Hzt3pubnSNtrv78vDkpNxsPXGkSgIbzFL/evVjCPY+OX+ANk9g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unSUy+AAAA2wAAAA8AAAAAAAAAAAAAAAAAmAIAAGRycy9kb3ducmV2&#10;LnhtbFBLBQYAAAAABAAEAPUAAACDAwAAAAA=&#10;" fillcolor="#5b9bd5" strokecolor="#41719c" strokeweight="1pt">
                      <v:stroke joinstyle="miter"/>
                      <v:textbox>
                        <w:txbxContent>
                          <w:p w:rsidR="00E671BD" w:rsidRPr="00405566" w:rsidRDefault="00E671BD" w:rsidP="007B77BE">
                            <w:pPr>
                              <w:jc w:val="center"/>
                              <w:rPr>
                                <w:rFonts w:asciiTheme="majorEastAsia" w:eastAsiaTheme="majorEastAsia" w:hAnsiTheme="majorEastAsia"/>
                                <w:color w:val="FFFFFF" w:themeColor="background1"/>
                                <w:sz w:val="15"/>
                                <w:szCs w:val="15"/>
                              </w:rPr>
                            </w:pPr>
                            <w:r w:rsidRPr="00405566">
                              <w:rPr>
                                <w:rFonts w:asciiTheme="majorEastAsia" w:eastAsiaTheme="majorEastAsia" w:hAnsiTheme="majorEastAsia" w:hint="eastAsia"/>
                                <w:color w:val="FFFFFF" w:themeColor="background1"/>
                                <w:sz w:val="15"/>
                                <w:szCs w:val="15"/>
                              </w:rPr>
                              <w:t>践约</w:t>
                            </w:r>
                            <w:r w:rsidRPr="00405566">
                              <w:rPr>
                                <w:rFonts w:asciiTheme="majorEastAsia" w:eastAsiaTheme="majorEastAsia" w:hAnsiTheme="majorEastAsia"/>
                                <w:color w:val="FFFFFF" w:themeColor="background1"/>
                                <w:sz w:val="15"/>
                                <w:szCs w:val="15"/>
                              </w:rPr>
                              <w:t>度</w:t>
                            </w:r>
                          </w:p>
                        </w:txbxContent>
                      </v:textbox>
                    </v:oval>
                    <v:oval id="椭圆 42" o:spid="_x0000_s1061" style="position:absolute;left:18991;top:14331;width:10046;height:3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CbBsEA&#10;AADbAAAADwAAAGRycy9kb3ducmV2LnhtbESPT4vCMBTE7wt+h/AEb2uq6CLVKOIiK3vyH56fzbMt&#10;Ni+hiW399htB2OMwM79hFqvOVKKh2peWFYyGCQjizOqScwXn0/ZzBsIHZI2VZVLwJA+rZe9jgam2&#10;LR+oOYZcRAj7FBUUIbhUSp8VZNAPrSOO3s3WBkOUdS51jW2Em0qOk+RLGiw5LhToaFNQdj8+jAKp&#10;m9v2ys6dqPo50Pel/X1M90oN+t16DiJQF/7D7/ZOK5iM4fUl/g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QmwbBAAAA2wAAAA8AAAAAAAAAAAAAAAAAmAIAAGRycy9kb3du&#10;cmV2LnhtbFBLBQYAAAAABAAEAPUAAACGAwAAAAA=&#10;" fillcolor="#5b9bd5" strokecolor="#41719c" strokeweight="1pt">
                      <v:stroke joinstyle="miter"/>
                      <v:textbox>
                        <w:txbxContent>
                          <w:p w:rsidR="00E671BD" w:rsidRPr="00405566" w:rsidRDefault="00E671BD" w:rsidP="00FC33AE">
                            <w:pPr>
                              <w:jc w:val="center"/>
                              <w:rPr>
                                <w:rFonts w:asciiTheme="majorEastAsia" w:eastAsiaTheme="majorEastAsia" w:hAnsiTheme="majorEastAsia"/>
                                <w:color w:val="FFFFFF" w:themeColor="background1"/>
                                <w:sz w:val="15"/>
                                <w:szCs w:val="15"/>
                              </w:rPr>
                            </w:pPr>
                            <w:r w:rsidRPr="00405566">
                              <w:rPr>
                                <w:rFonts w:asciiTheme="majorEastAsia" w:eastAsiaTheme="majorEastAsia" w:hAnsiTheme="majorEastAsia" w:hint="eastAsia"/>
                                <w:color w:val="FFFFFF" w:themeColor="background1"/>
                                <w:sz w:val="15"/>
                                <w:szCs w:val="15"/>
                              </w:rPr>
                              <w:t>大数据技术</w:t>
                            </w:r>
                            <w:proofErr w:type="spellStart"/>
                            <w:r w:rsidRPr="00405566">
                              <w:rPr>
                                <w:rFonts w:asciiTheme="majorEastAsia" w:eastAsiaTheme="majorEastAsia" w:hAnsiTheme="majorEastAsia" w:hint="eastAsia"/>
                                <w:color w:val="FFFFFF" w:themeColor="background1"/>
                                <w:sz w:val="15"/>
                                <w:szCs w:val="15"/>
                              </w:rPr>
                              <w:t>jishujishu</w:t>
                            </w:r>
                            <w:proofErr w:type="spellEnd"/>
                          </w:p>
                        </w:txbxContent>
                      </v:textbox>
                    </v:oval>
                    <v:oval id="椭圆 38" o:spid="_x0000_s1062" style="position:absolute;left:14331;top:12660;width:7772;height:59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OPAcAA&#10;AADbAAAADwAAAGRycy9kb3ducmV2LnhtbERPy4rCMBTdD8w/hDvgRjTtKD6qURxBcWtV0N2lubbF&#10;5qY0Uevfm4Uwy8N5z5etqcSDGldaVhD3IxDEmdUl5wqOh01vAsJ5ZI2VZVLwIgfLxffXHBNtn7yn&#10;R+pzEULYJaig8L5OpHRZQQZd39bEgbvaxqAPsMmlbvAZwk0lf6NoJA2WHBoKrGldUHZL70bBaVqn&#10;8aAt4/Gl+8rccGW3f8ezUp2fdjUD4an1/+KPe6cVDMLY8CX8ALl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lOPAcAAAADbAAAADwAAAAAAAAAAAAAAAACYAgAAZHJzL2Rvd25y&#10;ZXYueG1sUEsFBgAAAAAEAAQA9QAAAIUDAAAAAA==&#10;" filled="f" stroked="f" strokeweight="1pt">
                      <v:stroke joinstyle="miter"/>
                      <v:textbox>
                        <w:txbxContent>
                          <w:p w:rsidR="00E671BD" w:rsidRPr="00405566" w:rsidRDefault="00E671BD" w:rsidP="00FC33AE">
                            <w:pPr>
                              <w:jc w:val="center"/>
                              <w:rPr>
                                <w:rFonts w:asciiTheme="majorEastAsia" w:eastAsiaTheme="majorEastAsia" w:hAnsiTheme="majorEastAsia"/>
                                <w:color w:val="FFFFFF" w:themeColor="background1"/>
                                <w:sz w:val="44"/>
                                <w:szCs w:val="44"/>
                              </w:rPr>
                            </w:pPr>
                            <w:r w:rsidRPr="00405566">
                              <w:rPr>
                                <w:rFonts w:asciiTheme="majorEastAsia" w:eastAsiaTheme="majorEastAsia" w:hAnsiTheme="majorEastAsia" w:hint="eastAsia"/>
                                <w:color w:val="FFFFFF" w:themeColor="background1"/>
                                <w:sz w:val="44"/>
                                <w:szCs w:val="44"/>
                              </w:rPr>
                              <w:t>+</w:t>
                            </w:r>
                          </w:p>
                        </w:txbxContent>
                      </v:textbox>
                    </v:oval>
                    <v:shape id="左大括号 46" o:spid="_x0000_s1063" type="#_x0000_t87" style="position:absolute;left:29190;top:14595;width:1657;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0bLMQA&#10;AADbAAAADwAAAGRycy9kb3ducmV2LnhtbESP0WrCQBRE3wX/YblC33RTKWJSVymKRYRiq37Abfaa&#10;LMneDdmtJn/fFQQfh5k5wyxWna3FlVpvHCt4nSQgiHOnDRcKzqfteA7CB2SNtWNS0JOH1XI4WGCm&#10;3Y1/6HoMhYgQ9hkqKENoMil9XpJFP3ENcfQurrUYomwLqVu8Rbit5TRJZtKi4bhQYkPrkvLq+GcV&#10;HHqzN+ffz90lTftqf9p86e8qVepl1H28gwjUhWf40d5pBW8zuH+JP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tGyzEAAAA2wAAAA8AAAAAAAAAAAAAAAAAmAIAAGRycy9k&#10;b3ducmV2LnhtbFBLBQYAAAAABAAEAPUAAACJAwAAAAA=&#10;" adj="963" strokecolor="#5b9bd5" strokeweight=".5pt">
                      <v:stroke joinstyle="miter"/>
                    </v:shape>
                    <v:oval id="椭圆 51" o:spid="_x0000_s1064" style="position:absolute;left:42906;top:1318;width:9138;height:71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3p8cMA&#10;AADbAAAADwAAAGRycy9kb3ducmV2LnhtbESPQWvCQBSE7wX/w/IK3upG0WJTVxEhoIKHxnh/ZF+T&#10;xezbkF019td3BcHjMDPfMItVbxtxpc4bxwrGowQEcem04UpBccw+5iB8QNbYOCYFd/KwWg7eFphq&#10;d+MfuuahEhHCPkUFdQhtKqUva7LoR64ljt6v6yyGKLtK6g5vEW4bOUmST2nRcFyosaVNTeU5v1gF&#10;f9usMOHylc+TYn8+THeZk+ak1PC9X3+DCNSHV/jZ3moFszE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3p8cMAAADbAAAADwAAAAAAAAAAAAAAAACYAgAAZHJzL2Rv&#10;d25yZXYueG1sUEsFBgAAAAAEAAQA9QAAAIgDAAAAAA==&#10;" fillcolor="#5b9bd5 [3204]" strokecolor="#1f4d78 [1604]" strokeweight="1pt">
                      <v:stroke joinstyle="miter"/>
                      <v:textbox>
                        <w:txbxContent>
                          <w:p w:rsidR="00E671BD" w:rsidRPr="00405566" w:rsidRDefault="00E671BD" w:rsidP="00D2044E">
                            <w:pPr>
                              <w:jc w:val="center"/>
                              <w:rPr>
                                <w:rFonts w:asciiTheme="majorEastAsia" w:eastAsiaTheme="majorEastAsia" w:hAnsiTheme="majorEastAsia"/>
                                <w:color w:val="FFFFFF" w:themeColor="background1"/>
                                <w:sz w:val="15"/>
                                <w:szCs w:val="15"/>
                              </w:rPr>
                            </w:pPr>
                            <w:r w:rsidRPr="00405566">
                              <w:rPr>
                                <w:rFonts w:asciiTheme="majorEastAsia" w:eastAsiaTheme="majorEastAsia" w:hAnsiTheme="majorEastAsia" w:hint="eastAsia"/>
                                <w:color w:val="FFFFFF" w:themeColor="background1"/>
                                <w:sz w:val="15"/>
                                <w:szCs w:val="15"/>
                              </w:rPr>
                              <w:t>数据</w:t>
                            </w:r>
                            <w:r w:rsidRPr="00405566">
                              <w:rPr>
                                <w:rFonts w:asciiTheme="majorEastAsia" w:eastAsiaTheme="majorEastAsia" w:hAnsiTheme="majorEastAsia"/>
                                <w:color w:val="FFFFFF" w:themeColor="background1"/>
                                <w:sz w:val="15"/>
                                <w:szCs w:val="15"/>
                              </w:rPr>
                              <w:t>挖掘</w:t>
                            </w:r>
                            <w:r w:rsidRPr="00405566">
                              <w:rPr>
                                <w:rFonts w:asciiTheme="majorEastAsia" w:eastAsiaTheme="majorEastAsia" w:hAnsiTheme="majorEastAsia" w:hint="eastAsia"/>
                                <w:color w:val="FFFFFF" w:themeColor="background1"/>
                                <w:sz w:val="15"/>
                                <w:szCs w:val="15"/>
                              </w:rPr>
                              <w:t>与</w:t>
                            </w:r>
                            <w:r w:rsidRPr="00405566">
                              <w:rPr>
                                <w:rFonts w:asciiTheme="majorEastAsia" w:eastAsiaTheme="majorEastAsia" w:hAnsiTheme="majorEastAsia"/>
                                <w:color w:val="FFFFFF" w:themeColor="background1"/>
                                <w:sz w:val="15"/>
                                <w:szCs w:val="15"/>
                              </w:rPr>
                              <w:t>分析</w:t>
                            </w:r>
                          </w:p>
                        </w:txbxContent>
                      </v:textbox>
                    </v:oval>
                    <v:oval id="椭圆 52" o:spid="_x0000_s1065" style="position:absolute;left:14243;top:6242;width:7772;height:5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RdS8UA&#10;AADbAAAADwAAAGRycy9kb3ducmV2LnhtbESPQWvCQBSE70L/w/IKvYhuYq3W1E2whRavjRHs7ZF9&#10;JqHZtyG71fjvu4LgcZiZb5h1NphWnKh3jWUF8TQCQVxa3XCloNh9Tl5BOI+ssbVMCi7kIEsfRmtM&#10;tD3zN51yX4kAYZeggtr7LpHSlTUZdFPbEQfvaHuDPsi+krrHc4CbVs6iaCENNhwWauzoo6byN/8z&#10;CvarLo+fhyZe/owvpZtv7Nd7cVDq6XHYvIHwNPh7+NbeagUvM7h+CT9Ap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ZF1LxQAAANsAAAAPAAAAAAAAAAAAAAAAAJgCAABkcnMv&#10;ZG93bnJldi54bWxQSwUGAAAAAAQABAD1AAAAigMAAAAA&#10;" filled="f" stroked="f" strokeweight="1pt">
                      <v:stroke joinstyle="miter"/>
                      <v:textbox>
                        <w:txbxContent>
                          <w:p w:rsidR="00E671BD" w:rsidRPr="00405566" w:rsidRDefault="00E671BD" w:rsidP="00D2044E">
                            <w:pPr>
                              <w:jc w:val="center"/>
                              <w:rPr>
                                <w:rFonts w:asciiTheme="majorEastAsia" w:eastAsiaTheme="majorEastAsia" w:hAnsiTheme="majorEastAsia"/>
                                <w:color w:val="FFFFFF" w:themeColor="background1"/>
                                <w:sz w:val="44"/>
                                <w:szCs w:val="44"/>
                              </w:rPr>
                            </w:pPr>
                            <w:r w:rsidRPr="00405566">
                              <w:rPr>
                                <w:rFonts w:asciiTheme="majorEastAsia" w:eastAsiaTheme="majorEastAsia" w:hAnsiTheme="majorEastAsia" w:hint="eastAsia"/>
                                <w:color w:val="FFFFFF" w:themeColor="background1"/>
                                <w:sz w:val="44"/>
                                <w:szCs w:val="44"/>
                              </w:rPr>
                              <w:t>+</w:t>
                            </w:r>
                          </w:p>
                        </w:txbxContent>
                      </v:textbox>
                    </v:oval>
                    <v:oval id="椭圆 53" o:spid="_x0000_s1066" style="position:absolute;left:42994;top:10902;width:8968;height:7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WoQMEA&#10;AADbAAAADwAAAGRycy9kb3ducmV2LnhtbESPT4vCMBTE78J+h/AW9qbpuihSjSIrsosn/+H52Tzb&#10;YvMSmtjWb28EweMwM79hZovOVKKh2peWFXwPEhDEmdUl5wqOh3V/AsIHZI2VZVJwJw+L+Udvhqm2&#10;Le+o2YdcRAj7FBUUIbhUSp8VZNAPrCOO3sXWBkOUdS51jW2Em0oOk2QsDZYcFwp09FtQdt3fjAKp&#10;m8v6zM4dqPrb0erUbm6jrVJfn91yCiJQF97hV/tfKxj9wPNL/A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FqEDBAAAA2wAAAA8AAAAAAAAAAAAAAAAAmAIAAGRycy9kb3du&#10;cmV2LnhtbFBLBQYAAAAABAAEAPUAAACGAwAAAAA=&#10;" fillcolor="#5b9bd5" strokecolor="#41719c" strokeweight="1pt">
                      <v:stroke joinstyle="miter"/>
                      <v:textbox>
                        <w:txbxContent>
                          <w:p w:rsidR="00E671BD" w:rsidRPr="00405566" w:rsidRDefault="00E671BD" w:rsidP="00D2044E">
                            <w:pPr>
                              <w:jc w:val="center"/>
                              <w:rPr>
                                <w:rFonts w:asciiTheme="majorEastAsia" w:eastAsiaTheme="majorEastAsia" w:hAnsiTheme="majorEastAsia"/>
                                <w:color w:val="FFFFFF" w:themeColor="background1"/>
                                <w:sz w:val="15"/>
                                <w:szCs w:val="15"/>
                              </w:rPr>
                            </w:pPr>
                            <w:r w:rsidRPr="00405566">
                              <w:rPr>
                                <w:rFonts w:asciiTheme="majorEastAsia" w:eastAsiaTheme="majorEastAsia" w:hAnsiTheme="majorEastAsia" w:hint="eastAsia"/>
                                <w:color w:val="FFFFFF" w:themeColor="background1"/>
                                <w:sz w:val="15"/>
                                <w:szCs w:val="15"/>
                              </w:rPr>
                              <w:t>征信/</w:t>
                            </w:r>
                            <w:r w:rsidRPr="00405566">
                              <w:rPr>
                                <w:rFonts w:asciiTheme="majorEastAsia" w:eastAsiaTheme="majorEastAsia" w:hAnsiTheme="majorEastAsia"/>
                                <w:color w:val="FFFFFF" w:themeColor="background1"/>
                                <w:sz w:val="15"/>
                                <w:szCs w:val="15"/>
                              </w:rPr>
                              <w:t>信用</w:t>
                            </w:r>
                            <w:r w:rsidRPr="00405566">
                              <w:rPr>
                                <w:rFonts w:asciiTheme="majorEastAsia" w:eastAsiaTheme="majorEastAsia" w:hAnsiTheme="majorEastAsia" w:hint="eastAsia"/>
                                <w:color w:val="FFFFFF" w:themeColor="background1"/>
                                <w:sz w:val="15"/>
                                <w:szCs w:val="15"/>
                              </w:rPr>
                              <w:t>评级标准</w:t>
                            </w:r>
                          </w:p>
                        </w:txbxContent>
                      </v:textbox>
                    </v:oval>
                    <v:roundrect id="圆角矩形 60" o:spid="_x0000_s1067" style="position:absolute;left:54072;top:1670;width:5010;height:160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XQsAA&#10;AADbAAAADwAAAGRycy9kb3ducmV2LnhtbERPy2oCMRTdF/yHcAV3NWOlIqNRfCAIXXXajbvr5DoZ&#10;ndwMSarx75tFocvDeS/XyXbiTj60jhVMxgUI4trplhsF31+H1zmIEJE1do5JwZMCrFeDlyWW2j34&#10;k+5VbEQO4VCiAhNjX0oZakMWw9j1xJm7OG8xZugbqT0+crjt5FtRzKTFlnODwZ52hupb9WMVWD1N&#10;+ytuTnSYV9vTe/rYe3NWajRMmwWISCn+i//cR61gltfnL/kHyN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BvXQsAAAADbAAAADwAAAAAAAAAAAAAAAACYAgAAZHJzL2Rvd25y&#10;ZXYueG1sUEsFBgAAAAAEAAQA9QAAAIUDAAAAAA==&#10;" fillcolor="#5b9bd5 [3204]" strokecolor="#1f4d78 [1604]" strokeweight="1pt">
                      <v:stroke joinstyle="miter"/>
                      <v:textbox>
                        <w:txbxContent>
                          <w:p w:rsidR="00E671BD" w:rsidRPr="00405566" w:rsidRDefault="00E671BD" w:rsidP="00461B9E">
                            <w:pPr>
                              <w:jc w:val="center"/>
                              <w:rPr>
                                <w:rFonts w:asciiTheme="majorEastAsia" w:eastAsiaTheme="majorEastAsia" w:hAnsiTheme="majorEastAsia"/>
                                <w:color w:val="FFFFFF" w:themeColor="background1"/>
                                <w:sz w:val="15"/>
                                <w:szCs w:val="15"/>
                              </w:rPr>
                            </w:pPr>
                            <w:r w:rsidRPr="00405566">
                              <w:rPr>
                                <w:rFonts w:asciiTheme="majorEastAsia" w:eastAsiaTheme="majorEastAsia" w:hAnsiTheme="majorEastAsia" w:hint="eastAsia"/>
                                <w:color w:val="FFFFFF" w:themeColor="background1"/>
                                <w:sz w:val="15"/>
                                <w:szCs w:val="15"/>
                              </w:rPr>
                              <w:t>征信</w:t>
                            </w:r>
                            <w:r w:rsidRPr="00405566">
                              <w:rPr>
                                <w:rFonts w:asciiTheme="majorEastAsia" w:eastAsiaTheme="majorEastAsia" w:hAnsiTheme="majorEastAsia"/>
                                <w:color w:val="FFFFFF" w:themeColor="background1"/>
                                <w:sz w:val="15"/>
                                <w:szCs w:val="15"/>
                              </w:rPr>
                              <w:t>评级</w:t>
                            </w:r>
                            <w:r w:rsidRPr="00405566">
                              <w:rPr>
                                <w:rFonts w:asciiTheme="majorEastAsia" w:eastAsiaTheme="majorEastAsia" w:hAnsiTheme="majorEastAsia" w:hint="eastAsia"/>
                                <w:color w:val="FFFFFF" w:themeColor="background1"/>
                                <w:sz w:val="15"/>
                                <w:szCs w:val="15"/>
                              </w:rPr>
                              <w:t>大</w:t>
                            </w:r>
                            <w:r w:rsidRPr="00405566">
                              <w:rPr>
                                <w:rFonts w:asciiTheme="majorEastAsia" w:eastAsiaTheme="majorEastAsia" w:hAnsiTheme="majorEastAsia"/>
                                <w:color w:val="FFFFFF" w:themeColor="background1"/>
                                <w:sz w:val="15"/>
                                <w:szCs w:val="15"/>
                              </w:rPr>
                              <w:t>数据商业</w:t>
                            </w:r>
                            <w:r w:rsidRPr="00405566">
                              <w:rPr>
                                <w:rFonts w:asciiTheme="majorEastAsia" w:eastAsiaTheme="majorEastAsia" w:hAnsiTheme="majorEastAsia" w:hint="eastAsia"/>
                                <w:color w:val="FFFFFF" w:themeColor="background1"/>
                                <w:sz w:val="15"/>
                                <w:szCs w:val="15"/>
                              </w:rPr>
                              <w:t>信用</w:t>
                            </w:r>
                            <w:r w:rsidRPr="00405566">
                              <w:rPr>
                                <w:rFonts w:asciiTheme="majorEastAsia" w:eastAsiaTheme="majorEastAsia" w:hAnsiTheme="majorEastAsia"/>
                                <w:color w:val="FFFFFF" w:themeColor="background1"/>
                                <w:sz w:val="15"/>
                                <w:szCs w:val="15"/>
                              </w:rPr>
                              <w:t>报告</w:t>
                            </w:r>
                            <w:r w:rsidRPr="00405566">
                              <w:rPr>
                                <w:rFonts w:asciiTheme="majorEastAsia" w:eastAsiaTheme="majorEastAsia" w:hAnsiTheme="majorEastAsia" w:hint="eastAsia"/>
                                <w:color w:val="FFFFFF" w:themeColor="background1"/>
                                <w:sz w:val="15"/>
                                <w:szCs w:val="15"/>
                              </w:rPr>
                              <w:t>书</w:t>
                            </w:r>
                          </w:p>
                        </w:txbxContent>
                      </v:textbox>
                    </v:roundrect>
                    <v:roundrect id="圆角矩形 62" o:spid="_x0000_s1068" style="position:absolute;left:30773;top:6594;width:9667;height:28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OOy8AA&#10;AADbAAAADwAAAGRycy9kb3ducmV2LnhtbESP0YrCMBRE3wX/IVzBF9FUWUSrUUQsLL7p7gdcmmtb&#10;bW5KEjX+/UZY8HGYmTPMehtNKx7kfGNZwXSSgSAurW64UvD7U4wXIHxA1thaJgUv8rDd9HtrzLV9&#10;8oke51CJBGGfo4I6hC6X0pc1GfQT2xEn72KdwZCkq6R2+Exw08pZls2lwYbTQo0d7Wsqb+e7UbC8&#10;RjeNbWO+7p5HWXG0RXWwSg0HcbcCESiGT/i//a0VzGfw/pJ+gNz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YOOy8AAAADbAAAADwAAAAAAAAAAAAAAAACYAgAAZHJzL2Rvd25y&#10;ZXYueG1sUEsFBgAAAAAEAAQA9QAAAIUDAAAAAA==&#10;" fillcolor="#5b9bd5" strokecolor="#41719c" strokeweight="1pt">
                      <v:stroke joinstyle="miter"/>
                      <v:textbox>
                        <w:txbxContent>
                          <w:p w:rsidR="00E671BD" w:rsidRPr="00405566" w:rsidRDefault="00E671BD" w:rsidP="00461B9E">
                            <w:pPr>
                              <w:jc w:val="center"/>
                              <w:rPr>
                                <w:rFonts w:asciiTheme="majorEastAsia" w:eastAsiaTheme="majorEastAsia" w:hAnsiTheme="majorEastAsia"/>
                                <w:color w:val="FFFFFF" w:themeColor="background1"/>
                                <w:sz w:val="13"/>
                                <w:szCs w:val="13"/>
                              </w:rPr>
                            </w:pPr>
                            <w:r w:rsidRPr="00405566">
                              <w:rPr>
                                <w:rFonts w:asciiTheme="majorEastAsia" w:eastAsiaTheme="majorEastAsia" w:hAnsiTheme="majorEastAsia" w:hint="eastAsia"/>
                                <w:color w:val="FFFFFF" w:themeColor="background1"/>
                                <w:sz w:val="13"/>
                                <w:szCs w:val="13"/>
                              </w:rPr>
                              <w:t>传统</w:t>
                            </w:r>
                            <w:r w:rsidRPr="00405566">
                              <w:rPr>
                                <w:rFonts w:asciiTheme="majorEastAsia" w:eastAsiaTheme="majorEastAsia" w:hAnsiTheme="majorEastAsia"/>
                                <w:color w:val="FFFFFF" w:themeColor="background1"/>
                                <w:sz w:val="13"/>
                                <w:szCs w:val="13"/>
                              </w:rPr>
                              <w:t>数据</w:t>
                            </w:r>
                            <w:r w:rsidRPr="00405566">
                              <w:rPr>
                                <w:rFonts w:asciiTheme="majorEastAsia" w:eastAsiaTheme="majorEastAsia" w:hAnsiTheme="majorEastAsia" w:hint="eastAsia"/>
                                <w:color w:val="FFFFFF" w:themeColor="background1"/>
                                <w:sz w:val="13"/>
                                <w:szCs w:val="13"/>
                              </w:rPr>
                              <w:t>（少</w:t>
                            </w:r>
                            <w:r w:rsidRPr="00405566">
                              <w:rPr>
                                <w:rFonts w:asciiTheme="majorEastAsia" w:eastAsiaTheme="majorEastAsia" w:hAnsiTheme="majorEastAsia"/>
                                <w:color w:val="FFFFFF" w:themeColor="background1"/>
                                <w:sz w:val="13"/>
                                <w:szCs w:val="13"/>
                              </w:rPr>
                              <w:t>维度</w:t>
                            </w:r>
                            <w:r w:rsidRPr="00405566">
                              <w:rPr>
                                <w:rFonts w:asciiTheme="majorEastAsia" w:eastAsiaTheme="majorEastAsia" w:hAnsiTheme="majorEastAsia" w:hint="eastAsia"/>
                                <w:color w:val="FFFFFF" w:themeColor="background1"/>
                                <w:sz w:val="13"/>
                                <w:szCs w:val="13"/>
                              </w:rPr>
                              <w:t>）</w:t>
                            </w:r>
                          </w:p>
                        </w:txbxContent>
                      </v:textbox>
                    </v:roundrect>
                    <v:roundrect id="圆角矩形 63" o:spid="_x0000_s1069" style="position:absolute;left:30861;top:9847;width:9576;height:28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8rUMEA&#10;AADbAAAADwAAAGRycy9kb3ducmV2LnhtbESP3YrCMBSE74V9h3CEvZE1dRVZq1GWZQvinT8PcGiO&#10;bbU5KUnU+PZGELwcZuYbZrGKphVXcr6xrGA0zEAQl1Y3XCk47IuvHxA+IGtsLZOCO3lYLT96C8y1&#10;vfGWrrtQiQRhn6OCOoQul9KXNRn0Q9sRJ+9oncGQpKukdnhLcNPK7yybSoMNp4UaO/qrqTzvLkbB&#10;7BTdKLaNmVw8D7JiY4vq3yr12Y+/cxCBYniHX+21VjAdw/NL+g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PK1DBAAAA2wAAAA8AAAAAAAAAAAAAAAAAmAIAAGRycy9kb3du&#10;cmV2LnhtbFBLBQYAAAAABAAEAPUAAACGAwAAAAA=&#10;" fillcolor="#5b9bd5" strokecolor="#41719c" strokeweight="1pt">
                      <v:stroke joinstyle="miter"/>
                      <v:textbox>
                        <w:txbxContent>
                          <w:p w:rsidR="00E671BD" w:rsidRPr="00405566" w:rsidRDefault="00E671BD" w:rsidP="00461B9E">
                            <w:pPr>
                              <w:jc w:val="center"/>
                              <w:rPr>
                                <w:rFonts w:asciiTheme="majorEastAsia" w:eastAsiaTheme="majorEastAsia" w:hAnsiTheme="majorEastAsia"/>
                                <w:color w:val="FFFFFF" w:themeColor="background1"/>
                                <w:sz w:val="13"/>
                                <w:szCs w:val="13"/>
                              </w:rPr>
                            </w:pPr>
                            <w:r w:rsidRPr="00405566">
                              <w:rPr>
                                <w:rFonts w:asciiTheme="majorEastAsia" w:eastAsiaTheme="majorEastAsia" w:hAnsiTheme="majorEastAsia" w:hint="eastAsia"/>
                                <w:color w:val="FFFFFF" w:themeColor="background1"/>
                                <w:sz w:val="13"/>
                                <w:szCs w:val="13"/>
                              </w:rPr>
                              <w:t>大</w:t>
                            </w:r>
                            <w:r w:rsidRPr="00405566">
                              <w:rPr>
                                <w:rFonts w:asciiTheme="majorEastAsia" w:eastAsiaTheme="majorEastAsia" w:hAnsiTheme="majorEastAsia"/>
                                <w:color w:val="FFFFFF" w:themeColor="background1"/>
                                <w:sz w:val="13"/>
                                <w:szCs w:val="13"/>
                              </w:rPr>
                              <w:t>数据</w:t>
                            </w:r>
                            <w:r w:rsidRPr="00405566">
                              <w:rPr>
                                <w:rFonts w:asciiTheme="majorEastAsia" w:eastAsiaTheme="majorEastAsia" w:hAnsiTheme="majorEastAsia" w:hint="eastAsia"/>
                                <w:color w:val="FFFFFF" w:themeColor="background1"/>
                                <w:sz w:val="13"/>
                                <w:szCs w:val="13"/>
                              </w:rPr>
                              <w:t>（多</w:t>
                            </w:r>
                            <w:r w:rsidRPr="00405566">
                              <w:rPr>
                                <w:rFonts w:asciiTheme="majorEastAsia" w:eastAsiaTheme="majorEastAsia" w:hAnsiTheme="majorEastAsia"/>
                                <w:color w:val="FFFFFF" w:themeColor="background1"/>
                                <w:sz w:val="13"/>
                                <w:szCs w:val="13"/>
                              </w:rPr>
                              <w:t>维度</w:t>
                            </w:r>
                            <w:r w:rsidRPr="00405566">
                              <w:rPr>
                                <w:rFonts w:asciiTheme="majorEastAsia" w:eastAsiaTheme="majorEastAsia" w:hAnsiTheme="majorEastAsia" w:hint="eastAsia"/>
                                <w:color w:val="FFFFFF" w:themeColor="background1"/>
                                <w:sz w:val="13"/>
                                <w:szCs w:val="13"/>
                              </w:rPr>
                              <w:t>）</w:t>
                            </w:r>
                          </w:p>
                        </w:txbxContent>
                      </v:textbox>
                    </v:roundrect>
                    <v:roundrect id="圆角矩形 448" o:spid="_x0000_s1070" style="position:absolute;left:30861;top:12924;width:9664;height:27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0XFb4A&#10;AADcAAAADwAAAGRycy9kb3ducmV2LnhtbERPy4rCMBTdC/5DuIIbGVOliHaMIsMUxJ2PD7g0d9qO&#10;zU1Josa/NwvB5eG819toOnEn51vLCmbTDARxZXXLtYLLufxagvABWWNnmRQ8ycN2MxyssdD2wUe6&#10;n0ItUgj7AhU0IfSFlL5qyKCf2p44cX/WGQwJulpqh48Ubjo5z7KFNNhyamiwp5+GquvpZhSs/qOb&#10;xa41+c3zJCsPtqx/rVLjUdx9gwgUw0f8du+1gjxPa9OZdATk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ltFxW+AAAA3AAAAA8AAAAAAAAAAAAAAAAAmAIAAGRycy9kb3ducmV2&#10;LnhtbFBLBQYAAAAABAAEAPUAAACDAwAAAAA=&#10;" fillcolor="#5b9bd5" strokecolor="#41719c" strokeweight="1pt">
                      <v:stroke joinstyle="miter"/>
                      <v:textbox>
                        <w:txbxContent>
                          <w:p w:rsidR="00E671BD" w:rsidRPr="00405566" w:rsidRDefault="00E671BD" w:rsidP="00461B9E">
                            <w:pPr>
                              <w:jc w:val="center"/>
                              <w:rPr>
                                <w:rFonts w:asciiTheme="majorEastAsia" w:eastAsiaTheme="majorEastAsia" w:hAnsiTheme="majorEastAsia"/>
                                <w:color w:val="FFFFFF" w:themeColor="background1"/>
                                <w:sz w:val="13"/>
                                <w:szCs w:val="13"/>
                              </w:rPr>
                            </w:pPr>
                            <w:r w:rsidRPr="00405566">
                              <w:rPr>
                                <w:rFonts w:asciiTheme="majorEastAsia" w:eastAsiaTheme="majorEastAsia" w:hAnsiTheme="majorEastAsia" w:hint="eastAsia"/>
                                <w:color w:val="FFFFFF" w:themeColor="background1"/>
                                <w:sz w:val="13"/>
                                <w:szCs w:val="13"/>
                              </w:rPr>
                              <w:t>传统</w:t>
                            </w:r>
                            <w:r w:rsidRPr="00405566">
                              <w:rPr>
                                <w:rFonts w:asciiTheme="majorEastAsia" w:eastAsiaTheme="majorEastAsia" w:hAnsiTheme="majorEastAsia"/>
                                <w:color w:val="FFFFFF" w:themeColor="background1"/>
                                <w:sz w:val="13"/>
                                <w:szCs w:val="13"/>
                              </w:rPr>
                              <w:t>数据</w:t>
                            </w:r>
                            <w:r w:rsidRPr="00405566">
                              <w:rPr>
                                <w:rFonts w:asciiTheme="majorEastAsia" w:eastAsiaTheme="majorEastAsia" w:hAnsiTheme="majorEastAsia" w:hint="eastAsia"/>
                                <w:color w:val="FFFFFF" w:themeColor="background1"/>
                                <w:sz w:val="13"/>
                                <w:szCs w:val="13"/>
                              </w:rPr>
                              <w:t>（少</w:t>
                            </w:r>
                            <w:r w:rsidRPr="00405566">
                              <w:rPr>
                                <w:rFonts w:asciiTheme="majorEastAsia" w:eastAsiaTheme="majorEastAsia" w:hAnsiTheme="majorEastAsia"/>
                                <w:color w:val="FFFFFF" w:themeColor="background1"/>
                                <w:sz w:val="13"/>
                                <w:szCs w:val="13"/>
                              </w:rPr>
                              <w:t>维度</w:t>
                            </w:r>
                            <w:r w:rsidRPr="00405566">
                              <w:rPr>
                                <w:rFonts w:asciiTheme="majorEastAsia" w:eastAsiaTheme="majorEastAsia" w:hAnsiTheme="majorEastAsia" w:hint="eastAsia"/>
                                <w:color w:val="FFFFFF" w:themeColor="background1"/>
                                <w:sz w:val="13"/>
                                <w:szCs w:val="13"/>
                              </w:rPr>
                              <w:t>）</w:t>
                            </w:r>
                          </w:p>
                        </w:txbxContent>
                      </v:textbox>
                    </v:roundrect>
                    <v:roundrect id="圆角矩形 449" o:spid="_x0000_s1071" style="position:absolute;left:30948;top:16089;width:9576;height:2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GyjsIA&#10;AADcAAAADwAAAGRycy9kb3ducmV2LnhtbESP3YrCMBSE7wXfIRzBG1lTlyJr1ygiW1i88+cBDs3Z&#10;ttqclCRqfPuNIHg5zMw3zHIdTSdu5HxrWcFsmoEgrqxuuVZwOpYfXyB8QNbYWSYFD/KwXg0HSyy0&#10;vfOebodQiwRhX6CCJoS+kNJXDRn0U9sTJ+/POoMhSVdL7fCe4KaTn1k2lwZbTgsN9rRtqLocrkbB&#10;4hzdLHatya+eJ1m5s2X9Y5Uaj+LmG0SgGN7hV/tXK8jzBTzPpCM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IbKOwgAAANwAAAAPAAAAAAAAAAAAAAAAAJgCAABkcnMvZG93&#10;bnJldi54bWxQSwUGAAAAAAQABAD1AAAAhwMAAAAA&#10;" fillcolor="#5b9bd5" strokecolor="#41719c" strokeweight="1pt">
                      <v:stroke joinstyle="miter"/>
                      <v:textbox>
                        <w:txbxContent>
                          <w:p w:rsidR="00E671BD" w:rsidRPr="00405566" w:rsidRDefault="00E671BD" w:rsidP="00461B9E">
                            <w:pPr>
                              <w:jc w:val="center"/>
                              <w:rPr>
                                <w:rFonts w:asciiTheme="majorEastAsia" w:eastAsiaTheme="majorEastAsia" w:hAnsiTheme="majorEastAsia"/>
                                <w:color w:val="FFFFFF" w:themeColor="background1"/>
                                <w:sz w:val="13"/>
                                <w:szCs w:val="13"/>
                              </w:rPr>
                            </w:pPr>
                            <w:r w:rsidRPr="00405566">
                              <w:rPr>
                                <w:rFonts w:asciiTheme="majorEastAsia" w:eastAsiaTheme="majorEastAsia" w:hAnsiTheme="majorEastAsia" w:hint="eastAsia"/>
                                <w:color w:val="FFFFFF" w:themeColor="background1"/>
                                <w:sz w:val="13"/>
                                <w:szCs w:val="13"/>
                              </w:rPr>
                              <w:t>大</w:t>
                            </w:r>
                            <w:r w:rsidRPr="00405566">
                              <w:rPr>
                                <w:rFonts w:asciiTheme="majorEastAsia" w:eastAsiaTheme="majorEastAsia" w:hAnsiTheme="majorEastAsia"/>
                                <w:color w:val="FFFFFF" w:themeColor="background1"/>
                                <w:sz w:val="13"/>
                                <w:szCs w:val="13"/>
                              </w:rPr>
                              <w:t>数据</w:t>
                            </w:r>
                            <w:r w:rsidRPr="00405566">
                              <w:rPr>
                                <w:rFonts w:asciiTheme="majorEastAsia" w:eastAsiaTheme="majorEastAsia" w:hAnsiTheme="majorEastAsia" w:hint="eastAsia"/>
                                <w:color w:val="FFFFFF" w:themeColor="background1"/>
                                <w:sz w:val="13"/>
                                <w:szCs w:val="13"/>
                              </w:rPr>
                              <w:t>（多</w:t>
                            </w:r>
                            <w:r w:rsidRPr="00405566">
                              <w:rPr>
                                <w:rFonts w:asciiTheme="majorEastAsia" w:eastAsiaTheme="majorEastAsia" w:hAnsiTheme="majorEastAsia"/>
                                <w:color w:val="FFFFFF" w:themeColor="background1"/>
                                <w:sz w:val="13"/>
                                <w:szCs w:val="13"/>
                              </w:rPr>
                              <w:t>维度</w:t>
                            </w:r>
                            <w:r w:rsidRPr="00405566">
                              <w:rPr>
                                <w:rFonts w:asciiTheme="majorEastAsia" w:eastAsiaTheme="majorEastAsia" w:hAnsiTheme="majorEastAsia" w:hint="eastAsia"/>
                                <w:color w:val="FFFFFF" w:themeColor="background1"/>
                                <w:sz w:val="13"/>
                                <w:szCs w:val="13"/>
                              </w:rPr>
                              <w:t>）</w:t>
                            </w:r>
                          </w:p>
                        </w:txbxContent>
                      </v:textbox>
                    </v:roundrect>
                    <v:shape id="直接箭头连接符 450" o:spid="_x0000_s1072" type="#_x0000_t32" style="position:absolute;left:6682;top:16353;width:24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3xHMAAAADcAAAADwAAAGRycy9kb3ducmV2LnhtbERPTUvDQBC9C/6HZQQvpd20pFJjt0UE&#10;0auxischO2ZDs7MhO7bpv3cOgsfH+97up9ibE425S+xguSjAEDfJd9w6OLw/zzdgsiB77BOTgwtl&#10;2O+ur7ZY+XTmNzrV0hoN4VyhgyAyVNbmJlDEvEgDsXLfaYwoCsfW+hHPGh57uyqKOxuxY20IONBT&#10;oOZY/0TtpcNqVq9n9+XxBT++PoNcyqU4d3szPT6AEZrkX/znfvUOyrXO1zN6BOzu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td8RzAAAAA3AAAAA8AAAAAAAAAAAAAAAAA&#10;oQIAAGRycy9kb3ducmV2LnhtbFBLBQYAAAAABAAEAPkAAACOAwAAAAA=&#10;" strokecolor="#5b9bd5 [3204]" strokeweight=".5pt">
                      <v:stroke endarrow="block" joinstyle="miter"/>
                    </v:shape>
                    <v:shape id="直接箭头连接符 451" o:spid="_x0000_s1073" type="#_x0000_t32" style="position:absolute;left:5451;top:9583;width:34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FUh8MAAADcAAAADwAAAGRycy9kb3ducmV2LnhtbESPT2vCQBDF74V+h2UKvYhuIlHa1FVK&#10;obRXoxaPQ3aaDWZnQ3aq8dt3C0KPj/fnx1ttRt+pMw2xDWwgn2WgiOtgW24M7Hfv0ydQUZAtdoHJ&#10;wJUibNb3dyssbbjwls6VNCqNcCzRgBPpS61j7chjnIWeOHnfYfAoSQ6NtgNe0rjv9DzLltpjy4ng&#10;sKc3R/Wp+vGJS/v5pFpMnovTBx6OX06uRS7GPD6Mry+ghEb5D9/an9ZAscjh70w6An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QRVIfDAAAA3AAAAA8AAAAAAAAAAAAA&#10;AAAAoQIAAGRycy9kb3ducmV2LnhtbFBLBQYAAAAABAAEAPkAAACRAwAAAAA=&#10;" strokecolor="#5b9bd5 [3204]" strokeweight=".5pt">
                      <v:stroke endarrow="block" joinstyle="miter"/>
                    </v:shape>
                    <v:line id="直接连接符 454" o:spid="_x0000_s1074" style="position:absolute;visibility:visible;mso-wrap-style:square" from="40444,1670" to="41682,1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7m6sQAAADcAAAADwAAAGRycy9kb3ducmV2LnhtbESPQWvCQBSE70L/w/IK3nTTalVSVymC&#10;4klQ24O3R/aZTZt9G7NrEv+9KxQ8DjPzDTNfdrYUDdW+cKzgbZiAIM6cLjhX8H1cD2YgfEDWWDom&#10;BTfysFy89OaYatfynppDyEWEsE9RgQmhSqX0mSGLfugq4uidXW0xRFnnUtfYRrgt5XuSTKTFguOC&#10;wYpWhrK/w9UquGC2Jnv62TRJa5rR5Fztpr8npfqv3dcniEBdeIb/21utYPwxhseZeAT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ubqxAAAANwAAAAPAAAAAAAAAAAA&#10;AAAAAKECAABkcnMvZG93bnJldi54bWxQSwUGAAAAAAQABAD5AAAAkgMAAAAA&#10;" strokecolor="#5b9bd5 [3204]" strokeweight=".5pt">
                      <v:stroke joinstyle="miter"/>
                    </v:line>
                    <v:line id="直接连接符 455" o:spid="_x0000_s1075" style="position:absolute;visibility:visible;mso-wrap-style:square" from="40444,5099" to="41682,5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vXJcQAAADcAAAADwAAAGRycy9kb3ducmV2LnhtbESPQWvCQBSE7wX/w/KE3upGUdHoKiIU&#10;AhGkUQ/eHtlnNph9G7JbTf99tyD0OMzMN8x629tGPKjztWMF41ECgrh0uuZKwfn0+bEA4QOyxsYx&#10;KfghD9vN4G2NqXZP/qJHESoRIexTVGBCaFMpfWnIoh+5ljh6N9dZDFF2ldQdPiPcNnKSJHNpsea4&#10;YLClvaHyXnxbBYdj3mZmd2G5KPJlfp1nB9tMlXof9rsViEB9+A+/2plWMJ3N4O9MPAJy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m9clxAAAANwAAAAPAAAAAAAAAAAA&#10;AAAAAKECAABkcnMvZG93bnJldi54bWxQSwUGAAAAAAQABAD5AAAAkgMAAAAA&#10;" strokecolor="#5b9bd5" strokeweight=".5pt">
                      <v:stroke joinstyle="miter"/>
                    </v:line>
                    <v:line id="直接连接符 456" o:spid="_x0000_s1076" style="position:absolute;visibility:visible;mso-wrap-style:square" from="40444,8176" to="41682,8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lJUsUAAADcAAAADwAAAGRycy9kb3ducmV2LnhtbESPQWvCQBSE7wX/w/IEb3VjsUGjq4hQ&#10;CEQoTevB2yP7zAazb0N21fjv3UKhx2FmvmHW28G24ka9bxwrmE0TEMSV0w3XCn6+P14XIHxA1tg6&#10;JgUP8rDdjF7WmGl35y+6laEWEcI+QwUmhC6T0leGLPqp64ijd3a9xRBlX0vd4z3CbSvfkiSVFhuO&#10;CwY72huqLuXVKjh8Fl1udkeWi7JYFqc0P9h2rtRkPOxWIAIN4T/81861gvl7Cr9n4hGQm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UlJUsUAAADcAAAADwAAAAAAAAAA&#10;AAAAAAChAgAAZHJzL2Rvd25yZXYueG1sUEsFBgAAAAAEAAQA+QAAAJMDAAAAAA==&#10;" strokecolor="#5b9bd5" strokeweight=".5pt">
                      <v:stroke joinstyle="miter"/>
                    </v:line>
                    <v:line id="直接连接符 457" o:spid="_x0000_s1077" style="position:absolute;visibility:visible;mso-wrap-style:square" from="40444,11430" to="41682,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XsycUAAADcAAAADwAAAGRycy9kb3ducmV2LnhtbESPT2vCQBTE7wW/w/IEb3XTYv0TXUUK&#10;QiBCMbYHb4/sMxuafRuyq8Zv3xWEHoeZ+Q2z2vS2EVfqfO1Ywds4AUFcOl1zpeD7uHudg/ABWWPj&#10;mBTcycNmPXhZYardjQ90LUIlIoR9igpMCG0qpS8NWfRj1xJH7+w6iyHKrpK6w1uE20a+J8lUWqw5&#10;Lhhs6dNQ+VtcrIL9V95mZvvDcl7ki/w0zfa2mSg1GvbbJYhAffgPP9uZVjD5mMHjTDwCcv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gXsycUAAADcAAAADwAAAAAAAAAA&#10;AAAAAAChAgAAZHJzL2Rvd25yZXYueG1sUEsFBgAAAAAEAAQA+QAAAJMDAAAAAA==&#10;" strokecolor="#5b9bd5" strokeweight=".5pt">
                      <v:stroke joinstyle="miter"/>
                    </v:line>
                    <v:line id="直接连接符 458" o:spid="_x0000_s1078" style="position:absolute;visibility:visible;mso-wrap-style:square" from="40444,14595" to="41682,14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p4u8MAAADcAAAADwAAAGRycy9kb3ducmV2LnhtbERPz2vCMBS+D/wfwhN2m6nSieuMIsKg&#10;0MKwbofdHs1bU2xeSpO13X+/HAYeP77f++NsOzHS4FvHCtarBARx7XTLjYKP69vTDoQPyBo7x6Tg&#10;lzwcD4uHPWbaTXyhsQqNiCHsM1RgQugzKX1tyKJfuZ44ct9usBgiHBqpB5xiuO3kJkm20mLLscFg&#10;T2dD9a36sQrK96LPzemT5a4qXoqvbV7aLlXqcTmfXkEEmsNd/O/OtYL0Oa6NZ+IRkI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aeLvDAAAA3AAAAA8AAAAAAAAAAAAA&#10;AAAAoQIAAGRycy9kb3ducmV2LnhtbFBLBQYAAAAABAAEAPkAAACRAwAAAAA=&#10;" strokecolor="#5b9bd5" strokeweight=".5pt">
                      <v:stroke joinstyle="miter"/>
                    </v:line>
                    <v:shape id="左大括号 461" o:spid="_x0000_s1079" type="#_x0000_t87" style="position:absolute;left:41675;top:4220;width:1582;height:109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P+yMMA&#10;AADcAAAADwAAAGRycy9kb3ducmV2LnhtbESPQYvCMBSE78L+h/AWvGlaWap2jSKioN7UgtdH87Yt&#10;27x0m2yt/94IgsdhZr5hFqve1KKj1lWWFcTjCARxbnXFhYLsshvNQDiPrLG2TAru5GC1/BgsMNX2&#10;xifqzr4QAcIuRQWl900qpctLMujGtiEO3o9tDfog20LqFm8Bbmo5iaJEGqw4LJTY0Kak/Pf8bxTs&#10;rvOj3Bwo+Zu67bXbYxavL5lSw89+/Q3CU+/f4Vd7rxV8JTE8z4Qj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P+yMMAAADcAAAADwAAAAAAAAAAAAAAAACYAgAAZHJzL2Rv&#10;d25yZXYueG1sUEsFBgAAAAAEAAQA9QAAAIgDAAAAAA==&#10;" adj="261" strokecolor="#5b9bd5 [3204]" strokeweight=".5pt">
                      <v:stroke joinstyle="miter"/>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462" o:spid="_x0000_s1080" type="#_x0000_t88" style="position:absolute;left:51962;top:4220;width:1495;height:10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K4msUA&#10;AADcAAAADwAAAGRycy9kb3ducmV2LnhtbESPT2vCQBTE7wW/w/IK3upGkVRSVylC00BPNR709si+&#10;JtHs25Dd/PHbu4VCj8PM/IbZ7ifTiIE6V1tWsFxEIIgLq2suFZzyj5cNCOeRNTaWScGdHOx3s6ct&#10;JtqO/E3D0ZciQNglqKDyvk2kdEVFBt3CtsTB+7GdQR9kV0rd4RjgppGrKIqlwZrDQoUtHSoqbsfe&#10;KEizNFt+5f3r5trKLP28nHOfWqXmz9P7GwhPk/8P/7UzrWAdr+D3TDgCcv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MriaxQAAANwAAAAPAAAAAAAAAAAAAAAAAJgCAABkcnMv&#10;ZG93bnJldi54bWxQSwUGAAAAAAQABAD1AAAAigMAAAAA&#10;" adj="245" strokecolor="#5b9bd5 [3204]" strokeweight=".5pt">
                      <v:stroke joinstyle="miter"/>
                    </v:shape>
                  </v:group>
                </v:group>
              </v:group>
            </w:pict>
          </mc:Fallback>
        </mc:AlternateContent>
      </w:r>
    </w:p>
    <w:p w:rsidR="00405566" w:rsidRDefault="00405566" w:rsidP="004E3FA4">
      <w:pPr>
        <w:ind w:firstLine="570"/>
        <w:jc w:val="left"/>
        <w:rPr>
          <w:rFonts w:ascii="楷体" w:eastAsia="楷体" w:hAnsi="楷体"/>
          <w:sz w:val="24"/>
          <w:szCs w:val="24"/>
        </w:rPr>
      </w:pPr>
    </w:p>
    <w:p w:rsidR="00405566" w:rsidRDefault="00405566" w:rsidP="004E3FA4">
      <w:pPr>
        <w:ind w:firstLine="570"/>
        <w:jc w:val="left"/>
        <w:rPr>
          <w:rFonts w:ascii="楷体" w:eastAsia="楷体" w:hAnsi="楷体"/>
          <w:sz w:val="24"/>
          <w:szCs w:val="24"/>
        </w:rPr>
      </w:pPr>
    </w:p>
    <w:p w:rsidR="00405566" w:rsidRDefault="00405566" w:rsidP="004E3FA4">
      <w:pPr>
        <w:ind w:firstLine="570"/>
        <w:jc w:val="left"/>
        <w:rPr>
          <w:rFonts w:ascii="楷体" w:eastAsia="楷体" w:hAnsi="楷体"/>
          <w:sz w:val="24"/>
          <w:szCs w:val="24"/>
        </w:rPr>
      </w:pPr>
    </w:p>
    <w:p w:rsidR="00405566" w:rsidRDefault="00405566" w:rsidP="004E3FA4">
      <w:pPr>
        <w:ind w:firstLine="570"/>
        <w:jc w:val="left"/>
        <w:rPr>
          <w:rFonts w:ascii="楷体" w:eastAsia="楷体" w:hAnsi="楷体"/>
          <w:sz w:val="24"/>
          <w:szCs w:val="24"/>
        </w:rPr>
      </w:pPr>
    </w:p>
    <w:p w:rsidR="00405566" w:rsidRDefault="00405566" w:rsidP="004E3FA4">
      <w:pPr>
        <w:ind w:firstLine="570"/>
        <w:jc w:val="left"/>
        <w:rPr>
          <w:rFonts w:ascii="楷体" w:eastAsia="楷体" w:hAnsi="楷体"/>
          <w:sz w:val="24"/>
          <w:szCs w:val="24"/>
        </w:rPr>
      </w:pPr>
    </w:p>
    <w:p w:rsidR="00405566" w:rsidRDefault="00405566" w:rsidP="004E3FA4">
      <w:pPr>
        <w:ind w:firstLine="570"/>
        <w:jc w:val="left"/>
        <w:rPr>
          <w:rFonts w:ascii="楷体" w:eastAsia="楷体" w:hAnsi="楷体"/>
          <w:sz w:val="24"/>
          <w:szCs w:val="24"/>
        </w:rPr>
      </w:pPr>
    </w:p>
    <w:p w:rsidR="00405566" w:rsidRDefault="00405566" w:rsidP="004E3FA4">
      <w:pPr>
        <w:ind w:firstLine="570"/>
        <w:jc w:val="left"/>
        <w:rPr>
          <w:rFonts w:ascii="楷体" w:eastAsia="楷体" w:hAnsi="楷体"/>
          <w:sz w:val="24"/>
          <w:szCs w:val="24"/>
        </w:rPr>
      </w:pPr>
    </w:p>
    <w:p w:rsidR="00C64FF7" w:rsidRDefault="00C64FF7" w:rsidP="004E3FA4">
      <w:pPr>
        <w:ind w:firstLine="570"/>
        <w:jc w:val="left"/>
        <w:rPr>
          <w:rFonts w:ascii="楷体" w:eastAsia="楷体" w:hAnsi="楷体"/>
          <w:sz w:val="24"/>
          <w:szCs w:val="24"/>
        </w:rPr>
      </w:pPr>
    </w:p>
    <w:p w:rsidR="007B77BE" w:rsidRDefault="007B77BE" w:rsidP="004E3FA4">
      <w:pPr>
        <w:ind w:firstLine="570"/>
        <w:jc w:val="left"/>
        <w:rPr>
          <w:rFonts w:ascii="楷体" w:eastAsia="楷体" w:hAnsi="楷体"/>
          <w:sz w:val="24"/>
          <w:szCs w:val="24"/>
        </w:rPr>
      </w:pPr>
    </w:p>
    <w:p w:rsidR="007B77BE" w:rsidRPr="00403BC9" w:rsidRDefault="00405566" w:rsidP="00403BC9">
      <w:pPr>
        <w:jc w:val="center"/>
        <w:rPr>
          <w:rFonts w:ascii="楷体" w:eastAsia="楷体" w:hAnsi="楷体"/>
          <w:szCs w:val="21"/>
        </w:rPr>
      </w:pPr>
      <w:r w:rsidRPr="00405566">
        <w:rPr>
          <w:rFonts w:ascii="楷体" w:eastAsia="楷体" w:hAnsi="楷体" w:hint="eastAsia"/>
          <w:szCs w:val="21"/>
        </w:rPr>
        <w:t>附图2：基于wu</w:t>
      </w:r>
      <w:r w:rsidRPr="00405566">
        <w:rPr>
          <w:rFonts w:ascii="楷体" w:eastAsia="楷体" w:hAnsi="楷体"/>
          <w:szCs w:val="21"/>
        </w:rPr>
        <w:t>’</w:t>
      </w:r>
      <w:r w:rsidRPr="00405566">
        <w:rPr>
          <w:rFonts w:ascii="楷体" w:eastAsia="楷体" w:hAnsi="楷体" w:hint="eastAsia"/>
          <w:szCs w:val="21"/>
        </w:rPr>
        <w:t>s三维理论大数据商业信用的</w:t>
      </w:r>
      <w:r w:rsidR="00417168">
        <w:rPr>
          <w:rFonts w:ascii="楷体" w:eastAsia="楷体" w:hAnsi="楷体" w:hint="eastAsia"/>
          <w:szCs w:val="21"/>
        </w:rPr>
        <w:t>基本</w:t>
      </w:r>
      <w:r w:rsidRPr="00405566">
        <w:rPr>
          <w:rFonts w:ascii="楷体" w:eastAsia="楷体" w:hAnsi="楷体" w:hint="eastAsia"/>
          <w:szCs w:val="21"/>
        </w:rPr>
        <w:t>工作原理</w:t>
      </w:r>
      <w:r>
        <w:rPr>
          <w:rFonts w:ascii="楷体" w:eastAsia="楷体" w:hAnsi="楷体" w:hint="eastAsia"/>
          <w:szCs w:val="21"/>
        </w:rPr>
        <w:t>图</w:t>
      </w:r>
    </w:p>
    <w:p w:rsidR="007B77BE" w:rsidRDefault="00FA1B50" w:rsidP="004E3FA4">
      <w:pPr>
        <w:ind w:firstLine="570"/>
        <w:jc w:val="left"/>
        <w:rPr>
          <w:rFonts w:ascii="楷体" w:eastAsia="楷体" w:hAnsi="楷体"/>
          <w:sz w:val="24"/>
          <w:szCs w:val="24"/>
        </w:rPr>
      </w:pPr>
      <w:r>
        <w:rPr>
          <w:rFonts w:ascii="楷体" w:eastAsia="楷体" w:hAnsi="楷体" w:hint="eastAsia"/>
          <w:sz w:val="24"/>
          <w:szCs w:val="24"/>
        </w:rPr>
        <w:t>这里需要进一步给各位解释的是：图中所提到的少维度、多维度如何正确进行理解的一个关键问题，，这个问题能够阐述清楚的话，我相信在应用层面就更能发挥大数据商业信用的社会价值和经济价值。所谓少维度主要是由于技术手段相对落后无法了解或更多了解商业企业这个信用主体的有关信息，我们采取的具体办法是通过会计师事务所审计的财务报告、工资注册及年审资料、企业各类经济合同、法院文书等相对较少的数据资料进行征信或信用评估，这些资料不论从历史角度还是从原始角度都无法对企业未来的承诺做出较为准确的评估，甚至产生出评估严重失误的可能，这也给商业信用工作带来较大障碍。。因此，我在文中将目前信用评价工作中所涉及的数据维度统统称之为“少维度”。而对应的“多维度”则不仅增加了维度的数量，同时也增加了每个</w:t>
      </w:r>
      <w:r w:rsidR="00607900">
        <w:rPr>
          <w:rFonts w:ascii="楷体" w:eastAsia="楷体" w:hAnsi="楷体" w:hint="eastAsia"/>
          <w:sz w:val="24"/>
          <w:szCs w:val="24"/>
        </w:rPr>
        <w:t>“</w:t>
      </w:r>
      <w:r>
        <w:rPr>
          <w:rFonts w:ascii="楷体" w:eastAsia="楷体" w:hAnsi="楷体" w:hint="eastAsia"/>
          <w:sz w:val="24"/>
          <w:szCs w:val="24"/>
        </w:rPr>
        <w:t>少维度</w:t>
      </w:r>
      <w:r w:rsidR="00607900">
        <w:rPr>
          <w:rFonts w:ascii="楷体" w:eastAsia="楷体" w:hAnsi="楷体" w:hint="eastAsia"/>
          <w:sz w:val="24"/>
          <w:szCs w:val="24"/>
        </w:rPr>
        <w:t>”</w:t>
      </w:r>
      <w:r>
        <w:rPr>
          <w:rFonts w:ascii="楷体" w:eastAsia="楷体" w:hAnsi="楷体" w:hint="eastAsia"/>
          <w:sz w:val="24"/>
          <w:szCs w:val="24"/>
        </w:rPr>
        <w:t>的数据内涵。比如，要合适资本的</w:t>
      </w:r>
      <w:r w:rsidR="00607900">
        <w:rPr>
          <w:rFonts w:ascii="楷体" w:eastAsia="楷体" w:hAnsi="楷体" w:hint="eastAsia"/>
          <w:sz w:val="24"/>
          <w:szCs w:val="24"/>
        </w:rPr>
        <w:t>“</w:t>
      </w:r>
      <w:r>
        <w:rPr>
          <w:rFonts w:ascii="楷体" w:eastAsia="楷体" w:hAnsi="楷体" w:hint="eastAsia"/>
          <w:sz w:val="24"/>
          <w:szCs w:val="24"/>
        </w:rPr>
        <w:t>合规度</w:t>
      </w:r>
      <w:r w:rsidR="00607900">
        <w:rPr>
          <w:rFonts w:ascii="楷体" w:eastAsia="楷体" w:hAnsi="楷体" w:hint="eastAsia"/>
          <w:sz w:val="24"/>
          <w:szCs w:val="24"/>
        </w:rPr>
        <w:t>”</w:t>
      </w:r>
      <w:r>
        <w:rPr>
          <w:rFonts w:ascii="楷体" w:eastAsia="楷体" w:hAnsi="楷体" w:hint="eastAsia"/>
          <w:sz w:val="24"/>
          <w:szCs w:val="24"/>
        </w:rPr>
        <w:t>除了工商注册、资本出资等数据，更多的能够从</w:t>
      </w:r>
      <w:r w:rsidR="00607900">
        <w:rPr>
          <w:rFonts w:ascii="楷体" w:eastAsia="楷体" w:hAnsi="楷体" w:hint="eastAsia"/>
          <w:sz w:val="24"/>
          <w:szCs w:val="24"/>
        </w:rPr>
        <w:t>法人的资本取得的多种途径进行判断，是否注册资本取得合乎法规，资本的来源是否允许用于商业活动等等这些更为详细、更为清晰的数据判断。再比如对于“践约度”除了企业本身存在的各类合同是否存在合同纠纷是通过法院的文书进行判断，采取了大数据方法则显然可以增加是否存在道德上的违规，或者说不存在法律官司处罚，但事实存在违背社会诚信的客观情况，这样不仅能更为客观判断出企业的履约能力，同时也更能完整了解企业的诚信状况，这一点在诚信的定义中也明确提到了违背社会道德和企业法人、高管的自律这个观点，自然也就将wu</w:t>
      </w:r>
      <w:r w:rsidR="00607900">
        <w:rPr>
          <w:rFonts w:ascii="楷体" w:eastAsia="楷体" w:hAnsi="楷体"/>
          <w:sz w:val="24"/>
          <w:szCs w:val="24"/>
        </w:rPr>
        <w:t>’</w:t>
      </w:r>
      <w:r w:rsidR="00607900">
        <w:rPr>
          <w:rFonts w:ascii="楷体" w:eastAsia="楷体" w:hAnsi="楷体" w:hint="eastAsia"/>
          <w:sz w:val="24"/>
          <w:szCs w:val="24"/>
        </w:rPr>
        <w:t>s三维理论中的“诚信度”支撑所需要的数据挖掘得更多一些了。</w:t>
      </w:r>
    </w:p>
    <w:p w:rsidR="00607900" w:rsidRPr="00607900" w:rsidRDefault="00607900" w:rsidP="00607900">
      <w:pPr>
        <w:ind w:firstLine="570"/>
        <w:jc w:val="left"/>
        <w:rPr>
          <w:rFonts w:ascii="楷体" w:eastAsia="楷体" w:hAnsi="楷体"/>
          <w:sz w:val="28"/>
          <w:szCs w:val="28"/>
        </w:rPr>
      </w:pPr>
      <w:r w:rsidRPr="00607900">
        <w:rPr>
          <w:rFonts w:ascii="楷体" w:eastAsia="楷体" w:hAnsi="楷体" w:hint="eastAsia"/>
          <w:sz w:val="28"/>
          <w:szCs w:val="28"/>
        </w:rPr>
        <w:t>（</w:t>
      </w:r>
      <w:r w:rsidR="00403BC9">
        <w:rPr>
          <w:rFonts w:ascii="楷体" w:eastAsia="楷体" w:hAnsi="楷体" w:hint="eastAsia"/>
          <w:sz w:val="28"/>
          <w:szCs w:val="28"/>
        </w:rPr>
        <w:t>二</w:t>
      </w:r>
      <w:r w:rsidRPr="00607900">
        <w:rPr>
          <w:rFonts w:ascii="楷体" w:eastAsia="楷体" w:hAnsi="楷体" w:hint="eastAsia"/>
          <w:sz w:val="28"/>
          <w:szCs w:val="28"/>
        </w:rPr>
        <w:t>）基于wu</w:t>
      </w:r>
      <w:r w:rsidRPr="00607900">
        <w:rPr>
          <w:rFonts w:ascii="楷体" w:eastAsia="楷体" w:hAnsi="楷体"/>
          <w:sz w:val="28"/>
          <w:szCs w:val="28"/>
        </w:rPr>
        <w:t>’</w:t>
      </w:r>
      <w:r w:rsidRPr="00607900">
        <w:rPr>
          <w:rFonts w:ascii="楷体" w:eastAsia="楷体" w:hAnsi="楷体" w:hint="eastAsia"/>
          <w:sz w:val="28"/>
          <w:szCs w:val="28"/>
        </w:rPr>
        <w:t>s三维理论</w:t>
      </w:r>
      <w:r>
        <w:rPr>
          <w:rFonts w:ascii="楷体" w:eastAsia="楷体" w:hAnsi="楷体" w:hint="eastAsia"/>
          <w:sz w:val="28"/>
          <w:szCs w:val="28"/>
        </w:rPr>
        <w:t>的</w:t>
      </w:r>
      <w:r w:rsidRPr="00607900">
        <w:rPr>
          <w:rFonts w:ascii="楷体" w:eastAsia="楷体" w:hAnsi="楷体" w:hint="eastAsia"/>
          <w:sz w:val="28"/>
          <w:szCs w:val="28"/>
        </w:rPr>
        <w:t>大数据商业信用</w:t>
      </w:r>
      <w:r>
        <w:rPr>
          <w:rFonts w:ascii="楷体" w:eastAsia="楷体" w:hAnsi="楷体" w:hint="eastAsia"/>
          <w:sz w:val="28"/>
          <w:szCs w:val="28"/>
        </w:rPr>
        <w:t>优缺点</w:t>
      </w:r>
      <w:r w:rsidR="00C16147">
        <w:rPr>
          <w:rFonts w:ascii="楷体" w:eastAsia="楷体" w:hAnsi="楷体" w:hint="eastAsia"/>
          <w:sz w:val="28"/>
          <w:szCs w:val="28"/>
        </w:rPr>
        <w:t>判断</w:t>
      </w:r>
    </w:p>
    <w:p w:rsidR="00607900" w:rsidRPr="00607900" w:rsidRDefault="00C16147" w:rsidP="004E3FA4">
      <w:pPr>
        <w:ind w:firstLine="570"/>
        <w:jc w:val="left"/>
        <w:rPr>
          <w:rFonts w:ascii="楷体" w:eastAsia="楷体" w:hAnsi="楷体"/>
          <w:sz w:val="24"/>
          <w:szCs w:val="24"/>
        </w:rPr>
      </w:pPr>
      <w:r>
        <w:rPr>
          <w:rFonts w:ascii="楷体" w:eastAsia="楷体" w:hAnsi="楷体" w:hint="eastAsia"/>
          <w:sz w:val="24"/>
          <w:szCs w:val="24"/>
        </w:rPr>
        <w:t>由于</w:t>
      </w:r>
      <w:r w:rsidRPr="00C16147">
        <w:rPr>
          <w:rFonts w:ascii="楷体" w:eastAsia="楷体" w:hAnsi="楷体" w:hint="eastAsia"/>
          <w:sz w:val="24"/>
          <w:szCs w:val="24"/>
        </w:rPr>
        <w:t>wu</w:t>
      </w:r>
      <w:r w:rsidRPr="00C16147">
        <w:rPr>
          <w:rFonts w:ascii="楷体" w:eastAsia="楷体" w:hAnsi="楷体"/>
          <w:sz w:val="24"/>
          <w:szCs w:val="24"/>
        </w:rPr>
        <w:t>’</w:t>
      </w:r>
      <w:r w:rsidRPr="00C16147">
        <w:rPr>
          <w:rFonts w:ascii="楷体" w:eastAsia="楷体" w:hAnsi="楷体" w:hint="eastAsia"/>
          <w:sz w:val="24"/>
          <w:szCs w:val="24"/>
        </w:rPr>
        <w:t>s三维理论在商业信用工作中发挥了巨大价值，因此本文还是从这个理论出发，希望找到属于大数据时代背景下的商业信用模型或方法。</w:t>
      </w:r>
      <w:r>
        <w:rPr>
          <w:rFonts w:ascii="楷体" w:eastAsia="楷体" w:hAnsi="楷体" w:hint="eastAsia"/>
          <w:sz w:val="24"/>
          <w:szCs w:val="24"/>
        </w:rPr>
        <w:t>显然，通过大数据来进一步强调或完善</w:t>
      </w:r>
      <w:r w:rsidR="00403BC9">
        <w:rPr>
          <w:rFonts w:ascii="楷体" w:eastAsia="楷体" w:hAnsi="楷体" w:hint="eastAsia"/>
          <w:sz w:val="24"/>
          <w:szCs w:val="24"/>
        </w:rPr>
        <w:t>大数据商业信用也确实值得全社会信用从业者进行更细致的研究和更实际的应用性探讨。但任何一个理论模型都无可避免的存在自身的优缺点问题。</w:t>
      </w:r>
    </w:p>
    <w:p w:rsidR="007B77BE" w:rsidRPr="00403BC9" w:rsidRDefault="00403BC9" w:rsidP="004E3FA4">
      <w:pPr>
        <w:ind w:firstLine="570"/>
        <w:jc w:val="left"/>
        <w:rPr>
          <w:rFonts w:ascii="楷体" w:eastAsia="楷体" w:hAnsi="楷体"/>
          <w:sz w:val="28"/>
          <w:szCs w:val="28"/>
        </w:rPr>
      </w:pPr>
      <w:r w:rsidRPr="00403BC9">
        <w:rPr>
          <w:rFonts w:ascii="楷体" w:eastAsia="楷体" w:hAnsi="楷体"/>
          <w:sz w:val="28"/>
          <w:szCs w:val="28"/>
        </w:rPr>
        <w:t>（1）</w:t>
      </w:r>
      <w:r>
        <w:rPr>
          <w:rFonts w:ascii="楷体" w:eastAsia="楷体" w:hAnsi="楷体" w:hint="eastAsia"/>
          <w:sz w:val="28"/>
          <w:szCs w:val="28"/>
        </w:rPr>
        <w:t>大数据商业信用优点</w:t>
      </w:r>
    </w:p>
    <w:p w:rsidR="007B77BE" w:rsidRDefault="00403BC9" w:rsidP="004E3FA4">
      <w:pPr>
        <w:ind w:firstLine="570"/>
        <w:jc w:val="left"/>
        <w:rPr>
          <w:rFonts w:ascii="楷体" w:eastAsia="楷体" w:hAnsi="楷体"/>
          <w:sz w:val="24"/>
          <w:szCs w:val="24"/>
        </w:rPr>
      </w:pPr>
      <w:r>
        <w:rPr>
          <w:rFonts w:ascii="楷体" w:eastAsia="楷体" w:hAnsi="楷体" w:hint="eastAsia"/>
          <w:sz w:val="24"/>
          <w:szCs w:val="24"/>
        </w:rPr>
        <w:t>根据商业信用评估的客观性</w:t>
      </w:r>
      <w:r w:rsidR="004A6C7A">
        <w:rPr>
          <w:rFonts w:ascii="楷体" w:eastAsia="楷体" w:hAnsi="楷体" w:hint="eastAsia"/>
          <w:sz w:val="24"/>
          <w:szCs w:val="24"/>
        </w:rPr>
        <w:t>、准确性等诸多商业</w:t>
      </w:r>
      <w:r>
        <w:rPr>
          <w:rFonts w:ascii="楷体" w:eastAsia="楷体" w:hAnsi="楷体" w:hint="eastAsia"/>
          <w:sz w:val="24"/>
          <w:szCs w:val="24"/>
        </w:rPr>
        <w:t>原则，大数据商业信用的</w:t>
      </w:r>
      <w:r w:rsidR="005E2D68">
        <w:rPr>
          <w:rFonts w:ascii="楷体" w:eastAsia="楷体" w:hAnsi="楷体" w:hint="eastAsia"/>
          <w:sz w:val="24"/>
          <w:szCs w:val="24"/>
        </w:rPr>
        <w:t>优点</w:t>
      </w:r>
      <w:r>
        <w:rPr>
          <w:rFonts w:ascii="楷体" w:eastAsia="楷体" w:hAnsi="楷体" w:hint="eastAsia"/>
          <w:sz w:val="24"/>
          <w:szCs w:val="24"/>
        </w:rPr>
        <w:t>主要有以下</w:t>
      </w:r>
      <w:r w:rsidR="005E2D68">
        <w:rPr>
          <w:rFonts w:ascii="楷体" w:eastAsia="楷体" w:hAnsi="楷体" w:hint="eastAsia"/>
          <w:sz w:val="24"/>
          <w:szCs w:val="24"/>
        </w:rPr>
        <w:t>3个方面</w:t>
      </w:r>
      <w:r>
        <w:rPr>
          <w:rFonts w:ascii="楷体" w:eastAsia="楷体" w:hAnsi="楷体" w:hint="eastAsia"/>
          <w:sz w:val="24"/>
          <w:szCs w:val="24"/>
        </w:rPr>
        <w:t>：</w:t>
      </w:r>
    </w:p>
    <w:p w:rsidR="00403BC9" w:rsidRDefault="00403BC9" w:rsidP="004E3FA4">
      <w:pPr>
        <w:ind w:firstLine="570"/>
        <w:jc w:val="left"/>
        <w:rPr>
          <w:rFonts w:ascii="楷体" w:eastAsia="楷体" w:hAnsi="楷体"/>
          <w:sz w:val="24"/>
          <w:szCs w:val="24"/>
        </w:rPr>
      </w:pPr>
      <w:r>
        <w:rPr>
          <w:rFonts w:ascii="楷体" w:eastAsia="楷体" w:hAnsi="楷体"/>
          <w:sz w:val="24"/>
          <w:szCs w:val="24"/>
        </w:rPr>
        <w:lastRenderedPageBreak/>
        <w:t>1）</w:t>
      </w:r>
      <w:r>
        <w:rPr>
          <w:rFonts w:ascii="楷体" w:eastAsia="楷体" w:hAnsi="楷体" w:hint="eastAsia"/>
          <w:sz w:val="24"/>
          <w:szCs w:val="24"/>
        </w:rPr>
        <w:t>能够很好的弥补传统</w:t>
      </w:r>
      <w:r w:rsidR="00525A29">
        <w:rPr>
          <w:rFonts w:ascii="楷体" w:eastAsia="楷体" w:hAnsi="楷体" w:hint="eastAsia"/>
          <w:sz w:val="24"/>
          <w:szCs w:val="24"/>
        </w:rPr>
        <w:t>商业信用</w:t>
      </w:r>
      <w:r>
        <w:rPr>
          <w:rFonts w:ascii="楷体" w:eastAsia="楷体" w:hAnsi="楷体" w:hint="eastAsia"/>
          <w:sz w:val="24"/>
          <w:szCs w:val="24"/>
        </w:rPr>
        <w:t>评估数据维度偏少或不足的问题</w:t>
      </w:r>
    </w:p>
    <w:p w:rsidR="00D80296" w:rsidRDefault="00403BC9" w:rsidP="004E3FA4">
      <w:pPr>
        <w:ind w:firstLine="570"/>
        <w:jc w:val="left"/>
        <w:rPr>
          <w:rFonts w:ascii="楷体" w:eastAsia="楷体" w:hAnsi="楷体"/>
          <w:sz w:val="24"/>
          <w:szCs w:val="24"/>
        </w:rPr>
      </w:pPr>
      <w:r>
        <w:rPr>
          <w:rFonts w:ascii="楷体" w:eastAsia="楷体" w:hAnsi="楷体" w:hint="eastAsia"/>
          <w:sz w:val="24"/>
          <w:szCs w:val="24"/>
        </w:rPr>
        <w:t>由于传统商业信用评估的数据维度不足或数据量偏少的问题始终困扰着信用工作的有效开展，基于大数据的运用显然能够在很大程度上解决这个困扰，能更多的增加评估维度，更有利于推进商业信用工作的社会化程度</w:t>
      </w:r>
      <w:r w:rsidR="00525A29">
        <w:rPr>
          <w:rFonts w:ascii="楷体" w:eastAsia="楷体" w:hAnsi="楷体" w:hint="eastAsia"/>
          <w:sz w:val="24"/>
          <w:szCs w:val="24"/>
        </w:rPr>
        <w:t>，为商业诚信奠定良好的经济发展基础。</w:t>
      </w:r>
    </w:p>
    <w:p w:rsidR="00525A29" w:rsidRDefault="00525A29" w:rsidP="004E3FA4">
      <w:pPr>
        <w:ind w:firstLine="570"/>
        <w:jc w:val="left"/>
        <w:rPr>
          <w:rFonts w:ascii="楷体" w:eastAsia="楷体" w:hAnsi="楷体"/>
          <w:sz w:val="24"/>
          <w:szCs w:val="24"/>
        </w:rPr>
      </w:pPr>
      <w:r>
        <w:rPr>
          <w:rFonts w:ascii="楷体" w:eastAsia="楷体" w:hAnsi="楷体"/>
          <w:sz w:val="24"/>
          <w:szCs w:val="24"/>
        </w:rPr>
        <w:t>2）</w:t>
      </w:r>
      <w:r>
        <w:rPr>
          <w:rFonts w:ascii="楷体" w:eastAsia="楷体" w:hAnsi="楷体" w:hint="eastAsia"/>
          <w:sz w:val="24"/>
          <w:szCs w:val="24"/>
        </w:rPr>
        <w:t>能够很好的弥补传统商业信用评估数据相对单一或偏少的问题</w:t>
      </w:r>
    </w:p>
    <w:p w:rsidR="00525A29" w:rsidRDefault="00525A29" w:rsidP="004E3FA4">
      <w:pPr>
        <w:ind w:firstLine="570"/>
        <w:jc w:val="left"/>
        <w:rPr>
          <w:rFonts w:ascii="楷体" w:eastAsia="楷体" w:hAnsi="楷体"/>
          <w:sz w:val="24"/>
          <w:szCs w:val="24"/>
        </w:rPr>
      </w:pPr>
      <w:r>
        <w:rPr>
          <w:rFonts w:ascii="楷体" w:eastAsia="楷体" w:hAnsi="楷体" w:hint="eastAsia"/>
          <w:sz w:val="24"/>
          <w:szCs w:val="24"/>
        </w:rPr>
        <w:t>传统商业信用的评估维度</w:t>
      </w:r>
      <w:r w:rsidR="004A6C7A">
        <w:rPr>
          <w:rFonts w:ascii="楷体" w:eastAsia="楷体" w:hAnsi="楷体" w:hint="eastAsia"/>
          <w:sz w:val="24"/>
          <w:szCs w:val="24"/>
        </w:rPr>
        <w:t>因为</w:t>
      </w:r>
      <w:r>
        <w:rPr>
          <w:rFonts w:ascii="楷体" w:eastAsia="楷体" w:hAnsi="楷体" w:hint="eastAsia"/>
          <w:sz w:val="24"/>
          <w:szCs w:val="24"/>
        </w:rPr>
        <w:t>数据量少或不足，从而给商业信用的评估工作带来一定的误差或事实上形成了人为的主观性判断。而通过</w:t>
      </w:r>
      <w:r w:rsidR="009B0E61">
        <w:rPr>
          <w:rFonts w:ascii="楷体" w:eastAsia="楷体" w:hAnsi="楷体" w:hint="eastAsia"/>
          <w:sz w:val="24"/>
          <w:szCs w:val="24"/>
        </w:rPr>
        <w:t>大数据则明显能够弥补或大量补充信用证据，尤其是行为证据，这样结合起来明显能解决到传统商业信用工作中的一些实际问题。</w:t>
      </w:r>
    </w:p>
    <w:p w:rsidR="004A6C7A" w:rsidRDefault="004A6C7A" w:rsidP="004E3FA4">
      <w:pPr>
        <w:ind w:firstLine="570"/>
        <w:jc w:val="left"/>
        <w:rPr>
          <w:rFonts w:ascii="楷体" w:eastAsia="楷体" w:hAnsi="楷体"/>
          <w:sz w:val="24"/>
          <w:szCs w:val="24"/>
        </w:rPr>
      </w:pPr>
      <w:r>
        <w:rPr>
          <w:rFonts w:ascii="楷体" w:eastAsia="楷体" w:hAnsi="楷体"/>
          <w:sz w:val="24"/>
          <w:szCs w:val="24"/>
        </w:rPr>
        <w:t>3）</w:t>
      </w:r>
      <w:r>
        <w:rPr>
          <w:rFonts w:ascii="楷体" w:eastAsia="楷体" w:hAnsi="楷体" w:hint="eastAsia"/>
          <w:sz w:val="24"/>
          <w:szCs w:val="24"/>
        </w:rPr>
        <w:t>能够加快商业信用工作的效率及大幅降低征信成本</w:t>
      </w:r>
    </w:p>
    <w:p w:rsidR="004A6C7A" w:rsidRDefault="004A6C7A" w:rsidP="004E3FA4">
      <w:pPr>
        <w:ind w:firstLine="570"/>
        <w:jc w:val="left"/>
        <w:rPr>
          <w:rFonts w:ascii="楷体" w:eastAsia="楷体" w:hAnsi="楷体"/>
          <w:sz w:val="24"/>
          <w:szCs w:val="24"/>
        </w:rPr>
      </w:pPr>
      <w:r>
        <w:rPr>
          <w:rFonts w:ascii="楷体" w:eastAsia="楷体" w:hAnsi="楷体" w:hint="eastAsia"/>
          <w:sz w:val="24"/>
          <w:szCs w:val="24"/>
        </w:rPr>
        <w:t>信用工作中有一个环节是需要进行现场核查的工作，这对征信及评级都带来了不少的麻烦，不仅证据难辨真伪，对证据的判断也需要费时费力，不仅严重影响了信用工作效率，也极大程度的增加了企业的负担。这也能更客观解释为何今天征信工作难以全面展开，无非是社会成本负担过高这个罪魁祸首。而大数据商业信用工作的开展，由于是企业之间的日常交易行为都不断被记录下来，事实上形成了大量的行为数据证据，这对征信工作的环节</w:t>
      </w:r>
      <w:r w:rsidR="0055675A">
        <w:rPr>
          <w:rFonts w:ascii="楷体" w:eastAsia="楷体" w:hAnsi="楷体" w:hint="eastAsia"/>
          <w:sz w:val="24"/>
          <w:szCs w:val="24"/>
        </w:rPr>
        <w:t>无疑发挥了巨大价值，也大幅度降低征信时间，节约了征信成本，最终</w:t>
      </w:r>
      <w:r w:rsidR="005E2D68">
        <w:rPr>
          <w:rFonts w:ascii="楷体" w:eastAsia="楷体" w:hAnsi="楷体" w:hint="eastAsia"/>
          <w:sz w:val="24"/>
          <w:szCs w:val="24"/>
        </w:rPr>
        <w:t>能够</w:t>
      </w:r>
      <w:r w:rsidR="0055675A">
        <w:rPr>
          <w:rFonts w:ascii="楷体" w:eastAsia="楷体" w:hAnsi="楷体" w:hint="eastAsia"/>
          <w:sz w:val="24"/>
          <w:szCs w:val="24"/>
        </w:rPr>
        <w:t>降低整个社会成本。</w:t>
      </w:r>
    </w:p>
    <w:p w:rsidR="005E2D68" w:rsidRPr="00403BC9" w:rsidRDefault="005E2D68" w:rsidP="005E2D68">
      <w:pPr>
        <w:ind w:firstLine="570"/>
        <w:jc w:val="left"/>
        <w:rPr>
          <w:rFonts w:ascii="楷体" w:eastAsia="楷体" w:hAnsi="楷体"/>
          <w:sz w:val="28"/>
          <w:szCs w:val="28"/>
        </w:rPr>
      </w:pPr>
      <w:r w:rsidRPr="00403BC9">
        <w:rPr>
          <w:rFonts w:ascii="楷体" w:eastAsia="楷体" w:hAnsi="楷体"/>
          <w:sz w:val="28"/>
          <w:szCs w:val="28"/>
        </w:rPr>
        <w:t>（</w:t>
      </w:r>
      <w:r w:rsidR="008E01E5">
        <w:rPr>
          <w:rFonts w:ascii="楷体" w:eastAsia="楷体" w:hAnsi="楷体"/>
          <w:sz w:val="28"/>
          <w:szCs w:val="28"/>
        </w:rPr>
        <w:t>2</w:t>
      </w:r>
      <w:r w:rsidR="008E01E5">
        <w:rPr>
          <w:rFonts w:ascii="楷体" w:eastAsia="楷体" w:hAnsi="楷体" w:hint="eastAsia"/>
          <w:sz w:val="28"/>
          <w:szCs w:val="28"/>
        </w:rPr>
        <w:t>）大数据商业信用缺点</w:t>
      </w:r>
    </w:p>
    <w:p w:rsidR="005E2D68" w:rsidRDefault="005E2D68" w:rsidP="005E2D68">
      <w:pPr>
        <w:ind w:firstLine="570"/>
        <w:jc w:val="left"/>
        <w:rPr>
          <w:rFonts w:ascii="楷体" w:eastAsia="楷体" w:hAnsi="楷体"/>
          <w:sz w:val="24"/>
          <w:szCs w:val="24"/>
        </w:rPr>
      </w:pPr>
      <w:r>
        <w:rPr>
          <w:rFonts w:ascii="楷体" w:eastAsia="楷体" w:hAnsi="楷体" w:hint="eastAsia"/>
          <w:sz w:val="24"/>
          <w:szCs w:val="24"/>
        </w:rPr>
        <w:t>根据商业信用评估的客观性、准确性等诸多商业原则，大数据商业信用的缺点主要有以下</w:t>
      </w:r>
      <w:r w:rsidR="0052792C">
        <w:rPr>
          <w:rFonts w:ascii="楷体" w:eastAsia="楷体" w:hAnsi="楷体" w:hint="eastAsia"/>
          <w:sz w:val="24"/>
          <w:szCs w:val="24"/>
        </w:rPr>
        <w:t>两</w:t>
      </w:r>
      <w:r>
        <w:rPr>
          <w:rFonts w:ascii="楷体" w:eastAsia="楷体" w:hAnsi="楷体" w:hint="eastAsia"/>
          <w:sz w:val="24"/>
          <w:szCs w:val="24"/>
        </w:rPr>
        <w:t>点：</w:t>
      </w:r>
    </w:p>
    <w:p w:rsidR="005E2D68" w:rsidRDefault="005E2D68" w:rsidP="004E3FA4">
      <w:pPr>
        <w:ind w:firstLine="570"/>
        <w:jc w:val="left"/>
        <w:rPr>
          <w:rFonts w:ascii="楷体" w:eastAsia="楷体" w:hAnsi="楷体"/>
          <w:sz w:val="24"/>
          <w:szCs w:val="24"/>
        </w:rPr>
      </w:pPr>
      <w:r>
        <w:rPr>
          <w:rFonts w:ascii="楷体" w:eastAsia="楷体" w:hAnsi="楷体" w:hint="eastAsia"/>
          <w:sz w:val="24"/>
          <w:szCs w:val="24"/>
        </w:rPr>
        <w:t>1）数据量过多过大难以合理科学判断</w:t>
      </w:r>
    </w:p>
    <w:p w:rsidR="005E2D68" w:rsidRDefault="005E2D68" w:rsidP="004E3FA4">
      <w:pPr>
        <w:ind w:firstLine="570"/>
        <w:jc w:val="left"/>
        <w:rPr>
          <w:rFonts w:ascii="楷体" w:eastAsia="楷体" w:hAnsi="楷体"/>
          <w:sz w:val="24"/>
          <w:szCs w:val="24"/>
        </w:rPr>
      </w:pPr>
      <w:r>
        <w:rPr>
          <w:rFonts w:ascii="楷体" w:eastAsia="楷体" w:hAnsi="楷体" w:hint="eastAsia"/>
          <w:sz w:val="24"/>
          <w:szCs w:val="24"/>
        </w:rPr>
        <w:t>由于采取大数据技术进行征信，采集的数据难免过多过大，这给商业信用工作也增加了不少的难度。比如，哪些数据可以作为信用维度，哪些数据不适合作为信用维度</w:t>
      </w:r>
      <w:r w:rsidR="000541E3">
        <w:rPr>
          <w:rFonts w:ascii="楷体" w:eastAsia="楷体" w:hAnsi="楷体" w:hint="eastAsia"/>
          <w:sz w:val="24"/>
          <w:szCs w:val="24"/>
        </w:rPr>
        <w:t>，哪些维度更合理更科学</w:t>
      </w:r>
      <w:r>
        <w:rPr>
          <w:rFonts w:ascii="楷体" w:eastAsia="楷体" w:hAnsi="楷体"/>
          <w:sz w:val="24"/>
          <w:szCs w:val="24"/>
        </w:rPr>
        <w:t>…</w:t>
      </w:r>
      <w:r>
        <w:rPr>
          <w:rFonts w:ascii="楷体" w:eastAsia="楷体" w:hAnsi="楷体" w:hint="eastAsia"/>
          <w:sz w:val="24"/>
          <w:szCs w:val="24"/>
        </w:rPr>
        <w:t>等等诸多烦心事</w:t>
      </w:r>
      <w:r w:rsidR="0052792C">
        <w:rPr>
          <w:rFonts w:ascii="楷体" w:eastAsia="楷体" w:hAnsi="楷体" w:hint="eastAsia"/>
          <w:sz w:val="24"/>
          <w:szCs w:val="24"/>
        </w:rPr>
        <w:t>，甚至诸多数据之间存在矛盾或数据本身存在真伪的问题也暴露出来了</w:t>
      </w:r>
      <w:r>
        <w:rPr>
          <w:rFonts w:ascii="楷体" w:eastAsia="楷体" w:hAnsi="楷体" w:hint="eastAsia"/>
          <w:sz w:val="24"/>
          <w:szCs w:val="24"/>
        </w:rPr>
        <w:t>。</w:t>
      </w:r>
    </w:p>
    <w:p w:rsidR="000541E3" w:rsidRDefault="000541E3" w:rsidP="004E3FA4">
      <w:pPr>
        <w:ind w:firstLine="570"/>
        <w:jc w:val="left"/>
        <w:rPr>
          <w:rFonts w:ascii="楷体" w:eastAsia="楷体" w:hAnsi="楷体"/>
          <w:sz w:val="24"/>
          <w:szCs w:val="24"/>
        </w:rPr>
      </w:pPr>
      <w:r>
        <w:rPr>
          <w:rFonts w:ascii="楷体" w:eastAsia="楷体" w:hAnsi="楷体"/>
          <w:sz w:val="24"/>
          <w:szCs w:val="24"/>
        </w:rPr>
        <w:t>2）</w:t>
      </w:r>
      <w:r>
        <w:rPr>
          <w:rFonts w:ascii="楷体" w:eastAsia="楷体" w:hAnsi="楷体" w:hint="eastAsia"/>
          <w:sz w:val="24"/>
          <w:szCs w:val="24"/>
        </w:rPr>
        <w:t>数据量过多过大在某种程度上也增加了工作</w:t>
      </w:r>
      <w:r w:rsidR="00D67CE5">
        <w:rPr>
          <w:rFonts w:ascii="楷体" w:eastAsia="楷体" w:hAnsi="楷体" w:hint="eastAsia"/>
          <w:sz w:val="24"/>
          <w:szCs w:val="24"/>
        </w:rPr>
        <w:t>量</w:t>
      </w:r>
    </w:p>
    <w:p w:rsidR="00D67CE5" w:rsidRDefault="00D67CE5" w:rsidP="004E3FA4">
      <w:pPr>
        <w:ind w:firstLine="570"/>
        <w:jc w:val="left"/>
        <w:rPr>
          <w:rFonts w:ascii="楷体" w:eastAsia="楷体" w:hAnsi="楷体"/>
          <w:sz w:val="24"/>
          <w:szCs w:val="24"/>
        </w:rPr>
      </w:pPr>
      <w:r>
        <w:rPr>
          <w:rFonts w:ascii="楷体" w:eastAsia="楷体" w:hAnsi="楷体" w:hint="eastAsia"/>
          <w:sz w:val="24"/>
          <w:szCs w:val="24"/>
        </w:rPr>
        <w:t>由于大数据采集的数据过多或者说过大，这在一定程度上又增加了工作量，信用从业者得从海量的大数据中首先进行数据筛选，才能从中找到商业信用评价所需要的维度数据</w:t>
      </w:r>
      <w:r w:rsidR="0052792C">
        <w:rPr>
          <w:rFonts w:ascii="楷体" w:eastAsia="楷体" w:hAnsi="楷体" w:hint="eastAsia"/>
          <w:sz w:val="24"/>
          <w:szCs w:val="24"/>
        </w:rPr>
        <w:t>。</w:t>
      </w:r>
    </w:p>
    <w:p w:rsidR="004B482A" w:rsidRPr="00403BC9" w:rsidRDefault="004B482A" w:rsidP="004B482A">
      <w:pPr>
        <w:jc w:val="left"/>
        <w:rPr>
          <w:rFonts w:ascii="黑体" w:eastAsia="黑体" w:hAnsi="黑体"/>
          <w:sz w:val="28"/>
          <w:szCs w:val="28"/>
        </w:rPr>
      </w:pPr>
      <w:r>
        <w:rPr>
          <w:rFonts w:ascii="黑体" w:eastAsia="黑体" w:hAnsi="黑体" w:hint="eastAsia"/>
          <w:sz w:val="28"/>
          <w:szCs w:val="28"/>
        </w:rPr>
        <w:t>五</w:t>
      </w:r>
      <w:r w:rsidRPr="00403BC9">
        <w:rPr>
          <w:rFonts w:ascii="黑体" w:eastAsia="黑体" w:hAnsi="黑体" w:hint="eastAsia"/>
          <w:sz w:val="28"/>
          <w:szCs w:val="28"/>
        </w:rPr>
        <w:t>、</w:t>
      </w:r>
      <w:r w:rsidR="005F4C37">
        <w:rPr>
          <w:rFonts w:ascii="黑体" w:eastAsia="黑体" w:hAnsi="黑体" w:hint="eastAsia"/>
          <w:sz w:val="28"/>
          <w:szCs w:val="28"/>
        </w:rPr>
        <w:t>大数据商业信用实施的</w:t>
      </w:r>
      <w:r w:rsidR="008E01E5">
        <w:rPr>
          <w:rFonts w:ascii="黑体" w:eastAsia="黑体" w:hAnsi="黑体" w:hint="eastAsia"/>
          <w:sz w:val="28"/>
          <w:szCs w:val="28"/>
        </w:rPr>
        <w:t>几点具体建议及结论</w:t>
      </w:r>
    </w:p>
    <w:p w:rsidR="00417168" w:rsidRDefault="004B482A" w:rsidP="004E3FA4">
      <w:pPr>
        <w:ind w:firstLine="570"/>
        <w:jc w:val="left"/>
        <w:rPr>
          <w:rFonts w:ascii="楷体" w:eastAsia="楷体" w:hAnsi="楷体"/>
          <w:sz w:val="24"/>
          <w:szCs w:val="24"/>
        </w:rPr>
      </w:pPr>
      <w:r>
        <w:rPr>
          <w:rFonts w:ascii="楷体" w:eastAsia="楷体" w:hAnsi="楷体" w:hint="eastAsia"/>
          <w:sz w:val="24"/>
          <w:szCs w:val="24"/>
        </w:rPr>
        <w:t>面对国务院颁布的</w:t>
      </w:r>
      <w:r w:rsidRPr="0087556C">
        <w:rPr>
          <w:rFonts w:ascii="楷体" w:eastAsia="楷体" w:hAnsi="楷体"/>
          <w:sz w:val="24"/>
          <w:szCs w:val="24"/>
        </w:rPr>
        <w:t>《社会信用体系建设规划纲要（2014—2020</w:t>
      </w:r>
      <w:r>
        <w:rPr>
          <w:rFonts w:ascii="楷体" w:eastAsia="楷体" w:hAnsi="楷体"/>
          <w:sz w:val="24"/>
          <w:szCs w:val="24"/>
        </w:rPr>
        <w:t>年）》</w:t>
      </w:r>
      <w:r>
        <w:rPr>
          <w:rFonts w:ascii="楷体" w:eastAsia="楷体" w:hAnsi="楷体" w:hint="eastAsia"/>
          <w:sz w:val="24"/>
          <w:szCs w:val="24"/>
        </w:rPr>
        <w:t>时间上来看，</w:t>
      </w:r>
      <w:r w:rsidR="005851DE">
        <w:rPr>
          <w:rFonts w:ascii="楷体" w:eastAsia="楷体" w:hAnsi="楷体" w:hint="eastAsia"/>
          <w:sz w:val="24"/>
          <w:szCs w:val="24"/>
        </w:rPr>
        <w:t>全面推行社会信用体系建设已经迫在眉睫了。尽管国家各个部委职能机构都积极行动起来，但在推进社会信用体系建设的过程中，显然问题不少，实行联合惩戒、实施数据公开（比如</w:t>
      </w:r>
      <w:r w:rsidR="005F4C37">
        <w:rPr>
          <w:rFonts w:ascii="楷体" w:eastAsia="楷体" w:hAnsi="楷体" w:hint="eastAsia"/>
          <w:sz w:val="24"/>
          <w:szCs w:val="24"/>
        </w:rPr>
        <w:t>中国裁判文书</w:t>
      </w:r>
      <w:r w:rsidR="005851DE">
        <w:rPr>
          <w:rFonts w:ascii="楷体" w:eastAsia="楷体" w:hAnsi="楷体" w:hint="eastAsia"/>
          <w:sz w:val="24"/>
          <w:szCs w:val="24"/>
        </w:rPr>
        <w:t>网、信用中国等数据公开形式），但对于如何有效推进商业信用工作，</w:t>
      </w:r>
      <w:r w:rsidR="002873A9">
        <w:rPr>
          <w:rFonts w:ascii="楷体" w:eastAsia="楷体" w:hAnsi="楷体" w:hint="eastAsia"/>
          <w:sz w:val="24"/>
          <w:szCs w:val="24"/>
        </w:rPr>
        <w:t>如何利用大数据进行商业信用工作？尽管国家也批了百联征信象征着个人征信新时代的到来，银行业采取了新的个人征信版本，芝麻信用到处在社会层面应用，但事实上商业信用的一些工作好像还没有实质性的进展。这也是本文的一个主要宗旨和目的，旨在为推进商业信用发挥一点实际作用。</w:t>
      </w:r>
    </w:p>
    <w:p w:rsidR="008E01E5" w:rsidRPr="008E01E5" w:rsidRDefault="008E01E5" w:rsidP="004E3FA4">
      <w:pPr>
        <w:ind w:firstLine="570"/>
        <w:jc w:val="left"/>
        <w:rPr>
          <w:rFonts w:ascii="楷体" w:eastAsia="楷体" w:hAnsi="楷体"/>
          <w:sz w:val="28"/>
          <w:szCs w:val="28"/>
        </w:rPr>
      </w:pPr>
      <w:r w:rsidRPr="008E01E5">
        <w:rPr>
          <w:rFonts w:ascii="楷体" w:eastAsia="楷体" w:hAnsi="楷体"/>
          <w:sz w:val="28"/>
          <w:szCs w:val="28"/>
        </w:rPr>
        <w:t>（一）大数据商业信用实施的</w:t>
      </w:r>
      <w:r>
        <w:rPr>
          <w:rFonts w:ascii="楷体" w:eastAsia="楷体" w:hAnsi="楷体"/>
          <w:sz w:val="28"/>
          <w:szCs w:val="28"/>
        </w:rPr>
        <w:t>几点具体建议</w:t>
      </w:r>
    </w:p>
    <w:p w:rsidR="002873A9" w:rsidRDefault="002873A9" w:rsidP="004E3FA4">
      <w:pPr>
        <w:ind w:firstLine="570"/>
        <w:jc w:val="left"/>
        <w:rPr>
          <w:rFonts w:ascii="楷体" w:eastAsia="楷体" w:hAnsi="楷体"/>
          <w:sz w:val="24"/>
          <w:szCs w:val="24"/>
        </w:rPr>
      </w:pPr>
      <w:r>
        <w:rPr>
          <w:rFonts w:ascii="楷体" w:eastAsia="楷体" w:hAnsi="楷体" w:hint="eastAsia"/>
          <w:sz w:val="24"/>
          <w:szCs w:val="24"/>
        </w:rPr>
        <w:lastRenderedPageBreak/>
        <w:t>对于大数据商业社会能更稳健、更成熟的应用于社会，为全面推进社会信用发挥积极作用，本人特提出以下几点</w:t>
      </w:r>
      <w:r w:rsidR="005F4C37">
        <w:rPr>
          <w:rFonts w:ascii="楷体" w:eastAsia="楷体" w:hAnsi="楷体" w:hint="eastAsia"/>
          <w:sz w:val="24"/>
          <w:szCs w:val="24"/>
        </w:rPr>
        <w:t>实施</w:t>
      </w:r>
      <w:r>
        <w:rPr>
          <w:rFonts w:ascii="楷体" w:eastAsia="楷体" w:hAnsi="楷体" w:hint="eastAsia"/>
          <w:sz w:val="24"/>
          <w:szCs w:val="24"/>
        </w:rPr>
        <w:t>建议。</w:t>
      </w:r>
    </w:p>
    <w:p w:rsidR="002873A9" w:rsidRDefault="002873A9" w:rsidP="004E3FA4">
      <w:pPr>
        <w:ind w:firstLine="570"/>
        <w:jc w:val="left"/>
        <w:rPr>
          <w:rFonts w:ascii="楷体" w:eastAsia="楷体" w:hAnsi="楷体"/>
          <w:sz w:val="24"/>
          <w:szCs w:val="24"/>
        </w:rPr>
      </w:pPr>
      <w:r>
        <w:rPr>
          <w:rFonts w:ascii="楷体" w:eastAsia="楷体" w:hAnsi="楷体"/>
          <w:sz w:val="24"/>
          <w:szCs w:val="24"/>
        </w:rPr>
        <w:t>（</w:t>
      </w:r>
      <w:r w:rsidR="00311609">
        <w:rPr>
          <w:rFonts w:ascii="楷体" w:eastAsia="楷体" w:hAnsi="楷体" w:hint="eastAsia"/>
          <w:sz w:val="24"/>
          <w:szCs w:val="24"/>
        </w:rPr>
        <w:t>1</w:t>
      </w:r>
      <w:r w:rsidR="00311609">
        <w:rPr>
          <w:rFonts w:ascii="楷体" w:eastAsia="楷体" w:hAnsi="楷体"/>
          <w:sz w:val="24"/>
          <w:szCs w:val="24"/>
        </w:rPr>
        <w:t>）</w:t>
      </w:r>
      <w:r>
        <w:rPr>
          <w:rFonts w:ascii="楷体" w:eastAsia="楷体" w:hAnsi="楷体"/>
          <w:sz w:val="24"/>
          <w:szCs w:val="24"/>
        </w:rPr>
        <w:t>加大数据公开力度并合理监督</w:t>
      </w:r>
    </w:p>
    <w:p w:rsidR="002873A9" w:rsidRDefault="002873A9" w:rsidP="004E3FA4">
      <w:pPr>
        <w:ind w:firstLine="570"/>
        <w:jc w:val="left"/>
        <w:rPr>
          <w:rFonts w:ascii="楷体" w:eastAsia="楷体" w:hAnsi="楷体"/>
          <w:sz w:val="24"/>
          <w:szCs w:val="24"/>
        </w:rPr>
      </w:pPr>
      <w:r>
        <w:rPr>
          <w:rFonts w:ascii="楷体" w:eastAsia="楷体" w:hAnsi="楷体" w:hint="eastAsia"/>
          <w:sz w:val="24"/>
          <w:szCs w:val="24"/>
        </w:rPr>
        <w:t>大数据的工作无非首先要解决大数据问题，也就是要有更多的数据可以公开采集，数据采集的困难程度降低，将大大的降低大数据信用工作难度。由于大数据的主要掌握着是政府，社会数据量占了很少的比重，这也预示着政府以更加阳光、更加透明、更加具有公信力的角度</w:t>
      </w:r>
      <w:r w:rsidR="00A51E90">
        <w:rPr>
          <w:rFonts w:ascii="楷体" w:eastAsia="楷体" w:hAnsi="楷体" w:hint="eastAsia"/>
          <w:sz w:val="24"/>
          <w:szCs w:val="24"/>
        </w:rPr>
        <w:t>来逐步开放商业数据。</w:t>
      </w:r>
    </w:p>
    <w:p w:rsidR="002873A9" w:rsidRDefault="002873A9" w:rsidP="004E3FA4">
      <w:pPr>
        <w:ind w:firstLine="570"/>
        <w:jc w:val="left"/>
        <w:rPr>
          <w:rFonts w:ascii="楷体" w:eastAsia="楷体" w:hAnsi="楷体"/>
          <w:sz w:val="24"/>
          <w:szCs w:val="24"/>
        </w:rPr>
      </w:pPr>
      <w:r>
        <w:rPr>
          <w:rFonts w:ascii="楷体" w:eastAsia="楷体" w:hAnsi="楷体"/>
          <w:sz w:val="24"/>
          <w:szCs w:val="24"/>
        </w:rPr>
        <w:t>（</w:t>
      </w:r>
      <w:r w:rsidR="00311609">
        <w:rPr>
          <w:rFonts w:ascii="楷体" w:eastAsia="楷体" w:hAnsi="楷体" w:hint="eastAsia"/>
          <w:sz w:val="24"/>
          <w:szCs w:val="24"/>
        </w:rPr>
        <w:t>2</w:t>
      </w:r>
      <w:r w:rsidR="00311609">
        <w:rPr>
          <w:rFonts w:ascii="楷体" w:eastAsia="楷体" w:hAnsi="楷体"/>
          <w:sz w:val="24"/>
          <w:szCs w:val="24"/>
        </w:rPr>
        <w:t>）</w:t>
      </w:r>
      <w:r w:rsidR="005F4C37">
        <w:rPr>
          <w:rFonts w:ascii="楷体" w:eastAsia="楷体" w:hAnsi="楷体"/>
          <w:sz w:val="24"/>
          <w:szCs w:val="24"/>
        </w:rPr>
        <w:t>打破数据孤岛并建立健全数据安全法规</w:t>
      </w:r>
    </w:p>
    <w:p w:rsidR="005F4C37" w:rsidRDefault="005F4C37" w:rsidP="004E3FA4">
      <w:pPr>
        <w:ind w:firstLine="570"/>
        <w:jc w:val="left"/>
        <w:rPr>
          <w:rFonts w:ascii="楷体" w:eastAsia="楷体" w:hAnsi="楷体"/>
          <w:sz w:val="24"/>
          <w:szCs w:val="24"/>
        </w:rPr>
      </w:pPr>
      <w:r>
        <w:rPr>
          <w:rFonts w:ascii="楷体" w:eastAsia="楷体" w:hAnsi="楷体"/>
          <w:sz w:val="24"/>
          <w:szCs w:val="24"/>
        </w:rPr>
        <w:t>目前由于数据分散，形成了事实上的各种数据孤岛，这无疑阻碍和影响了大数据商业信用工作的难度。政府及社会各界应尽快打破数据孤岛，建立各种公开数据网，比如“信用中国”网、《中国裁判文书》网。同时应加强数据公开的及时性和准确性，以保障数据的真实性和数据质量，应建立健全各类信息数据披露的法律法规，形成一种信息公开的良好秩序，保护各类数据安全。</w:t>
      </w:r>
    </w:p>
    <w:p w:rsidR="007C2B3E" w:rsidRDefault="007C2B3E" w:rsidP="004E3FA4">
      <w:pPr>
        <w:ind w:firstLine="570"/>
        <w:jc w:val="left"/>
        <w:rPr>
          <w:rFonts w:ascii="楷体" w:eastAsia="楷体" w:hAnsi="楷体"/>
          <w:sz w:val="24"/>
          <w:szCs w:val="24"/>
        </w:rPr>
      </w:pPr>
      <w:r>
        <w:rPr>
          <w:rFonts w:ascii="楷体" w:eastAsia="楷体" w:hAnsi="楷体"/>
          <w:sz w:val="24"/>
          <w:szCs w:val="24"/>
        </w:rPr>
        <w:t>（</w:t>
      </w:r>
      <w:r>
        <w:rPr>
          <w:rFonts w:ascii="楷体" w:eastAsia="楷体" w:hAnsi="楷体" w:hint="eastAsia"/>
          <w:sz w:val="24"/>
          <w:szCs w:val="24"/>
        </w:rPr>
        <w:t>3）加大第三方信用评级机构的社会作用</w:t>
      </w:r>
    </w:p>
    <w:p w:rsidR="007C2B3E" w:rsidRDefault="007C2B3E" w:rsidP="004E3FA4">
      <w:pPr>
        <w:ind w:firstLine="570"/>
        <w:jc w:val="left"/>
        <w:rPr>
          <w:rFonts w:ascii="楷体" w:eastAsia="楷体" w:hAnsi="楷体"/>
          <w:sz w:val="24"/>
          <w:szCs w:val="24"/>
        </w:rPr>
      </w:pPr>
      <w:r>
        <w:rPr>
          <w:rFonts w:ascii="楷体" w:eastAsia="楷体" w:hAnsi="楷体" w:hint="eastAsia"/>
          <w:sz w:val="24"/>
          <w:szCs w:val="24"/>
        </w:rPr>
        <w:t>目前我国的信用评级机构，基本上都是由中国人民银行实施备案制，这无疑对第三方信用评级机构的参与积极性形成阻碍，面对社会信用工作的全面开展，各地应该出台鼓励第三方信用评级机构的相关措施或政策，真正形成一个良性的竞争局面，利用市场优化对无能力、无实力的第三方信用机构自然淘汰法则，优胜劣汰嘛。</w:t>
      </w:r>
    </w:p>
    <w:p w:rsidR="007C2B3E" w:rsidRDefault="007C2B3E" w:rsidP="004E3FA4">
      <w:pPr>
        <w:ind w:firstLine="570"/>
        <w:jc w:val="left"/>
        <w:rPr>
          <w:rFonts w:ascii="楷体" w:eastAsia="楷体" w:hAnsi="楷体"/>
          <w:sz w:val="24"/>
          <w:szCs w:val="24"/>
        </w:rPr>
      </w:pPr>
      <w:r>
        <w:rPr>
          <w:rFonts w:ascii="楷体" w:eastAsia="楷体" w:hAnsi="楷体"/>
          <w:sz w:val="24"/>
          <w:szCs w:val="24"/>
        </w:rPr>
        <w:t>（</w:t>
      </w:r>
      <w:r>
        <w:rPr>
          <w:rFonts w:ascii="楷体" w:eastAsia="楷体" w:hAnsi="楷体" w:hint="eastAsia"/>
          <w:sz w:val="24"/>
          <w:szCs w:val="24"/>
        </w:rPr>
        <w:t>4）加大对第三方信用评级机构的监督作用</w:t>
      </w:r>
    </w:p>
    <w:p w:rsidR="007C2B3E" w:rsidRDefault="007C2B3E" w:rsidP="004E3FA4">
      <w:pPr>
        <w:ind w:firstLine="570"/>
        <w:jc w:val="left"/>
        <w:rPr>
          <w:rFonts w:ascii="楷体" w:eastAsia="楷体" w:hAnsi="楷体"/>
          <w:sz w:val="24"/>
          <w:szCs w:val="24"/>
        </w:rPr>
      </w:pPr>
      <w:r>
        <w:rPr>
          <w:rFonts w:ascii="楷体" w:eastAsia="楷体" w:hAnsi="楷体"/>
          <w:sz w:val="24"/>
          <w:szCs w:val="24"/>
        </w:rPr>
        <w:t>由于协会在政府与企业、企业与社会之间发挥着重要作用。因此，建议成立真正意义上的信用行业协会，对从业者进行培训、学习、监督，对信用机构定期进行监督检查，这样能快速形成信用行业的规范运作和科学运作，保障社会经济诚信有序的良性发展。</w:t>
      </w:r>
    </w:p>
    <w:p w:rsidR="00E671BD" w:rsidRPr="008E01E5" w:rsidRDefault="00E671BD" w:rsidP="00E671BD">
      <w:pPr>
        <w:ind w:firstLine="570"/>
        <w:jc w:val="left"/>
        <w:rPr>
          <w:rFonts w:ascii="楷体" w:eastAsia="楷体" w:hAnsi="楷体"/>
          <w:sz w:val="28"/>
          <w:szCs w:val="28"/>
        </w:rPr>
      </w:pPr>
      <w:r w:rsidRPr="008E01E5">
        <w:rPr>
          <w:rFonts w:ascii="楷体" w:eastAsia="楷体" w:hAnsi="楷体"/>
          <w:sz w:val="28"/>
          <w:szCs w:val="28"/>
        </w:rPr>
        <w:t>（</w:t>
      </w:r>
      <w:r>
        <w:rPr>
          <w:rFonts w:ascii="楷体" w:eastAsia="楷体" w:hAnsi="楷体"/>
          <w:sz w:val="28"/>
          <w:szCs w:val="28"/>
        </w:rPr>
        <w:t>二</w:t>
      </w:r>
      <w:r w:rsidRPr="008E01E5">
        <w:rPr>
          <w:rFonts w:ascii="楷体" w:eastAsia="楷体" w:hAnsi="楷体"/>
          <w:sz w:val="28"/>
          <w:szCs w:val="28"/>
        </w:rPr>
        <w:t>）</w:t>
      </w:r>
      <w:r w:rsidR="00E64E18">
        <w:rPr>
          <w:rFonts w:ascii="楷体" w:eastAsia="楷体" w:hAnsi="楷体"/>
          <w:sz w:val="28"/>
          <w:szCs w:val="28"/>
        </w:rPr>
        <w:t>结论</w:t>
      </w:r>
    </w:p>
    <w:p w:rsidR="008836D2" w:rsidRDefault="008836D2" w:rsidP="008836D2">
      <w:pPr>
        <w:ind w:firstLine="570"/>
        <w:jc w:val="left"/>
        <w:rPr>
          <w:rFonts w:ascii="楷体" w:eastAsia="楷体" w:hAnsi="楷体"/>
          <w:sz w:val="24"/>
          <w:szCs w:val="24"/>
        </w:rPr>
      </w:pPr>
      <w:r w:rsidRPr="008836D2">
        <w:rPr>
          <w:rFonts w:ascii="楷体" w:eastAsia="楷体" w:hAnsi="楷体" w:hint="eastAsia"/>
          <w:sz w:val="24"/>
          <w:szCs w:val="24"/>
        </w:rPr>
        <w:t>社会对信用服务产品的需求日益上升，信用服务市场规模不断扩大。我国社会信用体系建设虽然取得一定进展，但与经济发展水平和社会发展阶段不匹配、不协调、不适应的矛盾仍然突出。存在的主要问题包括：覆盖全社会的征信系统尚未形成，</w:t>
      </w:r>
      <w:r w:rsidR="002B7700">
        <w:rPr>
          <w:rFonts w:ascii="楷体" w:eastAsia="楷体" w:hAnsi="楷体" w:hint="eastAsia"/>
          <w:sz w:val="24"/>
          <w:szCs w:val="24"/>
        </w:rPr>
        <w:t>商业</w:t>
      </w:r>
      <w:r w:rsidRPr="008836D2">
        <w:rPr>
          <w:rFonts w:ascii="楷体" w:eastAsia="楷体" w:hAnsi="楷体" w:hint="eastAsia"/>
          <w:sz w:val="24"/>
          <w:szCs w:val="24"/>
        </w:rPr>
        <w:t>信用记录严重缺失，守信激励和失信惩戒机制尚不健全，守信激励不足，失信成本偏低；信用服务</w:t>
      </w:r>
      <w:r w:rsidR="002B7700">
        <w:rPr>
          <w:rFonts w:ascii="楷体" w:eastAsia="楷体" w:hAnsi="楷体" w:hint="eastAsia"/>
          <w:sz w:val="24"/>
          <w:szCs w:val="24"/>
        </w:rPr>
        <w:t>市场不发达，服务体系不成熟，服务行为不规范，服务机构公信力不足。因此，在大数据时代，我们更迫切呼唤建立健全大数据商业信用，为社会经济秩序建立良好的诚信体系，保障经济健康可持续运用，在商业里面建立起良好的诚信基础，构建出和谐的商业环境。</w:t>
      </w:r>
    </w:p>
    <w:p w:rsidR="007D12CE" w:rsidRDefault="002B7700" w:rsidP="002B7700">
      <w:pPr>
        <w:jc w:val="left"/>
        <w:rPr>
          <w:rFonts w:ascii="楷体" w:eastAsia="楷体" w:hAnsi="楷体"/>
          <w:sz w:val="24"/>
          <w:szCs w:val="24"/>
        </w:rPr>
      </w:pPr>
      <w:r>
        <w:rPr>
          <w:rFonts w:ascii="楷体" w:eastAsia="楷体" w:hAnsi="楷体"/>
          <w:sz w:val="24"/>
          <w:szCs w:val="24"/>
        </w:rPr>
        <w:t>【作者简介：中山大学新华学院副教授、政府采购大数据研究院院长、研究员、广州越秀区</w:t>
      </w:r>
      <w:r>
        <w:rPr>
          <w:rFonts w:ascii="楷体" w:eastAsia="楷体" w:hAnsi="楷体" w:hint="eastAsia"/>
          <w:sz w:val="24"/>
          <w:szCs w:val="24"/>
        </w:rPr>
        <w:t>2</w:t>
      </w:r>
      <w:r>
        <w:rPr>
          <w:rFonts w:ascii="楷体" w:eastAsia="楷体" w:hAnsi="楷体"/>
          <w:sz w:val="24"/>
          <w:szCs w:val="24"/>
        </w:rPr>
        <w:t>017</w:t>
      </w:r>
      <w:r w:rsidR="001F59A7">
        <w:rPr>
          <w:rFonts w:ascii="楷体" w:eastAsia="楷体" w:hAnsi="楷体"/>
          <w:sz w:val="24"/>
          <w:szCs w:val="24"/>
        </w:rPr>
        <w:t>年度创业领军人才】</w:t>
      </w:r>
    </w:p>
    <w:p w:rsidR="008E01E5" w:rsidRDefault="007D12CE" w:rsidP="002B7700">
      <w:pPr>
        <w:jc w:val="left"/>
        <w:rPr>
          <w:rFonts w:ascii="楷体" w:eastAsia="楷体" w:hAnsi="楷体"/>
          <w:sz w:val="24"/>
          <w:szCs w:val="24"/>
        </w:rPr>
      </w:pPr>
      <w:r w:rsidRPr="007D12CE">
        <w:rPr>
          <w:rFonts w:ascii="楷体" w:eastAsia="楷体" w:hAnsi="楷体" w:hint="eastAsia"/>
          <w:sz w:val="24"/>
          <w:szCs w:val="24"/>
        </w:rPr>
        <w:t>[Introduction: Associate Professor of Xinhua College, Sun Yat-sen University, Dean of the Institute of Government Procurement Big Data Research, Researcher, Leadership in Entrepreneurship 2017, Yuexiu District, Guangzhou]</w:t>
      </w:r>
    </w:p>
    <w:p w:rsidR="001F59A7" w:rsidRDefault="001F59A7" w:rsidP="002B7700">
      <w:pPr>
        <w:jc w:val="left"/>
        <w:rPr>
          <w:rFonts w:ascii="楷体" w:eastAsia="楷体" w:hAnsi="楷体"/>
          <w:sz w:val="24"/>
          <w:szCs w:val="24"/>
        </w:rPr>
      </w:pPr>
    </w:p>
    <w:p w:rsidR="002B7700" w:rsidRDefault="00CD2DC4" w:rsidP="002B7700">
      <w:pPr>
        <w:jc w:val="left"/>
        <w:rPr>
          <w:rFonts w:ascii="楷体" w:eastAsia="楷体" w:hAnsi="楷体"/>
          <w:szCs w:val="21"/>
        </w:rPr>
      </w:pPr>
      <w:r>
        <w:rPr>
          <w:rFonts w:ascii="楷体" w:eastAsia="楷体" w:hAnsi="楷体"/>
          <w:szCs w:val="21"/>
        </w:rPr>
        <w:t>主要参考文献：</w:t>
      </w:r>
    </w:p>
    <w:p w:rsidR="00CD2DC4" w:rsidRDefault="002B7700" w:rsidP="002B7700">
      <w:pPr>
        <w:pStyle w:val="a3"/>
        <w:numPr>
          <w:ilvl w:val="0"/>
          <w:numId w:val="1"/>
        </w:numPr>
        <w:ind w:firstLineChars="0"/>
        <w:jc w:val="left"/>
        <w:rPr>
          <w:rFonts w:ascii="楷体" w:eastAsia="楷体" w:hAnsi="楷体"/>
          <w:szCs w:val="21"/>
        </w:rPr>
      </w:pPr>
      <w:r w:rsidRPr="00CD2DC4">
        <w:rPr>
          <w:rFonts w:ascii="楷体" w:eastAsia="楷体" w:hAnsi="楷体"/>
          <w:szCs w:val="21"/>
        </w:rPr>
        <w:t>里查德·狄乔治</w:t>
      </w:r>
      <w:r w:rsidR="00CD2DC4">
        <w:rPr>
          <w:rFonts w:ascii="楷体" w:eastAsia="楷体" w:hAnsi="楷体" w:hint="eastAsia"/>
          <w:szCs w:val="21"/>
        </w:rPr>
        <w:t>（美）.国际商务中的诚信竞争.上海：上海社会科学院出版社，2</w:t>
      </w:r>
      <w:r w:rsidR="00CD2DC4">
        <w:rPr>
          <w:rFonts w:ascii="楷体" w:eastAsia="楷体" w:hAnsi="楷体"/>
          <w:szCs w:val="21"/>
        </w:rPr>
        <w:t>001</w:t>
      </w:r>
      <w:r w:rsidR="00CD2DC4">
        <w:rPr>
          <w:rFonts w:ascii="楷体" w:eastAsia="楷体" w:hAnsi="楷体"/>
          <w:szCs w:val="21"/>
        </w:rPr>
        <w:lastRenderedPageBreak/>
        <w:t>年；</w:t>
      </w:r>
    </w:p>
    <w:p w:rsidR="002B7700" w:rsidRPr="00CD2DC4" w:rsidRDefault="002B7700" w:rsidP="002B7700">
      <w:pPr>
        <w:pStyle w:val="a3"/>
        <w:numPr>
          <w:ilvl w:val="0"/>
          <w:numId w:val="1"/>
        </w:numPr>
        <w:ind w:firstLineChars="0"/>
        <w:jc w:val="left"/>
        <w:rPr>
          <w:rFonts w:ascii="楷体" w:eastAsia="楷体" w:hAnsi="楷体"/>
          <w:szCs w:val="21"/>
        </w:rPr>
      </w:pPr>
      <w:r w:rsidRPr="00CD2DC4">
        <w:rPr>
          <w:rFonts w:ascii="楷体" w:eastAsia="楷体" w:hAnsi="楷体"/>
          <w:szCs w:val="21"/>
        </w:rPr>
        <w:t>阿尔文·托夫勒</w:t>
      </w:r>
      <w:r w:rsidR="00564658">
        <w:rPr>
          <w:rFonts w:ascii="楷体" w:eastAsia="楷体" w:hAnsi="楷体"/>
          <w:szCs w:val="21"/>
        </w:rPr>
        <w:t>（美）</w:t>
      </w:r>
      <w:r w:rsidR="00564658">
        <w:rPr>
          <w:rFonts w:ascii="楷体" w:eastAsia="楷体" w:hAnsi="楷体" w:hint="eastAsia"/>
          <w:szCs w:val="21"/>
        </w:rPr>
        <w:t>.第三次浪潮.北京：中信出版社，2</w:t>
      </w:r>
      <w:r w:rsidR="00564658">
        <w:rPr>
          <w:rFonts w:ascii="楷体" w:eastAsia="楷体" w:hAnsi="楷体"/>
          <w:szCs w:val="21"/>
        </w:rPr>
        <w:t>006年；</w:t>
      </w:r>
    </w:p>
    <w:p w:rsidR="00733E67" w:rsidRPr="00CD2DC4" w:rsidRDefault="00733E67" w:rsidP="002B7700">
      <w:pPr>
        <w:pStyle w:val="a3"/>
        <w:numPr>
          <w:ilvl w:val="0"/>
          <w:numId w:val="1"/>
        </w:numPr>
        <w:ind w:firstLineChars="0"/>
        <w:jc w:val="left"/>
        <w:rPr>
          <w:rFonts w:ascii="楷体" w:eastAsia="楷体" w:hAnsi="楷体"/>
          <w:szCs w:val="21"/>
        </w:rPr>
      </w:pPr>
      <w:r w:rsidRPr="00CD2DC4">
        <w:rPr>
          <w:rFonts w:ascii="楷体" w:eastAsia="楷体" w:hAnsi="楷体"/>
          <w:szCs w:val="21"/>
        </w:rPr>
        <w:t>吴晶妹</w:t>
      </w:r>
      <w:r w:rsidRPr="00CD2DC4">
        <w:rPr>
          <w:rFonts w:ascii="楷体" w:eastAsia="楷体" w:hAnsi="楷体" w:hint="eastAsia"/>
          <w:szCs w:val="21"/>
        </w:rPr>
        <w:t>.现代信用学</w:t>
      </w:r>
      <w:r w:rsidR="00B31D86">
        <w:rPr>
          <w:rFonts w:ascii="楷体" w:eastAsia="楷体" w:hAnsi="楷体" w:hint="eastAsia"/>
          <w:szCs w:val="21"/>
        </w:rPr>
        <w:t>【M】</w:t>
      </w:r>
      <w:r w:rsidRPr="00CD2DC4">
        <w:rPr>
          <w:rFonts w:ascii="楷体" w:eastAsia="楷体" w:hAnsi="楷体" w:hint="eastAsia"/>
          <w:szCs w:val="21"/>
        </w:rPr>
        <w:t>.北京：中国人民大学出版社，2</w:t>
      </w:r>
      <w:r w:rsidRPr="00CD2DC4">
        <w:rPr>
          <w:rFonts w:ascii="楷体" w:eastAsia="楷体" w:hAnsi="楷体"/>
          <w:szCs w:val="21"/>
        </w:rPr>
        <w:t>009年；</w:t>
      </w:r>
    </w:p>
    <w:p w:rsidR="002B7700" w:rsidRPr="00CD2DC4" w:rsidRDefault="002B7700" w:rsidP="002B7700">
      <w:pPr>
        <w:pStyle w:val="a3"/>
        <w:numPr>
          <w:ilvl w:val="0"/>
          <w:numId w:val="1"/>
        </w:numPr>
        <w:ind w:firstLineChars="0"/>
        <w:jc w:val="left"/>
        <w:rPr>
          <w:rFonts w:ascii="楷体" w:eastAsia="楷体" w:hAnsi="楷体"/>
          <w:szCs w:val="21"/>
        </w:rPr>
      </w:pPr>
      <w:r w:rsidRPr="00CD2DC4">
        <w:rPr>
          <w:rFonts w:ascii="楷体" w:eastAsia="楷体" w:hAnsi="楷体"/>
          <w:szCs w:val="21"/>
        </w:rPr>
        <w:t>吴晶</w:t>
      </w:r>
      <w:r w:rsidR="00733E67" w:rsidRPr="00CD2DC4">
        <w:rPr>
          <w:rFonts w:ascii="楷体" w:eastAsia="楷体" w:hAnsi="楷体"/>
          <w:szCs w:val="21"/>
        </w:rPr>
        <w:t>妹</w:t>
      </w:r>
      <w:r w:rsidR="00733E67" w:rsidRPr="00CD2DC4">
        <w:rPr>
          <w:rFonts w:ascii="楷体" w:eastAsia="楷体" w:hAnsi="楷体" w:hint="eastAsia"/>
          <w:szCs w:val="21"/>
        </w:rPr>
        <w:t>.三维信用论</w:t>
      </w:r>
      <w:r w:rsidR="00B31D86">
        <w:rPr>
          <w:rFonts w:ascii="楷体" w:eastAsia="楷体" w:hAnsi="楷体" w:hint="eastAsia"/>
          <w:szCs w:val="21"/>
        </w:rPr>
        <w:t>【M】</w:t>
      </w:r>
      <w:r w:rsidR="00733E67" w:rsidRPr="00CD2DC4">
        <w:rPr>
          <w:rFonts w:ascii="楷体" w:eastAsia="楷体" w:hAnsi="楷体" w:hint="eastAsia"/>
          <w:szCs w:val="21"/>
        </w:rPr>
        <w:t>.</w:t>
      </w:r>
      <w:r w:rsidR="00733E67" w:rsidRPr="00CD2DC4">
        <w:rPr>
          <w:rFonts w:ascii="楷体" w:eastAsia="楷体" w:hAnsi="楷体"/>
          <w:szCs w:val="21"/>
        </w:rPr>
        <w:t>北京</w:t>
      </w:r>
      <w:r w:rsidR="00733E67" w:rsidRPr="00CD2DC4">
        <w:rPr>
          <w:rFonts w:ascii="楷体" w:eastAsia="楷体" w:hAnsi="楷体" w:hint="eastAsia"/>
          <w:szCs w:val="21"/>
        </w:rPr>
        <w:t>：中国当代出版社，2</w:t>
      </w:r>
      <w:r w:rsidR="00733E67" w:rsidRPr="00CD2DC4">
        <w:rPr>
          <w:rFonts w:ascii="楷体" w:eastAsia="楷体" w:hAnsi="楷体"/>
          <w:szCs w:val="21"/>
        </w:rPr>
        <w:t>013年；</w:t>
      </w:r>
    </w:p>
    <w:sectPr w:rsidR="002B7700" w:rsidRPr="00CD2DC4">
      <w:headerReference w:type="default" r:id="rId23"/>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19BD" w:rsidRDefault="001919BD" w:rsidP="0057500C">
      <w:r>
        <w:separator/>
      </w:r>
    </w:p>
  </w:endnote>
  <w:endnote w:type="continuationSeparator" w:id="0">
    <w:p w:rsidR="001919BD" w:rsidRDefault="001919BD" w:rsidP="00575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1BD" w:rsidRDefault="00E671BD" w:rsidP="0057500C">
    <w:pPr>
      <w:pStyle w:val="a6"/>
      <w:jc w:val="cen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B3CE38" id="矩形 452" o:spid="_x0000_s1026" style="position:absolute;left:0;text-align:left;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" filled="f" strokecolor="#747070 [1614]" strokeweight="1.25pt">
              <w10:wrap anchorx="page" anchory="page"/>
            </v:rect>
          </w:pict>
        </mc:Fallback>
      </mc:AlternateContent>
    </w:r>
    <w:r>
      <w:rPr>
        <w:rFonts w:asciiTheme="majorHAnsi" w:eastAsiaTheme="majorEastAsia" w:hAnsiTheme="majorHAnsi" w:cstheme="majorBidi"/>
        <w:color w:val="5B9BD5" w:themeColor="accent1"/>
        <w:sz w:val="20"/>
        <w:szCs w:val="20"/>
        <w:lang w:val="zh-CN"/>
      </w:rPr>
      <w:t>页</w:t>
    </w:r>
    <w:r>
      <w:rPr>
        <w:rFonts w:asciiTheme="majorHAnsi" w:eastAsiaTheme="majorEastAsia" w:hAnsiTheme="majorHAnsi" w:cstheme="majorBidi"/>
        <w:color w:val="5B9BD5" w:themeColor="accent1"/>
        <w:sz w:val="20"/>
        <w:szCs w:val="20"/>
        <w:lang w:val="zh-CN"/>
      </w:rPr>
      <w:t xml:space="preserve"> </w:t>
    </w:r>
    <w:r>
      <w:rPr>
        <w:color w:val="5B9BD5" w:themeColor="accent1"/>
        <w:sz w:val="20"/>
        <w:szCs w:val="20"/>
      </w:rPr>
      <w:fldChar w:fldCharType="begin"/>
    </w:r>
    <w:r>
      <w:rPr>
        <w:color w:val="5B9BD5" w:themeColor="accent1"/>
        <w:sz w:val="20"/>
        <w:szCs w:val="20"/>
      </w:rPr>
      <w:instrText>PAGE    \* MERGEFORMAT</w:instrText>
    </w:r>
    <w:r>
      <w:rPr>
        <w:color w:val="5B9BD5" w:themeColor="accent1"/>
        <w:sz w:val="20"/>
        <w:szCs w:val="20"/>
      </w:rPr>
      <w:fldChar w:fldCharType="separate"/>
    </w:r>
    <w:r w:rsidR="004B6E7F" w:rsidRPr="004B6E7F">
      <w:rPr>
        <w:rFonts w:asciiTheme="majorHAnsi" w:eastAsiaTheme="majorEastAsia" w:hAnsiTheme="majorHAnsi" w:cstheme="majorBidi"/>
        <w:noProof/>
        <w:color w:val="5B9BD5" w:themeColor="accent1"/>
        <w:sz w:val="20"/>
        <w:szCs w:val="20"/>
        <w:lang w:val="zh-CN"/>
      </w:rPr>
      <w:t>8</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19BD" w:rsidRDefault="001919BD" w:rsidP="0057500C">
      <w:r>
        <w:separator/>
      </w:r>
    </w:p>
  </w:footnote>
  <w:footnote w:type="continuationSeparator" w:id="0">
    <w:p w:rsidR="001919BD" w:rsidRDefault="001919BD" w:rsidP="005750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1BD" w:rsidRDefault="00E671BD" w:rsidP="0057500C">
    <w:pPr>
      <w:pStyle w:val="a5"/>
      <w:jc w:val="left"/>
    </w:pPr>
    <w:r>
      <w:rPr>
        <w:rFonts w:hint="eastAsia"/>
      </w:rPr>
      <w:t>《基于</w:t>
    </w:r>
    <w:r>
      <w:rPr>
        <w:rFonts w:hint="eastAsia"/>
      </w:rPr>
      <w:t>wu</w:t>
    </w:r>
    <w:r>
      <w:t>’</w:t>
    </w:r>
    <w:r>
      <w:rPr>
        <w:rFonts w:hint="eastAsia"/>
      </w:rPr>
      <w:t>s</w:t>
    </w:r>
    <w:r>
      <w:rPr>
        <w:rFonts w:hint="eastAsia"/>
      </w:rPr>
      <w:t>三维理论的</w:t>
    </w:r>
    <w:r w:rsidR="00D850CC">
      <w:rPr>
        <w:rFonts w:hint="eastAsia"/>
      </w:rPr>
      <w:t>大数据</w:t>
    </w:r>
    <w:r>
      <w:rPr>
        <w:rFonts w:hint="eastAsia"/>
      </w:rPr>
      <w:t>商业信用研究》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7731FE"/>
    <w:multiLevelType w:val="hybridMultilevel"/>
    <w:tmpl w:val="0C9AC688"/>
    <w:lvl w:ilvl="0" w:tplc="03BEC758">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AB9"/>
    <w:rsid w:val="000541E3"/>
    <w:rsid w:val="000871A9"/>
    <w:rsid w:val="00127F5A"/>
    <w:rsid w:val="00180C5C"/>
    <w:rsid w:val="001919BD"/>
    <w:rsid w:val="001D6442"/>
    <w:rsid w:val="001F59A7"/>
    <w:rsid w:val="00254B6D"/>
    <w:rsid w:val="00256F7D"/>
    <w:rsid w:val="002873A9"/>
    <w:rsid w:val="002B7700"/>
    <w:rsid w:val="00311609"/>
    <w:rsid w:val="00403BC9"/>
    <w:rsid w:val="00405566"/>
    <w:rsid w:val="00417168"/>
    <w:rsid w:val="00426FD0"/>
    <w:rsid w:val="00461B9E"/>
    <w:rsid w:val="004A1B3D"/>
    <w:rsid w:val="004A6C7A"/>
    <w:rsid w:val="004B482A"/>
    <w:rsid w:val="004B6E7F"/>
    <w:rsid w:val="004E3FA4"/>
    <w:rsid w:val="00525A29"/>
    <w:rsid w:val="0052792C"/>
    <w:rsid w:val="0055675A"/>
    <w:rsid w:val="00564658"/>
    <w:rsid w:val="0057500C"/>
    <w:rsid w:val="005851DE"/>
    <w:rsid w:val="005E2D68"/>
    <w:rsid w:val="005F4C37"/>
    <w:rsid w:val="00607900"/>
    <w:rsid w:val="0068440F"/>
    <w:rsid w:val="0068652F"/>
    <w:rsid w:val="006C393E"/>
    <w:rsid w:val="007069E8"/>
    <w:rsid w:val="0072453A"/>
    <w:rsid w:val="00727EAC"/>
    <w:rsid w:val="00733E67"/>
    <w:rsid w:val="00755BD1"/>
    <w:rsid w:val="00777078"/>
    <w:rsid w:val="007B77BE"/>
    <w:rsid w:val="007C2B3E"/>
    <w:rsid w:val="007D12CE"/>
    <w:rsid w:val="007E6C59"/>
    <w:rsid w:val="0080589D"/>
    <w:rsid w:val="0087556C"/>
    <w:rsid w:val="008836D2"/>
    <w:rsid w:val="008A4545"/>
    <w:rsid w:val="008C2645"/>
    <w:rsid w:val="008E01E5"/>
    <w:rsid w:val="009033B4"/>
    <w:rsid w:val="00951CBB"/>
    <w:rsid w:val="009A4E98"/>
    <w:rsid w:val="009B0E61"/>
    <w:rsid w:val="009C37AD"/>
    <w:rsid w:val="009F4AB9"/>
    <w:rsid w:val="00A269CC"/>
    <w:rsid w:val="00A51E90"/>
    <w:rsid w:val="00A742B4"/>
    <w:rsid w:val="00AF7415"/>
    <w:rsid w:val="00B31D86"/>
    <w:rsid w:val="00B379BD"/>
    <w:rsid w:val="00B46B07"/>
    <w:rsid w:val="00B93491"/>
    <w:rsid w:val="00C02438"/>
    <w:rsid w:val="00C16147"/>
    <w:rsid w:val="00C64FF7"/>
    <w:rsid w:val="00C66BFE"/>
    <w:rsid w:val="00CB5FA4"/>
    <w:rsid w:val="00CD2DC4"/>
    <w:rsid w:val="00CE3D80"/>
    <w:rsid w:val="00CE467F"/>
    <w:rsid w:val="00CF06A9"/>
    <w:rsid w:val="00CF4A33"/>
    <w:rsid w:val="00D2044E"/>
    <w:rsid w:val="00D67CE5"/>
    <w:rsid w:val="00D80296"/>
    <w:rsid w:val="00D850CC"/>
    <w:rsid w:val="00E6249A"/>
    <w:rsid w:val="00E64E18"/>
    <w:rsid w:val="00E671BD"/>
    <w:rsid w:val="00EA17DB"/>
    <w:rsid w:val="00EC1F64"/>
    <w:rsid w:val="00F43C3B"/>
    <w:rsid w:val="00F47C07"/>
    <w:rsid w:val="00FA1B50"/>
    <w:rsid w:val="00FC2FEB"/>
    <w:rsid w:val="00FC3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05A1C7-D303-4981-9D98-E1E3FB55E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next w:val="a"/>
    <w:link w:val="4Char"/>
    <w:uiPriority w:val="9"/>
    <w:semiHidden/>
    <w:unhideWhenUsed/>
    <w:qFormat/>
    <w:rsid w:val="00EC1F6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1F64"/>
    <w:pPr>
      <w:ind w:firstLineChars="200" w:firstLine="420"/>
    </w:pPr>
  </w:style>
  <w:style w:type="character" w:customStyle="1" w:styleId="4Char">
    <w:name w:val="标题 4 Char"/>
    <w:basedOn w:val="a0"/>
    <w:link w:val="4"/>
    <w:uiPriority w:val="9"/>
    <w:semiHidden/>
    <w:rsid w:val="00EC1F64"/>
    <w:rPr>
      <w:rFonts w:asciiTheme="majorHAnsi" w:eastAsiaTheme="majorEastAsia" w:hAnsiTheme="majorHAnsi" w:cstheme="majorBidi"/>
      <w:b/>
      <w:bCs/>
      <w:sz w:val="28"/>
      <w:szCs w:val="28"/>
    </w:rPr>
  </w:style>
  <w:style w:type="character" w:styleId="a4">
    <w:name w:val="Hyperlink"/>
    <w:basedOn w:val="a0"/>
    <w:uiPriority w:val="99"/>
    <w:semiHidden/>
    <w:unhideWhenUsed/>
    <w:rsid w:val="001D6442"/>
    <w:rPr>
      <w:color w:val="0000FF"/>
      <w:u w:val="single"/>
    </w:rPr>
  </w:style>
  <w:style w:type="paragraph" w:styleId="a5">
    <w:name w:val="header"/>
    <w:basedOn w:val="a"/>
    <w:link w:val="Char"/>
    <w:uiPriority w:val="99"/>
    <w:unhideWhenUsed/>
    <w:rsid w:val="005750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7500C"/>
    <w:rPr>
      <w:sz w:val="18"/>
      <w:szCs w:val="18"/>
    </w:rPr>
  </w:style>
  <w:style w:type="paragraph" w:styleId="a6">
    <w:name w:val="footer"/>
    <w:basedOn w:val="a"/>
    <w:link w:val="Char0"/>
    <w:uiPriority w:val="99"/>
    <w:unhideWhenUsed/>
    <w:rsid w:val="0057500C"/>
    <w:pPr>
      <w:tabs>
        <w:tab w:val="center" w:pos="4153"/>
        <w:tab w:val="right" w:pos="8306"/>
      </w:tabs>
      <w:snapToGrid w:val="0"/>
      <w:jc w:val="left"/>
    </w:pPr>
    <w:rPr>
      <w:sz w:val="18"/>
      <w:szCs w:val="18"/>
    </w:rPr>
  </w:style>
  <w:style w:type="character" w:customStyle="1" w:styleId="Char0">
    <w:name w:val="页脚 Char"/>
    <w:basedOn w:val="a0"/>
    <w:link w:val="a6"/>
    <w:uiPriority w:val="99"/>
    <w:rsid w:val="0057500C"/>
    <w:rPr>
      <w:sz w:val="18"/>
      <w:szCs w:val="18"/>
    </w:rPr>
  </w:style>
  <w:style w:type="paragraph" w:styleId="a7">
    <w:name w:val="Normal (Web)"/>
    <w:basedOn w:val="a"/>
    <w:uiPriority w:val="99"/>
    <w:semiHidden/>
    <w:unhideWhenUsed/>
    <w:rsid w:val="008836D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550200">
      <w:bodyDiv w:val="1"/>
      <w:marLeft w:val="0"/>
      <w:marRight w:val="0"/>
      <w:marTop w:val="0"/>
      <w:marBottom w:val="0"/>
      <w:divBdr>
        <w:top w:val="none" w:sz="0" w:space="0" w:color="auto"/>
        <w:left w:val="none" w:sz="0" w:space="0" w:color="auto"/>
        <w:bottom w:val="none" w:sz="0" w:space="0" w:color="auto"/>
        <w:right w:val="none" w:sz="0" w:space="0" w:color="auto"/>
      </w:divBdr>
    </w:div>
    <w:div w:id="76044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so.com/doc/2081983-2202411.html" TargetMode="External"/><Relationship Id="rId13" Type="http://schemas.openxmlformats.org/officeDocument/2006/relationships/hyperlink" Target="https://baike.so.com/doc/6694935-6908844.html" TargetMode="External"/><Relationship Id="rId18" Type="http://schemas.openxmlformats.org/officeDocument/2006/relationships/hyperlink" Target="https://baike.so.com/doc/5437225-5675534.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aike.so.com/doc/5417997-5656155.html" TargetMode="External"/><Relationship Id="rId7" Type="http://schemas.openxmlformats.org/officeDocument/2006/relationships/endnotes" Target="endnotes.xml"/><Relationship Id="rId12" Type="http://schemas.openxmlformats.org/officeDocument/2006/relationships/hyperlink" Target="https://baike.so.com/doc/645744-683527.html" TargetMode="External"/><Relationship Id="rId17" Type="http://schemas.openxmlformats.org/officeDocument/2006/relationships/hyperlink" Target="https://baike.so.com/doc/1448819-1531536.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aike.so.com/doc/5418658-5656823.html" TargetMode="External"/><Relationship Id="rId20" Type="http://schemas.openxmlformats.org/officeDocument/2006/relationships/hyperlink" Target="https://baike.so.com/doc/4379600-458579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so.com/doc/2587851-2732703.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baike.so.com/doc/2060207-2179698.html" TargetMode="External"/><Relationship Id="rId23" Type="http://schemas.openxmlformats.org/officeDocument/2006/relationships/header" Target="header1.xml"/><Relationship Id="rId10" Type="http://schemas.openxmlformats.org/officeDocument/2006/relationships/hyperlink" Target="https://baike.so.com/doc/5399886-5637441.html" TargetMode="External"/><Relationship Id="rId19" Type="http://schemas.openxmlformats.org/officeDocument/2006/relationships/hyperlink" Target="https://baike.so.com/doc/1184756-1253269.html" TargetMode="External"/><Relationship Id="rId4" Type="http://schemas.openxmlformats.org/officeDocument/2006/relationships/settings" Target="settings.xml"/><Relationship Id="rId9" Type="http://schemas.openxmlformats.org/officeDocument/2006/relationships/hyperlink" Target="https://baike.so.com/doc/1184756-1253269.html" TargetMode="External"/><Relationship Id="rId14" Type="http://schemas.openxmlformats.org/officeDocument/2006/relationships/hyperlink" Target="https://baike.so.com/doc/9027172-9357082.html" TargetMode="External"/><Relationship Id="rId22" Type="http://schemas.openxmlformats.org/officeDocument/2006/relationships/hyperlink" Target="https://baike.so.com/doc/778602-82381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0E8AD-AEAA-4EBC-A903-C18903FC6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1</Pages>
  <Words>1504</Words>
  <Characters>8578</Characters>
  <Application>Microsoft Office Word</Application>
  <DocSecurity>0</DocSecurity>
  <Lines>71</Lines>
  <Paragraphs>20</Paragraphs>
  <ScaleCrop>false</ScaleCrop>
  <Company/>
  <LinksUpToDate>false</LinksUpToDate>
  <CharactersWithSpaces>10062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jidian</dc:creator>
  <cp:keywords/>
  <dc:description/>
  <cp:lastModifiedBy>jidian</cp:lastModifiedBy>
  <cp:revision>59</cp:revision>
  <dcterms:created xsi:type="dcterms:W3CDTF">2019-05-28T02:28:00Z</dcterms:created>
  <dcterms:modified xsi:type="dcterms:W3CDTF">2019-05-29T06:04:00Z</dcterms:modified>
</cp:coreProperties>
</file>