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0C6" w:rsidRPr="003E6D50" w:rsidRDefault="004663AB">
      <w:pPr>
        <w:jc w:val="center"/>
        <w:rPr>
          <w:rFonts w:ascii="黑体" w:eastAsia="黑体" w:hAnsi="黑体" w:cs="Times New Roman"/>
          <w:b/>
          <w:bCs/>
          <w:sz w:val="44"/>
          <w:szCs w:val="44"/>
        </w:rPr>
      </w:pPr>
      <w:r w:rsidRPr="003E6D50">
        <w:rPr>
          <w:rFonts w:ascii="黑体" w:eastAsia="黑体" w:hAnsi="黑体" w:cs="Times New Roman" w:hint="eastAsia"/>
          <w:b/>
          <w:bCs/>
          <w:sz w:val="44"/>
          <w:szCs w:val="44"/>
        </w:rPr>
        <w:t>江苏油田小井眼钻井</w:t>
      </w:r>
      <w:r w:rsidR="00A374DB" w:rsidRPr="003E6D50">
        <w:rPr>
          <w:rFonts w:ascii="黑体" w:eastAsia="黑体" w:hAnsi="黑体" w:cs="Times New Roman" w:hint="eastAsia"/>
          <w:b/>
          <w:bCs/>
          <w:sz w:val="44"/>
          <w:szCs w:val="44"/>
        </w:rPr>
        <w:t>技术实践与</w:t>
      </w:r>
      <w:r w:rsidRPr="003E6D50">
        <w:rPr>
          <w:rFonts w:ascii="黑体" w:eastAsia="黑体" w:hAnsi="黑体" w:cs="Times New Roman"/>
          <w:b/>
          <w:bCs/>
          <w:sz w:val="44"/>
          <w:szCs w:val="44"/>
        </w:rPr>
        <w:t>分析</w:t>
      </w:r>
    </w:p>
    <w:p w:rsidR="00491CF5" w:rsidRPr="001820CD" w:rsidRDefault="00491CF5" w:rsidP="00491CF5">
      <w:pPr>
        <w:jc w:val="center"/>
        <w:rPr>
          <w:rFonts w:ascii="Times New Roman" w:eastAsia="宋体" w:hAnsi="Times New Roman" w:cs="Times New Roman"/>
          <w:szCs w:val="21"/>
        </w:rPr>
      </w:pPr>
      <w:r w:rsidRPr="003A1E72">
        <w:rPr>
          <w:rFonts w:ascii="Times New Roman" w:eastAsia="宋体" w:hAnsi="Times New Roman" w:cs="Times New Roman" w:hint="eastAsia"/>
          <w:szCs w:val="21"/>
        </w:rPr>
        <w:t>贾</w:t>
      </w:r>
      <w:r w:rsidRPr="003A1E72">
        <w:rPr>
          <w:rFonts w:ascii="Times New Roman" w:eastAsia="宋体" w:hAnsi="Times New Roman" w:cs="Times New Roman"/>
          <w:szCs w:val="21"/>
        </w:rPr>
        <w:t>万根</w:t>
      </w:r>
      <w:r w:rsidR="001820CD" w:rsidRPr="001820CD">
        <w:rPr>
          <w:rFonts w:ascii="Times New Roman" w:eastAsia="宋体" w:hAnsi="Times New Roman" w:cs="Times New Roman" w:hint="eastAsia"/>
          <w:szCs w:val="21"/>
          <w:vertAlign w:val="superscript"/>
        </w:rPr>
        <w:t>1</w:t>
      </w:r>
      <w:r w:rsidRPr="003A1E72">
        <w:rPr>
          <w:rFonts w:ascii="Times New Roman" w:eastAsia="宋体" w:hAnsi="Times New Roman" w:cs="Times New Roman"/>
          <w:szCs w:val="21"/>
        </w:rPr>
        <w:t xml:space="preserve"> </w:t>
      </w:r>
      <w:r w:rsidR="001820CD">
        <w:rPr>
          <w:rFonts w:ascii="Times New Roman" w:eastAsia="宋体" w:hAnsi="Times New Roman" w:cs="Times New Roman"/>
          <w:szCs w:val="21"/>
        </w:rPr>
        <w:t xml:space="preserve"> </w:t>
      </w:r>
      <w:r w:rsidR="001820CD">
        <w:rPr>
          <w:rFonts w:ascii="Times New Roman" w:eastAsia="宋体" w:hAnsi="Times New Roman" w:cs="Times New Roman" w:hint="eastAsia"/>
          <w:szCs w:val="21"/>
        </w:rPr>
        <w:t>贾</w:t>
      </w:r>
      <w:r w:rsidR="001820CD">
        <w:rPr>
          <w:rFonts w:ascii="Times New Roman" w:eastAsia="宋体" w:hAnsi="Times New Roman" w:cs="Times New Roman"/>
          <w:szCs w:val="21"/>
        </w:rPr>
        <w:t>禾馨</w:t>
      </w:r>
      <w:r w:rsidR="001820CD" w:rsidRPr="001820CD">
        <w:rPr>
          <w:rFonts w:ascii="Times New Roman" w:eastAsia="宋体" w:hAnsi="Times New Roman" w:cs="Times New Roman"/>
          <w:szCs w:val="21"/>
          <w:vertAlign w:val="superscript"/>
        </w:rPr>
        <w:t>2</w:t>
      </w:r>
      <w:r w:rsidR="001820CD">
        <w:rPr>
          <w:rFonts w:ascii="Times New Roman" w:eastAsia="宋体" w:hAnsi="Times New Roman" w:cs="Times New Roman"/>
          <w:szCs w:val="21"/>
        </w:rPr>
        <w:t xml:space="preserve">  </w:t>
      </w:r>
    </w:p>
    <w:p w:rsidR="008660C6" w:rsidRPr="00557833" w:rsidRDefault="00557833" w:rsidP="00557833">
      <w:pPr>
        <w:jc w:val="center"/>
        <w:rPr>
          <w:sz w:val="15"/>
          <w:szCs w:val="15"/>
        </w:rPr>
      </w:pPr>
      <w:r w:rsidRPr="00557833">
        <w:rPr>
          <w:rFonts w:hint="eastAsia"/>
          <w:kern w:val="0"/>
          <w:sz w:val="15"/>
          <w:szCs w:val="15"/>
        </w:rPr>
        <w:t>（</w:t>
      </w:r>
      <w:r w:rsidRPr="00557833">
        <w:rPr>
          <w:kern w:val="0"/>
          <w:sz w:val="15"/>
          <w:szCs w:val="15"/>
        </w:rPr>
        <w:t>1.</w:t>
      </w:r>
      <w:r w:rsidRPr="00557833">
        <w:rPr>
          <w:rFonts w:hint="eastAsia"/>
          <w:kern w:val="0"/>
          <w:sz w:val="15"/>
          <w:szCs w:val="15"/>
        </w:rPr>
        <w:t>江苏油田分公司概预算中心，江苏</w:t>
      </w:r>
      <w:r w:rsidRPr="00557833">
        <w:rPr>
          <w:kern w:val="0"/>
          <w:sz w:val="15"/>
          <w:szCs w:val="15"/>
        </w:rPr>
        <w:t xml:space="preserve"> </w:t>
      </w:r>
      <w:r w:rsidRPr="00557833">
        <w:rPr>
          <w:rFonts w:hint="eastAsia"/>
          <w:kern w:val="0"/>
          <w:sz w:val="15"/>
          <w:szCs w:val="15"/>
        </w:rPr>
        <w:t>扬州</w:t>
      </w:r>
      <w:r w:rsidRPr="00557833">
        <w:rPr>
          <w:kern w:val="0"/>
          <w:sz w:val="15"/>
          <w:szCs w:val="15"/>
        </w:rPr>
        <w:t xml:space="preserve"> 225009</w:t>
      </w:r>
      <w:r w:rsidRPr="00557833">
        <w:rPr>
          <w:rFonts w:hint="eastAsia"/>
          <w:kern w:val="0"/>
          <w:sz w:val="15"/>
          <w:szCs w:val="15"/>
        </w:rPr>
        <w:t>；</w:t>
      </w:r>
      <w:r w:rsidRPr="00557833">
        <w:rPr>
          <w:kern w:val="0"/>
          <w:sz w:val="15"/>
          <w:szCs w:val="15"/>
        </w:rPr>
        <w:t>2.</w:t>
      </w:r>
      <w:r w:rsidRPr="00557833">
        <w:rPr>
          <w:rFonts w:hint="eastAsia"/>
          <w:kern w:val="0"/>
          <w:sz w:val="15"/>
          <w:szCs w:val="15"/>
        </w:rPr>
        <w:t>中国石化财务共享服务中心南京分中心，江苏</w:t>
      </w:r>
      <w:r w:rsidRPr="00557833">
        <w:rPr>
          <w:kern w:val="0"/>
          <w:sz w:val="15"/>
          <w:szCs w:val="15"/>
        </w:rPr>
        <w:t xml:space="preserve"> </w:t>
      </w:r>
      <w:r w:rsidRPr="00557833">
        <w:rPr>
          <w:rFonts w:hint="eastAsia"/>
          <w:kern w:val="0"/>
          <w:sz w:val="15"/>
          <w:szCs w:val="15"/>
        </w:rPr>
        <w:t>南京</w:t>
      </w:r>
      <w:r w:rsidRPr="00557833">
        <w:rPr>
          <w:kern w:val="0"/>
          <w:sz w:val="15"/>
          <w:szCs w:val="15"/>
        </w:rPr>
        <w:t xml:space="preserve"> 210033</w:t>
      </w:r>
      <w:r w:rsidR="00491CF5" w:rsidRPr="00557833">
        <w:rPr>
          <w:sz w:val="15"/>
          <w:szCs w:val="15"/>
        </w:rPr>
        <w:t>）</w:t>
      </w:r>
    </w:p>
    <w:p w:rsidR="008660C6" w:rsidRDefault="00566D9E" w:rsidP="00566D9E">
      <w:pPr>
        <w:spacing w:line="400" w:lineRule="exact"/>
        <w:rPr>
          <w:sz w:val="24"/>
        </w:rPr>
      </w:pPr>
      <w:r w:rsidRPr="007A78B5">
        <w:rPr>
          <w:rFonts w:ascii="黑体" w:eastAsia="黑体" w:hAnsi="Times New Roman" w:cs="Times New Roman" w:hint="eastAsia"/>
          <w:b/>
          <w:szCs w:val="21"/>
        </w:rPr>
        <w:t>摘要：</w:t>
      </w:r>
      <w:r w:rsidR="004663AB" w:rsidRPr="00566D9E">
        <w:rPr>
          <w:rFonts w:ascii="仿宋_GB2312" w:eastAsia="仿宋_GB2312" w:hAnsi="Times New Roman" w:cs="Times New Roman" w:hint="eastAsia"/>
          <w:sz w:val="18"/>
          <w:szCs w:val="18"/>
        </w:rPr>
        <w:t>江苏油田油气资源开发</w:t>
      </w:r>
      <w:r w:rsidR="007F1D87">
        <w:rPr>
          <w:rFonts w:ascii="仿宋_GB2312" w:eastAsia="仿宋_GB2312" w:hAnsi="Times New Roman" w:cs="Times New Roman" w:hint="eastAsia"/>
          <w:sz w:val="18"/>
          <w:szCs w:val="18"/>
        </w:rPr>
        <w:t>已</w:t>
      </w:r>
      <w:r w:rsidR="006D0BB2" w:rsidRPr="00566D9E">
        <w:rPr>
          <w:rFonts w:ascii="仿宋_GB2312" w:eastAsia="仿宋_GB2312" w:hAnsi="Times New Roman" w:cs="Times New Roman" w:hint="eastAsia"/>
          <w:sz w:val="18"/>
          <w:szCs w:val="18"/>
        </w:rPr>
        <w:t>步</w:t>
      </w:r>
      <w:r w:rsidR="004663AB" w:rsidRPr="00566D9E">
        <w:rPr>
          <w:rFonts w:ascii="仿宋_GB2312" w:eastAsia="仿宋_GB2312" w:hAnsi="Times New Roman" w:cs="Times New Roman" w:hint="eastAsia"/>
          <w:sz w:val="18"/>
          <w:szCs w:val="18"/>
        </w:rPr>
        <w:t>入中后期，稳产和控制开发成本难度大。为提高勘探开发效率，降低钻井</w:t>
      </w:r>
      <w:r w:rsidR="006D0BB2" w:rsidRPr="00566D9E">
        <w:rPr>
          <w:rFonts w:ascii="仿宋_GB2312" w:eastAsia="仿宋_GB2312" w:hAnsi="Times New Roman" w:cs="Times New Roman" w:hint="eastAsia"/>
          <w:sz w:val="18"/>
          <w:szCs w:val="18"/>
        </w:rPr>
        <w:t>工程</w:t>
      </w:r>
      <w:r w:rsidR="004663AB" w:rsidRPr="00566D9E">
        <w:rPr>
          <w:rFonts w:ascii="仿宋_GB2312" w:eastAsia="仿宋_GB2312" w:hAnsi="Times New Roman" w:cs="Times New Roman" w:hint="eastAsia"/>
          <w:sz w:val="18"/>
          <w:szCs w:val="18"/>
        </w:rPr>
        <w:t>成本，江苏油田开展了小</w:t>
      </w:r>
      <w:r w:rsidR="001427A9" w:rsidRPr="00566D9E">
        <w:rPr>
          <w:rFonts w:ascii="仿宋_GB2312" w:eastAsia="仿宋_GB2312" w:hAnsi="Times New Roman" w:cs="Times New Roman" w:hint="eastAsia"/>
          <w:sz w:val="18"/>
          <w:szCs w:val="18"/>
        </w:rPr>
        <w:t>井眼钻井技术应用可行性分析研究和现场实践，取得了</w:t>
      </w:r>
      <w:r w:rsidR="007F1D87">
        <w:rPr>
          <w:rFonts w:ascii="仿宋_GB2312" w:eastAsia="仿宋_GB2312" w:hAnsi="Times New Roman" w:cs="Times New Roman" w:hint="eastAsia"/>
          <w:sz w:val="18"/>
          <w:szCs w:val="18"/>
        </w:rPr>
        <w:t>理想</w:t>
      </w:r>
      <w:r w:rsidR="001427A9" w:rsidRPr="00566D9E">
        <w:rPr>
          <w:rFonts w:ascii="仿宋_GB2312" w:eastAsia="仿宋_GB2312" w:hAnsi="Times New Roman" w:cs="Times New Roman" w:hint="eastAsia"/>
          <w:sz w:val="18"/>
          <w:szCs w:val="18"/>
        </w:rPr>
        <w:t>的应用效果，为</w:t>
      </w:r>
      <w:r w:rsidR="001427A9" w:rsidRPr="00566D9E">
        <w:rPr>
          <w:rFonts w:ascii="仿宋_GB2312" w:eastAsia="仿宋_GB2312" w:hAnsi="Times New Roman" w:cs="Times New Roman"/>
          <w:sz w:val="18"/>
          <w:szCs w:val="18"/>
        </w:rPr>
        <w:t>油田持续发展</w:t>
      </w:r>
      <w:r w:rsidR="006D5352">
        <w:rPr>
          <w:rFonts w:ascii="仿宋_GB2312" w:eastAsia="仿宋_GB2312" w:hAnsi="Times New Roman" w:cs="Times New Roman" w:hint="eastAsia"/>
          <w:sz w:val="18"/>
          <w:szCs w:val="18"/>
        </w:rPr>
        <w:t>提供</w:t>
      </w:r>
      <w:r w:rsidR="00557833">
        <w:rPr>
          <w:rFonts w:ascii="仿宋_GB2312" w:eastAsia="仿宋_GB2312" w:hAnsi="Times New Roman" w:cs="Times New Roman"/>
          <w:sz w:val="18"/>
          <w:szCs w:val="18"/>
        </w:rPr>
        <w:t>了低成本</w:t>
      </w:r>
      <w:r w:rsidR="006D5352">
        <w:rPr>
          <w:rFonts w:ascii="仿宋_GB2312" w:eastAsia="仿宋_GB2312" w:hAnsi="Times New Roman" w:cs="Times New Roman" w:hint="eastAsia"/>
          <w:sz w:val="18"/>
          <w:szCs w:val="18"/>
        </w:rPr>
        <w:t>开发</w:t>
      </w:r>
      <w:r w:rsidR="00557833">
        <w:rPr>
          <w:rFonts w:ascii="仿宋_GB2312" w:eastAsia="仿宋_GB2312" w:hAnsi="Times New Roman" w:cs="Times New Roman" w:hint="eastAsia"/>
          <w:sz w:val="18"/>
          <w:szCs w:val="18"/>
        </w:rPr>
        <w:t>技术</w:t>
      </w:r>
      <w:r w:rsidR="006D5352">
        <w:rPr>
          <w:rFonts w:ascii="仿宋_GB2312" w:eastAsia="仿宋_GB2312" w:hAnsi="Times New Roman" w:cs="Times New Roman" w:hint="eastAsia"/>
          <w:sz w:val="18"/>
          <w:szCs w:val="18"/>
        </w:rPr>
        <w:t>借鉴</w:t>
      </w:r>
      <w:r w:rsidR="001427A9" w:rsidRPr="00566D9E">
        <w:rPr>
          <w:rFonts w:ascii="仿宋_GB2312" w:eastAsia="仿宋_GB2312" w:hAnsi="Times New Roman" w:cs="Times New Roman"/>
          <w:sz w:val="18"/>
          <w:szCs w:val="18"/>
        </w:rPr>
        <w:t>。</w:t>
      </w:r>
    </w:p>
    <w:p w:rsidR="008660C6" w:rsidRDefault="004663AB" w:rsidP="00566D9E">
      <w:pPr>
        <w:spacing w:line="400" w:lineRule="exact"/>
        <w:rPr>
          <w:sz w:val="24"/>
        </w:rPr>
      </w:pPr>
      <w:r w:rsidRPr="00566D9E">
        <w:rPr>
          <w:rFonts w:ascii="黑体" w:eastAsia="黑体" w:hAnsi="Times New Roman" w:cs="Times New Roman" w:hint="eastAsia"/>
          <w:b/>
          <w:szCs w:val="21"/>
        </w:rPr>
        <w:t>关键词：</w:t>
      </w:r>
      <w:r w:rsidRPr="00566D9E">
        <w:rPr>
          <w:rFonts w:ascii="仿宋_GB2312" w:eastAsia="仿宋_GB2312" w:hAnsi="Times New Roman" w:cs="Times New Roman" w:hint="eastAsia"/>
          <w:sz w:val="18"/>
          <w:szCs w:val="18"/>
        </w:rPr>
        <w:t>江苏油田</w:t>
      </w:r>
      <w:r w:rsidR="003E6D50">
        <w:rPr>
          <w:rFonts w:ascii="仿宋_GB2312" w:eastAsia="仿宋_GB2312" w:hAnsi="Times New Roman" w:cs="Times New Roman" w:hint="eastAsia"/>
          <w:sz w:val="18"/>
          <w:szCs w:val="18"/>
        </w:rPr>
        <w:t xml:space="preserve"> </w:t>
      </w:r>
      <w:r w:rsidRPr="00566D9E">
        <w:rPr>
          <w:rFonts w:ascii="仿宋_GB2312" w:eastAsia="仿宋_GB2312" w:hAnsi="Times New Roman" w:cs="Times New Roman" w:hint="eastAsia"/>
          <w:sz w:val="18"/>
          <w:szCs w:val="18"/>
        </w:rPr>
        <w:t>小井眼钻井</w:t>
      </w:r>
      <w:r w:rsidR="00E95A03">
        <w:rPr>
          <w:rFonts w:ascii="仿宋_GB2312" w:eastAsia="仿宋_GB2312" w:hAnsi="Times New Roman" w:cs="Times New Roman" w:hint="eastAsia"/>
          <w:sz w:val="18"/>
          <w:szCs w:val="18"/>
        </w:rPr>
        <w:t xml:space="preserve"> </w:t>
      </w:r>
      <w:r w:rsidR="00E95A03">
        <w:rPr>
          <w:rFonts w:ascii="仿宋_GB2312" w:eastAsia="仿宋_GB2312" w:hAnsi="Times New Roman" w:cs="Times New Roman"/>
          <w:sz w:val="18"/>
          <w:szCs w:val="18"/>
        </w:rPr>
        <w:t xml:space="preserve"> </w:t>
      </w:r>
      <w:r w:rsidR="00E95A03">
        <w:rPr>
          <w:rFonts w:ascii="仿宋_GB2312" w:eastAsia="仿宋_GB2312" w:hAnsi="Times New Roman" w:cs="Times New Roman" w:hint="eastAsia"/>
          <w:sz w:val="18"/>
          <w:szCs w:val="18"/>
        </w:rPr>
        <w:t>低</w:t>
      </w:r>
      <w:r w:rsidRPr="00566D9E">
        <w:rPr>
          <w:rFonts w:ascii="仿宋_GB2312" w:eastAsia="仿宋_GB2312" w:hAnsi="Times New Roman" w:cs="Times New Roman" w:hint="eastAsia"/>
          <w:sz w:val="18"/>
          <w:szCs w:val="18"/>
        </w:rPr>
        <w:t>成本</w:t>
      </w:r>
    </w:p>
    <w:p w:rsidR="003E6D50" w:rsidRDefault="003E6D50" w:rsidP="003E6D50">
      <w:pPr>
        <w:spacing w:line="400" w:lineRule="exact"/>
        <w:jc w:val="center"/>
        <w:rPr>
          <w:rFonts w:ascii="Times New Roman" w:eastAsia="宋体" w:hAnsi="Times New Roman" w:cs="Times New Roman"/>
          <w:b/>
          <w:sz w:val="30"/>
          <w:szCs w:val="30"/>
        </w:rPr>
      </w:pPr>
      <w:r w:rsidRPr="003E6D50">
        <w:rPr>
          <w:rFonts w:ascii="Times New Roman" w:eastAsia="宋体" w:hAnsi="Times New Roman" w:cs="Times New Roman"/>
          <w:b/>
          <w:sz w:val="30"/>
          <w:szCs w:val="30"/>
        </w:rPr>
        <w:t>Practice and Analysis of Slim Hole Drilling Technology in Jiangsu Oilfield</w:t>
      </w:r>
    </w:p>
    <w:p w:rsidR="003E6D50" w:rsidRPr="003E6D50" w:rsidRDefault="003E6D50" w:rsidP="003E6D50">
      <w:pPr>
        <w:spacing w:line="400" w:lineRule="exact"/>
        <w:jc w:val="center"/>
        <w:rPr>
          <w:rFonts w:ascii="Times New Roman" w:eastAsia="宋体" w:hAnsi="Times New Roman" w:cs="Times New Roman"/>
          <w:b/>
          <w:sz w:val="30"/>
          <w:szCs w:val="30"/>
        </w:rPr>
      </w:pPr>
      <w:r w:rsidRPr="005F5D8B">
        <w:rPr>
          <w:rFonts w:hint="eastAsia"/>
          <w:b/>
          <w:sz w:val="24"/>
        </w:rPr>
        <w:t>Jia</w:t>
      </w:r>
      <w:r w:rsidRPr="005F5D8B">
        <w:rPr>
          <w:b/>
          <w:sz w:val="24"/>
        </w:rPr>
        <w:t xml:space="preserve"> Wangeng</w:t>
      </w:r>
      <w:r w:rsidRPr="00BF3DD8">
        <w:rPr>
          <w:b/>
          <w:sz w:val="24"/>
          <w:vertAlign w:val="superscript"/>
        </w:rPr>
        <w:t>1</w:t>
      </w:r>
      <w:r w:rsidRPr="005F5D8B">
        <w:rPr>
          <w:b/>
          <w:sz w:val="24"/>
        </w:rPr>
        <w:t xml:space="preserve">  </w:t>
      </w:r>
      <w:r w:rsidRPr="005F5D8B">
        <w:rPr>
          <w:rFonts w:hint="eastAsia"/>
          <w:b/>
          <w:sz w:val="24"/>
        </w:rPr>
        <w:t>Jia</w:t>
      </w:r>
      <w:r w:rsidRPr="005F5D8B">
        <w:rPr>
          <w:b/>
          <w:sz w:val="24"/>
        </w:rPr>
        <w:t xml:space="preserve"> </w:t>
      </w:r>
      <w:r>
        <w:rPr>
          <w:b/>
          <w:sz w:val="24"/>
        </w:rPr>
        <w:t>Hexin</w:t>
      </w:r>
      <w:r w:rsidRPr="006E79CB">
        <w:rPr>
          <w:b/>
          <w:sz w:val="24"/>
          <w:vertAlign w:val="superscript"/>
        </w:rPr>
        <w:t>2</w:t>
      </w:r>
    </w:p>
    <w:p w:rsidR="003E6D50" w:rsidRPr="003E6D50" w:rsidRDefault="003E6D50" w:rsidP="003E6D50">
      <w:pPr>
        <w:spacing w:line="400" w:lineRule="exact"/>
        <w:ind w:firstLineChars="200" w:firstLine="480"/>
        <w:rPr>
          <w:rFonts w:ascii="Times New Roman" w:eastAsia="宋体" w:hAnsi="Times New Roman" w:cs="Times New Roman"/>
          <w:sz w:val="24"/>
          <w:szCs w:val="24"/>
        </w:rPr>
      </w:pPr>
      <w:r w:rsidRPr="003E6D50">
        <w:rPr>
          <w:rFonts w:ascii="Times New Roman" w:eastAsia="宋体" w:hAnsi="Times New Roman" w:cs="Times New Roman"/>
          <w:sz w:val="24"/>
          <w:szCs w:val="24"/>
        </w:rPr>
        <w:t>(1.Jiangsu Oilfield Budget Center, Yangzhou Jiangsu, 225009;2. Nanjing Branch of Sinopec Financial Sharing Service Center, Nanjing, Jiangsu,210033)</w:t>
      </w:r>
    </w:p>
    <w:p w:rsidR="003E6D50" w:rsidRDefault="003E6D50" w:rsidP="003E6D50">
      <w:pPr>
        <w:spacing w:line="400" w:lineRule="exact"/>
        <w:rPr>
          <w:rFonts w:ascii="Times New Roman" w:eastAsia="宋体" w:hAnsi="Times New Roman" w:cs="Times New Roman"/>
          <w:sz w:val="24"/>
          <w:szCs w:val="24"/>
        </w:rPr>
      </w:pPr>
      <w:r w:rsidRPr="003E6D50">
        <w:rPr>
          <w:rFonts w:ascii="Times New Roman" w:eastAsia="宋体" w:hAnsi="Times New Roman" w:cs="Times New Roman" w:hint="eastAsia"/>
          <w:b/>
          <w:sz w:val="24"/>
          <w:szCs w:val="24"/>
        </w:rPr>
        <w:t>Abstract</w:t>
      </w:r>
      <w:r w:rsidRPr="003E6D50">
        <w:rPr>
          <w:rFonts w:ascii="Times New Roman" w:eastAsia="宋体" w:hAnsi="Times New Roman" w:cs="Times New Roman" w:hint="eastAsia"/>
          <w:b/>
          <w:sz w:val="24"/>
          <w:szCs w:val="24"/>
        </w:rPr>
        <w:t>：</w:t>
      </w:r>
      <w:r w:rsidRPr="003E6D50">
        <w:rPr>
          <w:rFonts w:ascii="Times New Roman" w:eastAsia="宋体" w:hAnsi="Times New Roman" w:cs="Times New Roman"/>
          <w:sz w:val="24"/>
          <w:szCs w:val="24"/>
        </w:rPr>
        <w:t>The development of oil and gas resources in Jiangsu Oilfield has entered the middle and late stages, and it is difficult to stabilize production and control development costs. In order to improve the efficiency of exploration and development and reduce the cost of drilling engineering, Jiangsu Oilfield has carried out feasibility analysis and field practice of slim hole drilling technology application, and achieved ideal application results, providing low-cost development technology reference for the sustainable development of oilfields.</w:t>
      </w:r>
    </w:p>
    <w:p w:rsidR="003E6D50" w:rsidRPr="003E6D50" w:rsidRDefault="003E6D50" w:rsidP="003E6D50">
      <w:pPr>
        <w:spacing w:line="400" w:lineRule="exact"/>
        <w:rPr>
          <w:rFonts w:ascii="Times New Roman" w:eastAsia="宋体" w:hAnsi="Times New Roman" w:cs="Times New Roman"/>
          <w:b/>
          <w:sz w:val="24"/>
          <w:szCs w:val="24"/>
        </w:rPr>
      </w:pPr>
      <w:r w:rsidRPr="003E6D50">
        <w:rPr>
          <w:rFonts w:ascii="Times New Roman" w:eastAsia="宋体" w:hAnsi="Times New Roman" w:cs="Times New Roman" w:hint="eastAsia"/>
          <w:b/>
          <w:sz w:val="24"/>
          <w:szCs w:val="24"/>
        </w:rPr>
        <w:t>Key words</w:t>
      </w:r>
      <w:r w:rsidRPr="003E6D50">
        <w:rPr>
          <w:rFonts w:ascii="Times New Roman" w:eastAsia="宋体" w:hAnsi="Times New Roman" w:cs="Times New Roman" w:hint="eastAsia"/>
          <w:b/>
          <w:sz w:val="24"/>
          <w:szCs w:val="24"/>
        </w:rPr>
        <w:t>：</w:t>
      </w:r>
      <w:r w:rsidRPr="00E95A03">
        <w:rPr>
          <w:rFonts w:ascii="Times New Roman" w:eastAsia="宋体" w:hAnsi="Times New Roman" w:cs="Times New Roman"/>
          <w:sz w:val="24"/>
          <w:szCs w:val="24"/>
        </w:rPr>
        <w:t>Jiangsu Oilfield  slim hole drilling</w:t>
      </w:r>
      <w:r w:rsidR="00E95A03" w:rsidRPr="00E95A03">
        <w:rPr>
          <w:rFonts w:ascii="Times New Roman" w:eastAsia="宋体" w:hAnsi="Times New Roman" w:cs="Times New Roman"/>
          <w:sz w:val="24"/>
          <w:szCs w:val="24"/>
        </w:rPr>
        <w:t xml:space="preserve">  low cost</w:t>
      </w:r>
    </w:p>
    <w:p w:rsidR="008660C6" w:rsidRPr="00F077AF" w:rsidRDefault="004663AB" w:rsidP="00F077AF">
      <w:pPr>
        <w:spacing w:line="400" w:lineRule="exact"/>
        <w:ind w:firstLineChars="200" w:firstLine="420"/>
        <w:rPr>
          <w:rFonts w:ascii="宋体" w:eastAsia="宋体" w:hAnsi="宋体" w:cs="Times New Roman"/>
          <w:color w:val="000000"/>
          <w:szCs w:val="21"/>
        </w:rPr>
      </w:pPr>
      <w:r w:rsidRPr="00F077AF">
        <w:rPr>
          <w:rFonts w:ascii="宋体" w:eastAsia="宋体" w:hAnsi="宋体" w:cs="Times New Roman" w:hint="eastAsia"/>
          <w:color w:val="000000"/>
          <w:szCs w:val="21"/>
        </w:rPr>
        <w:t>江苏油田是典型的“小、碎、贫、散、窄”油</w:t>
      </w:r>
      <w:r w:rsidR="007E0D67" w:rsidRPr="00F077AF">
        <w:rPr>
          <w:rFonts w:ascii="宋体" w:eastAsia="宋体" w:hAnsi="宋体" w:cs="Times New Roman" w:hint="eastAsia"/>
          <w:color w:val="000000"/>
          <w:szCs w:val="21"/>
        </w:rPr>
        <w:t>田</w:t>
      </w:r>
      <w:r w:rsidRPr="00F077AF">
        <w:rPr>
          <w:rFonts w:ascii="宋体" w:eastAsia="宋体" w:hAnsi="宋体" w:cs="Times New Roman" w:hint="eastAsia"/>
          <w:color w:val="000000"/>
          <w:szCs w:val="21"/>
        </w:rPr>
        <w:t>，历经40多年的勘探开发，</w:t>
      </w:r>
      <w:r w:rsidR="007E0D67" w:rsidRPr="00F077AF">
        <w:rPr>
          <w:rFonts w:ascii="宋体" w:eastAsia="宋体" w:hAnsi="宋体" w:cs="Times New Roman" w:hint="eastAsia"/>
          <w:color w:val="000000"/>
          <w:szCs w:val="21"/>
        </w:rPr>
        <w:t>已</w:t>
      </w:r>
      <w:r w:rsidRPr="00F077AF">
        <w:rPr>
          <w:rFonts w:ascii="宋体" w:eastAsia="宋体" w:hAnsi="宋体" w:cs="Times New Roman" w:hint="eastAsia"/>
          <w:color w:val="000000"/>
          <w:szCs w:val="21"/>
        </w:rPr>
        <w:t>步入开发中后期，稳定油气产量与开发投资需求大的矛盾日</w:t>
      </w:r>
      <w:r w:rsidR="00EA0D28" w:rsidRPr="00F077AF">
        <w:rPr>
          <w:rFonts w:ascii="宋体" w:eastAsia="宋体" w:hAnsi="宋体" w:cs="Times New Roman" w:hint="eastAsia"/>
          <w:color w:val="000000"/>
          <w:szCs w:val="21"/>
        </w:rPr>
        <w:t>渐</w:t>
      </w:r>
      <w:r w:rsidR="006D0BB2" w:rsidRPr="00F077AF">
        <w:rPr>
          <w:rFonts w:ascii="宋体" w:eastAsia="宋体" w:hAnsi="宋体" w:cs="Times New Roman" w:hint="eastAsia"/>
          <w:color w:val="000000"/>
          <w:szCs w:val="21"/>
        </w:rPr>
        <w:t>突出</w:t>
      </w:r>
      <w:r w:rsidRPr="00F077AF">
        <w:rPr>
          <w:rFonts w:ascii="宋体" w:eastAsia="宋体" w:hAnsi="宋体" w:cs="Times New Roman" w:hint="eastAsia"/>
          <w:color w:val="000000"/>
          <w:szCs w:val="21"/>
        </w:rPr>
        <w:t>，如何降低钻井成本</w:t>
      </w:r>
      <w:r w:rsidR="00EA0D28" w:rsidRPr="00F077AF">
        <w:rPr>
          <w:rFonts w:ascii="宋体" w:eastAsia="宋体" w:hAnsi="宋体" w:cs="Times New Roman" w:hint="eastAsia"/>
          <w:color w:val="000000"/>
          <w:szCs w:val="21"/>
        </w:rPr>
        <w:t>已成为</w:t>
      </w:r>
      <w:r w:rsidR="009938B5" w:rsidRPr="00F077AF">
        <w:rPr>
          <w:rFonts w:ascii="宋体" w:eastAsia="宋体" w:hAnsi="宋体" w:cs="Times New Roman" w:hint="eastAsia"/>
          <w:color w:val="000000"/>
          <w:szCs w:val="21"/>
        </w:rPr>
        <w:t>江苏</w:t>
      </w:r>
      <w:r w:rsidR="00EA0D28" w:rsidRPr="00F077AF">
        <w:rPr>
          <w:rFonts w:ascii="宋体" w:eastAsia="宋体" w:hAnsi="宋体" w:cs="Times New Roman" w:hint="eastAsia"/>
          <w:color w:val="000000"/>
          <w:szCs w:val="21"/>
        </w:rPr>
        <w:t>油田勘探开发的重要课题。</w:t>
      </w:r>
      <w:r w:rsidR="00D1777D" w:rsidRPr="00F077AF">
        <w:rPr>
          <w:rFonts w:ascii="宋体" w:eastAsia="宋体" w:hAnsi="宋体" w:cs="Times New Roman" w:hint="eastAsia"/>
          <w:color w:val="000000"/>
          <w:szCs w:val="21"/>
        </w:rPr>
        <w:t>据</w:t>
      </w:r>
      <w:r w:rsidR="00CD6E35" w:rsidRPr="00F077AF">
        <w:rPr>
          <w:rFonts w:ascii="宋体" w:eastAsia="宋体" w:hAnsi="宋体" w:cs="Times New Roman" w:hint="eastAsia"/>
          <w:color w:val="000000"/>
          <w:szCs w:val="21"/>
        </w:rPr>
        <w:t>文献调研</w:t>
      </w:r>
      <w:r w:rsidRPr="00F077AF">
        <w:rPr>
          <w:rFonts w:ascii="宋体" w:eastAsia="宋体" w:hAnsi="宋体" w:cs="Times New Roman" w:hint="eastAsia"/>
          <w:color w:val="000000"/>
          <w:szCs w:val="21"/>
        </w:rPr>
        <w:t>，</w:t>
      </w:r>
      <w:r w:rsidR="004443FB" w:rsidRPr="00F077AF">
        <w:rPr>
          <w:rFonts w:ascii="宋体" w:eastAsia="宋体" w:hAnsi="宋体" w:cs="Times New Roman" w:hint="eastAsia"/>
          <w:color w:val="000000"/>
          <w:szCs w:val="21"/>
        </w:rPr>
        <w:t>小井眼钻井是降低钻井成本、提高勘探开发经济效益的重要途径。</w:t>
      </w:r>
      <w:r w:rsidRPr="00F077AF">
        <w:rPr>
          <w:rFonts w:ascii="宋体" w:eastAsia="宋体" w:hAnsi="宋体" w:cs="Times New Roman" w:hint="eastAsia"/>
          <w:color w:val="000000"/>
          <w:szCs w:val="21"/>
        </w:rPr>
        <w:t>为此，江苏油田</w:t>
      </w:r>
      <w:r w:rsidR="00665F86" w:rsidRPr="00F077AF">
        <w:rPr>
          <w:rFonts w:ascii="宋体" w:eastAsia="宋体" w:hAnsi="宋体" w:cs="Times New Roman" w:hint="eastAsia"/>
          <w:color w:val="000000"/>
          <w:szCs w:val="21"/>
        </w:rPr>
        <w:t>自90年代未相继</w:t>
      </w:r>
      <w:r w:rsidRPr="00F077AF">
        <w:rPr>
          <w:rFonts w:ascii="宋体" w:eastAsia="宋体" w:hAnsi="宋体" w:cs="Times New Roman" w:hint="eastAsia"/>
          <w:color w:val="000000"/>
          <w:szCs w:val="21"/>
        </w:rPr>
        <w:t>开展了</w:t>
      </w:r>
      <w:r w:rsidR="00665F86" w:rsidRPr="00F077AF">
        <w:rPr>
          <w:rFonts w:ascii="宋体" w:eastAsia="宋体" w:hAnsi="宋体" w:cs="Times New Roman" w:hint="eastAsia"/>
          <w:color w:val="000000"/>
          <w:szCs w:val="21"/>
        </w:rPr>
        <w:t>套管开</w:t>
      </w:r>
      <w:r w:rsidR="00665F86" w:rsidRPr="00F077AF">
        <w:rPr>
          <w:rFonts w:ascii="宋体" w:eastAsia="宋体" w:hAnsi="宋体" w:cs="Times New Roman"/>
          <w:color w:val="000000"/>
          <w:szCs w:val="21"/>
        </w:rPr>
        <w:t>窗侧钻</w:t>
      </w:r>
      <w:r w:rsidR="00665F86" w:rsidRPr="00F077AF">
        <w:rPr>
          <w:rFonts w:ascii="宋体" w:eastAsia="宋体" w:hAnsi="宋体" w:cs="Times New Roman" w:hint="eastAsia"/>
          <w:color w:val="000000"/>
          <w:szCs w:val="21"/>
        </w:rPr>
        <w:t>、加</w:t>
      </w:r>
      <w:r w:rsidR="00665F86" w:rsidRPr="00F077AF">
        <w:rPr>
          <w:rFonts w:ascii="宋体" w:eastAsia="宋体" w:hAnsi="宋体" w:cs="Times New Roman"/>
          <w:color w:val="000000"/>
          <w:szCs w:val="21"/>
        </w:rPr>
        <w:t>深</w:t>
      </w:r>
      <w:r w:rsidRPr="00F077AF">
        <w:rPr>
          <w:rFonts w:ascii="宋体" w:eastAsia="宋体" w:hAnsi="宋体" w:cs="Times New Roman" w:hint="eastAsia"/>
          <w:color w:val="000000"/>
          <w:szCs w:val="21"/>
        </w:rPr>
        <w:t>小井眼</w:t>
      </w:r>
      <w:r w:rsidR="00665F86" w:rsidRPr="00F077AF">
        <w:rPr>
          <w:rFonts w:ascii="宋体" w:eastAsia="宋体" w:hAnsi="宋体" w:cs="Times New Roman" w:hint="eastAsia"/>
          <w:color w:val="000000"/>
          <w:szCs w:val="21"/>
        </w:rPr>
        <w:t>、</w:t>
      </w:r>
      <w:r w:rsidR="00665F86" w:rsidRPr="00F077AF">
        <w:rPr>
          <w:rFonts w:ascii="宋体" w:eastAsia="宋体" w:hAnsi="宋体" w:cs="Times New Roman"/>
          <w:color w:val="000000"/>
          <w:szCs w:val="21"/>
        </w:rPr>
        <w:t>全</w:t>
      </w:r>
      <w:r w:rsidR="00665F86" w:rsidRPr="00F077AF">
        <w:rPr>
          <w:rFonts w:ascii="宋体" w:eastAsia="宋体" w:hAnsi="宋体" w:cs="Times New Roman" w:hint="eastAsia"/>
          <w:color w:val="000000"/>
          <w:szCs w:val="21"/>
        </w:rPr>
        <w:t>井</w:t>
      </w:r>
      <w:r w:rsidR="00665F86" w:rsidRPr="00F077AF">
        <w:rPr>
          <w:rFonts w:ascii="宋体" w:eastAsia="宋体" w:hAnsi="宋体" w:cs="Times New Roman"/>
          <w:color w:val="000000"/>
          <w:szCs w:val="21"/>
        </w:rPr>
        <w:t>小井眼</w:t>
      </w:r>
      <w:r w:rsidR="00A374DB" w:rsidRPr="00F077AF">
        <w:rPr>
          <w:rFonts w:ascii="宋体" w:eastAsia="宋体" w:hAnsi="宋体" w:cs="Times New Roman" w:hint="eastAsia"/>
          <w:color w:val="000000"/>
          <w:szCs w:val="21"/>
        </w:rPr>
        <w:t>钻井</w:t>
      </w:r>
      <w:r w:rsidRPr="00F077AF">
        <w:rPr>
          <w:rFonts w:ascii="宋体" w:eastAsia="宋体" w:hAnsi="宋体" w:cs="Times New Roman" w:hint="eastAsia"/>
          <w:color w:val="000000"/>
          <w:szCs w:val="21"/>
        </w:rPr>
        <w:t>技术</w:t>
      </w:r>
      <w:r w:rsidR="009938B5" w:rsidRPr="00F077AF">
        <w:rPr>
          <w:rFonts w:ascii="宋体" w:eastAsia="宋体" w:hAnsi="宋体" w:cs="Times New Roman" w:hint="eastAsia"/>
          <w:color w:val="000000"/>
          <w:szCs w:val="21"/>
        </w:rPr>
        <w:t>应</w:t>
      </w:r>
      <w:r w:rsidR="009938B5" w:rsidRPr="00F077AF">
        <w:rPr>
          <w:rFonts w:ascii="宋体" w:eastAsia="宋体" w:hAnsi="宋体" w:cs="Times New Roman"/>
          <w:color w:val="000000"/>
          <w:szCs w:val="21"/>
        </w:rPr>
        <w:t>用</w:t>
      </w:r>
      <w:r w:rsidRPr="00F077AF">
        <w:rPr>
          <w:rFonts w:ascii="宋体" w:eastAsia="宋体" w:hAnsi="宋体" w:cs="Times New Roman" w:hint="eastAsia"/>
          <w:color w:val="000000"/>
          <w:szCs w:val="21"/>
        </w:rPr>
        <w:t>研究</w:t>
      </w:r>
      <w:r w:rsidR="00665F86" w:rsidRPr="00F077AF">
        <w:rPr>
          <w:rFonts w:ascii="宋体" w:eastAsia="宋体" w:hAnsi="宋体" w:cs="Times New Roman" w:hint="eastAsia"/>
          <w:color w:val="000000"/>
          <w:szCs w:val="21"/>
        </w:rPr>
        <w:t>与</w:t>
      </w:r>
      <w:r w:rsidRPr="00F077AF">
        <w:rPr>
          <w:rFonts w:ascii="宋体" w:eastAsia="宋体" w:hAnsi="宋体" w:cs="Times New Roman" w:hint="eastAsia"/>
          <w:color w:val="000000"/>
          <w:szCs w:val="21"/>
        </w:rPr>
        <w:t>现场实践，形成</w:t>
      </w:r>
      <w:r w:rsidR="00A374DB" w:rsidRPr="00F077AF">
        <w:rPr>
          <w:rFonts w:ascii="宋体" w:eastAsia="宋体" w:hAnsi="宋体" w:cs="Times New Roman" w:hint="eastAsia"/>
          <w:color w:val="000000"/>
          <w:szCs w:val="21"/>
        </w:rPr>
        <w:t>了</w:t>
      </w:r>
      <w:r w:rsidRPr="00F077AF">
        <w:rPr>
          <w:rFonts w:ascii="宋体" w:eastAsia="宋体" w:hAnsi="宋体" w:cs="Times New Roman" w:hint="eastAsia"/>
          <w:color w:val="000000"/>
          <w:szCs w:val="21"/>
        </w:rPr>
        <w:t>小井眼</w:t>
      </w:r>
      <w:r w:rsidR="003F2645" w:rsidRPr="00F077AF">
        <w:rPr>
          <w:rFonts w:ascii="宋体" w:eastAsia="宋体" w:hAnsi="宋体" w:cs="Times New Roman" w:hint="eastAsia"/>
          <w:color w:val="000000"/>
          <w:szCs w:val="21"/>
        </w:rPr>
        <w:t>钻井</w:t>
      </w:r>
      <w:r w:rsidRPr="00F077AF">
        <w:rPr>
          <w:rFonts w:ascii="宋体" w:eastAsia="宋体" w:hAnsi="宋体" w:cs="Times New Roman" w:hint="eastAsia"/>
          <w:color w:val="000000"/>
          <w:szCs w:val="21"/>
        </w:rPr>
        <w:t>配套技术，为</w:t>
      </w:r>
      <w:r w:rsidR="00C25891" w:rsidRPr="00F077AF">
        <w:rPr>
          <w:rFonts w:ascii="宋体" w:eastAsia="宋体" w:hAnsi="宋体" w:cs="Times New Roman" w:hint="eastAsia"/>
          <w:color w:val="000000"/>
          <w:szCs w:val="21"/>
        </w:rPr>
        <w:t>复杂</w:t>
      </w:r>
      <w:r w:rsidR="00C25891" w:rsidRPr="00F077AF">
        <w:rPr>
          <w:rFonts w:ascii="宋体" w:eastAsia="宋体" w:hAnsi="宋体" w:cs="Times New Roman"/>
          <w:color w:val="000000"/>
          <w:szCs w:val="21"/>
        </w:rPr>
        <w:t>小断块</w:t>
      </w:r>
      <w:r w:rsidRPr="00F077AF">
        <w:rPr>
          <w:rFonts w:ascii="宋体" w:eastAsia="宋体" w:hAnsi="宋体" w:cs="Times New Roman" w:hint="eastAsia"/>
          <w:color w:val="000000"/>
          <w:szCs w:val="21"/>
        </w:rPr>
        <w:t>油</w:t>
      </w:r>
      <w:r w:rsidR="009938B5" w:rsidRPr="00F077AF">
        <w:rPr>
          <w:rFonts w:ascii="宋体" w:eastAsia="宋体" w:hAnsi="宋体" w:cs="Times New Roman" w:hint="eastAsia"/>
          <w:color w:val="000000"/>
          <w:szCs w:val="21"/>
        </w:rPr>
        <w:t>气</w:t>
      </w:r>
      <w:r w:rsidRPr="00F077AF">
        <w:rPr>
          <w:rFonts w:ascii="宋体" w:eastAsia="宋体" w:hAnsi="宋体" w:cs="Times New Roman" w:hint="eastAsia"/>
          <w:color w:val="000000"/>
          <w:szCs w:val="21"/>
        </w:rPr>
        <w:t>田</w:t>
      </w:r>
      <w:r w:rsidR="00DB3798" w:rsidRPr="00F077AF">
        <w:rPr>
          <w:rFonts w:ascii="宋体" w:eastAsia="宋体" w:hAnsi="宋体" w:cs="Times New Roman" w:hint="eastAsia"/>
          <w:color w:val="000000"/>
          <w:szCs w:val="21"/>
        </w:rPr>
        <w:t>经</w:t>
      </w:r>
      <w:r w:rsidR="00DB3798" w:rsidRPr="00F077AF">
        <w:rPr>
          <w:rFonts w:ascii="宋体" w:eastAsia="宋体" w:hAnsi="宋体" w:cs="Times New Roman"/>
          <w:color w:val="000000"/>
          <w:szCs w:val="21"/>
        </w:rPr>
        <w:t>济开发</w:t>
      </w:r>
      <w:r w:rsidR="00C25891" w:rsidRPr="00F077AF">
        <w:rPr>
          <w:rFonts w:ascii="宋体" w:eastAsia="宋体" w:hAnsi="宋体" w:hint="eastAsia"/>
          <w:szCs w:val="21"/>
        </w:rPr>
        <w:t>提供了一套投资少、见效快、经济效益显著的开发技术。</w:t>
      </w:r>
    </w:p>
    <w:p w:rsidR="006E3765" w:rsidRPr="00B477A0" w:rsidRDefault="004663AB" w:rsidP="00B477A0">
      <w:pPr>
        <w:pStyle w:val="Affffffc"/>
      </w:pPr>
      <w:r w:rsidRPr="00B477A0">
        <w:rPr>
          <w:rFonts w:hint="eastAsia"/>
        </w:rPr>
        <w:t>一、</w:t>
      </w:r>
      <w:r w:rsidR="00736302" w:rsidRPr="00B477A0">
        <w:rPr>
          <w:rFonts w:hint="eastAsia"/>
        </w:rPr>
        <w:t>套管</w:t>
      </w:r>
      <w:r w:rsidR="00407A22" w:rsidRPr="00B477A0">
        <w:rPr>
          <w:rFonts w:hint="eastAsia"/>
        </w:rPr>
        <w:t>开窗</w:t>
      </w:r>
      <w:r w:rsidR="00736302" w:rsidRPr="00B477A0">
        <w:t>侧钻小井眼钻井技术</w:t>
      </w:r>
    </w:p>
    <w:p w:rsidR="00F077AF" w:rsidRDefault="007D3BAD" w:rsidP="00F077AF">
      <w:pPr>
        <w:spacing w:line="400" w:lineRule="exact"/>
        <w:ind w:firstLineChars="200" w:firstLine="420"/>
        <w:rPr>
          <w:sz w:val="24"/>
        </w:rPr>
      </w:pPr>
      <w:r w:rsidRPr="00F077AF">
        <w:rPr>
          <w:rFonts w:ascii="宋体" w:eastAsia="宋体" w:hAnsi="宋体" w:hint="eastAsia"/>
          <w:szCs w:val="21"/>
        </w:rPr>
        <w:t>套管</w:t>
      </w:r>
      <w:r w:rsidR="00407A22" w:rsidRPr="00F077AF">
        <w:rPr>
          <w:rFonts w:ascii="宋体" w:eastAsia="宋体" w:hAnsi="宋体" w:hint="eastAsia"/>
          <w:szCs w:val="21"/>
        </w:rPr>
        <w:t>开窗</w:t>
      </w:r>
      <w:r w:rsidRPr="00F077AF">
        <w:rPr>
          <w:rFonts w:ascii="宋体" w:eastAsia="宋体" w:hAnsi="宋体" w:hint="eastAsia"/>
          <w:szCs w:val="21"/>
        </w:rPr>
        <w:t>侧钻井是指在原套管内某一特定深度处开窗或段铣后侧钻出新井眼</w:t>
      </w:r>
      <w:r w:rsidR="00150191" w:rsidRPr="00F077AF">
        <w:rPr>
          <w:rFonts w:ascii="宋体" w:eastAsia="宋体" w:hAnsi="宋体" w:hint="eastAsia"/>
          <w:szCs w:val="21"/>
          <w:vertAlign w:val="superscript"/>
        </w:rPr>
        <w:t>[</w:t>
      </w:r>
      <w:r w:rsidR="00150191" w:rsidRPr="00F077AF">
        <w:rPr>
          <w:rFonts w:ascii="宋体" w:eastAsia="宋体" w:hAnsi="宋体"/>
          <w:szCs w:val="21"/>
          <w:vertAlign w:val="superscript"/>
        </w:rPr>
        <w:t>1</w:t>
      </w:r>
      <w:r w:rsidR="00150191" w:rsidRPr="00F077AF">
        <w:rPr>
          <w:rFonts w:ascii="宋体" w:eastAsia="宋体" w:hAnsi="宋体" w:hint="eastAsia"/>
          <w:szCs w:val="21"/>
          <w:vertAlign w:val="superscript"/>
        </w:rPr>
        <w:t>]</w:t>
      </w:r>
      <w:r w:rsidRPr="00F077AF">
        <w:rPr>
          <w:rFonts w:ascii="宋体" w:eastAsia="宋体" w:hAnsi="宋体" w:hint="eastAsia"/>
          <w:szCs w:val="21"/>
        </w:rPr>
        <w:t>。</w:t>
      </w:r>
      <w:r w:rsidR="001E0D08" w:rsidRPr="00F077AF">
        <w:rPr>
          <w:rFonts w:ascii="宋体" w:eastAsia="宋体" w:hAnsi="宋体" w:hint="eastAsia"/>
          <w:szCs w:val="21"/>
        </w:rPr>
        <w:t>江苏</w:t>
      </w:r>
      <w:r w:rsidR="001E0D08" w:rsidRPr="00F077AF">
        <w:rPr>
          <w:rFonts w:ascii="宋体" w:eastAsia="宋体" w:hAnsi="宋体"/>
          <w:szCs w:val="21"/>
        </w:rPr>
        <w:t>油田</w:t>
      </w:r>
      <w:r w:rsidR="001E0D08" w:rsidRPr="00F077AF">
        <w:rPr>
          <w:rFonts w:ascii="宋体" w:eastAsia="宋体" w:hAnsi="宋体" w:hint="eastAsia"/>
          <w:szCs w:val="21"/>
        </w:rPr>
        <w:t>自</w:t>
      </w:r>
      <w:r w:rsidR="002E057B" w:rsidRPr="00F077AF">
        <w:rPr>
          <w:rFonts w:ascii="宋体" w:eastAsia="宋体" w:hAnsi="宋体"/>
          <w:szCs w:val="21"/>
        </w:rPr>
        <w:t>1996</w:t>
      </w:r>
      <w:r w:rsidR="00665F86" w:rsidRPr="00F077AF">
        <w:rPr>
          <w:rFonts w:ascii="宋体" w:eastAsia="宋体" w:hAnsi="宋体" w:hint="eastAsia"/>
          <w:szCs w:val="21"/>
        </w:rPr>
        <w:t>年</w:t>
      </w:r>
      <w:r w:rsidR="002E057B" w:rsidRPr="00F077AF">
        <w:rPr>
          <w:rFonts w:ascii="宋体" w:eastAsia="宋体" w:hAnsi="宋体" w:hint="eastAsia"/>
          <w:szCs w:val="21"/>
        </w:rPr>
        <w:t>开始应用套管开窗侧钻技术，通过技术引进和</w:t>
      </w:r>
      <w:r w:rsidR="00E95A03" w:rsidRPr="00F077AF">
        <w:rPr>
          <w:rFonts w:ascii="宋体" w:eastAsia="宋体" w:hAnsi="宋体" w:hint="eastAsia"/>
          <w:szCs w:val="21"/>
        </w:rPr>
        <w:t>现场</w:t>
      </w:r>
      <w:r w:rsidR="002E057B" w:rsidRPr="00F077AF">
        <w:rPr>
          <w:rFonts w:ascii="宋体" w:eastAsia="宋体" w:hAnsi="宋体" w:hint="eastAsia"/>
          <w:szCs w:val="21"/>
        </w:rPr>
        <w:t>实践，积累了一定的经验</w:t>
      </w:r>
      <w:r w:rsidR="00161953" w:rsidRPr="00F077AF">
        <w:rPr>
          <w:rFonts w:ascii="宋体" w:eastAsia="宋体" w:hAnsi="宋体" w:hint="eastAsia"/>
          <w:szCs w:val="21"/>
        </w:rPr>
        <w:t>。针对江苏</w:t>
      </w:r>
      <w:r w:rsidR="00161953" w:rsidRPr="00F077AF">
        <w:rPr>
          <w:rFonts w:ascii="宋体" w:eastAsia="宋体" w:hAnsi="宋体"/>
          <w:szCs w:val="21"/>
        </w:rPr>
        <w:t>油田大部分</w:t>
      </w:r>
      <w:r w:rsidR="00161953" w:rsidRPr="00F077AF">
        <w:rPr>
          <w:rFonts w:ascii="宋体" w:eastAsia="宋体" w:hAnsi="宋体" w:hint="eastAsia"/>
          <w:szCs w:val="21"/>
        </w:rPr>
        <w:t>井</w:t>
      </w:r>
      <w:r w:rsidR="00161953" w:rsidRPr="00F077AF">
        <w:rPr>
          <w:rFonts w:ascii="宋体" w:eastAsia="宋体" w:hAnsi="宋体"/>
          <w:szCs w:val="21"/>
        </w:rPr>
        <w:t>为定向井、</w:t>
      </w:r>
      <w:r w:rsidR="00161953" w:rsidRPr="00F077AF">
        <w:rPr>
          <w:rFonts w:ascii="宋体" w:eastAsia="宋体" w:hAnsi="宋体" w:hint="eastAsia"/>
          <w:szCs w:val="21"/>
        </w:rPr>
        <w:t>油层</w:t>
      </w:r>
      <w:r w:rsidR="00161953" w:rsidRPr="00F077AF">
        <w:rPr>
          <w:rFonts w:ascii="宋体" w:eastAsia="宋体" w:hAnsi="宋体"/>
          <w:szCs w:val="21"/>
        </w:rPr>
        <w:t>套管</w:t>
      </w:r>
      <w:r w:rsidR="00161953" w:rsidRPr="00F077AF">
        <w:rPr>
          <w:rFonts w:ascii="宋体" w:eastAsia="宋体" w:hAnsi="宋体" w:hint="eastAsia"/>
          <w:szCs w:val="21"/>
        </w:rPr>
        <w:t>一</w:t>
      </w:r>
      <w:r w:rsidR="00161953" w:rsidRPr="00F077AF">
        <w:rPr>
          <w:rFonts w:ascii="宋体" w:eastAsia="宋体" w:hAnsi="宋体"/>
          <w:szCs w:val="21"/>
        </w:rPr>
        <w:t>般采用</w:t>
      </w:r>
      <w:r w:rsidR="00161953" w:rsidRPr="00F077AF">
        <w:rPr>
          <w:rFonts w:ascii="宋体" w:eastAsia="宋体" w:hAnsi="宋体" w:hint="eastAsia"/>
          <w:szCs w:val="21"/>
        </w:rPr>
        <w:t>N80Ф139.7×</w:t>
      </w:r>
      <w:r w:rsidR="00161953" w:rsidRPr="00F077AF">
        <w:rPr>
          <w:rFonts w:ascii="宋体" w:eastAsia="宋体" w:hAnsi="宋体"/>
          <w:szCs w:val="21"/>
        </w:rPr>
        <w:t>7.72</w:t>
      </w:r>
      <w:r w:rsidR="00161953" w:rsidRPr="00F077AF">
        <w:rPr>
          <w:rFonts w:ascii="宋体" w:eastAsia="宋体" w:hAnsi="宋体" w:hint="eastAsia"/>
          <w:szCs w:val="21"/>
        </w:rPr>
        <w:t>套管</w:t>
      </w:r>
      <w:r w:rsidR="00161953" w:rsidRPr="00F077AF">
        <w:rPr>
          <w:rFonts w:ascii="宋体" w:eastAsia="宋体" w:hAnsi="宋体"/>
          <w:szCs w:val="21"/>
        </w:rPr>
        <w:t>完井</w:t>
      </w:r>
      <w:r w:rsidR="00161953" w:rsidRPr="00F077AF">
        <w:rPr>
          <w:rFonts w:ascii="宋体" w:eastAsia="宋体" w:hAnsi="宋体" w:hint="eastAsia"/>
          <w:szCs w:val="21"/>
        </w:rPr>
        <w:t>的</w:t>
      </w:r>
      <w:r w:rsidR="00161953" w:rsidRPr="00F077AF">
        <w:rPr>
          <w:rFonts w:ascii="宋体" w:eastAsia="宋体" w:hAnsi="宋体"/>
          <w:szCs w:val="21"/>
        </w:rPr>
        <w:t>情况，</w:t>
      </w:r>
      <w:r w:rsidR="002E057B" w:rsidRPr="00F077AF">
        <w:rPr>
          <w:rFonts w:ascii="宋体" w:eastAsia="宋体" w:hAnsi="宋体" w:hint="eastAsia"/>
          <w:szCs w:val="21"/>
        </w:rPr>
        <w:t>开发了系列开窗工具，配套了</w:t>
      </w:r>
      <w:r w:rsidR="005A63FB" w:rsidRPr="00F077AF">
        <w:rPr>
          <w:rFonts w:ascii="宋体" w:eastAsia="宋体" w:hAnsi="宋体" w:hint="eastAsia"/>
          <w:szCs w:val="21"/>
        </w:rPr>
        <w:t>XJ-650型大</w:t>
      </w:r>
      <w:r w:rsidR="005A63FB" w:rsidRPr="00F077AF">
        <w:rPr>
          <w:rFonts w:ascii="宋体" w:eastAsia="宋体" w:hAnsi="宋体"/>
          <w:szCs w:val="21"/>
        </w:rPr>
        <w:t>修</w:t>
      </w:r>
      <w:r w:rsidR="005A63FB" w:rsidRPr="00F077AF">
        <w:rPr>
          <w:rFonts w:ascii="宋体" w:eastAsia="宋体" w:hAnsi="宋体" w:hint="eastAsia"/>
          <w:szCs w:val="21"/>
        </w:rPr>
        <w:t>机</w:t>
      </w:r>
      <w:r w:rsidR="002E057B" w:rsidRPr="00F077AF">
        <w:rPr>
          <w:rFonts w:ascii="宋体" w:eastAsia="宋体" w:hAnsi="宋体" w:hint="eastAsia"/>
          <w:szCs w:val="21"/>
        </w:rPr>
        <w:t>和</w:t>
      </w:r>
      <w:r w:rsidR="005A63FB" w:rsidRPr="00F077AF">
        <w:rPr>
          <w:rFonts w:ascii="宋体" w:eastAsia="宋体" w:hAnsi="宋体"/>
          <w:szCs w:val="21"/>
        </w:rPr>
        <w:t>STX5560TZJ20</w:t>
      </w:r>
      <w:r w:rsidR="005A63FB" w:rsidRPr="00F077AF">
        <w:rPr>
          <w:rFonts w:ascii="宋体" w:eastAsia="宋体" w:hAnsi="宋体" w:hint="eastAsia"/>
          <w:szCs w:val="21"/>
        </w:rPr>
        <w:t>型小钻</w:t>
      </w:r>
      <w:r w:rsidR="005A63FB" w:rsidRPr="00F077AF">
        <w:rPr>
          <w:rFonts w:ascii="宋体" w:eastAsia="宋体" w:hAnsi="宋体"/>
          <w:szCs w:val="21"/>
        </w:rPr>
        <w:t>机</w:t>
      </w:r>
      <w:r w:rsidR="005A63FB" w:rsidRPr="00F077AF">
        <w:rPr>
          <w:rFonts w:ascii="宋体" w:eastAsia="宋体" w:hAnsi="宋体" w:hint="eastAsia"/>
          <w:szCs w:val="21"/>
        </w:rPr>
        <w:t>、以</w:t>
      </w:r>
      <w:r w:rsidR="005A63FB" w:rsidRPr="00F077AF">
        <w:rPr>
          <w:rFonts w:ascii="宋体" w:eastAsia="宋体" w:hAnsi="宋体"/>
          <w:szCs w:val="21"/>
        </w:rPr>
        <w:t>及</w:t>
      </w:r>
      <w:r w:rsidR="005A63FB" w:rsidRPr="00F077AF">
        <w:rPr>
          <w:rFonts w:ascii="宋体" w:eastAsia="宋体" w:hAnsi="宋体" w:hint="eastAsia"/>
          <w:szCs w:val="21"/>
        </w:rPr>
        <w:t>3NB-</w:t>
      </w:r>
      <w:r w:rsidR="005A63FB" w:rsidRPr="00F077AF">
        <w:rPr>
          <w:rFonts w:ascii="宋体" w:eastAsia="宋体" w:hAnsi="宋体"/>
          <w:szCs w:val="21"/>
        </w:rPr>
        <w:t>500/</w:t>
      </w:r>
      <w:r w:rsidR="005A63FB" w:rsidRPr="00F077AF">
        <w:rPr>
          <w:rFonts w:ascii="宋体" w:eastAsia="宋体" w:hAnsi="宋体" w:hint="eastAsia"/>
          <w:szCs w:val="21"/>
        </w:rPr>
        <w:t>800C</w:t>
      </w:r>
      <w:r w:rsidR="005A63FB" w:rsidRPr="00F077AF">
        <w:rPr>
          <w:rFonts w:ascii="宋体" w:eastAsia="宋体" w:hAnsi="宋体"/>
          <w:szCs w:val="21"/>
        </w:rPr>
        <w:t>/1000C</w:t>
      </w:r>
      <w:r w:rsidR="00634B29" w:rsidRPr="00F077AF">
        <w:rPr>
          <w:rFonts w:ascii="宋体" w:eastAsia="宋体" w:hAnsi="宋体" w:hint="eastAsia"/>
          <w:szCs w:val="21"/>
        </w:rPr>
        <w:t>型</w:t>
      </w:r>
      <w:r w:rsidR="005A63FB" w:rsidRPr="00F077AF">
        <w:rPr>
          <w:rFonts w:ascii="宋体" w:eastAsia="宋体" w:hAnsi="宋体" w:hint="eastAsia"/>
          <w:szCs w:val="21"/>
        </w:rPr>
        <w:t>泥浆</w:t>
      </w:r>
      <w:r w:rsidR="005A63FB" w:rsidRPr="00F077AF">
        <w:rPr>
          <w:rFonts w:ascii="宋体" w:eastAsia="宋体" w:hAnsi="宋体"/>
          <w:szCs w:val="21"/>
        </w:rPr>
        <w:t>泵等</w:t>
      </w:r>
      <w:r w:rsidR="0010120B">
        <w:rPr>
          <w:rFonts w:ascii="宋体" w:eastAsia="宋体" w:hAnsi="宋体" w:hint="eastAsia"/>
          <w:szCs w:val="21"/>
        </w:rPr>
        <w:t>钻井</w:t>
      </w:r>
      <w:r w:rsidR="005A63FB" w:rsidRPr="00F077AF">
        <w:rPr>
          <w:rFonts w:ascii="宋体" w:eastAsia="宋体" w:hAnsi="宋体"/>
          <w:szCs w:val="21"/>
        </w:rPr>
        <w:t>设备，</w:t>
      </w:r>
      <w:r w:rsidR="00F077AF" w:rsidRPr="00F077AF">
        <w:rPr>
          <w:rFonts w:hint="eastAsia"/>
          <w:szCs w:val="21"/>
        </w:rPr>
        <w:t>完善了侧钻井钻（完）井工艺，形成了一套具有江苏油田特点的套管</w:t>
      </w:r>
      <w:r w:rsidR="00F077AF" w:rsidRPr="00F077AF">
        <w:rPr>
          <w:szCs w:val="21"/>
        </w:rPr>
        <w:t>开窗</w:t>
      </w:r>
      <w:r w:rsidR="00F077AF" w:rsidRPr="00F077AF">
        <w:rPr>
          <w:rFonts w:hint="eastAsia"/>
          <w:szCs w:val="21"/>
        </w:rPr>
        <w:t>侧钻井</w:t>
      </w:r>
      <w:r w:rsidR="0010120B">
        <w:rPr>
          <w:rFonts w:hint="eastAsia"/>
          <w:szCs w:val="21"/>
        </w:rPr>
        <w:t>技术</w:t>
      </w:r>
      <w:r w:rsidR="00F077AF" w:rsidRPr="00F077AF">
        <w:rPr>
          <w:rFonts w:hint="eastAsia"/>
          <w:szCs w:val="21"/>
        </w:rPr>
        <w:t>。目前</w:t>
      </w:r>
      <w:r w:rsidR="00F077AF" w:rsidRPr="00F077AF">
        <w:rPr>
          <w:szCs w:val="21"/>
        </w:rPr>
        <w:t>主要采用的</w:t>
      </w:r>
      <w:r w:rsidR="00F077AF" w:rsidRPr="00F077AF">
        <w:rPr>
          <w:rFonts w:hint="eastAsia"/>
          <w:szCs w:val="21"/>
        </w:rPr>
        <w:t>工艺是</w:t>
      </w:r>
      <w:r w:rsidR="00F077AF" w:rsidRPr="00F077AF">
        <w:rPr>
          <w:szCs w:val="21"/>
        </w:rPr>
        <w:t>在</w:t>
      </w:r>
      <w:r w:rsidR="00F077AF" w:rsidRPr="00F077AF">
        <w:rPr>
          <w:rFonts w:asciiTheme="minorEastAsia" w:hAnsiTheme="minorEastAsia" w:hint="eastAsia"/>
          <w:szCs w:val="21"/>
        </w:rPr>
        <w:t>Ф139.7</w:t>
      </w:r>
      <w:r w:rsidR="00F077AF" w:rsidRPr="00F077AF">
        <w:rPr>
          <w:rFonts w:asciiTheme="minorEastAsia" w:hAnsiTheme="minorEastAsia"/>
          <w:szCs w:val="21"/>
        </w:rPr>
        <w:t>套管上</w:t>
      </w:r>
      <w:r w:rsidR="00F077AF" w:rsidRPr="00F077AF">
        <w:rPr>
          <w:rFonts w:hint="eastAsia"/>
          <w:szCs w:val="21"/>
        </w:rPr>
        <w:t>段铣</w:t>
      </w:r>
      <w:r w:rsidR="0010120B" w:rsidRPr="00F077AF">
        <w:rPr>
          <w:rFonts w:asciiTheme="minorEastAsia" w:hAnsiTheme="minorEastAsia" w:hint="eastAsia"/>
          <w:szCs w:val="21"/>
        </w:rPr>
        <w:t>开</w:t>
      </w:r>
      <w:r w:rsidR="0010120B" w:rsidRPr="00F077AF">
        <w:rPr>
          <w:rFonts w:asciiTheme="minorEastAsia" w:hAnsiTheme="minorEastAsia"/>
          <w:szCs w:val="21"/>
        </w:rPr>
        <w:t>窗</w:t>
      </w:r>
      <w:r w:rsidR="0010120B">
        <w:rPr>
          <w:rFonts w:asciiTheme="minorEastAsia" w:hAnsiTheme="minorEastAsia" w:hint="eastAsia"/>
          <w:szCs w:val="21"/>
        </w:rPr>
        <w:t>，</w:t>
      </w:r>
    </w:p>
    <w:p w:rsidR="00F077AF" w:rsidRPr="00F077AF" w:rsidRDefault="00F077AF" w:rsidP="00F077AF">
      <w:pPr>
        <w:spacing w:line="400" w:lineRule="exact"/>
        <w:rPr>
          <w:b/>
          <w:sz w:val="24"/>
        </w:rPr>
      </w:pPr>
      <w:r w:rsidRPr="00F077AF">
        <w:rPr>
          <w:rFonts w:ascii="黑体" w:eastAsia="黑体" w:hAnsi="黑体" w:cs="宋体" w:hint="eastAsia"/>
          <w:b/>
          <w:sz w:val="15"/>
          <w:szCs w:val="15"/>
        </w:rPr>
        <w:t>第一作者简介：</w:t>
      </w:r>
      <w:r w:rsidRPr="00F077AF">
        <w:rPr>
          <w:rFonts w:ascii="宋体" w:hAnsi="宋体" w:hint="eastAsia"/>
          <w:b/>
          <w:sz w:val="15"/>
          <w:szCs w:val="15"/>
        </w:rPr>
        <w:t>贾万根（1</w:t>
      </w:r>
      <w:r w:rsidRPr="00F077AF">
        <w:rPr>
          <w:rFonts w:ascii="宋体" w:hAnsi="宋体"/>
          <w:b/>
          <w:sz w:val="15"/>
          <w:szCs w:val="15"/>
        </w:rPr>
        <w:t>962</w:t>
      </w:r>
      <w:r w:rsidRPr="00F077AF">
        <w:rPr>
          <w:rFonts w:ascii="宋体" w:hAnsi="宋体" w:hint="eastAsia"/>
          <w:b/>
          <w:sz w:val="15"/>
          <w:szCs w:val="15"/>
        </w:rPr>
        <w:t>年</w:t>
      </w:r>
      <w:r w:rsidRPr="00F077AF">
        <w:rPr>
          <w:rFonts w:ascii="宋体" w:hAnsi="宋体"/>
          <w:b/>
          <w:sz w:val="15"/>
          <w:szCs w:val="15"/>
        </w:rPr>
        <w:t>生</w:t>
      </w:r>
      <w:r w:rsidRPr="00F077AF">
        <w:rPr>
          <w:rFonts w:ascii="宋体" w:hAnsi="宋体" w:hint="eastAsia"/>
          <w:b/>
          <w:sz w:val="15"/>
          <w:szCs w:val="15"/>
        </w:rPr>
        <w:t>），工程师，从事钻井和测井预结算工作。E-mail:jiawg.jsyt@sinopec.com。</w:t>
      </w:r>
    </w:p>
    <w:p w:rsidR="001B4CEB" w:rsidRPr="00F077AF" w:rsidRDefault="00173108" w:rsidP="00F077AF">
      <w:pPr>
        <w:spacing w:line="400" w:lineRule="exact"/>
        <w:rPr>
          <w:szCs w:val="21"/>
        </w:rPr>
      </w:pPr>
      <w:r w:rsidRPr="00F077AF">
        <w:rPr>
          <w:noProof/>
          <w:sz w:val="18"/>
          <w:szCs w:val="18"/>
        </w:rPr>
        <w:lastRenderedPageBreak/>
        <w:drawing>
          <wp:anchor distT="0" distB="0" distL="114300" distR="114300" simplePos="0" relativeHeight="251658240" behindDoc="0" locked="0" layoutInCell="1" allowOverlap="1" wp14:anchorId="001BE6AE" wp14:editId="496D410E">
            <wp:simplePos x="0" y="0"/>
            <wp:positionH relativeFrom="column">
              <wp:posOffset>533400</wp:posOffset>
            </wp:positionH>
            <wp:positionV relativeFrom="paragraph">
              <wp:posOffset>1823085</wp:posOffset>
            </wp:positionV>
            <wp:extent cx="4373880" cy="2026285"/>
            <wp:effectExtent l="0" t="0" r="7620" b="12065"/>
            <wp:wrapTopAndBottom/>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D03BDF" w:rsidRPr="00F077AF">
        <w:rPr>
          <w:rFonts w:asciiTheme="minorEastAsia" w:hAnsiTheme="minorEastAsia" w:hint="eastAsia"/>
          <w:szCs w:val="21"/>
        </w:rPr>
        <w:t>采</w:t>
      </w:r>
      <w:r w:rsidR="00D03BDF" w:rsidRPr="00F077AF">
        <w:rPr>
          <w:rFonts w:asciiTheme="minorEastAsia" w:hAnsiTheme="minorEastAsia"/>
          <w:szCs w:val="21"/>
        </w:rPr>
        <w:t>用</w:t>
      </w:r>
      <w:r w:rsidR="00D03BDF" w:rsidRPr="00F077AF">
        <w:rPr>
          <w:rFonts w:asciiTheme="minorEastAsia" w:hAnsiTheme="minorEastAsia" w:hint="eastAsia"/>
          <w:szCs w:val="21"/>
        </w:rPr>
        <w:t>Ф118</w:t>
      </w:r>
      <w:r w:rsidR="00D03BDF" w:rsidRPr="00F077AF">
        <w:rPr>
          <w:rFonts w:asciiTheme="minorEastAsia" w:hAnsiTheme="minorEastAsia"/>
          <w:szCs w:val="21"/>
        </w:rPr>
        <w:t>钻头</w:t>
      </w:r>
      <w:r w:rsidR="00E95A03" w:rsidRPr="00F077AF">
        <w:rPr>
          <w:rFonts w:asciiTheme="minorEastAsia" w:hAnsiTheme="minorEastAsia" w:hint="eastAsia"/>
          <w:szCs w:val="21"/>
        </w:rPr>
        <w:t>侧</w:t>
      </w:r>
      <w:r w:rsidR="00D03BDF" w:rsidRPr="00F077AF">
        <w:rPr>
          <w:rFonts w:asciiTheme="minorEastAsia" w:hAnsiTheme="minorEastAsia"/>
          <w:szCs w:val="21"/>
        </w:rPr>
        <w:t>钻</w:t>
      </w:r>
      <w:r w:rsidR="00E95A03" w:rsidRPr="00F077AF">
        <w:rPr>
          <w:rFonts w:asciiTheme="minorEastAsia" w:hAnsiTheme="minorEastAsia" w:hint="eastAsia"/>
          <w:szCs w:val="21"/>
        </w:rPr>
        <w:t>至</w:t>
      </w:r>
      <w:r w:rsidR="00D03BDF" w:rsidRPr="00F077AF">
        <w:rPr>
          <w:rFonts w:asciiTheme="minorEastAsia" w:hAnsiTheme="minorEastAsia"/>
          <w:szCs w:val="21"/>
        </w:rPr>
        <w:t>目</w:t>
      </w:r>
      <w:r w:rsidR="00D03BDF" w:rsidRPr="00F077AF">
        <w:rPr>
          <w:rFonts w:asciiTheme="minorEastAsia" w:hAnsiTheme="minorEastAsia" w:hint="eastAsia"/>
          <w:szCs w:val="21"/>
        </w:rPr>
        <w:t>标</w:t>
      </w:r>
      <w:r w:rsidR="00D03BDF" w:rsidRPr="00F077AF">
        <w:rPr>
          <w:rFonts w:asciiTheme="minorEastAsia" w:hAnsiTheme="minorEastAsia"/>
          <w:szCs w:val="21"/>
        </w:rPr>
        <w:t>井深，</w:t>
      </w:r>
      <w:r w:rsidR="00DC1D2B" w:rsidRPr="00F077AF">
        <w:rPr>
          <w:rFonts w:asciiTheme="minorEastAsia" w:hAnsiTheme="minorEastAsia" w:hint="eastAsia"/>
          <w:szCs w:val="21"/>
        </w:rPr>
        <w:t>悬挂</w:t>
      </w:r>
      <w:r w:rsidR="00D03BDF" w:rsidRPr="00F077AF">
        <w:rPr>
          <w:rFonts w:asciiTheme="minorEastAsia" w:hAnsiTheme="minorEastAsia" w:hint="eastAsia"/>
          <w:szCs w:val="21"/>
        </w:rPr>
        <w:t>Ф88.9</w:t>
      </w:r>
      <w:r w:rsidR="001C485A" w:rsidRPr="00F077AF">
        <w:rPr>
          <w:rFonts w:asciiTheme="minorEastAsia" w:hAnsiTheme="minorEastAsia" w:hint="eastAsia"/>
          <w:szCs w:val="21"/>
        </w:rPr>
        <w:t>尾</w:t>
      </w:r>
      <w:r w:rsidR="001C485A" w:rsidRPr="00F077AF">
        <w:rPr>
          <w:rFonts w:asciiTheme="minorEastAsia" w:hAnsiTheme="minorEastAsia"/>
          <w:szCs w:val="21"/>
        </w:rPr>
        <w:t>管</w:t>
      </w:r>
      <w:r w:rsidR="001C485A" w:rsidRPr="00F077AF">
        <w:rPr>
          <w:rFonts w:asciiTheme="minorEastAsia" w:hAnsiTheme="minorEastAsia" w:hint="eastAsia"/>
          <w:szCs w:val="21"/>
        </w:rPr>
        <w:t>作</w:t>
      </w:r>
      <w:r w:rsidR="001C485A" w:rsidRPr="00F077AF">
        <w:rPr>
          <w:rFonts w:asciiTheme="minorEastAsia" w:hAnsiTheme="minorEastAsia"/>
          <w:szCs w:val="21"/>
        </w:rPr>
        <w:t>为油层套管，</w:t>
      </w:r>
      <w:r w:rsidR="001C485A" w:rsidRPr="00F077AF">
        <w:rPr>
          <w:rFonts w:asciiTheme="minorEastAsia" w:hAnsiTheme="minorEastAsia" w:hint="eastAsia"/>
          <w:szCs w:val="21"/>
        </w:rPr>
        <w:t>全</w:t>
      </w:r>
      <w:r w:rsidR="001C485A" w:rsidRPr="00F077AF">
        <w:rPr>
          <w:rFonts w:asciiTheme="minorEastAsia" w:hAnsiTheme="minorEastAsia"/>
          <w:szCs w:val="21"/>
        </w:rPr>
        <w:t>侧井段注水泥固井</w:t>
      </w:r>
      <w:r w:rsidR="001C485A" w:rsidRPr="00F077AF">
        <w:rPr>
          <w:rFonts w:asciiTheme="minorEastAsia" w:hAnsiTheme="minorEastAsia" w:hint="eastAsia"/>
          <w:szCs w:val="21"/>
        </w:rPr>
        <w:t>，</w:t>
      </w:r>
      <w:r w:rsidR="001C485A" w:rsidRPr="00F077AF">
        <w:rPr>
          <w:rFonts w:asciiTheme="minorEastAsia" w:hAnsiTheme="minorEastAsia"/>
          <w:szCs w:val="21"/>
        </w:rPr>
        <w:t>射孔</w:t>
      </w:r>
      <w:r w:rsidR="00693D08" w:rsidRPr="00F077AF">
        <w:rPr>
          <w:rFonts w:asciiTheme="minorEastAsia" w:hAnsiTheme="minorEastAsia"/>
          <w:szCs w:val="21"/>
        </w:rPr>
        <w:t>完井。</w:t>
      </w:r>
      <w:r w:rsidR="00282211" w:rsidRPr="00F077AF">
        <w:rPr>
          <w:rFonts w:hint="eastAsia"/>
          <w:szCs w:val="21"/>
        </w:rPr>
        <w:t>自</w:t>
      </w:r>
      <w:r w:rsidR="00282211" w:rsidRPr="00F077AF">
        <w:rPr>
          <w:rFonts w:hint="eastAsia"/>
          <w:szCs w:val="21"/>
        </w:rPr>
        <w:t>1996</w:t>
      </w:r>
      <w:r w:rsidR="00282211" w:rsidRPr="00F077AF">
        <w:rPr>
          <w:rFonts w:hint="eastAsia"/>
          <w:szCs w:val="21"/>
        </w:rPr>
        <w:t>年</w:t>
      </w:r>
      <w:r w:rsidR="002E571D" w:rsidRPr="00F077AF">
        <w:rPr>
          <w:rFonts w:hint="eastAsia"/>
          <w:szCs w:val="21"/>
        </w:rPr>
        <w:t>套管</w:t>
      </w:r>
      <w:r w:rsidR="002E571D" w:rsidRPr="00F077AF">
        <w:rPr>
          <w:szCs w:val="21"/>
        </w:rPr>
        <w:t>开窗</w:t>
      </w:r>
      <w:r w:rsidR="002E571D" w:rsidRPr="00F077AF">
        <w:rPr>
          <w:rFonts w:hint="eastAsia"/>
          <w:szCs w:val="21"/>
        </w:rPr>
        <w:t>侧钻井技术</w:t>
      </w:r>
      <w:r w:rsidR="00C51B83" w:rsidRPr="00F077AF">
        <w:rPr>
          <w:rFonts w:hint="eastAsia"/>
          <w:szCs w:val="21"/>
        </w:rPr>
        <w:t>在</w:t>
      </w:r>
      <w:r w:rsidR="00C25891" w:rsidRPr="00F077AF">
        <w:rPr>
          <w:rFonts w:hint="eastAsia"/>
          <w:szCs w:val="21"/>
        </w:rPr>
        <w:t>侧</w:t>
      </w:r>
      <w:r w:rsidR="00C25891" w:rsidRPr="00F077AF">
        <w:rPr>
          <w:szCs w:val="21"/>
        </w:rPr>
        <w:t>真</w:t>
      </w:r>
      <w:r w:rsidR="00C25891" w:rsidRPr="00F077AF">
        <w:rPr>
          <w:rFonts w:hint="eastAsia"/>
          <w:szCs w:val="21"/>
        </w:rPr>
        <w:t>148</w:t>
      </w:r>
      <w:r w:rsidR="00C25891" w:rsidRPr="00F077AF">
        <w:rPr>
          <w:rFonts w:hint="eastAsia"/>
          <w:szCs w:val="21"/>
        </w:rPr>
        <w:t>井</w:t>
      </w:r>
      <w:r w:rsidR="00C51B83" w:rsidRPr="00F077AF">
        <w:rPr>
          <w:rFonts w:hint="eastAsia"/>
          <w:szCs w:val="21"/>
        </w:rPr>
        <w:t>应用</w:t>
      </w:r>
      <w:r w:rsidR="00C51B83" w:rsidRPr="00F077AF">
        <w:rPr>
          <w:szCs w:val="21"/>
        </w:rPr>
        <w:t>以来</w:t>
      </w:r>
      <w:r w:rsidR="006D7FBE" w:rsidRPr="00F077AF">
        <w:rPr>
          <w:szCs w:val="21"/>
        </w:rPr>
        <w:t>，</w:t>
      </w:r>
      <w:r w:rsidR="00C51B83" w:rsidRPr="00F077AF">
        <w:rPr>
          <w:rFonts w:hint="eastAsia"/>
          <w:szCs w:val="21"/>
        </w:rPr>
        <w:t>截止</w:t>
      </w:r>
      <w:r w:rsidR="00C51B83" w:rsidRPr="00F077AF">
        <w:rPr>
          <w:rFonts w:hint="eastAsia"/>
          <w:szCs w:val="21"/>
        </w:rPr>
        <w:t>2018</w:t>
      </w:r>
      <w:r w:rsidR="00C51B83" w:rsidRPr="00F077AF">
        <w:rPr>
          <w:rFonts w:hint="eastAsia"/>
          <w:szCs w:val="21"/>
        </w:rPr>
        <w:t>年</w:t>
      </w:r>
      <w:r w:rsidR="00C51B83" w:rsidRPr="00F077AF">
        <w:rPr>
          <w:szCs w:val="21"/>
        </w:rPr>
        <w:t>底，</w:t>
      </w:r>
      <w:r w:rsidR="0010120B" w:rsidRPr="00F077AF">
        <w:rPr>
          <w:rFonts w:hint="eastAsia"/>
          <w:szCs w:val="21"/>
        </w:rPr>
        <w:t>江苏</w:t>
      </w:r>
      <w:r w:rsidR="0010120B" w:rsidRPr="00F077AF">
        <w:rPr>
          <w:szCs w:val="21"/>
        </w:rPr>
        <w:t>油田</w:t>
      </w:r>
      <w:r w:rsidR="00C51B83" w:rsidRPr="00F077AF">
        <w:rPr>
          <w:szCs w:val="21"/>
        </w:rPr>
        <w:t>已</w:t>
      </w:r>
      <w:r w:rsidR="00282211" w:rsidRPr="00F077AF">
        <w:rPr>
          <w:rFonts w:hint="eastAsia"/>
          <w:szCs w:val="21"/>
        </w:rPr>
        <w:t>成功</w:t>
      </w:r>
      <w:r w:rsidR="006D7FBE" w:rsidRPr="00F077AF">
        <w:rPr>
          <w:rFonts w:hint="eastAsia"/>
          <w:szCs w:val="21"/>
        </w:rPr>
        <w:t>实施</w:t>
      </w:r>
      <w:r w:rsidR="00E95A03" w:rsidRPr="00F077AF">
        <w:rPr>
          <w:rFonts w:hint="eastAsia"/>
          <w:szCs w:val="21"/>
        </w:rPr>
        <w:t>套管</w:t>
      </w:r>
      <w:r w:rsidR="00282211" w:rsidRPr="00F077AF">
        <w:rPr>
          <w:rFonts w:hint="eastAsia"/>
          <w:szCs w:val="21"/>
        </w:rPr>
        <w:t>侧钻</w:t>
      </w:r>
      <w:r w:rsidR="00282211" w:rsidRPr="00F077AF">
        <w:rPr>
          <w:szCs w:val="21"/>
        </w:rPr>
        <w:t>井</w:t>
      </w:r>
      <w:r w:rsidR="00176299" w:rsidRPr="00F077AF">
        <w:rPr>
          <w:szCs w:val="21"/>
        </w:rPr>
        <w:t>4</w:t>
      </w:r>
      <w:r w:rsidR="00A431F1" w:rsidRPr="00F077AF">
        <w:rPr>
          <w:szCs w:val="21"/>
        </w:rPr>
        <w:t>69</w:t>
      </w:r>
      <w:r w:rsidR="006D7FBE" w:rsidRPr="00F077AF">
        <w:rPr>
          <w:rFonts w:hint="eastAsia"/>
          <w:szCs w:val="21"/>
        </w:rPr>
        <w:t>口</w:t>
      </w:r>
      <w:r w:rsidR="006D7FBE" w:rsidRPr="00F077AF">
        <w:rPr>
          <w:szCs w:val="21"/>
        </w:rPr>
        <w:t>井</w:t>
      </w:r>
      <w:r w:rsidR="007D4DC5" w:rsidRPr="00F077AF">
        <w:rPr>
          <w:rFonts w:hint="eastAsia"/>
          <w:szCs w:val="21"/>
        </w:rPr>
        <w:t>，侧</w:t>
      </w:r>
      <w:r w:rsidR="007D4DC5" w:rsidRPr="00F077AF">
        <w:rPr>
          <w:szCs w:val="21"/>
        </w:rPr>
        <w:t>钻</w:t>
      </w:r>
      <w:r w:rsidR="007D4DC5" w:rsidRPr="00F077AF">
        <w:rPr>
          <w:rFonts w:hint="eastAsia"/>
          <w:szCs w:val="21"/>
        </w:rPr>
        <w:t>井</w:t>
      </w:r>
      <w:r w:rsidR="00A431F1" w:rsidRPr="00F077AF">
        <w:rPr>
          <w:rFonts w:hint="eastAsia"/>
          <w:szCs w:val="21"/>
        </w:rPr>
        <w:t>井</w:t>
      </w:r>
      <w:r w:rsidR="00A431F1" w:rsidRPr="00F077AF">
        <w:rPr>
          <w:szCs w:val="21"/>
        </w:rPr>
        <w:t>深</w:t>
      </w:r>
      <w:r w:rsidR="004B41BD" w:rsidRPr="00F077AF">
        <w:rPr>
          <w:rFonts w:hint="eastAsia"/>
          <w:szCs w:val="21"/>
        </w:rPr>
        <w:t>在</w:t>
      </w:r>
      <w:r w:rsidR="004B41BD" w:rsidRPr="00F077AF">
        <w:rPr>
          <w:rFonts w:hint="eastAsia"/>
          <w:szCs w:val="21"/>
        </w:rPr>
        <w:t>1090</w:t>
      </w:r>
      <w:r w:rsidR="00811444" w:rsidRPr="00F077AF">
        <w:rPr>
          <w:rFonts w:ascii="等线" w:eastAsia="等线" w:hAnsi="等线" w:hint="eastAsia"/>
          <w:szCs w:val="21"/>
        </w:rPr>
        <w:t>～</w:t>
      </w:r>
      <w:r w:rsidR="00176299" w:rsidRPr="00F077AF">
        <w:rPr>
          <w:szCs w:val="21"/>
        </w:rPr>
        <w:t>4130</w:t>
      </w:r>
      <w:r w:rsidR="007D4DC5" w:rsidRPr="00F077AF">
        <w:rPr>
          <w:rFonts w:hint="eastAsia"/>
          <w:szCs w:val="21"/>
        </w:rPr>
        <w:t>m</w:t>
      </w:r>
      <w:r w:rsidR="007D4DC5" w:rsidRPr="00F077AF">
        <w:rPr>
          <w:szCs w:val="21"/>
        </w:rPr>
        <w:t>、</w:t>
      </w:r>
      <w:r w:rsidR="0010120B">
        <w:rPr>
          <w:rFonts w:hint="eastAsia"/>
          <w:szCs w:val="21"/>
        </w:rPr>
        <w:t>裸</w:t>
      </w:r>
      <w:r w:rsidR="0010120B">
        <w:rPr>
          <w:szCs w:val="21"/>
        </w:rPr>
        <w:t>眼</w:t>
      </w:r>
      <w:r w:rsidR="007D4DC5" w:rsidRPr="00F077AF">
        <w:rPr>
          <w:szCs w:val="21"/>
        </w:rPr>
        <w:t>段长</w:t>
      </w:r>
      <w:r w:rsidR="004B41BD" w:rsidRPr="00F077AF">
        <w:rPr>
          <w:rFonts w:hint="eastAsia"/>
          <w:szCs w:val="21"/>
        </w:rPr>
        <w:t>在</w:t>
      </w:r>
      <w:r w:rsidR="004B41BD" w:rsidRPr="00F077AF">
        <w:rPr>
          <w:rFonts w:hint="eastAsia"/>
          <w:szCs w:val="21"/>
        </w:rPr>
        <w:t>199.3</w:t>
      </w:r>
      <w:r w:rsidR="00811444" w:rsidRPr="00F077AF">
        <w:rPr>
          <w:rFonts w:ascii="等线" w:eastAsia="等线" w:hAnsi="等线" w:hint="eastAsia"/>
          <w:szCs w:val="21"/>
        </w:rPr>
        <w:t>～</w:t>
      </w:r>
      <w:r w:rsidR="00732008" w:rsidRPr="00F077AF">
        <w:rPr>
          <w:rFonts w:hint="eastAsia"/>
          <w:szCs w:val="21"/>
        </w:rPr>
        <w:t>1442</w:t>
      </w:r>
      <w:r w:rsidR="00732008" w:rsidRPr="00F077AF">
        <w:rPr>
          <w:szCs w:val="21"/>
        </w:rPr>
        <w:t>m</w:t>
      </w:r>
      <w:r w:rsidR="007D4DC5" w:rsidRPr="00F077AF">
        <w:rPr>
          <w:szCs w:val="21"/>
        </w:rPr>
        <w:t>、</w:t>
      </w:r>
      <w:r w:rsidR="007D4DC5" w:rsidRPr="00F077AF">
        <w:rPr>
          <w:rFonts w:hint="eastAsia"/>
          <w:szCs w:val="21"/>
        </w:rPr>
        <w:t>井</w:t>
      </w:r>
      <w:r w:rsidR="007D4DC5" w:rsidRPr="00F077AF">
        <w:rPr>
          <w:szCs w:val="21"/>
        </w:rPr>
        <w:t>斜</w:t>
      </w:r>
      <w:r w:rsidR="00C25891" w:rsidRPr="00F077AF">
        <w:rPr>
          <w:rFonts w:hint="eastAsia"/>
          <w:szCs w:val="21"/>
        </w:rPr>
        <w:t>最</w:t>
      </w:r>
      <w:r w:rsidR="00C25891" w:rsidRPr="00F077AF">
        <w:rPr>
          <w:szCs w:val="21"/>
        </w:rPr>
        <w:t>大</w:t>
      </w:r>
      <w:r w:rsidR="007D4DC5" w:rsidRPr="00F077AF">
        <w:rPr>
          <w:rFonts w:hint="eastAsia"/>
          <w:szCs w:val="21"/>
        </w:rPr>
        <w:t>达</w:t>
      </w:r>
      <w:r w:rsidR="00176299" w:rsidRPr="00F077AF">
        <w:rPr>
          <w:rFonts w:hint="eastAsia"/>
          <w:szCs w:val="21"/>
        </w:rPr>
        <w:t>9</w:t>
      </w:r>
      <w:r w:rsidR="00176299" w:rsidRPr="00F077AF">
        <w:rPr>
          <w:szCs w:val="21"/>
        </w:rPr>
        <w:t>0</w:t>
      </w:r>
      <w:r w:rsidR="007D4DC5" w:rsidRPr="00F077AF">
        <w:rPr>
          <w:rFonts w:asciiTheme="minorEastAsia" w:hAnsiTheme="minorEastAsia" w:hint="eastAsia"/>
          <w:szCs w:val="21"/>
        </w:rPr>
        <w:t>°</w:t>
      </w:r>
      <w:r w:rsidR="007D4DC5" w:rsidRPr="00F077AF">
        <w:rPr>
          <w:rFonts w:hint="eastAsia"/>
          <w:szCs w:val="21"/>
        </w:rPr>
        <w:t>、</w:t>
      </w:r>
      <w:r w:rsidR="00C25891" w:rsidRPr="00F077AF">
        <w:rPr>
          <w:rFonts w:hint="eastAsia"/>
          <w:szCs w:val="21"/>
        </w:rPr>
        <w:t>侧</w:t>
      </w:r>
      <w:r w:rsidR="00C25891" w:rsidRPr="00F077AF">
        <w:rPr>
          <w:szCs w:val="21"/>
        </w:rPr>
        <w:t>钻井</w:t>
      </w:r>
      <w:r w:rsidR="007D4DC5" w:rsidRPr="00F077AF">
        <w:rPr>
          <w:rFonts w:hint="eastAsia"/>
          <w:szCs w:val="21"/>
        </w:rPr>
        <w:t>水平</w:t>
      </w:r>
      <w:r w:rsidR="007D4DC5" w:rsidRPr="00F077AF">
        <w:rPr>
          <w:szCs w:val="21"/>
        </w:rPr>
        <w:t>位移</w:t>
      </w:r>
      <w:r w:rsidR="00C25891" w:rsidRPr="00F077AF">
        <w:rPr>
          <w:rFonts w:hint="eastAsia"/>
          <w:szCs w:val="21"/>
        </w:rPr>
        <w:t>最</w:t>
      </w:r>
      <w:r w:rsidR="00C25891" w:rsidRPr="00F077AF">
        <w:rPr>
          <w:szCs w:val="21"/>
        </w:rPr>
        <w:t>长</w:t>
      </w:r>
      <w:r w:rsidR="00732008" w:rsidRPr="00F077AF">
        <w:rPr>
          <w:rFonts w:hint="eastAsia"/>
          <w:szCs w:val="21"/>
        </w:rPr>
        <w:t>1</w:t>
      </w:r>
      <w:r w:rsidR="00732008" w:rsidRPr="00F077AF">
        <w:rPr>
          <w:szCs w:val="21"/>
        </w:rPr>
        <w:t>328m</w:t>
      </w:r>
      <w:r w:rsidR="007D4DC5" w:rsidRPr="00F077AF">
        <w:rPr>
          <w:rFonts w:hint="eastAsia"/>
          <w:szCs w:val="21"/>
        </w:rPr>
        <w:t>，</w:t>
      </w:r>
      <w:r w:rsidR="00C25891" w:rsidRPr="00F077AF">
        <w:rPr>
          <w:rFonts w:hint="eastAsia"/>
          <w:szCs w:val="21"/>
        </w:rPr>
        <w:t>基本</w:t>
      </w:r>
      <w:r w:rsidR="007D4DC5" w:rsidRPr="00F077AF">
        <w:rPr>
          <w:rFonts w:hint="eastAsia"/>
          <w:szCs w:val="21"/>
        </w:rPr>
        <w:t>满足了</w:t>
      </w:r>
      <w:r w:rsidR="00E17C41" w:rsidRPr="00F077AF">
        <w:rPr>
          <w:szCs w:val="21"/>
        </w:rPr>
        <w:t>江苏油田</w:t>
      </w:r>
      <w:r w:rsidR="00E17C41" w:rsidRPr="00F077AF">
        <w:rPr>
          <w:rFonts w:hint="eastAsia"/>
          <w:szCs w:val="21"/>
        </w:rPr>
        <w:t>复活老井和停产停注井，恢复老油田产能的技术</w:t>
      </w:r>
      <w:r w:rsidR="00FA3C44" w:rsidRPr="00F077AF">
        <w:rPr>
          <w:rFonts w:hint="eastAsia"/>
          <w:szCs w:val="21"/>
        </w:rPr>
        <w:t>需</w:t>
      </w:r>
      <w:r w:rsidR="00E17C41" w:rsidRPr="00F077AF">
        <w:rPr>
          <w:szCs w:val="21"/>
        </w:rPr>
        <w:t>求</w:t>
      </w:r>
      <w:r w:rsidR="00A8673F" w:rsidRPr="00F077AF">
        <w:rPr>
          <w:rFonts w:hint="eastAsia"/>
          <w:szCs w:val="21"/>
        </w:rPr>
        <w:t>，</w:t>
      </w:r>
      <w:r w:rsidR="007D4DC5" w:rsidRPr="00F077AF">
        <w:rPr>
          <w:rFonts w:hint="eastAsia"/>
          <w:szCs w:val="21"/>
        </w:rPr>
        <w:t>侧钻</w:t>
      </w:r>
      <w:r w:rsidR="00E17C41" w:rsidRPr="00F077AF">
        <w:rPr>
          <w:rFonts w:hint="eastAsia"/>
          <w:szCs w:val="21"/>
        </w:rPr>
        <w:t>井</w:t>
      </w:r>
      <w:r w:rsidR="007D4DC5" w:rsidRPr="00F077AF">
        <w:rPr>
          <w:rFonts w:hint="eastAsia"/>
          <w:szCs w:val="21"/>
        </w:rPr>
        <w:t>增油</w:t>
      </w:r>
      <w:r w:rsidR="002E571D" w:rsidRPr="00F077AF">
        <w:rPr>
          <w:szCs w:val="21"/>
        </w:rPr>
        <w:t>197.4</w:t>
      </w:r>
      <w:r w:rsidR="007D4DC5" w:rsidRPr="00F077AF">
        <w:rPr>
          <w:rFonts w:hint="eastAsia"/>
          <w:szCs w:val="21"/>
        </w:rPr>
        <w:t>×</w:t>
      </w:r>
      <w:r w:rsidR="00A8673F" w:rsidRPr="00F077AF">
        <w:rPr>
          <w:rFonts w:hint="eastAsia"/>
          <w:szCs w:val="21"/>
        </w:rPr>
        <w:t>10</w:t>
      </w:r>
      <w:r w:rsidR="00A8673F" w:rsidRPr="00F077AF">
        <w:rPr>
          <w:rFonts w:hint="eastAsia"/>
          <w:szCs w:val="21"/>
          <w:vertAlign w:val="superscript"/>
        </w:rPr>
        <w:t>4</w:t>
      </w:r>
      <w:r w:rsidR="007D4DC5" w:rsidRPr="00F077AF">
        <w:rPr>
          <w:rFonts w:hint="eastAsia"/>
          <w:szCs w:val="21"/>
        </w:rPr>
        <w:t>t</w:t>
      </w:r>
      <w:r w:rsidR="00A8673F" w:rsidRPr="00F077AF">
        <w:rPr>
          <w:rFonts w:hint="eastAsia"/>
          <w:szCs w:val="21"/>
        </w:rPr>
        <w:t>，</w:t>
      </w:r>
      <w:r w:rsidR="008A0AA8" w:rsidRPr="00F077AF">
        <w:rPr>
          <w:rFonts w:hint="eastAsia"/>
          <w:szCs w:val="21"/>
        </w:rPr>
        <w:t>已成</w:t>
      </w:r>
      <w:r w:rsidR="008A0AA8" w:rsidRPr="00F077AF">
        <w:rPr>
          <w:szCs w:val="21"/>
        </w:rPr>
        <w:t>为</w:t>
      </w:r>
      <w:r w:rsidR="007E0D67" w:rsidRPr="00F077AF">
        <w:rPr>
          <w:szCs w:val="21"/>
        </w:rPr>
        <w:t>江苏</w:t>
      </w:r>
      <w:r w:rsidR="00E17C41" w:rsidRPr="00F077AF">
        <w:rPr>
          <w:rFonts w:hint="eastAsia"/>
          <w:szCs w:val="21"/>
        </w:rPr>
        <w:t>老油区</w:t>
      </w:r>
      <w:r w:rsidR="008A0AA8" w:rsidRPr="00F077AF">
        <w:rPr>
          <w:rFonts w:hint="eastAsia"/>
          <w:szCs w:val="21"/>
        </w:rPr>
        <w:t>挖潜</w:t>
      </w:r>
      <w:r w:rsidR="008A0AA8" w:rsidRPr="00F077AF">
        <w:rPr>
          <w:szCs w:val="21"/>
        </w:rPr>
        <w:t>的重要手段</w:t>
      </w:r>
      <w:r w:rsidR="00E17C41" w:rsidRPr="00F077AF">
        <w:rPr>
          <w:szCs w:val="21"/>
        </w:rPr>
        <w:t>。</w:t>
      </w:r>
      <w:r w:rsidR="004B41BD" w:rsidRPr="00F077AF">
        <w:rPr>
          <w:rFonts w:hint="eastAsia"/>
          <w:szCs w:val="21"/>
        </w:rPr>
        <w:t>图</w:t>
      </w:r>
      <w:r w:rsidR="004B41BD" w:rsidRPr="00F077AF">
        <w:rPr>
          <w:rFonts w:hint="eastAsia"/>
          <w:szCs w:val="21"/>
        </w:rPr>
        <w:t>1</w:t>
      </w:r>
      <w:r w:rsidR="004B41BD" w:rsidRPr="00F077AF">
        <w:rPr>
          <w:rFonts w:hint="eastAsia"/>
          <w:szCs w:val="21"/>
        </w:rPr>
        <w:t>为</w:t>
      </w:r>
      <w:r w:rsidR="004B41BD" w:rsidRPr="00F077AF">
        <w:rPr>
          <w:rFonts w:hint="eastAsia"/>
          <w:szCs w:val="21"/>
        </w:rPr>
        <w:t>1996</w:t>
      </w:r>
      <w:r w:rsidR="004B41BD" w:rsidRPr="00F077AF">
        <w:rPr>
          <w:szCs w:val="21"/>
        </w:rPr>
        <w:t>-2018</w:t>
      </w:r>
      <w:r w:rsidR="004B41BD" w:rsidRPr="00F077AF">
        <w:rPr>
          <w:rFonts w:hint="eastAsia"/>
          <w:szCs w:val="21"/>
        </w:rPr>
        <w:t>年</w:t>
      </w:r>
      <w:r w:rsidR="004B41BD" w:rsidRPr="00F077AF">
        <w:rPr>
          <w:szCs w:val="21"/>
        </w:rPr>
        <w:t>江苏油田侧钻井数和年占比情况</w:t>
      </w:r>
      <w:r w:rsidR="002E571D" w:rsidRPr="00F077AF">
        <w:rPr>
          <w:rFonts w:hint="eastAsia"/>
          <w:szCs w:val="21"/>
        </w:rPr>
        <w:t>，可见</w:t>
      </w:r>
      <w:r w:rsidR="002E571D" w:rsidRPr="00F077AF">
        <w:rPr>
          <w:szCs w:val="21"/>
        </w:rPr>
        <w:t>，</w:t>
      </w:r>
      <w:r w:rsidR="002E571D" w:rsidRPr="00F077AF">
        <w:rPr>
          <w:rFonts w:hint="eastAsia"/>
          <w:szCs w:val="21"/>
        </w:rPr>
        <w:t>套管</w:t>
      </w:r>
      <w:r w:rsidR="002E571D" w:rsidRPr="00F077AF">
        <w:rPr>
          <w:szCs w:val="21"/>
        </w:rPr>
        <w:t>开窗侧</w:t>
      </w:r>
      <w:r w:rsidR="002E571D" w:rsidRPr="00F077AF">
        <w:rPr>
          <w:rFonts w:hint="eastAsia"/>
          <w:szCs w:val="21"/>
        </w:rPr>
        <w:t>钻</w:t>
      </w:r>
      <w:r w:rsidR="002E571D" w:rsidRPr="00F077AF">
        <w:rPr>
          <w:szCs w:val="21"/>
        </w:rPr>
        <w:t>井占比随油价的降低而</w:t>
      </w:r>
      <w:r w:rsidR="002E571D" w:rsidRPr="00F077AF">
        <w:rPr>
          <w:rFonts w:hint="eastAsia"/>
          <w:szCs w:val="21"/>
        </w:rPr>
        <w:t>上</w:t>
      </w:r>
      <w:r w:rsidR="002E571D" w:rsidRPr="00F077AF">
        <w:rPr>
          <w:szCs w:val="21"/>
        </w:rPr>
        <w:t>升</w:t>
      </w:r>
      <w:r w:rsidR="002E571D" w:rsidRPr="00F077AF">
        <w:rPr>
          <w:rFonts w:hint="eastAsia"/>
          <w:szCs w:val="21"/>
        </w:rPr>
        <w:t>，</w:t>
      </w:r>
      <w:r w:rsidR="002E571D" w:rsidRPr="00F077AF">
        <w:rPr>
          <w:rFonts w:hint="eastAsia"/>
          <w:szCs w:val="21"/>
        </w:rPr>
        <w:t>2017</w:t>
      </w:r>
      <w:r w:rsidR="002E571D" w:rsidRPr="00F077AF">
        <w:rPr>
          <w:rFonts w:hint="eastAsia"/>
          <w:szCs w:val="21"/>
        </w:rPr>
        <w:t>年的</w:t>
      </w:r>
      <w:r w:rsidR="002E571D" w:rsidRPr="00F077AF">
        <w:rPr>
          <w:szCs w:val="21"/>
        </w:rPr>
        <w:t>占比</w:t>
      </w:r>
      <w:r w:rsidR="002E571D" w:rsidRPr="00F077AF">
        <w:rPr>
          <w:rFonts w:hint="eastAsia"/>
          <w:szCs w:val="21"/>
        </w:rPr>
        <w:t>高达</w:t>
      </w:r>
      <w:r w:rsidR="002E571D" w:rsidRPr="00F077AF">
        <w:rPr>
          <w:rFonts w:hint="eastAsia"/>
          <w:szCs w:val="21"/>
        </w:rPr>
        <w:t>40</w:t>
      </w:r>
      <w:r w:rsidR="002E571D" w:rsidRPr="00F077AF">
        <w:rPr>
          <w:szCs w:val="21"/>
        </w:rPr>
        <w:t>%</w:t>
      </w:r>
      <w:r w:rsidR="002E571D" w:rsidRPr="00F077AF">
        <w:rPr>
          <w:rFonts w:hint="eastAsia"/>
          <w:szCs w:val="21"/>
        </w:rPr>
        <w:t>。</w:t>
      </w:r>
    </w:p>
    <w:p w:rsidR="003F3E61" w:rsidRPr="00F077AF" w:rsidRDefault="001B4CEB" w:rsidP="009E0154">
      <w:pPr>
        <w:spacing w:line="400" w:lineRule="exact"/>
        <w:jc w:val="center"/>
        <w:rPr>
          <w:rFonts w:ascii="黑体" w:eastAsia="黑体" w:hAnsi="黑体"/>
          <w:sz w:val="18"/>
          <w:szCs w:val="18"/>
        </w:rPr>
      </w:pPr>
      <w:r w:rsidRPr="00F077AF">
        <w:rPr>
          <w:rFonts w:ascii="黑体" w:eastAsia="黑体" w:hAnsi="黑体" w:hint="eastAsia"/>
          <w:sz w:val="18"/>
          <w:szCs w:val="18"/>
        </w:rPr>
        <w:t>图1</w:t>
      </w:r>
      <w:r w:rsidR="009E0154" w:rsidRPr="00F077AF">
        <w:rPr>
          <w:rFonts w:ascii="黑体" w:eastAsia="黑体" w:hAnsi="黑体"/>
          <w:sz w:val="18"/>
          <w:szCs w:val="18"/>
        </w:rPr>
        <w:t xml:space="preserve"> </w:t>
      </w:r>
      <w:r w:rsidR="003F3E61" w:rsidRPr="00F077AF">
        <w:rPr>
          <w:rFonts w:ascii="黑体" w:eastAsia="黑体" w:hAnsi="黑体" w:hint="eastAsia"/>
          <w:sz w:val="18"/>
          <w:szCs w:val="18"/>
        </w:rPr>
        <w:t xml:space="preserve"> 1996</w:t>
      </w:r>
      <w:r w:rsidR="003F3E61" w:rsidRPr="00F077AF">
        <w:rPr>
          <w:rFonts w:ascii="黑体" w:eastAsia="黑体" w:hAnsi="黑体"/>
          <w:sz w:val="18"/>
          <w:szCs w:val="18"/>
        </w:rPr>
        <w:t>-2018</w:t>
      </w:r>
      <w:r w:rsidR="003F3E61" w:rsidRPr="00F077AF">
        <w:rPr>
          <w:rFonts w:ascii="黑体" w:eastAsia="黑体" w:hAnsi="黑体" w:hint="eastAsia"/>
          <w:sz w:val="18"/>
          <w:szCs w:val="18"/>
        </w:rPr>
        <w:t>年</w:t>
      </w:r>
      <w:r w:rsidR="003F3E61" w:rsidRPr="00F077AF">
        <w:rPr>
          <w:rFonts w:ascii="黑体" w:eastAsia="黑体" w:hAnsi="黑体"/>
          <w:sz w:val="18"/>
          <w:szCs w:val="18"/>
        </w:rPr>
        <w:t>江苏油田完成套管侧钻井</w:t>
      </w:r>
      <w:r w:rsidR="003F3E61" w:rsidRPr="00F077AF">
        <w:rPr>
          <w:rFonts w:ascii="黑体" w:eastAsia="黑体" w:hAnsi="黑体" w:hint="eastAsia"/>
          <w:sz w:val="18"/>
          <w:szCs w:val="18"/>
        </w:rPr>
        <w:t>、</w:t>
      </w:r>
      <w:r w:rsidR="003F3E61" w:rsidRPr="00F077AF">
        <w:rPr>
          <w:rFonts w:ascii="黑体" w:eastAsia="黑体" w:hAnsi="黑体"/>
          <w:sz w:val="18"/>
          <w:szCs w:val="18"/>
        </w:rPr>
        <w:t>年占比</w:t>
      </w:r>
      <w:r w:rsidRPr="00F077AF">
        <w:rPr>
          <w:rFonts w:ascii="黑体" w:eastAsia="黑体" w:hAnsi="黑体" w:hint="eastAsia"/>
          <w:sz w:val="18"/>
          <w:szCs w:val="18"/>
        </w:rPr>
        <w:t>图</w:t>
      </w:r>
    </w:p>
    <w:p w:rsidR="003E50EE" w:rsidRPr="00B477A0" w:rsidRDefault="003E50EE" w:rsidP="00B477A0">
      <w:pPr>
        <w:pStyle w:val="Affffffc"/>
      </w:pPr>
      <w:r w:rsidRPr="00B477A0">
        <w:rPr>
          <w:rFonts w:hint="eastAsia"/>
        </w:rPr>
        <w:t>二、</w:t>
      </w:r>
      <w:r w:rsidRPr="00B477A0">
        <w:t>加深小井眼钻井技术</w:t>
      </w:r>
    </w:p>
    <w:p w:rsidR="00926B0D" w:rsidRPr="00F077AF" w:rsidRDefault="006F3CE9" w:rsidP="007E0D67">
      <w:pPr>
        <w:spacing w:line="400" w:lineRule="exact"/>
        <w:ind w:firstLineChars="200" w:firstLine="420"/>
        <w:rPr>
          <w:szCs w:val="21"/>
        </w:rPr>
      </w:pPr>
      <w:r w:rsidRPr="00F077AF">
        <w:rPr>
          <w:szCs w:val="21"/>
        </w:rPr>
        <w:t>加深小井眼钻井技术</w:t>
      </w:r>
      <w:r w:rsidR="00A13063" w:rsidRPr="00F077AF">
        <w:rPr>
          <w:rFonts w:hint="eastAsia"/>
          <w:szCs w:val="21"/>
        </w:rPr>
        <w:t>常</w:t>
      </w:r>
      <w:r w:rsidRPr="00F077AF">
        <w:rPr>
          <w:rFonts w:hint="eastAsia"/>
          <w:szCs w:val="21"/>
        </w:rPr>
        <w:t>用</w:t>
      </w:r>
      <w:r w:rsidRPr="00F077AF">
        <w:rPr>
          <w:szCs w:val="21"/>
        </w:rPr>
        <w:t>于</w:t>
      </w:r>
      <w:r w:rsidR="00A13063" w:rsidRPr="00F077AF">
        <w:rPr>
          <w:rFonts w:hint="eastAsia"/>
          <w:szCs w:val="21"/>
        </w:rPr>
        <w:t>超</w:t>
      </w:r>
      <w:r w:rsidR="00A13063" w:rsidRPr="00F077AF">
        <w:rPr>
          <w:szCs w:val="21"/>
        </w:rPr>
        <w:t>深复杂井钻井中，</w:t>
      </w:r>
      <w:r w:rsidR="00A13063" w:rsidRPr="00F077AF">
        <w:rPr>
          <w:rFonts w:hint="eastAsia"/>
          <w:szCs w:val="21"/>
        </w:rPr>
        <w:t>由于井身结构受限，为了实现地质目的，小井眼已作常规井眼钻进</w:t>
      </w:r>
      <w:r w:rsidR="00A13063" w:rsidRPr="00F077AF">
        <w:rPr>
          <w:rFonts w:hint="eastAsia"/>
          <w:szCs w:val="21"/>
          <w:vertAlign w:val="superscript"/>
        </w:rPr>
        <w:t>[</w:t>
      </w:r>
      <w:r w:rsidR="00A13063" w:rsidRPr="00F077AF">
        <w:rPr>
          <w:szCs w:val="21"/>
          <w:vertAlign w:val="superscript"/>
        </w:rPr>
        <w:t>2</w:t>
      </w:r>
      <w:r w:rsidR="00A13063" w:rsidRPr="00F077AF">
        <w:rPr>
          <w:rFonts w:hint="eastAsia"/>
          <w:szCs w:val="21"/>
          <w:vertAlign w:val="superscript"/>
        </w:rPr>
        <w:t>]</w:t>
      </w:r>
      <w:r w:rsidR="00A13063" w:rsidRPr="00F077AF">
        <w:rPr>
          <w:rFonts w:hint="eastAsia"/>
          <w:szCs w:val="21"/>
        </w:rPr>
        <w:t>。</w:t>
      </w:r>
      <w:r w:rsidR="006713AC" w:rsidRPr="00F077AF">
        <w:rPr>
          <w:rFonts w:hint="eastAsia"/>
          <w:szCs w:val="21"/>
        </w:rPr>
        <w:t>江苏</w:t>
      </w:r>
      <w:r w:rsidR="006713AC" w:rsidRPr="00F077AF">
        <w:rPr>
          <w:szCs w:val="21"/>
        </w:rPr>
        <w:t>油田采用加深小井眼钻井技术</w:t>
      </w:r>
      <w:r w:rsidR="007C271B" w:rsidRPr="00F077AF">
        <w:rPr>
          <w:rFonts w:hint="eastAsia"/>
          <w:szCs w:val="21"/>
        </w:rPr>
        <w:t>处理</w:t>
      </w:r>
      <w:r w:rsidR="007C271B" w:rsidRPr="00F077AF">
        <w:rPr>
          <w:szCs w:val="21"/>
        </w:rPr>
        <w:t>因井漏卡钻</w:t>
      </w:r>
      <w:r w:rsidR="00FE03F4" w:rsidRPr="00F077AF">
        <w:rPr>
          <w:rFonts w:hint="eastAsia"/>
          <w:szCs w:val="21"/>
        </w:rPr>
        <w:t>和</w:t>
      </w:r>
      <w:r w:rsidRPr="00F077AF">
        <w:rPr>
          <w:szCs w:val="21"/>
        </w:rPr>
        <w:t>老区</w:t>
      </w:r>
      <w:r w:rsidRPr="00F077AF">
        <w:rPr>
          <w:rFonts w:hint="eastAsia"/>
          <w:szCs w:val="21"/>
        </w:rPr>
        <w:t>调整井钻</w:t>
      </w:r>
      <w:r w:rsidRPr="00F077AF">
        <w:rPr>
          <w:szCs w:val="21"/>
        </w:rPr>
        <w:t>井中发生</w:t>
      </w:r>
      <w:r w:rsidRPr="00F077AF">
        <w:rPr>
          <w:rFonts w:hint="eastAsia"/>
          <w:szCs w:val="21"/>
        </w:rPr>
        <w:t>上</w:t>
      </w:r>
      <w:r w:rsidRPr="00F077AF">
        <w:rPr>
          <w:szCs w:val="21"/>
        </w:rPr>
        <w:t>漏</w:t>
      </w:r>
      <w:r w:rsidRPr="00F077AF">
        <w:rPr>
          <w:rFonts w:hint="eastAsia"/>
          <w:szCs w:val="21"/>
        </w:rPr>
        <w:t>下</w:t>
      </w:r>
      <w:r w:rsidRPr="00F077AF">
        <w:rPr>
          <w:szCs w:val="21"/>
        </w:rPr>
        <w:t>溢</w:t>
      </w:r>
      <w:r w:rsidR="00AE75CC" w:rsidRPr="00F077AF">
        <w:rPr>
          <w:rFonts w:hint="eastAsia"/>
          <w:szCs w:val="21"/>
        </w:rPr>
        <w:t>复杂</w:t>
      </w:r>
      <w:r w:rsidR="00AE75CC" w:rsidRPr="00F077AF">
        <w:rPr>
          <w:szCs w:val="21"/>
        </w:rPr>
        <w:t>，</w:t>
      </w:r>
      <w:r w:rsidRPr="00F077AF">
        <w:rPr>
          <w:rFonts w:hint="eastAsia"/>
          <w:szCs w:val="21"/>
        </w:rPr>
        <w:t>难以</w:t>
      </w:r>
      <w:r w:rsidR="00892423" w:rsidRPr="00F077AF">
        <w:rPr>
          <w:rFonts w:hint="eastAsia"/>
          <w:szCs w:val="21"/>
        </w:rPr>
        <w:t>继续</w:t>
      </w:r>
      <w:r w:rsidRPr="00F077AF">
        <w:rPr>
          <w:szCs w:val="21"/>
        </w:rPr>
        <w:t>钻达目</w:t>
      </w:r>
      <w:r w:rsidR="00892423" w:rsidRPr="00F077AF">
        <w:rPr>
          <w:rFonts w:hint="eastAsia"/>
          <w:szCs w:val="21"/>
        </w:rPr>
        <w:t>标</w:t>
      </w:r>
      <w:r w:rsidRPr="00F077AF">
        <w:rPr>
          <w:szCs w:val="21"/>
        </w:rPr>
        <w:t>层的问题</w:t>
      </w:r>
      <w:r w:rsidR="00693D08" w:rsidRPr="00F077AF">
        <w:rPr>
          <w:rFonts w:hint="eastAsia"/>
          <w:szCs w:val="21"/>
        </w:rPr>
        <w:t>。目前</w:t>
      </w:r>
      <w:r w:rsidR="00693D08" w:rsidRPr="00F077AF">
        <w:rPr>
          <w:szCs w:val="21"/>
        </w:rPr>
        <w:t>主要</w:t>
      </w:r>
      <w:r w:rsidR="001C485A" w:rsidRPr="00F077AF">
        <w:rPr>
          <w:rFonts w:hint="eastAsia"/>
          <w:szCs w:val="21"/>
        </w:rPr>
        <w:t>采用</w:t>
      </w:r>
      <w:r w:rsidR="001C485A" w:rsidRPr="00F077AF">
        <w:rPr>
          <w:szCs w:val="21"/>
        </w:rPr>
        <w:t>的工艺</w:t>
      </w:r>
      <w:r w:rsidR="00693D08" w:rsidRPr="00F077AF">
        <w:rPr>
          <w:rFonts w:hint="eastAsia"/>
          <w:szCs w:val="21"/>
        </w:rPr>
        <w:t>是</w:t>
      </w:r>
      <w:r w:rsidR="00693D08" w:rsidRPr="00F077AF">
        <w:rPr>
          <w:szCs w:val="21"/>
        </w:rPr>
        <w:t>在</w:t>
      </w:r>
      <w:r w:rsidR="00693D08" w:rsidRPr="00F077AF">
        <w:rPr>
          <w:rFonts w:asciiTheme="minorEastAsia" w:hAnsiTheme="minorEastAsia" w:hint="eastAsia"/>
          <w:szCs w:val="21"/>
        </w:rPr>
        <w:t>Ф</w:t>
      </w:r>
      <w:r w:rsidR="00693D08" w:rsidRPr="00F077AF">
        <w:rPr>
          <w:szCs w:val="21"/>
        </w:rPr>
        <w:t>215.9</w:t>
      </w:r>
      <w:r w:rsidR="00693D08" w:rsidRPr="00F077AF">
        <w:rPr>
          <w:rFonts w:hint="eastAsia"/>
          <w:szCs w:val="21"/>
        </w:rPr>
        <w:t>井</w:t>
      </w:r>
      <w:r w:rsidR="00693D08" w:rsidRPr="00F077AF">
        <w:rPr>
          <w:szCs w:val="21"/>
        </w:rPr>
        <w:t>眼中</w:t>
      </w:r>
      <w:r w:rsidR="00892423" w:rsidRPr="00F077AF">
        <w:rPr>
          <w:rFonts w:hint="eastAsia"/>
          <w:szCs w:val="21"/>
        </w:rPr>
        <w:t>提前</w:t>
      </w:r>
      <w:r w:rsidR="00693D08" w:rsidRPr="00F077AF">
        <w:rPr>
          <w:szCs w:val="21"/>
        </w:rPr>
        <w:t>下入</w:t>
      </w:r>
      <w:r w:rsidR="00693D08" w:rsidRPr="00F077AF">
        <w:rPr>
          <w:rFonts w:asciiTheme="minorEastAsia" w:hAnsiTheme="minorEastAsia" w:hint="eastAsia"/>
          <w:szCs w:val="21"/>
        </w:rPr>
        <w:t>Ф</w:t>
      </w:r>
      <w:r w:rsidR="00653336" w:rsidRPr="00F077AF">
        <w:rPr>
          <w:szCs w:val="21"/>
        </w:rPr>
        <w:t>1</w:t>
      </w:r>
      <w:r w:rsidR="00AE75CC" w:rsidRPr="00F077AF">
        <w:rPr>
          <w:szCs w:val="21"/>
        </w:rPr>
        <w:t>77.8</w:t>
      </w:r>
      <w:r w:rsidR="00653336" w:rsidRPr="00F077AF">
        <w:rPr>
          <w:rFonts w:hint="eastAsia"/>
          <w:szCs w:val="21"/>
        </w:rPr>
        <w:t>套管</w:t>
      </w:r>
      <w:r w:rsidR="00653336" w:rsidRPr="00F077AF">
        <w:rPr>
          <w:szCs w:val="21"/>
        </w:rPr>
        <w:t>，</w:t>
      </w:r>
      <w:r w:rsidR="00653336" w:rsidRPr="00F077AF">
        <w:rPr>
          <w:rFonts w:hint="eastAsia"/>
          <w:szCs w:val="21"/>
        </w:rPr>
        <w:t>封</w:t>
      </w:r>
      <w:r w:rsidR="00653336" w:rsidRPr="00F077AF">
        <w:rPr>
          <w:szCs w:val="21"/>
        </w:rPr>
        <w:t>隔上面的漏</w:t>
      </w:r>
      <w:r w:rsidR="00653336" w:rsidRPr="00F077AF">
        <w:rPr>
          <w:rFonts w:hint="eastAsia"/>
          <w:szCs w:val="21"/>
        </w:rPr>
        <w:t>失层，</w:t>
      </w:r>
      <w:r w:rsidR="00693D08" w:rsidRPr="00F077AF">
        <w:rPr>
          <w:szCs w:val="21"/>
        </w:rPr>
        <w:t>采用</w:t>
      </w:r>
      <w:r w:rsidR="00693D08" w:rsidRPr="00F077AF">
        <w:rPr>
          <w:rFonts w:asciiTheme="minorEastAsia" w:hAnsiTheme="minorEastAsia" w:hint="eastAsia"/>
          <w:szCs w:val="21"/>
        </w:rPr>
        <w:t>Ф</w:t>
      </w:r>
      <w:r w:rsidR="00693D08" w:rsidRPr="00F077AF">
        <w:rPr>
          <w:rFonts w:hint="eastAsia"/>
          <w:szCs w:val="21"/>
        </w:rPr>
        <w:t>152.4</w:t>
      </w:r>
      <w:r w:rsidR="00693D08" w:rsidRPr="00F077AF">
        <w:rPr>
          <w:rFonts w:hint="eastAsia"/>
          <w:szCs w:val="21"/>
        </w:rPr>
        <w:t>钻头</w:t>
      </w:r>
      <w:r w:rsidR="00FE03F4" w:rsidRPr="00F077AF">
        <w:rPr>
          <w:rFonts w:hint="eastAsia"/>
          <w:szCs w:val="21"/>
        </w:rPr>
        <w:t>继续</w:t>
      </w:r>
      <w:r w:rsidR="00693D08" w:rsidRPr="00F077AF">
        <w:rPr>
          <w:rFonts w:hint="eastAsia"/>
          <w:szCs w:val="21"/>
        </w:rPr>
        <w:t>钻</w:t>
      </w:r>
      <w:r w:rsidR="00FE03F4" w:rsidRPr="00F077AF">
        <w:rPr>
          <w:rFonts w:hint="eastAsia"/>
          <w:szCs w:val="21"/>
        </w:rPr>
        <w:t>进</w:t>
      </w:r>
      <w:r w:rsidR="00653336" w:rsidRPr="00F077AF">
        <w:rPr>
          <w:rFonts w:hint="eastAsia"/>
          <w:szCs w:val="21"/>
        </w:rPr>
        <w:t>，直至</w:t>
      </w:r>
      <w:r w:rsidR="00AE75CC" w:rsidRPr="00F077AF">
        <w:rPr>
          <w:rFonts w:hint="eastAsia"/>
          <w:szCs w:val="21"/>
        </w:rPr>
        <w:t>目标</w:t>
      </w:r>
      <w:r w:rsidR="00693D08" w:rsidRPr="00F077AF">
        <w:rPr>
          <w:szCs w:val="21"/>
        </w:rPr>
        <w:t>井深</w:t>
      </w:r>
      <w:r w:rsidR="00653336" w:rsidRPr="00F077AF">
        <w:rPr>
          <w:rFonts w:hint="eastAsia"/>
          <w:szCs w:val="21"/>
        </w:rPr>
        <w:t>，</w:t>
      </w:r>
      <w:r w:rsidR="00AE75CC" w:rsidRPr="00F077AF">
        <w:rPr>
          <w:rFonts w:hint="eastAsia"/>
          <w:szCs w:val="21"/>
        </w:rPr>
        <w:t>挂</w:t>
      </w:r>
      <w:r w:rsidR="001402B2" w:rsidRPr="00F077AF">
        <w:rPr>
          <w:rFonts w:asciiTheme="minorEastAsia" w:hAnsiTheme="minorEastAsia" w:hint="eastAsia"/>
          <w:szCs w:val="21"/>
        </w:rPr>
        <w:t>Ф114</w:t>
      </w:r>
      <w:r w:rsidR="001402B2" w:rsidRPr="00F077AF">
        <w:rPr>
          <w:rFonts w:asciiTheme="minorEastAsia" w:hAnsiTheme="minorEastAsia"/>
          <w:szCs w:val="21"/>
        </w:rPr>
        <w:t>.3</w:t>
      </w:r>
      <w:r w:rsidR="00AE75CC" w:rsidRPr="00F077AF">
        <w:rPr>
          <w:rFonts w:hint="eastAsia"/>
          <w:szCs w:val="21"/>
        </w:rPr>
        <w:t>尾</w:t>
      </w:r>
      <w:r w:rsidR="00AE75CC" w:rsidRPr="00F077AF">
        <w:rPr>
          <w:szCs w:val="21"/>
        </w:rPr>
        <w:t>管或裸眼</w:t>
      </w:r>
      <w:r w:rsidR="00653336" w:rsidRPr="00F077AF">
        <w:rPr>
          <w:szCs w:val="21"/>
        </w:rPr>
        <w:t>完井</w:t>
      </w:r>
      <w:r w:rsidR="00653336" w:rsidRPr="00F077AF">
        <w:rPr>
          <w:rFonts w:hint="eastAsia"/>
          <w:szCs w:val="21"/>
        </w:rPr>
        <w:t>。</w:t>
      </w:r>
      <w:r w:rsidRPr="00F077AF">
        <w:rPr>
          <w:rFonts w:hint="eastAsia"/>
          <w:szCs w:val="21"/>
        </w:rPr>
        <w:t>至今</w:t>
      </w:r>
      <w:r w:rsidR="00892423" w:rsidRPr="00F077AF">
        <w:rPr>
          <w:rFonts w:hint="eastAsia"/>
          <w:szCs w:val="21"/>
        </w:rPr>
        <w:t>已</w:t>
      </w:r>
      <w:r w:rsidR="00AE75CC" w:rsidRPr="00F077AF">
        <w:rPr>
          <w:szCs w:val="21"/>
        </w:rPr>
        <w:t>在</w:t>
      </w:r>
      <w:r w:rsidR="00E77EBB">
        <w:rPr>
          <w:rFonts w:hint="eastAsia"/>
          <w:szCs w:val="21"/>
        </w:rPr>
        <w:t>T</w:t>
      </w:r>
      <w:r w:rsidR="008A3B5E" w:rsidRPr="00F077AF">
        <w:rPr>
          <w:rFonts w:hint="eastAsia"/>
          <w:szCs w:val="21"/>
        </w:rPr>
        <w:t>59-1</w:t>
      </w:r>
      <w:r w:rsidR="008A3B5E" w:rsidRPr="00F077AF">
        <w:rPr>
          <w:rFonts w:hint="eastAsia"/>
          <w:szCs w:val="21"/>
        </w:rPr>
        <w:t>井和</w:t>
      </w:r>
      <w:r w:rsidR="00E77EBB">
        <w:rPr>
          <w:rFonts w:hint="eastAsia"/>
          <w:szCs w:val="21"/>
        </w:rPr>
        <w:t>C</w:t>
      </w:r>
      <w:r w:rsidR="00E77EBB">
        <w:rPr>
          <w:szCs w:val="21"/>
        </w:rPr>
        <w:t>H</w:t>
      </w:r>
      <w:r w:rsidR="00AE75CC" w:rsidRPr="00F077AF">
        <w:rPr>
          <w:rFonts w:hint="eastAsia"/>
          <w:szCs w:val="21"/>
        </w:rPr>
        <w:t>X14</w:t>
      </w:r>
      <w:r w:rsidR="00AE75CC" w:rsidRPr="00F077AF">
        <w:rPr>
          <w:rFonts w:hint="eastAsia"/>
          <w:szCs w:val="21"/>
        </w:rPr>
        <w:t>井</w:t>
      </w:r>
      <w:r w:rsidRPr="00F077AF">
        <w:rPr>
          <w:szCs w:val="21"/>
        </w:rPr>
        <w:t>实</w:t>
      </w:r>
      <w:r w:rsidR="00FE03F4" w:rsidRPr="00F077AF">
        <w:rPr>
          <w:rFonts w:hint="eastAsia"/>
          <w:szCs w:val="21"/>
        </w:rPr>
        <w:t>施了</w:t>
      </w:r>
      <w:r w:rsidR="006713AC" w:rsidRPr="00F077AF">
        <w:rPr>
          <w:szCs w:val="21"/>
        </w:rPr>
        <w:t>加深小井眼钻井技术</w:t>
      </w:r>
      <w:r w:rsidR="00653336" w:rsidRPr="00F077AF">
        <w:rPr>
          <w:rFonts w:hint="eastAsia"/>
          <w:szCs w:val="21"/>
        </w:rPr>
        <w:t>，成功</w:t>
      </w:r>
      <w:r w:rsidR="006713AC" w:rsidRPr="00F077AF">
        <w:rPr>
          <w:rFonts w:hint="eastAsia"/>
          <w:szCs w:val="21"/>
        </w:rPr>
        <w:t>钻</w:t>
      </w:r>
      <w:r w:rsidR="006713AC" w:rsidRPr="00F077AF">
        <w:rPr>
          <w:szCs w:val="21"/>
        </w:rPr>
        <w:t>达</w:t>
      </w:r>
      <w:r w:rsidR="00FE03F4" w:rsidRPr="00F077AF">
        <w:rPr>
          <w:rFonts w:hint="eastAsia"/>
          <w:szCs w:val="21"/>
        </w:rPr>
        <w:t>目标</w:t>
      </w:r>
      <w:r w:rsidR="006713AC" w:rsidRPr="00F077AF">
        <w:rPr>
          <w:szCs w:val="21"/>
        </w:rPr>
        <w:t>井深，</w:t>
      </w:r>
      <w:r w:rsidR="00653336" w:rsidRPr="00F077AF">
        <w:rPr>
          <w:szCs w:val="21"/>
        </w:rPr>
        <w:t>实现</w:t>
      </w:r>
      <w:r w:rsidR="006713AC" w:rsidRPr="00F077AF">
        <w:rPr>
          <w:rFonts w:hint="eastAsia"/>
          <w:szCs w:val="21"/>
        </w:rPr>
        <w:t>了</w:t>
      </w:r>
      <w:r w:rsidR="00653336" w:rsidRPr="00F077AF">
        <w:rPr>
          <w:szCs w:val="21"/>
        </w:rPr>
        <w:t>地质目的</w:t>
      </w:r>
      <w:r w:rsidR="00F33967" w:rsidRPr="00F077AF">
        <w:rPr>
          <w:rFonts w:hint="eastAsia"/>
          <w:szCs w:val="21"/>
        </w:rPr>
        <w:t>。</w:t>
      </w:r>
      <w:r w:rsidR="00F077AF" w:rsidRPr="00F077AF">
        <w:rPr>
          <w:rFonts w:hint="eastAsia"/>
          <w:szCs w:val="21"/>
        </w:rPr>
        <w:t>陈</w:t>
      </w:r>
      <w:r w:rsidR="00F077AF" w:rsidRPr="00F077AF">
        <w:rPr>
          <w:rFonts w:hint="eastAsia"/>
          <w:szCs w:val="21"/>
        </w:rPr>
        <w:t>X14</w:t>
      </w:r>
      <w:r w:rsidR="00F077AF" w:rsidRPr="00F077AF">
        <w:rPr>
          <w:rFonts w:hint="eastAsia"/>
          <w:szCs w:val="21"/>
        </w:rPr>
        <w:t>井</w:t>
      </w:r>
      <w:r w:rsidR="00F077AF">
        <w:rPr>
          <w:rFonts w:hint="eastAsia"/>
          <w:szCs w:val="21"/>
        </w:rPr>
        <w:t>裸</w:t>
      </w:r>
      <w:r w:rsidR="00F077AF">
        <w:rPr>
          <w:szCs w:val="21"/>
        </w:rPr>
        <w:t>眼完</w:t>
      </w:r>
      <w:r w:rsidR="00F077AF">
        <w:rPr>
          <w:rFonts w:hint="eastAsia"/>
          <w:szCs w:val="21"/>
        </w:rPr>
        <w:t>井</w:t>
      </w:r>
      <w:r w:rsidR="00F077AF">
        <w:rPr>
          <w:szCs w:val="21"/>
        </w:rPr>
        <w:t>，</w:t>
      </w:r>
      <w:r w:rsidR="00467030">
        <w:rPr>
          <w:rFonts w:hint="eastAsia"/>
          <w:szCs w:val="21"/>
        </w:rPr>
        <w:t>取</w:t>
      </w:r>
      <w:r w:rsidR="00467030">
        <w:rPr>
          <w:szCs w:val="21"/>
        </w:rPr>
        <w:t>全地质资料，而</w:t>
      </w:r>
      <w:r w:rsidR="00E77EBB">
        <w:rPr>
          <w:rFonts w:hint="eastAsia"/>
          <w:szCs w:val="21"/>
        </w:rPr>
        <w:t>T</w:t>
      </w:r>
      <w:r w:rsidR="008311A7" w:rsidRPr="00F077AF">
        <w:rPr>
          <w:rFonts w:hint="eastAsia"/>
          <w:szCs w:val="21"/>
        </w:rPr>
        <w:t>59</w:t>
      </w:r>
      <w:r w:rsidR="008311A7" w:rsidRPr="00F077AF">
        <w:rPr>
          <w:szCs w:val="21"/>
        </w:rPr>
        <w:t>-1</w:t>
      </w:r>
      <w:r w:rsidR="008311A7" w:rsidRPr="00F077AF">
        <w:rPr>
          <w:rFonts w:hint="eastAsia"/>
          <w:szCs w:val="21"/>
        </w:rPr>
        <w:t>井</w:t>
      </w:r>
      <w:r w:rsidR="008311A7" w:rsidRPr="00F077AF">
        <w:rPr>
          <w:rFonts w:hint="eastAsia"/>
          <w:bCs/>
          <w:szCs w:val="21"/>
        </w:rPr>
        <w:t>进行</w:t>
      </w:r>
      <w:r w:rsidR="00892423" w:rsidRPr="00F077AF">
        <w:rPr>
          <w:rFonts w:hint="eastAsia"/>
          <w:bCs/>
          <w:szCs w:val="21"/>
        </w:rPr>
        <w:t>了</w:t>
      </w:r>
      <w:r w:rsidR="008311A7" w:rsidRPr="00F077AF">
        <w:rPr>
          <w:rFonts w:hint="eastAsia"/>
          <w:bCs/>
          <w:szCs w:val="21"/>
        </w:rPr>
        <w:t>小</w:t>
      </w:r>
      <w:r w:rsidR="008311A7" w:rsidRPr="00F077AF">
        <w:rPr>
          <w:bCs/>
          <w:szCs w:val="21"/>
        </w:rPr>
        <w:t>井眼段的</w:t>
      </w:r>
      <w:r w:rsidR="008311A7" w:rsidRPr="00F077AF">
        <w:rPr>
          <w:rFonts w:hint="eastAsia"/>
          <w:bCs/>
          <w:szCs w:val="21"/>
        </w:rPr>
        <w:t>压裂投产，初期产量</w:t>
      </w:r>
      <w:r w:rsidR="008311A7" w:rsidRPr="00F077AF">
        <w:rPr>
          <w:rFonts w:hint="eastAsia"/>
          <w:bCs/>
          <w:szCs w:val="21"/>
        </w:rPr>
        <w:t>7.6t</w:t>
      </w:r>
      <w:r w:rsidR="008311A7" w:rsidRPr="00F077AF">
        <w:rPr>
          <w:rFonts w:hint="eastAsia"/>
          <w:bCs/>
          <w:szCs w:val="21"/>
        </w:rPr>
        <w:t>，</w:t>
      </w:r>
      <w:r w:rsidR="003B08ED" w:rsidRPr="00F077AF">
        <w:rPr>
          <w:rFonts w:hint="eastAsia"/>
          <w:szCs w:val="21"/>
        </w:rPr>
        <w:t>为</w:t>
      </w:r>
      <w:r w:rsidR="006B02B6" w:rsidRPr="00F077AF">
        <w:rPr>
          <w:szCs w:val="21"/>
        </w:rPr>
        <w:t>复杂</w:t>
      </w:r>
      <w:r w:rsidR="00943643" w:rsidRPr="00F077AF">
        <w:rPr>
          <w:rFonts w:hint="eastAsia"/>
          <w:szCs w:val="21"/>
        </w:rPr>
        <w:t>故障</w:t>
      </w:r>
      <w:r w:rsidR="00E831CB" w:rsidRPr="00F077AF">
        <w:rPr>
          <w:rFonts w:hint="eastAsia"/>
          <w:szCs w:val="21"/>
        </w:rPr>
        <w:t>井</w:t>
      </w:r>
      <w:r w:rsidR="00943643" w:rsidRPr="00F077AF">
        <w:rPr>
          <w:rFonts w:hint="eastAsia"/>
          <w:szCs w:val="21"/>
        </w:rPr>
        <w:t>的</w:t>
      </w:r>
      <w:r w:rsidR="00380B5C">
        <w:rPr>
          <w:rFonts w:hint="eastAsia"/>
          <w:szCs w:val="21"/>
        </w:rPr>
        <w:t>处理</w:t>
      </w:r>
      <w:r w:rsidR="003B08ED" w:rsidRPr="00F077AF">
        <w:rPr>
          <w:rFonts w:hint="eastAsia"/>
          <w:szCs w:val="21"/>
        </w:rPr>
        <w:t>提供</w:t>
      </w:r>
      <w:r w:rsidR="003B08ED" w:rsidRPr="00F077AF">
        <w:rPr>
          <w:szCs w:val="21"/>
        </w:rPr>
        <w:t>了一种</w:t>
      </w:r>
      <w:r w:rsidR="00943643" w:rsidRPr="00F077AF">
        <w:rPr>
          <w:rFonts w:hint="eastAsia"/>
          <w:szCs w:val="21"/>
        </w:rPr>
        <w:t>有效</w:t>
      </w:r>
      <w:r w:rsidR="00AE75CC" w:rsidRPr="00F077AF">
        <w:rPr>
          <w:szCs w:val="21"/>
        </w:rPr>
        <w:t>的</w:t>
      </w:r>
      <w:r w:rsidR="00E831CB" w:rsidRPr="00F077AF">
        <w:rPr>
          <w:rFonts w:hint="eastAsia"/>
          <w:szCs w:val="21"/>
        </w:rPr>
        <w:t>技术手段</w:t>
      </w:r>
      <w:r w:rsidR="003B08ED" w:rsidRPr="00F077AF">
        <w:rPr>
          <w:szCs w:val="21"/>
        </w:rPr>
        <w:t>。</w:t>
      </w:r>
      <w:r w:rsidR="006B02B6" w:rsidRPr="00F077AF">
        <w:rPr>
          <w:rFonts w:hint="eastAsia"/>
          <w:szCs w:val="21"/>
        </w:rPr>
        <w:t>表</w:t>
      </w:r>
      <w:r w:rsidR="006B02B6" w:rsidRPr="00F077AF">
        <w:rPr>
          <w:rFonts w:hint="eastAsia"/>
          <w:szCs w:val="21"/>
        </w:rPr>
        <w:t>1</w:t>
      </w:r>
      <w:r w:rsidR="006B02B6" w:rsidRPr="00F077AF">
        <w:rPr>
          <w:rFonts w:hint="eastAsia"/>
          <w:szCs w:val="21"/>
        </w:rPr>
        <w:t>为</w:t>
      </w:r>
      <w:r w:rsidR="00E77EBB">
        <w:rPr>
          <w:rFonts w:hint="eastAsia"/>
          <w:szCs w:val="21"/>
        </w:rPr>
        <w:t>T</w:t>
      </w:r>
      <w:r w:rsidR="00687B49" w:rsidRPr="00F077AF">
        <w:rPr>
          <w:rFonts w:hint="eastAsia"/>
          <w:szCs w:val="21"/>
        </w:rPr>
        <w:t>59-1</w:t>
      </w:r>
      <w:r w:rsidR="008A3B5E" w:rsidRPr="00F077AF">
        <w:rPr>
          <w:rFonts w:hint="eastAsia"/>
          <w:szCs w:val="21"/>
        </w:rPr>
        <w:t>、</w:t>
      </w:r>
      <w:r w:rsidR="00E77EBB">
        <w:rPr>
          <w:rFonts w:hint="eastAsia"/>
          <w:szCs w:val="21"/>
        </w:rPr>
        <w:t>C</w:t>
      </w:r>
      <w:r w:rsidR="00E77EBB">
        <w:rPr>
          <w:szCs w:val="21"/>
        </w:rPr>
        <w:t>H</w:t>
      </w:r>
      <w:r w:rsidR="008A3B5E" w:rsidRPr="00F077AF">
        <w:rPr>
          <w:rFonts w:hint="eastAsia"/>
          <w:szCs w:val="21"/>
        </w:rPr>
        <w:t>X14</w:t>
      </w:r>
      <w:r w:rsidR="00687B49" w:rsidRPr="00F077AF">
        <w:rPr>
          <w:rFonts w:hint="eastAsia"/>
          <w:szCs w:val="21"/>
        </w:rPr>
        <w:t>井小井眼机械钻速</w:t>
      </w:r>
      <w:r w:rsidR="00733A42" w:rsidRPr="00F077AF">
        <w:rPr>
          <w:rFonts w:hint="eastAsia"/>
          <w:szCs w:val="21"/>
        </w:rPr>
        <w:t>与</w:t>
      </w:r>
      <w:r w:rsidR="00733A42" w:rsidRPr="00F077AF">
        <w:rPr>
          <w:szCs w:val="21"/>
        </w:rPr>
        <w:t>邻井</w:t>
      </w:r>
      <w:r w:rsidR="00892423" w:rsidRPr="00F077AF">
        <w:rPr>
          <w:rFonts w:hint="eastAsia"/>
          <w:szCs w:val="21"/>
        </w:rPr>
        <w:t>常规</w:t>
      </w:r>
      <w:r w:rsidR="00892423" w:rsidRPr="00F077AF">
        <w:rPr>
          <w:szCs w:val="21"/>
        </w:rPr>
        <w:t>井眼</w:t>
      </w:r>
      <w:r w:rsidR="00733A42" w:rsidRPr="00F077AF">
        <w:rPr>
          <w:rFonts w:hint="eastAsia"/>
          <w:szCs w:val="21"/>
        </w:rPr>
        <w:t>相</w:t>
      </w:r>
      <w:r w:rsidR="00733A42" w:rsidRPr="00F077AF">
        <w:rPr>
          <w:szCs w:val="21"/>
        </w:rPr>
        <w:t>同地层</w:t>
      </w:r>
      <w:r w:rsidR="00892423" w:rsidRPr="00F077AF">
        <w:rPr>
          <w:szCs w:val="21"/>
        </w:rPr>
        <w:t>的</w:t>
      </w:r>
      <w:r w:rsidR="00733A42" w:rsidRPr="00F077AF">
        <w:rPr>
          <w:szCs w:val="21"/>
        </w:rPr>
        <w:t>钻速</w:t>
      </w:r>
      <w:r w:rsidR="00687B49" w:rsidRPr="00F077AF">
        <w:rPr>
          <w:rFonts w:hint="eastAsia"/>
          <w:szCs w:val="21"/>
        </w:rPr>
        <w:t>对比结果。</w:t>
      </w:r>
      <w:r w:rsidR="004E2319" w:rsidRPr="00F077AF">
        <w:rPr>
          <w:rFonts w:hint="eastAsia"/>
          <w:szCs w:val="21"/>
        </w:rPr>
        <w:t>可见</w:t>
      </w:r>
      <w:r w:rsidR="004E2319" w:rsidRPr="00F077AF">
        <w:rPr>
          <w:szCs w:val="21"/>
        </w:rPr>
        <w:t>，</w:t>
      </w:r>
      <w:r w:rsidR="00733A42" w:rsidRPr="00F077AF">
        <w:rPr>
          <w:rFonts w:hint="eastAsia"/>
          <w:szCs w:val="21"/>
        </w:rPr>
        <w:t>在</w:t>
      </w:r>
      <w:r w:rsidR="004E2319" w:rsidRPr="00F077AF">
        <w:rPr>
          <w:szCs w:val="21"/>
        </w:rPr>
        <w:t>相同地层</w:t>
      </w:r>
      <w:r w:rsidR="004E2319" w:rsidRPr="00F077AF">
        <w:rPr>
          <w:rFonts w:hint="eastAsia"/>
          <w:szCs w:val="21"/>
        </w:rPr>
        <w:t>钻</w:t>
      </w:r>
      <w:r w:rsidR="004E2319" w:rsidRPr="00F077AF">
        <w:rPr>
          <w:szCs w:val="21"/>
        </w:rPr>
        <w:t>井，采用</w:t>
      </w:r>
      <w:r w:rsidR="004E2319" w:rsidRPr="00F077AF">
        <w:rPr>
          <w:rFonts w:hint="eastAsia"/>
          <w:szCs w:val="21"/>
        </w:rPr>
        <w:t>Ø</w:t>
      </w:r>
      <w:r w:rsidR="004E2319" w:rsidRPr="00F077AF">
        <w:rPr>
          <w:szCs w:val="21"/>
        </w:rPr>
        <w:t>152.4</w:t>
      </w:r>
      <w:r w:rsidR="004E2319" w:rsidRPr="00F077AF">
        <w:rPr>
          <w:rFonts w:hint="eastAsia"/>
          <w:szCs w:val="21"/>
        </w:rPr>
        <w:t>小</w:t>
      </w:r>
      <w:r w:rsidR="004E2319" w:rsidRPr="00F077AF">
        <w:rPr>
          <w:szCs w:val="21"/>
        </w:rPr>
        <w:t>井眼钻井机械钻速为</w:t>
      </w:r>
      <w:r w:rsidR="004E2319" w:rsidRPr="00F077AF">
        <w:rPr>
          <w:rFonts w:hint="eastAsia"/>
          <w:szCs w:val="21"/>
        </w:rPr>
        <w:t>Ø</w:t>
      </w:r>
      <w:r w:rsidR="004E2319" w:rsidRPr="00F077AF">
        <w:rPr>
          <w:szCs w:val="21"/>
        </w:rPr>
        <w:t>215.9</w:t>
      </w:r>
      <w:r w:rsidR="004E2319" w:rsidRPr="00F077AF">
        <w:rPr>
          <w:rFonts w:hint="eastAsia"/>
          <w:szCs w:val="21"/>
        </w:rPr>
        <w:t>常规</w:t>
      </w:r>
      <w:r w:rsidR="004E2319" w:rsidRPr="00F077AF">
        <w:rPr>
          <w:szCs w:val="21"/>
        </w:rPr>
        <w:t>井眼的</w:t>
      </w:r>
      <w:r w:rsidR="00733A42" w:rsidRPr="00F077AF">
        <w:rPr>
          <w:rFonts w:hint="eastAsia"/>
          <w:szCs w:val="21"/>
        </w:rPr>
        <w:t>50</w:t>
      </w:r>
      <w:r w:rsidR="00733A42" w:rsidRPr="00F077AF">
        <w:rPr>
          <w:szCs w:val="21"/>
        </w:rPr>
        <w:t>%-60</w:t>
      </w:r>
      <w:r w:rsidR="004E2319" w:rsidRPr="00F077AF">
        <w:rPr>
          <w:szCs w:val="21"/>
        </w:rPr>
        <w:t>%</w:t>
      </w:r>
      <w:r w:rsidR="004E2319" w:rsidRPr="00F077AF">
        <w:rPr>
          <w:szCs w:val="21"/>
        </w:rPr>
        <w:t>。</w:t>
      </w:r>
      <w:r w:rsidR="001402B2" w:rsidRPr="00F077AF">
        <w:rPr>
          <w:rFonts w:hint="eastAsia"/>
          <w:szCs w:val="21"/>
        </w:rPr>
        <w:t>从</w:t>
      </w:r>
      <w:r w:rsidR="00733A42" w:rsidRPr="00F077AF">
        <w:rPr>
          <w:rFonts w:hint="eastAsia"/>
          <w:szCs w:val="21"/>
        </w:rPr>
        <w:t>施工过程</w:t>
      </w:r>
      <w:r w:rsidR="00892423" w:rsidRPr="00F077AF">
        <w:rPr>
          <w:rFonts w:hint="eastAsia"/>
          <w:szCs w:val="21"/>
        </w:rPr>
        <w:t>分析</w:t>
      </w:r>
      <w:r w:rsidR="001402B2" w:rsidRPr="00F077AF">
        <w:rPr>
          <w:rFonts w:hint="eastAsia"/>
          <w:szCs w:val="21"/>
        </w:rPr>
        <w:t>来看，小井眼钻井机械钻速慢</w:t>
      </w:r>
      <w:r w:rsidR="00733A42" w:rsidRPr="00F077AF">
        <w:rPr>
          <w:rFonts w:hint="eastAsia"/>
          <w:szCs w:val="21"/>
        </w:rPr>
        <w:t>的</w:t>
      </w:r>
      <w:r w:rsidR="001402B2" w:rsidRPr="00F077AF">
        <w:rPr>
          <w:rFonts w:hint="eastAsia"/>
          <w:szCs w:val="21"/>
        </w:rPr>
        <w:t>主要原因有：钻头寿命短，磨损快；钻具小，加压困难；水眼小，循环压耗大，水力破岩较差；钻具刚性弱，扭矩传递差等。</w:t>
      </w:r>
    </w:p>
    <w:p w:rsidR="00687B49" w:rsidRPr="00B477A0" w:rsidRDefault="00687B49" w:rsidP="007B40EC">
      <w:pPr>
        <w:spacing w:line="400" w:lineRule="exact"/>
        <w:jc w:val="center"/>
        <w:rPr>
          <w:rFonts w:ascii="黑体" w:eastAsia="黑体" w:hAnsi="黑体"/>
          <w:sz w:val="18"/>
          <w:szCs w:val="18"/>
        </w:rPr>
      </w:pPr>
      <w:r w:rsidRPr="00B477A0">
        <w:rPr>
          <w:rFonts w:ascii="黑体" w:eastAsia="黑体" w:hAnsi="黑体" w:hint="eastAsia"/>
          <w:sz w:val="18"/>
          <w:szCs w:val="18"/>
        </w:rPr>
        <w:t xml:space="preserve">表1  </w:t>
      </w:r>
      <w:r w:rsidR="00E77EBB">
        <w:rPr>
          <w:rFonts w:ascii="黑体" w:eastAsia="黑体" w:hAnsi="黑体" w:hint="eastAsia"/>
          <w:sz w:val="18"/>
          <w:szCs w:val="18"/>
        </w:rPr>
        <w:t>T</w:t>
      </w:r>
      <w:r w:rsidRPr="007B40EC">
        <w:rPr>
          <w:rFonts w:ascii="黑体" w:eastAsia="黑体" w:hAnsi="黑体" w:hint="eastAsia"/>
          <w:sz w:val="18"/>
          <w:szCs w:val="18"/>
        </w:rPr>
        <w:t>59-1</w:t>
      </w:r>
      <w:r w:rsidR="008A3B5E" w:rsidRPr="007B40EC">
        <w:rPr>
          <w:rFonts w:ascii="黑体" w:eastAsia="黑体" w:hAnsi="黑体" w:hint="eastAsia"/>
          <w:sz w:val="18"/>
          <w:szCs w:val="18"/>
        </w:rPr>
        <w:t>、</w:t>
      </w:r>
      <w:r w:rsidR="00E77EBB">
        <w:rPr>
          <w:rFonts w:ascii="黑体" w:eastAsia="黑体" w:hAnsi="黑体" w:hint="eastAsia"/>
          <w:sz w:val="18"/>
          <w:szCs w:val="18"/>
        </w:rPr>
        <w:t>C</w:t>
      </w:r>
      <w:r w:rsidR="00E77EBB">
        <w:rPr>
          <w:rFonts w:ascii="黑体" w:eastAsia="黑体" w:hAnsi="黑体"/>
          <w:sz w:val="18"/>
          <w:szCs w:val="18"/>
        </w:rPr>
        <w:t>H</w:t>
      </w:r>
      <w:r w:rsidR="008A3B5E" w:rsidRPr="007B40EC">
        <w:rPr>
          <w:rFonts w:ascii="黑体" w:eastAsia="黑体" w:hAnsi="黑体" w:hint="eastAsia"/>
          <w:sz w:val="18"/>
          <w:szCs w:val="18"/>
        </w:rPr>
        <w:t>X14</w:t>
      </w:r>
      <w:r w:rsidRPr="007B40EC">
        <w:rPr>
          <w:rFonts w:ascii="黑体" w:eastAsia="黑体" w:hAnsi="黑体" w:hint="eastAsia"/>
          <w:sz w:val="18"/>
          <w:szCs w:val="18"/>
        </w:rPr>
        <w:t>井小井眼机械钻速对比结果</w:t>
      </w:r>
    </w:p>
    <w:tbl>
      <w:tblPr>
        <w:tblStyle w:val="aff2"/>
        <w:tblW w:w="4848" w:type="pct"/>
        <w:tblCellMar>
          <w:left w:w="28" w:type="dxa"/>
          <w:right w:w="28" w:type="dxa"/>
        </w:tblCellMar>
        <w:tblLook w:val="04A0" w:firstRow="1" w:lastRow="0" w:firstColumn="1" w:lastColumn="0" w:noHBand="0" w:noVBand="1"/>
      </w:tblPr>
      <w:tblGrid>
        <w:gridCol w:w="1447"/>
        <w:gridCol w:w="992"/>
        <w:gridCol w:w="568"/>
        <w:gridCol w:w="1135"/>
        <w:gridCol w:w="1133"/>
        <w:gridCol w:w="1844"/>
        <w:gridCol w:w="989"/>
      </w:tblGrid>
      <w:tr w:rsidR="002979CD" w:rsidRPr="007B40EC" w:rsidTr="002979CD">
        <w:trPr>
          <w:trHeight w:val="270"/>
        </w:trPr>
        <w:tc>
          <w:tcPr>
            <w:tcW w:w="892" w:type="pct"/>
            <w:tcMar>
              <w:left w:w="28" w:type="dxa"/>
              <w:right w:w="28" w:type="dxa"/>
            </w:tcMar>
            <w:vAlign w:val="center"/>
          </w:tcPr>
          <w:p w:rsidR="002979CD" w:rsidRPr="007B40EC" w:rsidRDefault="002979CD" w:rsidP="00566823">
            <w:pPr>
              <w:spacing w:line="240" w:lineRule="atLeast"/>
              <w:jc w:val="center"/>
              <w:rPr>
                <w:sz w:val="15"/>
                <w:szCs w:val="15"/>
              </w:rPr>
            </w:pPr>
            <w:r w:rsidRPr="007B40EC">
              <w:rPr>
                <w:rFonts w:hint="eastAsia"/>
                <w:sz w:val="15"/>
                <w:szCs w:val="15"/>
              </w:rPr>
              <w:t>井</w:t>
            </w:r>
            <w:r w:rsidRPr="007B40EC">
              <w:rPr>
                <w:sz w:val="15"/>
                <w:szCs w:val="15"/>
              </w:rPr>
              <w:t>号</w:t>
            </w:r>
          </w:p>
        </w:tc>
        <w:tc>
          <w:tcPr>
            <w:tcW w:w="612" w:type="pct"/>
            <w:tcMar>
              <w:left w:w="28" w:type="dxa"/>
              <w:right w:w="28" w:type="dxa"/>
            </w:tcMar>
            <w:vAlign w:val="center"/>
          </w:tcPr>
          <w:p w:rsidR="002979CD" w:rsidRPr="007B40EC" w:rsidRDefault="002979CD" w:rsidP="002979CD">
            <w:pPr>
              <w:spacing w:line="240" w:lineRule="atLeast"/>
              <w:jc w:val="center"/>
              <w:rPr>
                <w:sz w:val="15"/>
                <w:szCs w:val="15"/>
              </w:rPr>
            </w:pPr>
            <w:r>
              <w:rPr>
                <w:rFonts w:hint="eastAsia"/>
                <w:sz w:val="15"/>
                <w:szCs w:val="15"/>
              </w:rPr>
              <w:t>井</w:t>
            </w:r>
            <w:r>
              <w:rPr>
                <w:sz w:val="15"/>
                <w:szCs w:val="15"/>
              </w:rPr>
              <w:t>段</w:t>
            </w:r>
            <w:r>
              <w:rPr>
                <w:rFonts w:hint="eastAsia"/>
                <w:sz w:val="15"/>
                <w:szCs w:val="15"/>
              </w:rPr>
              <w:t>，</w:t>
            </w:r>
            <w:r>
              <w:rPr>
                <w:rFonts w:hint="eastAsia"/>
                <w:sz w:val="15"/>
                <w:szCs w:val="15"/>
              </w:rPr>
              <w:t>m</w:t>
            </w:r>
          </w:p>
        </w:tc>
        <w:tc>
          <w:tcPr>
            <w:tcW w:w="350" w:type="pct"/>
            <w:tcMar>
              <w:left w:w="28" w:type="dxa"/>
              <w:right w:w="28" w:type="dxa"/>
            </w:tcMar>
            <w:vAlign w:val="center"/>
          </w:tcPr>
          <w:p w:rsidR="002979CD" w:rsidRPr="007B40EC" w:rsidRDefault="002979CD" w:rsidP="00566823">
            <w:pPr>
              <w:spacing w:line="240" w:lineRule="atLeast"/>
              <w:jc w:val="center"/>
              <w:rPr>
                <w:sz w:val="15"/>
                <w:szCs w:val="15"/>
              </w:rPr>
            </w:pPr>
            <w:r>
              <w:rPr>
                <w:rFonts w:hint="eastAsia"/>
                <w:sz w:val="15"/>
                <w:szCs w:val="15"/>
              </w:rPr>
              <w:t>地</w:t>
            </w:r>
            <w:r>
              <w:rPr>
                <w:sz w:val="15"/>
                <w:szCs w:val="15"/>
              </w:rPr>
              <w:t>层</w:t>
            </w:r>
          </w:p>
        </w:tc>
        <w:tc>
          <w:tcPr>
            <w:tcW w:w="700" w:type="pct"/>
            <w:tcMar>
              <w:left w:w="28" w:type="dxa"/>
              <w:right w:w="28" w:type="dxa"/>
            </w:tcMar>
          </w:tcPr>
          <w:p w:rsidR="002979CD" w:rsidRPr="007B40EC" w:rsidRDefault="002979CD" w:rsidP="002979CD">
            <w:pPr>
              <w:spacing w:line="240" w:lineRule="atLeast"/>
              <w:jc w:val="center"/>
              <w:rPr>
                <w:sz w:val="15"/>
                <w:szCs w:val="15"/>
              </w:rPr>
            </w:pPr>
            <w:r>
              <w:rPr>
                <w:rFonts w:hint="eastAsia"/>
                <w:sz w:val="15"/>
                <w:szCs w:val="15"/>
              </w:rPr>
              <w:t>钻</w:t>
            </w:r>
            <w:r>
              <w:rPr>
                <w:sz w:val="15"/>
                <w:szCs w:val="15"/>
              </w:rPr>
              <w:t>头</w:t>
            </w:r>
          </w:p>
        </w:tc>
        <w:tc>
          <w:tcPr>
            <w:tcW w:w="699" w:type="pct"/>
            <w:tcMar>
              <w:left w:w="28" w:type="dxa"/>
              <w:right w:w="28" w:type="dxa"/>
            </w:tcMar>
          </w:tcPr>
          <w:p w:rsidR="002979CD" w:rsidRPr="007B40EC" w:rsidRDefault="002979CD" w:rsidP="00566823">
            <w:pPr>
              <w:spacing w:line="240" w:lineRule="atLeast"/>
              <w:jc w:val="center"/>
              <w:rPr>
                <w:sz w:val="15"/>
                <w:szCs w:val="15"/>
              </w:rPr>
            </w:pPr>
            <w:r>
              <w:rPr>
                <w:rFonts w:hint="eastAsia"/>
                <w:sz w:val="15"/>
                <w:szCs w:val="15"/>
              </w:rPr>
              <w:t>机械</w:t>
            </w:r>
            <w:r>
              <w:rPr>
                <w:sz w:val="15"/>
                <w:szCs w:val="15"/>
              </w:rPr>
              <w:t>钻速，</w:t>
            </w:r>
            <w:r>
              <w:rPr>
                <w:rFonts w:hint="eastAsia"/>
                <w:sz w:val="15"/>
                <w:szCs w:val="15"/>
              </w:rPr>
              <w:t>m/h</w:t>
            </w:r>
          </w:p>
        </w:tc>
        <w:tc>
          <w:tcPr>
            <w:tcW w:w="1137" w:type="pct"/>
            <w:tcMar>
              <w:left w:w="28" w:type="dxa"/>
              <w:right w:w="28" w:type="dxa"/>
            </w:tcMar>
          </w:tcPr>
          <w:p w:rsidR="002979CD" w:rsidRPr="007B40EC" w:rsidRDefault="002979CD" w:rsidP="00566823">
            <w:pPr>
              <w:spacing w:line="240" w:lineRule="atLeast"/>
              <w:jc w:val="center"/>
              <w:rPr>
                <w:sz w:val="15"/>
                <w:szCs w:val="15"/>
              </w:rPr>
            </w:pPr>
            <w:r>
              <w:rPr>
                <w:rFonts w:ascii="宋体" w:hAnsi="宋体" w:hint="eastAsia"/>
                <w:sz w:val="15"/>
                <w:szCs w:val="15"/>
              </w:rPr>
              <w:t>Ф</w:t>
            </w:r>
            <w:r>
              <w:rPr>
                <w:rFonts w:hint="eastAsia"/>
                <w:sz w:val="15"/>
                <w:szCs w:val="15"/>
              </w:rPr>
              <w:t>152.4</w:t>
            </w:r>
            <w:r>
              <w:rPr>
                <w:rFonts w:hint="eastAsia"/>
                <w:sz w:val="15"/>
                <w:szCs w:val="15"/>
              </w:rPr>
              <w:t>钻</w:t>
            </w:r>
            <w:r>
              <w:rPr>
                <w:sz w:val="15"/>
                <w:szCs w:val="15"/>
              </w:rPr>
              <w:t>速</w:t>
            </w:r>
            <w:r>
              <w:rPr>
                <w:sz w:val="15"/>
                <w:szCs w:val="15"/>
              </w:rPr>
              <w:t>/</w:t>
            </w:r>
            <w:r>
              <w:rPr>
                <w:rFonts w:ascii="宋体" w:hAnsi="宋体" w:hint="eastAsia"/>
                <w:sz w:val="15"/>
                <w:szCs w:val="15"/>
              </w:rPr>
              <w:t>Ф</w:t>
            </w:r>
            <w:r>
              <w:rPr>
                <w:sz w:val="15"/>
                <w:szCs w:val="15"/>
              </w:rPr>
              <w:t>215.9</w:t>
            </w:r>
            <w:r>
              <w:rPr>
                <w:rFonts w:hint="eastAsia"/>
                <w:sz w:val="15"/>
                <w:szCs w:val="15"/>
              </w:rPr>
              <w:t>钻</w:t>
            </w:r>
            <w:r>
              <w:rPr>
                <w:sz w:val="15"/>
                <w:szCs w:val="15"/>
              </w:rPr>
              <w:t>速</w:t>
            </w:r>
          </w:p>
        </w:tc>
        <w:tc>
          <w:tcPr>
            <w:tcW w:w="610" w:type="pct"/>
            <w:tcMar>
              <w:left w:w="28" w:type="dxa"/>
              <w:right w:w="28" w:type="dxa"/>
            </w:tcMar>
          </w:tcPr>
          <w:p w:rsidR="002979CD" w:rsidRPr="007B40EC" w:rsidRDefault="002979CD" w:rsidP="00566823">
            <w:pPr>
              <w:spacing w:line="240" w:lineRule="atLeast"/>
              <w:jc w:val="center"/>
              <w:rPr>
                <w:sz w:val="15"/>
                <w:szCs w:val="15"/>
              </w:rPr>
            </w:pPr>
            <w:r>
              <w:rPr>
                <w:rFonts w:hint="eastAsia"/>
                <w:sz w:val="15"/>
                <w:szCs w:val="15"/>
              </w:rPr>
              <w:t>备注</w:t>
            </w:r>
          </w:p>
        </w:tc>
      </w:tr>
      <w:tr w:rsidR="002979CD" w:rsidRPr="007B40EC" w:rsidTr="002979CD">
        <w:trPr>
          <w:trHeight w:val="205"/>
        </w:trPr>
        <w:tc>
          <w:tcPr>
            <w:tcW w:w="892" w:type="pct"/>
            <w:tcMar>
              <w:left w:w="28" w:type="dxa"/>
              <w:right w:w="28" w:type="dxa"/>
            </w:tcMar>
            <w:vAlign w:val="center"/>
          </w:tcPr>
          <w:p w:rsidR="002979CD" w:rsidRPr="007B40EC" w:rsidRDefault="00E77EBB" w:rsidP="00566823">
            <w:pPr>
              <w:jc w:val="center"/>
              <w:rPr>
                <w:sz w:val="15"/>
                <w:szCs w:val="15"/>
              </w:rPr>
            </w:pPr>
            <w:r>
              <w:rPr>
                <w:rFonts w:hint="eastAsia"/>
                <w:sz w:val="15"/>
                <w:szCs w:val="15"/>
              </w:rPr>
              <w:t>T</w:t>
            </w:r>
            <w:r w:rsidR="002979CD">
              <w:rPr>
                <w:rFonts w:hint="eastAsia"/>
                <w:sz w:val="15"/>
                <w:szCs w:val="15"/>
              </w:rPr>
              <w:t>59</w:t>
            </w:r>
            <w:r w:rsidR="002979CD">
              <w:rPr>
                <w:sz w:val="15"/>
                <w:szCs w:val="15"/>
              </w:rPr>
              <w:t>-1</w:t>
            </w:r>
          </w:p>
        </w:tc>
        <w:tc>
          <w:tcPr>
            <w:tcW w:w="612" w:type="pct"/>
            <w:tcMar>
              <w:left w:w="28" w:type="dxa"/>
              <w:right w:w="28" w:type="dxa"/>
            </w:tcMar>
            <w:vAlign w:val="center"/>
          </w:tcPr>
          <w:p w:rsidR="002979CD" w:rsidRPr="007B40EC" w:rsidRDefault="002979CD" w:rsidP="00566823">
            <w:pPr>
              <w:jc w:val="center"/>
              <w:rPr>
                <w:sz w:val="15"/>
                <w:szCs w:val="15"/>
              </w:rPr>
            </w:pPr>
            <w:r>
              <w:rPr>
                <w:rFonts w:hint="eastAsia"/>
                <w:sz w:val="15"/>
                <w:szCs w:val="15"/>
              </w:rPr>
              <w:t>1854</w:t>
            </w:r>
            <w:r>
              <w:rPr>
                <w:sz w:val="15"/>
                <w:szCs w:val="15"/>
              </w:rPr>
              <w:t>-2190</w:t>
            </w:r>
          </w:p>
        </w:tc>
        <w:tc>
          <w:tcPr>
            <w:tcW w:w="350" w:type="pct"/>
            <w:tcMar>
              <w:left w:w="28" w:type="dxa"/>
              <w:right w:w="28" w:type="dxa"/>
            </w:tcMar>
            <w:vAlign w:val="center"/>
          </w:tcPr>
          <w:p w:rsidR="002979CD" w:rsidRPr="007B40EC" w:rsidRDefault="002979CD" w:rsidP="00566823">
            <w:pPr>
              <w:jc w:val="center"/>
              <w:rPr>
                <w:sz w:val="15"/>
                <w:szCs w:val="15"/>
              </w:rPr>
            </w:pPr>
            <w:r>
              <w:rPr>
                <w:rFonts w:hint="eastAsia"/>
                <w:sz w:val="15"/>
                <w:szCs w:val="15"/>
              </w:rPr>
              <w:t>E</w:t>
            </w:r>
            <w:r>
              <w:rPr>
                <w:sz w:val="15"/>
                <w:szCs w:val="15"/>
              </w:rPr>
              <w:t>1</w:t>
            </w:r>
            <w:r>
              <w:rPr>
                <w:rFonts w:hint="eastAsia"/>
                <w:sz w:val="15"/>
                <w:szCs w:val="15"/>
              </w:rPr>
              <w:t>f</w:t>
            </w:r>
          </w:p>
        </w:tc>
        <w:tc>
          <w:tcPr>
            <w:tcW w:w="700" w:type="pct"/>
            <w:tcMar>
              <w:left w:w="28" w:type="dxa"/>
              <w:right w:w="28" w:type="dxa"/>
            </w:tcMar>
            <w:vAlign w:val="center"/>
          </w:tcPr>
          <w:p w:rsidR="002979CD" w:rsidRPr="007B40EC" w:rsidRDefault="002979CD" w:rsidP="00566823">
            <w:pPr>
              <w:jc w:val="center"/>
              <w:rPr>
                <w:sz w:val="15"/>
                <w:szCs w:val="15"/>
              </w:rPr>
            </w:pPr>
            <w:r>
              <w:rPr>
                <w:rFonts w:ascii="宋体" w:hAnsi="宋体" w:hint="eastAsia"/>
                <w:sz w:val="15"/>
                <w:szCs w:val="15"/>
              </w:rPr>
              <w:t>Ф</w:t>
            </w:r>
            <w:r>
              <w:rPr>
                <w:rFonts w:hint="eastAsia"/>
                <w:sz w:val="15"/>
                <w:szCs w:val="15"/>
              </w:rPr>
              <w:t>152.4</w:t>
            </w:r>
            <w:r>
              <w:rPr>
                <w:sz w:val="15"/>
                <w:szCs w:val="15"/>
              </w:rPr>
              <w:t>PDC</w:t>
            </w:r>
          </w:p>
        </w:tc>
        <w:tc>
          <w:tcPr>
            <w:tcW w:w="699" w:type="pct"/>
            <w:tcMar>
              <w:left w:w="28" w:type="dxa"/>
              <w:right w:w="28" w:type="dxa"/>
            </w:tcMar>
            <w:vAlign w:val="center"/>
          </w:tcPr>
          <w:p w:rsidR="002979CD" w:rsidRPr="007B40EC" w:rsidRDefault="002979CD" w:rsidP="00566823">
            <w:pPr>
              <w:jc w:val="center"/>
              <w:rPr>
                <w:sz w:val="15"/>
                <w:szCs w:val="15"/>
              </w:rPr>
            </w:pPr>
            <w:r>
              <w:rPr>
                <w:rFonts w:hint="eastAsia"/>
                <w:sz w:val="15"/>
                <w:szCs w:val="15"/>
              </w:rPr>
              <w:t>4.82</w:t>
            </w:r>
          </w:p>
        </w:tc>
        <w:tc>
          <w:tcPr>
            <w:tcW w:w="1137" w:type="pct"/>
            <w:tcMar>
              <w:left w:w="28" w:type="dxa"/>
              <w:right w:w="28" w:type="dxa"/>
            </w:tcMar>
            <w:vAlign w:val="center"/>
          </w:tcPr>
          <w:p w:rsidR="002979CD" w:rsidRPr="007B40EC" w:rsidRDefault="002979CD" w:rsidP="00566823">
            <w:pPr>
              <w:jc w:val="center"/>
              <w:rPr>
                <w:sz w:val="15"/>
                <w:szCs w:val="15"/>
              </w:rPr>
            </w:pPr>
            <w:r>
              <w:rPr>
                <w:rFonts w:hint="eastAsia"/>
                <w:sz w:val="15"/>
                <w:szCs w:val="15"/>
              </w:rPr>
              <w:t>59.51</w:t>
            </w:r>
            <w:r>
              <w:rPr>
                <w:sz w:val="15"/>
                <w:szCs w:val="15"/>
              </w:rPr>
              <w:t>%</w:t>
            </w:r>
          </w:p>
        </w:tc>
        <w:tc>
          <w:tcPr>
            <w:tcW w:w="610" w:type="pct"/>
            <w:tcMar>
              <w:left w:w="28" w:type="dxa"/>
              <w:right w:w="28" w:type="dxa"/>
            </w:tcMar>
            <w:vAlign w:val="center"/>
          </w:tcPr>
          <w:p w:rsidR="002979CD" w:rsidRPr="007B40EC" w:rsidRDefault="002979CD" w:rsidP="00566823">
            <w:pPr>
              <w:jc w:val="center"/>
              <w:rPr>
                <w:sz w:val="15"/>
                <w:szCs w:val="15"/>
              </w:rPr>
            </w:pPr>
            <w:r>
              <w:rPr>
                <w:rFonts w:hint="eastAsia"/>
                <w:sz w:val="15"/>
                <w:szCs w:val="15"/>
              </w:rPr>
              <w:t>试验</w:t>
            </w:r>
            <w:r>
              <w:rPr>
                <w:sz w:val="15"/>
                <w:szCs w:val="15"/>
              </w:rPr>
              <w:t>井</w:t>
            </w:r>
          </w:p>
        </w:tc>
      </w:tr>
      <w:tr w:rsidR="002979CD" w:rsidRPr="007B40EC" w:rsidTr="002979CD">
        <w:trPr>
          <w:trHeight w:val="270"/>
        </w:trPr>
        <w:tc>
          <w:tcPr>
            <w:tcW w:w="892" w:type="pct"/>
            <w:tcMar>
              <w:left w:w="28" w:type="dxa"/>
              <w:right w:w="28" w:type="dxa"/>
            </w:tcMar>
            <w:vAlign w:val="center"/>
          </w:tcPr>
          <w:p w:rsidR="002979CD" w:rsidRPr="007B40EC" w:rsidRDefault="00E77EBB" w:rsidP="00566823">
            <w:pPr>
              <w:jc w:val="center"/>
              <w:rPr>
                <w:sz w:val="15"/>
                <w:szCs w:val="15"/>
              </w:rPr>
            </w:pPr>
            <w:r>
              <w:rPr>
                <w:rFonts w:hint="eastAsia"/>
                <w:sz w:val="15"/>
                <w:szCs w:val="15"/>
              </w:rPr>
              <w:t>T</w:t>
            </w:r>
            <w:r w:rsidR="002979CD">
              <w:rPr>
                <w:rFonts w:hint="eastAsia"/>
                <w:sz w:val="15"/>
                <w:szCs w:val="15"/>
              </w:rPr>
              <w:t>33</w:t>
            </w:r>
            <w:r w:rsidR="002979CD">
              <w:rPr>
                <w:sz w:val="15"/>
                <w:szCs w:val="15"/>
              </w:rPr>
              <w:t>-7</w:t>
            </w:r>
          </w:p>
        </w:tc>
        <w:tc>
          <w:tcPr>
            <w:tcW w:w="612" w:type="pct"/>
            <w:tcMar>
              <w:left w:w="28" w:type="dxa"/>
              <w:right w:w="28" w:type="dxa"/>
            </w:tcMar>
            <w:vAlign w:val="center"/>
          </w:tcPr>
          <w:p w:rsidR="002979CD" w:rsidRPr="007B40EC" w:rsidRDefault="002979CD" w:rsidP="00566823">
            <w:pPr>
              <w:jc w:val="center"/>
              <w:rPr>
                <w:sz w:val="15"/>
                <w:szCs w:val="15"/>
              </w:rPr>
            </w:pPr>
            <w:r>
              <w:rPr>
                <w:rFonts w:hint="eastAsia"/>
                <w:sz w:val="15"/>
                <w:szCs w:val="15"/>
              </w:rPr>
              <w:t>1882</w:t>
            </w:r>
            <w:r>
              <w:rPr>
                <w:sz w:val="15"/>
                <w:szCs w:val="15"/>
              </w:rPr>
              <w:t>-2395</w:t>
            </w:r>
          </w:p>
        </w:tc>
        <w:tc>
          <w:tcPr>
            <w:tcW w:w="350" w:type="pct"/>
            <w:tcMar>
              <w:left w:w="28" w:type="dxa"/>
              <w:right w:w="28" w:type="dxa"/>
            </w:tcMar>
            <w:vAlign w:val="center"/>
          </w:tcPr>
          <w:p w:rsidR="002979CD" w:rsidRPr="007B40EC" w:rsidRDefault="002979CD" w:rsidP="00566823">
            <w:pPr>
              <w:jc w:val="center"/>
              <w:rPr>
                <w:sz w:val="15"/>
                <w:szCs w:val="15"/>
              </w:rPr>
            </w:pPr>
            <w:r>
              <w:rPr>
                <w:rFonts w:hint="eastAsia"/>
                <w:sz w:val="15"/>
                <w:szCs w:val="15"/>
              </w:rPr>
              <w:t>E</w:t>
            </w:r>
            <w:r>
              <w:rPr>
                <w:sz w:val="15"/>
                <w:szCs w:val="15"/>
              </w:rPr>
              <w:t>1</w:t>
            </w:r>
            <w:r>
              <w:rPr>
                <w:rFonts w:hint="eastAsia"/>
                <w:sz w:val="15"/>
                <w:szCs w:val="15"/>
              </w:rPr>
              <w:t>f</w:t>
            </w:r>
          </w:p>
        </w:tc>
        <w:tc>
          <w:tcPr>
            <w:tcW w:w="700" w:type="pct"/>
            <w:tcMar>
              <w:left w:w="28" w:type="dxa"/>
              <w:right w:w="28" w:type="dxa"/>
            </w:tcMar>
            <w:vAlign w:val="center"/>
          </w:tcPr>
          <w:p w:rsidR="002979CD" w:rsidRPr="007B40EC" w:rsidRDefault="002979CD" w:rsidP="00566823">
            <w:pPr>
              <w:jc w:val="center"/>
              <w:rPr>
                <w:sz w:val="15"/>
                <w:szCs w:val="15"/>
              </w:rPr>
            </w:pPr>
            <w:r>
              <w:rPr>
                <w:rFonts w:ascii="宋体" w:hAnsi="宋体" w:hint="eastAsia"/>
                <w:sz w:val="15"/>
                <w:szCs w:val="15"/>
              </w:rPr>
              <w:t>Ф</w:t>
            </w:r>
            <w:r>
              <w:rPr>
                <w:sz w:val="15"/>
                <w:szCs w:val="15"/>
              </w:rPr>
              <w:t>215.9PDC</w:t>
            </w:r>
          </w:p>
        </w:tc>
        <w:tc>
          <w:tcPr>
            <w:tcW w:w="699" w:type="pct"/>
            <w:tcMar>
              <w:left w:w="28" w:type="dxa"/>
              <w:right w:w="28" w:type="dxa"/>
            </w:tcMar>
            <w:vAlign w:val="center"/>
          </w:tcPr>
          <w:p w:rsidR="002979CD" w:rsidRPr="007B40EC" w:rsidRDefault="002979CD" w:rsidP="00566823">
            <w:pPr>
              <w:jc w:val="center"/>
              <w:rPr>
                <w:sz w:val="15"/>
                <w:szCs w:val="15"/>
              </w:rPr>
            </w:pPr>
            <w:r>
              <w:rPr>
                <w:rFonts w:hint="eastAsia"/>
                <w:sz w:val="15"/>
                <w:szCs w:val="15"/>
              </w:rPr>
              <w:t>8.10</w:t>
            </w:r>
          </w:p>
        </w:tc>
        <w:tc>
          <w:tcPr>
            <w:tcW w:w="1137" w:type="pct"/>
            <w:tcMar>
              <w:left w:w="28" w:type="dxa"/>
              <w:right w:w="28" w:type="dxa"/>
            </w:tcMar>
            <w:vAlign w:val="center"/>
          </w:tcPr>
          <w:p w:rsidR="002979CD" w:rsidRPr="007B40EC" w:rsidRDefault="002979CD" w:rsidP="00566823">
            <w:pPr>
              <w:jc w:val="center"/>
              <w:rPr>
                <w:sz w:val="15"/>
                <w:szCs w:val="15"/>
              </w:rPr>
            </w:pPr>
          </w:p>
        </w:tc>
        <w:tc>
          <w:tcPr>
            <w:tcW w:w="610" w:type="pct"/>
            <w:tcMar>
              <w:left w:w="28" w:type="dxa"/>
              <w:right w:w="28" w:type="dxa"/>
            </w:tcMar>
            <w:vAlign w:val="center"/>
          </w:tcPr>
          <w:p w:rsidR="002979CD" w:rsidRPr="007B40EC" w:rsidRDefault="002979CD" w:rsidP="00566823">
            <w:pPr>
              <w:jc w:val="center"/>
              <w:rPr>
                <w:sz w:val="15"/>
                <w:szCs w:val="15"/>
              </w:rPr>
            </w:pPr>
            <w:r>
              <w:rPr>
                <w:rFonts w:hint="eastAsia"/>
                <w:sz w:val="15"/>
                <w:szCs w:val="15"/>
              </w:rPr>
              <w:t>对比</w:t>
            </w:r>
            <w:r>
              <w:rPr>
                <w:sz w:val="15"/>
                <w:szCs w:val="15"/>
              </w:rPr>
              <w:t>井</w:t>
            </w:r>
          </w:p>
        </w:tc>
      </w:tr>
      <w:tr w:rsidR="002979CD" w:rsidRPr="007B40EC" w:rsidTr="002979CD">
        <w:trPr>
          <w:trHeight w:val="270"/>
        </w:trPr>
        <w:tc>
          <w:tcPr>
            <w:tcW w:w="892" w:type="pct"/>
            <w:tcMar>
              <w:left w:w="28" w:type="dxa"/>
              <w:right w:w="28" w:type="dxa"/>
            </w:tcMar>
            <w:vAlign w:val="center"/>
          </w:tcPr>
          <w:p w:rsidR="002979CD" w:rsidRPr="007B40EC" w:rsidRDefault="00E77EBB" w:rsidP="002979CD">
            <w:pPr>
              <w:jc w:val="center"/>
              <w:rPr>
                <w:sz w:val="15"/>
                <w:szCs w:val="15"/>
              </w:rPr>
            </w:pPr>
            <w:r>
              <w:rPr>
                <w:rFonts w:hint="eastAsia"/>
                <w:sz w:val="15"/>
                <w:szCs w:val="15"/>
              </w:rPr>
              <w:t>C</w:t>
            </w:r>
            <w:r>
              <w:rPr>
                <w:sz w:val="15"/>
                <w:szCs w:val="15"/>
              </w:rPr>
              <w:t>H</w:t>
            </w:r>
            <w:r w:rsidR="002979CD">
              <w:rPr>
                <w:rFonts w:hint="eastAsia"/>
                <w:sz w:val="15"/>
                <w:szCs w:val="15"/>
              </w:rPr>
              <w:t>X</w:t>
            </w:r>
            <w:r w:rsidR="002979CD">
              <w:rPr>
                <w:sz w:val="15"/>
                <w:szCs w:val="15"/>
              </w:rPr>
              <w:t>14</w:t>
            </w:r>
          </w:p>
        </w:tc>
        <w:tc>
          <w:tcPr>
            <w:tcW w:w="612" w:type="pct"/>
            <w:tcMar>
              <w:left w:w="28" w:type="dxa"/>
              <w:right w:w="28" w:type="dxa"/>
            </w:tcMar>
            <w:vAlign w:val="center"/>
          </w:tcPr>
          <w:p w:rsidR="002979CD" w:rsidRPr="007B40EC" w:rsidRDefault="002979CD" w:rsidP="002979CD">
            <w:pPr>
              <w:jc w:val="center"/>
              <w:rPr>
                <w:sz w:val="15"/>
                <w:szCs w:val="15"/>
              </w:rPr>
            </w:pPr>
            <w:r>
              <w:rPr>
                <w:rFonts w:hint="eastAsia"/>
                <w:sz w:val="15"/>
                <w:szCs w:val="15"/>
              </w:rPr>
              <w:t>1787</w:t>
            </w:r>
            <w:r>
              <w:rPr>
                <w:sz w:val="15"/>
                <w:szCs w:val="15"/>
              </w:rPr>
              <w:t>-2693</w:t>
            </w:r>
          </w:p>
        </w:tc>
        <w:tc>
          <w:tcPr>
            <w:tcW w:w="350" w:type="pct"/>
            <w:tcMar>
              <w:left w:w="28" w:type="dxa"/>
              <w:right w:w="28" w:type="dxa"/>
            </w:tcMar>
            <w:vAlign w:val="center"/>
          </w:tcPr>
          <w:p w:rsidR="002979CD" w:rsidRPr="007B40EC" w:rsidRDefault="002979CD" w:rsidP="002979CD">
            <w:pPr>
              <w:jc w:val="center"/>
              <w:rPr>
                <w:sz w:val="15"/>
                <w:szCs w:val="15"/>
              </w:rPr>
            </w:pPr>
            <w:r>
              <w:rPr>
                <w:rFonts w:hint="eastAsia"/>
                <w:sz w:val="15"/>
                <w:szCs w:val="15"/>
              </w:rPr>
              <w:t>K</w:t>
            </w:r>
            <w:r>
              <w:rPr>
                <w:sz w:val="15"/>
                <w:szCs w:val="15"/>
              </w:rPr>
              <w:t>2t</w:t>
            </w:r>
          </w:p>
        </w:tc>
        <w:tc>
          <w:tcPr>
            <w:tcW w:w="700" w:type="pct"/>
            <w:tcMar>
              <w:left w:w="28" w:type="dxa"/>
              <w:right w:w="28" w:type="dxa"/>
            </w:tcMar>
            <w:vAlign w:val="center"/>
          </w:tcPr>
          <w:p w:rsidR="002979CD" w:rsidRPr="007B40EC" w:rsidRDefault="002979CD" w:rsidP="002979CD">
            <w:pPr>
              <w:jc w:val="center"/>
              <w:rPr>
                <w:sz w:val="15"/>
                <w:szCs w:val="15"/>
              </w:rPr>
            </w:pPr>
            <w:r>
              <w:rPr>
                <w:rFonts w:ascii="宋体" w:hAnsi="宋体" w:hint="eastAsia"/>
                <w:sz w:val="15"/>
                <w:szCs w:val="15"/>
              </w:rPr>
              <w:t>Ф</w:t>
            </w:r>
            <w:r>
              <w:rPr>
                <w:rFonts w:hint="eastAsia"/>
                <w:sz w:val="15"/>
                <w:szCs w:val="15"/>
              </w:rPr>
              <w:t>152.4</w:t>
            </w:r>
            <w:r>
              <w:rPr>
                <w:sz w:val="15"/>
                <w:szCs w:val="15"/>
              </w:rPr>
              <w:t>PDC</w:t>
            </w:r>
          </w:p>
        </w:tc>
        <w:tc>
          <w:tcPr>
            <w:tcW w:w="699" w:type="pct"/>
            <w:tcMar>
              <w:left w:w="28" w:type="dxa"/>
              <w:right w:w="28" w:type="dxa"/>
            </w:tcMar>
            <w:vAlign w:val="center"/>
          </w:tcPr>
          <w:p w:rsidR="002979CD" w:rsidRPr="007B40EC" w:rsidRDefault="002979CD" w:rsidP="002979CD">
            <w:pPr>
              <w:jc w:val="center"/>
              <w:rPr>
                <w:sz w:val="15"/>
                <w:szCs w:val="15"/>
              </w:rPr>
            </w:pPr>
            <w:r>
              <w:rPr>
                <w:rFonts w:hint="eastAsia"/>
                <w:sz w:val="15"/>
                <w:szCs w:val="15"/>
              </w:rPr>
              <w:t>4.46</w:t>
            </w:r>
          </w:p>
        </w:tc>
        <w:tc>
          <w:tcPr>
            <w:tcW w:w="1137" w:type="pct"/>
            <w:tcMar>
              <w:left w:w="28" w:type="dxa"/>
              <w:right w:w="28" w:type="dxa"/>
            </w:tcMar>
            <w:vAlign w:val="center"/>
          </w:tcPr>
          <w:p w:rsidR="002979CD" w:rsidRPr="007B40EC" w:rsidRDefault="002979CD" w:rsidP="002979CD">
            <w:pPr>
              <w:jc w:val="center"/>
              <w:rPr>
                <w:sz w:val="15"/>
                <w:szCs w:val="15"/>
              </w:rPr>
            </w:pPr>
            <w:r>
              <w:rPr>
                <w:rFonts w:hint="eastAsia"/>
                <w:sz w:val="15"/>
                <w:szCs w:val="15"/>
              </w:rPr>
              <w:t>50.86</w:t>
            </w:r>
            <w:r>
              <w:rPr>
                <w:sz w:val="15"/>
                <w:szCs w:val="15"/>
              </w:rPr>
              <w:t>%</w:t>
            </w:r>
          </w:p>
        </w:tc>
        <w:tc>
          <w:tcPr>
            <w:tcW w:w="610" w:type="pct"/>
            <w:tcMar>
              <w:left w:w="28" w:type="dxa"/>
              <w:right w:w="28" w:type="dxa"/>
            </w:tcMar>
            <w:vAlign w:val="center"/>
          </w:tcPr>
          <w:p w:rsidR="002979CD" w:rsidRPr="007B40EC" w:rsidRDefault="002979CD" w:rsidP="002979CD">
            <w:pPr>
              <w:jc w:val="center"/>
              <w:rPr>
                <w:sz w:val="15"/>
                <w:szCs w:val="15"/>
              </w:rPr>
            </w:pPr>
            <w:r>
              <w:rPr>
                <w:rFonts w:hint="eastAsia"/>
                <w:sz w:val="15"/>
                <w:szCs w:val="15"/>
              </w:rPr>
              <w:t>试验</w:t>
            </w:r>
            <w:r>
              <w:rPr>
                <w:sz w:val="15"/>
                <w:szCs w:val="15"/>
              </w:rPr>
              <w:t>井</w:t>
            </w:r>
          </w:p>
        </w:tc>
      </w:tr>
      <w:tr w:rsidR="002979CD" w:rsidRPr="007B40EC" w:rsidTr="002979CD">
        <w:trPr>
          <w:trHeight w:val="270"/>
        </w:trPr>
        <w:tc>
          <w:tcPr>
            <w:tcW w:w="892" w:type="pct"/>
            <w:tcMar>
              <w:left w:w="28" w:type="dxa"/>
              <w:right w:w="28" w:type="dxa"/>
            </w:tcMar>
            <w:vAlign w:val="center"/>
          </w:tcPr>
          <w:p w:rsidR="002979CD" w:rsidRPr="007B40EC" w:rsidRDefault="002979CD" w:rsidP="00E77EBB">
            <w:pPr>
              <w:jc w:val="center"/>
              <w:rPr>
                <w:sz w:val="15"/>
                <w:szCs w:val="15"/>
              </w:rPr>
            </w:pPr>
            <w:r>
              <w:rPr>
                <w:rFonts w:hint="eastAsia"/>
                <w:sz w:val="15"/>
                <w:szCs w:val="15"/>
              </w:rPr>
              <w:t>邻</w:t>
            </w:r>
            <w:r>
              <w:rPr>
                <w:sz w:val="15"/>
                <w:szCs w:val="15"/>
              </w:rPr>
              <w:t>区</w:t>
            </w:r>
            <w:r w:rsidR="00E77EBB">
              <w:rPr>
                <w:rFonts w:hint="eastAsia"/>
                <w:sz w:val="15"/>
                <w:szCs w:val="15"/>
              </w:rPr>
              <w:t>C</w:t>
            </w:r>
            <w:r w:rsidR="00E77EBB">
              <w:rPr>
                <w:sz w:val="15"/>
                <w:szCs w:val="15"/>
              </w:rPr>
              <w:t>H</w:t>
            </w:r>
            <w:r>
              <w:rPr>
                <w:rFonts w:hint="eastAsia"/>
                <w:sz w:val="15"/>
                <w:szCs w:val="15"/>
              </w:rPr>
              <w:t>2</w:t>
            </w:r>
            <w:r>
              <w:rPr>
                <w:rFonts w:hint="eastAsia"/>
                <w:sz w:val="15"/>
                <w:szCs w:val="15"/>
              </w:rPr>
              <w:t>块</w:t>
            </w:r>
            <w:r>
              <w:rPr>
                <w:sz w:val="15"/>
                <w:szCs w:val="15"/>
              </w:rPr>
              <w:t>平均</w:t>
            </w:r>
            <w:r>
              <w:rPr>
                <w:rFonts w:hint="eastAsia"/>
                <w:sz w:val="15"/>
                <w:szCs w:val="15"/>
              </w:rPr>
              <w:t>指标</w:t>
            </w:r>
          </w:p>
        </w:tc>
        <w:tc>
          <w:tcPr>
            <w:tcW w:w="612" w:type="pct"/>
            <w:tcMar>
              <w:left w:w="28" w:type="dxa"/>
              <w:right w:w="28" w:type="dxa"/>
            </w:tcMar>
            <w:vAlign w:val="center"/>
          </w:tcPr>
          <w:p w:rsidR="002979CD" w:rsidRPr="007B40EC" w:rsidRDefault="002979CD" w:rsidP="002979CD">
            <w:pPr>
              <w:jc w:val="center"/>
              <w:rPr>
                <w:sz w:val="15"/>
                <w:szCs w:val="15"/>
              </w:rPr>
            </w:pPr>
            <w:r>
              <w:rPr>
                <w:rFonts w:hint="eastAsia"/>
                <w:sz w:val="15"/>
                <w:szCs w:val="15"/>
              </w:rPr>
              <w:t>1540</w:t>
            </w:r>
            <w:r>
              <w:rPr>
                <w:sz w:val="15"/>
                <w:szCs w:val="15"/>
              </w:rPr>
              <w:t>-2528</w:t>
            </w:r>
          </w:p>
        </w:tc>
        <w:tc>
          <w:tcPr>
            <w:tcW w:w="350" w:type="pct"/>
            <w:tcMar>
              <w:left w:w="28" w:type="dxa"/>
              <w:right w:w="28" w:type="dxa"/>
            </w:tcMar>
            <w:vAlign w:val="center"/>
          </w:tcPr>
          <w:p w:rsidR="002979CD" w:rsidRPr="007B40EC" w:rsidRDefault="002979CD" w:rsidP="002979CD">
            <w:pPr>
              <w:jc w:val="center"/>
              <w:rPr>
                <w:sz w:val="15"/>
                <w:szCs w:val="15"/>
              </w:rPr>
            </w:pPr>
            <w:r>
              <w:rPr>
                <w:rFonts w:hint="eastAsia"/>
                <w:sz w:val="15"/>
                <w:szCs w:val="15"/>
              </w:rPr>
              <w:t>E</w:t>
            </w:r>
            <w:r>
              <w:rPr>
                <w:sz w:val="15"/>
                <w:szCs w:val="15"/>
              </w:rPr>
              <w:t>1</w:t>
            </w:r>
            <w:r>
              <w:rPr>
                <w:rFonts w:hint="eastAsia"/>
                <w:sz w:val="15"/>
                <w:szCs w:val="15"/>
              </w:rPr>
              <w:t>f</w:t>
            </w:r>
          </w:p>
        </w:tc>
        <w:tc>
          <w:tcPr>
            <w:tcW w:w="700" w:type="pct"/>
            <w:tcMar>
              <w:left w:w="28" w:type="dxa"/>
              <w:right w:w="28" w:type="dxa"/>
            </w:tcMar>
            <w:vAlign w:val="center"/>
          </w:tcPr>
          <w:p w:rsidR="002979CD" w:rsidRPr="007B40EC" w:rsidRDefault="002979CD" w:rsidP="002979CD">
            <w:pPr>
              <w:jc w:val="center"/>
              <w:rPr>
                <w:sz w:val="15"/>
                <w:szCs w:val="15"/>
              </w:rPr>
            </w:pPr>
            <w:r>
              <w:rPr>
                <w:rFonts w:ascii="宋体" w:hAnsi="宋体" w:hint="eastAsia"/>
                <w:sz w:val="15"/>
                <w:szCs w:val="15"/>
              </w:rPr>
              <w:t>Ф</w:t>
            </w:r>
            <w:r>
              <w:rPr>
                <w:sz w:val="15"/>
                <w:szCs w:val="15"/>
              </w:rPr>
              <w:t>215.9PDC</w:t>
            </w:r>
          </w:p>
        </w:tc>
        <w:tc>
          <w:tcPr>
            <w:tcW w:w="699" w:type="pct"/>
            <w:tcMar>
              <w:left w:w="28" w:type="dxa"/>
              <w:right w:w="28" w:type="dxa"/>
            </w:tcMar>
            <w:vAlign w:val="center"/>
          </w:tcPr>
          <w:p w:rsidR="002979CD" w:rsidRPr="007B40EC" w:rsidRDefault="002979CD" w:rsidP="002979CD">
            <w:pPr>
              <w:jc w:val="center"/>
              <w:rPr>
                <w:sz w:val="15"/>
                <w:szCs w:val="15"/>
              </w:rPr>
            </w:pPr>
            <w:r>
              <w:rPr>
                <w:rFonts w:hint="eastAsia"/>
                <w:sz w:val="15"/>
                <w:szCs w:val="15"/>
              </w:rPr>
              <w:t>8.77</w:t>
            </w:r>
          </w:p>
        </w:tc>
        <w:tc>
          <w:tcPr>
            <w:tcW w:w="1137" w:type="pct"/>
            <w:tcMar>
              <w:left w:w="28" w:type="dxa"/>
              <w:right w:w="28" w:type="dxa"/>
            </w:tcMar>
            <w:vAlign w:val="center"/>
          </w:tcPr>
          <w:p w:rsidR="002979CD" w:rsidRPr="007B40EC" w:rsidRDefault="002979CD" w:rsidP="002979CD">
            <w:pPr>
              <w:jc w:val="center"/>
              <w:rPr>
                <w:sz w:val="15"/>
                <w:szCs w:val="15"/>
              </w:rPr>
            </w:pPr>
          </w:p>
        </w:tc>
        <w:tc>
          <w:tcPr>
            <w:tcW w:w="610" w:type="pct"/>
            <w:tcMar>
              <w:left w:w="28" w:type="dxa"/>
              <w:right w:w="28" w:type="dxa"/>
            </w:tcMar>
            <w:vAlign w:val="center"/>
          </w:tcPr>
          <w:p w:rsidR="002979CD" w:rsidRPr="007B40EC" w:rsidRDefault="002979CD" w:rsidP="002979CD">
            <w:pPr>
              <w:jc w:val="center"/>
              <w:rPr>
                <w:sz w:val="15"/>
                <w:szCs w:val="15"/>
              </w:rPr>
            </w:pPr>
            <w:r>
              <w:rPr>
                <w:rFonts w:hint="eastAsia"/>
                <w:sz w:val="15"/>
                <w:szCs w:val="15"/>
              </w:rPr>
              <w:t>对比</w:t>
            </w:r>
            <w:r>
              <w:rPr>
                <w:sz w:val="15"/>
                <w:szCs w:val="15"/>
              </w:rPr>
              <w:t>井</w:t>
            </w:r>
          </w:p>
        </w:tc>
      </w:tr>
    </w:tbl>
    <w:p w:rsidR="008A0AA8" w:rsidRPr="00B477A0" w:rsidRDefault="00E00277" w:rsidP="00B477A0">
      <w:pPr>
        <w:pStyle w:val="Affffffc"/>
      </w:pPr>
      <w:r w:rsidRPr="00B477A0">
        <w:rPr>
          <w:rFonts w:hint="eastAsia"/>
        </w:rPr>
        <w:lastRenderedPageBreak/>
        <w:t>三</w:t>
      </w:r>
      <w:r w:rsidRPr="00B477A0">
        <w:t>、全井小井眼钻井技术</w:t>
      </w:r>
    </w:p>
    <w:p w:rsidR="00B27C7A" w:rsidRPr="00B477A0" w:rsidRDefault="007D7542" w:rsidP="00C56ABF">
      <w:pPr>
        <w:spacing w:line="400" w:lineRule="exact"/>
        <w:ind w:firstLineChars="200" w:firstLine="420"/>
        <w:rPr>
          <w:szCs w:val="21"/>
        </w:rPr>
      </w:pPr>
      <w:r w:rsidRPr="00B477A0">
        <w:rPr>
          <w:rFonts w:hint="eastAsia"/>
          <w:szCs w:val="21"/>
        </w:rPr>
        <w:t>全</w:t>
      </w:r>
      <w:r w:rsidRPr="00B477A0">
        <w:rPr>
          <w:szCs w:val="21"/>
        </w:rPr>
        <w:t>井小井眼钻井是</w:t>
      </w:r>
      <w:r w:rsidRPr="00B477A0">
        <w:rPr>
          <w:rFonts w:hint="eastAsia"/>
          <w:szCs w:val="21"/>
        </w:rPr>
        <w:t>90</w:t>
      </w:r>
      <w:r w:rsidRPr="00B477A0">
        <w:rPr>
          <w:szCs w:val="21"/>
        </w:rPr>
        <w:t>%</w:t>
      </w:r>
      <w:r w:rsidRPr="00B477A0">
        <w:rPr>
          <w:szCs w:val="21"/>
        </w:rPr>
        <w:t>以上井</w:t>
      </w:r>
      <w:r w:rsidRPr="00B477A0">
        <w:rPr>
          <w:rFonts w:hint="eastAsia"/>
          <w:szCs w:val="21"/>
        </w:rPr>
        <w:t>段</w:t>
      </w:r>
      <w:r w:rsidRPr="00B477A0">
        <w:rPr>
          <w:szCs w:val="21"/>
        </w:rPr>
        <w:t>用小于</w:t>
      </w:r>
      <w:r w:rsidRPr="00B477A0">
        <w:rPr>
          <w:rFonts w:hint="eastAsia"/>
          <w:szCs w:val="21"/>
        </w:rPr>
        <w:t>7in</w:t>
      </w:r>
      <w:r w:rsidRPr="00B477A0">
        <w:rPr>
          <w:rFonts w:hint="eastAsia"/>
          <w:szCs w:val="21"/>
        </w:rPr>
        <w:t>（</w:t>
      </w:r>
      <w:r w:rsidRPr="00B477A0">
        <w:rPr>
          <w:rFonts w:hint="eastAsia"/>
          <w:szCs w:val="21"/>
        </w:rPr>
        <w:t>177.8mm</w:t>
      </w:r>
      <w:r w:rsidRPr="00B477A0">
        <w:rPr>
          <w:szCs w:val="21"/>
        </w:rPr>
        <w:t>）</w:t>
      </w:r>
      <w:r w:rsidRPr="00B477A0">
        <w:rPr>
          <w:rFonts w:hint="eastAsia"/>
          <w:szCs w:val="21"/>
        </w:rPr>
        <w:t>钻</w:t>
      </w:r>
      <w:r w:rsidRPr="00B477A0">
        <w:rPr>
          <w:szCs w:val="21"/>
        </w:rPr>
        <w:t>头打的井眼</w:t>
      </w:r>
      <w:r w:rsidRPr="00B477A0">
        <w:rPr>
          <w:rFonts w:hint="eastAsia"/>
          <w:szCs w:val="21"/>
          <w:vertAlign w:val="superscript"/>
        </w:rPr>
        <w:t>[</w:t>
      </w:r>
      <w:r w:rsidRPr="00B477A0">
        <w:rPr>
          <w:szCs w:val="21"/>
          <w:vertAlign w:val="superscript"/>
        </w:rPr>
        <w:t>3</w:t>
      </w:r>
      <w:r w:rsidRPr="00B477A0">
        <w:rPr>
          <w:rFonts w:hint="eastAsia"/>
          <w:szCs w:val="21"/>
          <w:vertAlign w:val="superscript"/>
        </w:rPr>
        <w:t>]</w:t>
      </w:r>
      <w:r w:rsidRPr="00B477A0">
        <w:rPr>
          <w:szCs w:val="21"/>
        </w:rPr>
        <w:t>。</w:t>
      </w:r>
      <w:r w:rsidR="00816F23" w:rsidRPr="00B477A0">
        <w:rPr>
          <w:rFonts w:hint="eastAsia"/>
          <w:szCs w:val="21"/>
        </w:rPr>
        <w:t>江苏</w:t>
      </w:r>
      <w:r w:rsidR="00816F23" w:rsidRPr="00B477A0">
        <w:rPr>
          <w:szCs w:val="21"/>
        </w:rPr>
        <w:t>油田自</w:t>
      </w:r>
      <w:r w:rsidR="00341222" w:rsidRPr="00B477A0">
        <w:rPr>
          <w:rFonts w:hint="eastAsia"/>
          <w:szCs w:val="21"/>
        </w:rPr>
        <w:t>2015</w:t>
      </w:r>
      <w:r w:rsidR="00341222" w:rsidRPr="00B477A0">
        <w:rPr>
          <w:rFonts w:hint="eastAsia"/>
          <w:szCs w:val="21"/>
        </w:rPr>
        <w:t>年</w:t>
      </w:r>
      <w:r w:rsidR="00341222" w:rsidRPr="00B477A0">
        <w:rPr>
          <w:szCs w:val="21"/>
        </w:rPr>
        <w:t>开展了全井</w:t>
      </w:r>
      <w:r w:rsidR="00341222" w:rsidRPr="00B477A0">
        <w:rPr>
          <w:rFonts w:hint="eastAsia"/>
          <w:szCs w:val="21"/>
        </w:rPr>
        <w:t>小</w:t>
      </w:r>
      <w:r w:rsidR="00341222" w:rsidRPr="00B477A0">
        <w:rPr>
          <w:szCs w:val="21"/>
        </w:rPr>
        <w:t>井眼</w:t>
      </w:r>
      <w:r w:rsidR="00341222" w:rsidRPr="00B477A0">
        <w:rPr>
          <w:rFonts w:hint="eastAsia"/>
          <w:szCs w:val="21"/>
        </w:rPr>
        <w:t>钻</w:t>
      </w:r>
      <w:r w:rsidR="00341222" w:rsidRPr="00B477A0">
        <w:rPr>
          <w:szCs w:val="21"/>
        </w:rPr>
        <w:t>井</w:t>
      </w:r>
      <w:r w:rsidR="00341222" w:rsidRPr="00B477A0">
        <w:rPr>
          <w:rFonts w:hint="eastAsia"/>
          <w:szCs w:val="21"/>
        </w:rPr>
        <w:t>技术</w:t>
      </w:r>
      <w:r w:rsidR="00341222" w:rsidRPr="00B477A0">
        <w:rPr>
          <w:szCs w:val="21"/>
        </w:rPr>
        <w:t>配套分析</w:t>
      </w:r>
      <w:r w:rsidR="00475B6B" w:rsidRPr="00B477A0">
        <w:rPr>
          <w:rFonts w:hint="eastAsia"/>
          <w:szCs w:val="21"/>
        </w:rPr>
        <w:t>研究</w:t>
      </w:r>
      <w:r w:rsidR="00341222" w:rsidRPr="00B477A0">
        <w:rPr>
          <w:szCs w:val="21"/>
        </w:rPr>
        <w:t>与</w:t>
      </w:r>
      <w:r w:rsidR="00467030" w:rsidRPr="00B477A0">
        <w:rPr>
          <w:rFonts w:hint="eastAsia"/>
          <w:szCs w:val="21"/>
        </w:rPr>
        <w:t>现场</w:t>
      </w:r>
      <w:r w:rsidR="00341222" w:rsidRPr="00B477A0">
        <w:rPr>
          <w:szCs w:val="21"/>
        </w:rPr>
        <w:t>实践。</w:t>
      </w:r>
      <w:r w:rsidR="00B27C7A" w:rsidRPr="00B477A0">
        <w:rPr>
          <w:rFonts w:hint="eastAsia"/>
          <w:szCs w:val="21"/>
        </w:rPr>
        <w:t>主要通过</w:t>
      </w:r>
      <w:r w:rsidR="004C7242" w:rsidRPr="00B477A0">
        <w:rPr>
          <w:rFonts w:hint="eastAsia"/>
          <w:szCs w:val="21"/>
        </w:rPr>
        <w:t>采用</w:t>
      </w:r>
      <w:r w:rsidR="004C7242" w:rsidRPr="00B477A0">
        <w:rPr>
          <w:rFonts w:hint="eastAsia"/>
          <w:color w:val="000000" w:themeColor="text1"/>
          <w:szCs w:val="21"/>
        </w:rPr>
        <w:t>Langdmark</w:t>
      </w:r>
      <w:r w:rsidR="004C7242" w:rsidRPr="00B477A0">
        <w:rPr>
          <w:rFonts w:hint="eastAsia"/>
          <w:color w:val="000000" w:themeColor="text1"/>
          <w:szCs w:val="21"/>
        </w:rPr>
        <w:t>软件，计算</w:t>
      </w:r>
      <w:r w:rsidR="004C7242" w:rsidRPr="00B477A0">
        <w:rPr>
          <w:rFonts w:hint="eastAsia"/>
          <w:szCs w:val="21"/>
        </w:rPr>
        <w:t>在</w:t>
      </w:r>
      <w:r w:rsidR="004C7242" w:rsidRPr="00B477A0">
        <w:rPr>
          <w:rFonts w:ascii="宋体" w:hAnsi="宋体" w:hint="eastAsia"/>
          <w:color w:val="000000" w:themeColor="text1"/>
          <w:szCs w:val="21"/>
        </w:rPr>
        <w:t>Φ152.4小井眼中下</w:t>
      </w:r>
      <w:r w:rsidR="004C7242" w:rsidRPr="00B477A0">
        <w:rPr>
          <w:rFonts w:ascii="宋体" w:hAnsi="宋体"/>
          <w:color w:val="000000" w:themeColor="text1"/>
          <w:szCs w:val="21"/>
        </w:rPr>
        <w:t>入</w:t>
      </w:r>
      <w:r w:rsidR="004C7242" w:rsidRPr="00B477A0">
        <w:rPr>
          <w:rFonts w:ascii="宋体" w:hAnsi="宋体" w:hint="eastAsia"/>
          <w:color w:val="000000" w:themeColor="text1"/>
          <w:szCs w:val="21"/>
        </w:rPr>
        <w:t>不同尺寸的套管在</w:t>
      </w:r>
      <w:r w:rsidR="004C7242" w:rsidRPr="00B477A0">
        <w:rPr>
          <w:rFonts w:ascii="宋体" w:hAnsi="宋体"/>
          <w:color w:val="000000" w:themeColor="text1"/>
          <w:szCs w:val="21"/>
        </w:rPr>
        <w:t>各种</w:t>
      </w:r>
      <w:r w:rsidR="004C7242" w:rsidRPr="00B477A0">
        <w:rPr>
          <w:rFonts w:ascii="宋体" w:hAnsi="宋体" w:hint="eastAsia"/>
          <w:color w:val="000000" w:themeColor="text1"/>
          <w:szCs w:val="21"/>
        </w:rPr>
        <w:t>工况中的</w:t>
      </w:r>
      <w:r w:rsidR="004C7242" w:rsidRPr="00B477A0">
        <w:rPr>
          <w:rFonts w:hint="eastAsia"/>
          <w:color w:val="000000" w:themeColor="text1"/>
          <w:szCs w:val="21"/>
        </w:rPr>
        <w:t>瞬态波动压力，</w:t>
      </w:r>
      <w:r w:rsidR="00B27C7A" w:rsidRPr="00B477A0">
        <w:rPr>
          <w:szCs w:val="21"/>
        </w:rPr>
        <w:t>开展小井眼</w:t>
      </w:r>
      <w:r w:rsidR="00B27C7A" w:rsidRPr="00B477A0">
        <w:rPr>
          <w:rFonts w:hint="eastAsia"/>
          <w:szCs w:val="21"/>
        </w:rPr>
        <w:t>井身结构设计优化</w:t>
      </w:r>
      <w:r w:rsidR="004C1EB1" w:rsidRPr="00B477A0">
        <w:rPr>
          <w:rFonts w:hint="eastAsia"/>
          <w:szCs w:val="21"/>
        </w:rPr>
        <w:t>分析，并相继</w:t>
      </w:r>
      <w:r w:rsidR="004C1EB1" w:rsidRPr="00B477A0">
        <w:rPr>
          <w:szCs w:val="21"/>
        </w:rPr>
        <w:t>开展</w:t>
      </w:r>
      <w:r w:rsidR="00B27C7A" w:rsidRPr="00B477A0">
        <w:rPr>
          <w:rFonts w:hint="eastAsia"/>
          <w:szCs w:val="21"/>
        </w:rPr>
        <w:t>固井</w:t>
      </w:r>
      <w:r w:rsidR="004C1EB1" w:rsidRPr="00B477A0">
        <w:rPr>
          <w:rFonts w:hint="eastAsia"/>
          <w:szCs w:val="21"/>
        </w:rPr>
        <w:t>、</w:t>
      </w:r>
      <w:r w:rsidR="00B27C7A" w:rsidRPr="00B477A0">
        <w:rPr>
          <w:rFonts w:hint="eastAsia"/>
          <w:szCs w:val="21"/>
        </w:rPr>
        <w:t>井控、采油、压裂、测井、射孔以及处理复杂的</w:t>
      </w:r>
      <w:r w:rsidR="004C1EB1" w:rsidRPr="00B477A0">
        <w:rPr>
          <w:rFonts w:hint="eastAsia"/>
          <w:szCs w:val="21"/>
        </w:rPr>
        <w:t>技术</w:t>
      </w:r>
      <w:r w:rsidR="00B27C7A" w:rsidRPr="00B477A0">
        <w:rPr>
          <w:rFonts w:hint="eastAsia"/>
          <w:szCs w:val="21"/>
        </w:rPr>
        <w:t>可行性分析</w:t>
      </w:r>
      <w:r w:rsidR="004C1EB1" w:rsidRPr="00B477A0">
        <w:rPr>
          <w:rFonts w:hint="eastAsia"/>
          <w:szCs w:val="21"/>
        </w:rPr>
        <w:t>，</w:t>
      </w:r>
      <w:r w:rsidR="00B27C7A" w:rsidRPr="00B477A0">
        <w:rPr>
          <w:rFonts w:hint="eastAsia"/>
          <w:szCs w:val="21"/>
        </w:rPr>
        <w:t>钻</w:t>
      </w:r>
      <w:r w:rsidR="004C7242" w:rsidRPr="00B477A0">
        <w:rPr>
          <w:rFonts w:hint="eastAsia"/>
          <w:szCs w:val="21"/>
        </w:rPr>
        <w:t>机和泥浆泵等</w:t>
      </w:r>
      <w:r w:rsidR="004C1EB1" w:rsidRPr="00B477A0">
        <w:rPr>
          <w:rFonts w:hint="eastAsia"/>
          <w:szCs w:val="21"/>
        </w:rPr>
        <w:t>主</w:t>
      </w:r>
      <w:r w:rsidR="004C1EB1" w:rsidRPr="00B477A0">
        <w:rPr>
          <w:szCs w:val="21"/>
        </w:rPr>
        <w:t>要</w:t>
      </w:r>
      <w:r w:rsidR="004C7242" w:rsidRPr="00B477A0">
        <w:rPr>
          <w:rFonts w:hint="eastAsia"/>
          <w:szCs w:val="21"/>
        </w:rPr>
        <w:t>钻</w:t>
      </w:r>
      <w:r w:rsidR="004C7242" w:rsidRPr="00B477A0">
        <w:rPr>
          <w:szCs w:val="21"/>
        </w:rPr>
        <w:t>井</w:t>
      </w:r>
      <w:r w:rsidR="00B27C7A" w:rsidRPr="00B477A0">
        <w:rPr>
          <w:rFonts w:hint="eastAsia"/>
          <w:szCs w:val="21"/>
        </w:rPr>
        <w:t>设备配套</w:t>
      </w:r>
      <w:r w:rsidR="004C7242" w:rsidRPr="00B477A0">
        <w:rPr>
          <w:rFonts w:hint="eastAsia"/>
          <w:szCs w:val="21"/>
        </w:rPr>
        <w:t>分析、小</w:t>
      </w:r>
      <w:r w:rsidR="004C7242" w:rsidRPr="00B477A0">
        <w:rPr>
          <w:szCs w:val="21"/>
        </w:rPr>
        <w:t>井眼钻井液</w:t>
      </w:r>
      <w:r w:rsidR="004C7242" w:rsidRPr="00B477A0">
        <w:rPr>
          <w:rFonts w:hint="eastAsia"/>
          <w:szCs w:val="21"/>
        </w:rPr>
        <w:t>体系</w:t>
      </w:r>
      <w:r w:rsidR="004C7242" w:rsidRPr="00B477A0">
        <w:rPr>
          <w:szCs w:val="21"/>
        </w:rPr>
        <w:t>配方实验优化</w:t>
      </w:r>
      <w:r w:rsidR="004C7242" w:rsidRPr="00B477A0">
        <w:rPr>
          <w:rFonts w:hint="eastAsia"/>
          <w:szCs w:val="21"/>
        </w:rPr>
        <w:t>等等</w:t>
      </w:r>
      <w:r w:rsidR="004C7242" w:rsidRPr="00B477A0">
        <w:rPr>
          <w:szCs w:val="21"/>
        </w:rPr>
        <w:t>，</w:t>
      </w:r>
      <w:r w:rsidR="004C1EB1" w:rsidRPr="00B477A0">
        <w:rPr>
          <w:rFonts w:hint="eastAsia"/>
          <w:szCs w:val="21"/>
        </w:rPr>
        <w:t>系统分析</w:t>
      </w:r>
      <w:r w:rsidR="004C1EB1" w:rsidRPr="00B477A0">
        <w:rPr>
          <w:szCs w:val="21"/>
        </w:rPr>
        <w:t>了</w:t>
      </w:r>
      <w:r w:rsidR="004C7242" w:rsidRPr="00B477A0">
        <w:rPr>
          <w:szCs w:val="21"/>
        </w:rPr>
        <w:t>小井眼钻井技术</w:t>
      </w:r>
      <w:r w:rsidR="004C1EB1" w:rsidRPr="00B477A0">
        <w:rPr>
          <w:rFonts w:hint="eastAsia"/>
          <w:szCs w:val="21"/>
        </w:rPr>
        <w:t>的</w:t>
      </w:r>
      <w:r w:rsidR="004C1EB1" w:rsidRPr="00B477A0">
        <w:rPr>
          <w:szCs w:val="21"/>
        </w:rPr>
        <w:t>可行性，并进行了选井试验，目前已在</w:t>
      </w:r>
      <w:r w:rsidR="00E77EBB">
        <w:rPr>
          <w:rFonts w:hint="eastAsia"/>
          <w:szCs w:val="21"/>
        </w:rPr>
        <w:t>W</w:t>
      </w:r>
      <w:r w:rsidR="004C1EB1" w:rsidRPr="00B477A0">
        <w:rPr>
          <w:rFonts w:hint="eastAsia"/>
          <w:szCs w:val="21"/>
        </w:rPr>
        <w:t>5</w:t>
      </w:r>
      <w:r w:rsidR="004C1EB1" w:rsidRPr="00B477A0">
        <w:rPr>
          <w:szCs w:val="21"/>
        </w:rPr>
        <w:t>-49</w:t>
      </w:r>
      <w:r w:rsidR="004C1EB1" w:rsidRPr="00B477A0">
        <w:rPr>
          <w:rFonts w:hint="eastAsia"/>
          <w:szCs w:val="21"/>
        </w:rPr>
        <w:t>、</w:t>
      </w:r>
      <w:r w:rsidR="00E77EBB">
        <w:rPr>
          <w:szCs w:val="21"/>
        </w:rPr>
        <w:t>SQ</w:t>
      </w:r>
      <w:r w:rsidR="004C1EB1" w:rsidRPr="00B477A0">
        <w:rPr>
          <w:rFonts w:hint="eastAsia"/>
          <w:szCs w:val="21"/>
        </w:rPr>
        <w:t>X</w:t>
      </w:r>
      <w:r w:rsidR="004C1EB1" w:rsidRPr="00B477A0">
        <w:rPr>
          <w:szCs w:val="21"/>
        </w:rPr>
        <w:t>2</w:t>
      </w:r>
      <w:r w:rsidR="004C1EB1" w:rsidRPr="00B477A0">
        <w:rPr>
          <w:rFonts w:hint="eastAsia"/>
          <w:szCs w:val="21"/>
        </w:rPr>
        <w:t>井</w:t>
      </w:r>
      <w:r w:rsidR="004C1EB1" w:rsidRPr="00B477A0">
        <w:rPr>
          <w:szCs w:val="21"/>
        </w:rPr>
        <w:t>中</w:t>
      </w:r>
      <w:r w:rsidR="004C1EB1" w:rsidRPr="00B477A0">
        <w:rPr>
          <w:rFonts w:hint="eastAsia"/>
          <w:szCs w:val="21"/>
        </w:rPr>
        <w:t>成功</w:t>
      </w:r>
      <w:r w:rsidR="004C1EB1" w:rsidRPr="00B477A0">
        <w:rPr>
          <w:szCs w:val="21"/>
        </w:rPr>
        <w:t>试验。</w:t>
      </w:r>
      <w:r w:rsidR="004C1EB1" w:rsidRPr="00B477A0">
        <w:rPr>
          <w:rFonts w:hint="eastAsia"/>
          <w:szCs w:val="21"/>
        </w:rPr>
        <w:t>试验</w:t>
      </w:r>
      <w:r w:rsidR="004C1EB1" w:rsidRPr="00B477A0">
        <w:rPr>
          <w:szCs w:val="21"/>
        </w:rPr>
        <w:t>井的基本情况</w:t>
      </w:r>
      <w:r w:rsidR="00832A91">
        <w:rPr>
          <w:rFonts w:hint="eastAsia"/>
          <w:szCs w:val="21"/>
        </w:rPr>
        <w:t>和</w:t>
      </w:r>
      <w:r w:rsidR="00832A91">
        <w:rPr>
          <w:szCs w:val="21"/>
        </w:rPr>
        <w:t>主要钻井指标</w:t>
      </w:r>
      <w:r w:rsidR="004C1EB1" w:rsidRPr="00B477A0">
        <w:rPr>
          <w:szCs w:val="21"/>
        </w:rPr>
        <w:t>见</w:t>
      </w:r>
      <w:r w:rsidR="004C1EB1" w:rsidRPr="00B477A0">
        <w:rPr>
          <w:rFonts w:hint="eastAsia"/>
          <w:szCs w:val="21"/>
        </w:rPr>
        <w:t>表</w:t>
      </w:r>
      <w:r w:rsidR="004C1EB1" w:rsidRPr="00B477A0">
        <w:rPr>
          <w:rFonts w:hint="eastAsia"/>
          <w:szCs w:val="21"/>
        </w:rPr>
        <w:t>2</w:t>
      </w:r>
      <w:r w:rsidR="00832A91">
        <w:rPr>
          <w:rFonts w:hint="eastAsia"/>
          <w:szCs w:val="21"/>
        </w:rPr>
        <w:t>、</w:t>
      </w:r>
      <w:r w:rsidR="00832A91">
        <w:rPr>
          <w:szCs w:val="21"/>
        </w:rPr>
        <w:t>表</w:t>
      </w:r>
      <w:r w:rsidR="00832A91">
        <w:rPr>
          <w:rFonts w:hint="eastAsia"/>
          <w:szCs w:val="21"/>
        </w:rPr>
        <w:t>3</w:t>
      </w:r>
      <w:r w:rsidR="004C1EB1" w:rsidRPr="00B477A0">
        <w:rPr>
          <w:rFonts w:hint="eastAsia"/>
          <w:szCs w:val="21"/>
        </w:rPr>
        <w:t>。</w:t>
      </w:r>
      <w:r w:rsidR="004C1EB1" w:rsidRPr="00B477A0">
        <w:rPr>
          <w:szCs w:val="21"/>
        </w:rPr>
        <w:t>可见，</w:t>
      </w:r>
      <w:r w:rsidR="00E77EBB">
        <w:rPr>
          <w:rFonts w:hint="eastAsia"/>
          <w:szCs w:val="21"/>
        </w:rPr>
        <w:t>S</w:t>
      </w:r>
      <w:r w:rsidR="00E77EBB">
        <w:rPr>
          <w:szCs w:val="21"/>
        </w:rPr>
        <w:t>Q</w:t>
      </w:r>
      <w:r w:rsidR="00832A91">
        <w:rPr>
          <w:rFonts w:hint="eastAsia"/>
          <w:szCs w:val="21"/>
        </w:rPr>
        <w:t>X</w:t>
      </w:r>
      <w:r w:rsidR="00832A91">
        <w:rPr>
          <w:szCs w:val="21"/>
        </w:rPr>
        <w:t>2</w:t>
      </w:r>
      <w:r w:rsidR="00832A91">
        <w:rPr>
          <w:rFonts w:hint="eastAsia"/>
          <w:szCs w:val="21"/>
        </w:rPr>
        <w:t>井</w:t>
      </w:r>
      <w:r w:rsidR="00832A91">
        <w:rPr>
          <w:szCs w:val="21"/>
        </w:rPr>
        <w:t>在</w:t>
      </w:r>
      <w:r w:rsidR="00E77EBB">
        <w:rPr>
          <w:rFonts w:hint="eastAsia"/>
          <w:szCs w:val="21"/>
        </w:rPr>
        <w:t>W</w:t>
      </w:r>
      <w:r w:rsidR="00832A91">
        <w:rPr>
          <w:rFonts w:hint="eastAsia"/>
          <w:szCs w:val="21"/>
        </w:rPr>
        <w:t>5</w:t>
      </w:r>
      <w:r w:rsidR="00832A91">
        <w:rPr>
          <w:szCs w:val="21"/>
        </w:rPr>
        <w:t>-49</w:t>
      </w:r>
      <w:r w:rsidR="00832A91">
        <w:rPr>
          <w:rFonts w:hint="eastAsia"/>
          <w:szCs w:val="21"/>
        </w:rPr>
        <w:t>井小</w:t>
      </w:r>
      <w:r w:rsidR="00832A91">
        <w:rPr>
          <w:szCs w:val="21"/>
        </w:rPr>
        <w:t>井眼钻</w:t>
      </w:r>
      <w:r w:rsidR="00832A91">
        <w:rPr>
          <w:rFonts w:hint="eastAsia"/>
          <w:szCs w:val="21"/>
        </w:rPr>
        <w:t>井</w:t>
      </w:r>
      <w:r w:rsidR="00832A91">
        <w:rPr>
          <w:szCs w:val="21"/>
        </w:rPr>
        <w:t>施工经</w:t>
      </w:r>
      <w:r w:rsidR="00832A91">
        <w:rPr>
          <w:rFonts w:hint="eastAsia"/>
          <w:szCs w:val="21"/>
        </w:rPr>
        <w:t>验</w:t>
      </w:r>
      <w:r w:rsidR="00832A91">
        <w:rPr>
          <w:szCs w:val="21"/>
        </w:rPr>
        <w:t>基础上，加强钻</w:t>
      </w:r>
      <w:r w:rsidR="00832A91">
        <w:rPr>
          <w:rFonts w:hint="eastAsia"/>
          <w:szCs w:val="21"/>
        </w:rPr>
        <w:t>头</w:t>
      </w:r>
      <w:r w:rsidR="00832A91">
        <w:rPr>
          <w:szCs w:val="21"/>
        </w:rPr>
        <w:t>选型</w:t>
      </w:r>
      <w:r w:rsidR="00832A91">
        <w:rPr>
          <w:rFonts w:hint="eastAsia"/>
          <w:szCs w:val="21"/>
        </w:rPr>
        <w:t>，</w:t>
      </w:r>
      <w:r w:rsidR="00832A91">
        <w:rPr>
          <w:szCs w:val="21"/>
        </w:rPr>
        <w:t>提高钻头与地层岩石</w:t>
      </w:r>
      <w:r w:rsidR="00832A91">
        <w:rPr>
          <w:rFonts w:hint="eastAsia"/>
          <w:szCs w:val="21"/>
        </w:rPr>
        <w:t>的</w:t>
      </w:r>
      <w:r w:rsidR="00832A91">
        <w:rPr>
          <w:szCs w:val="21"/>
        </w:rPr>
        <w:t>适应性，机械钻速有了大幅度提高。</w:t>
      </w:r>
    </w:p>
    <w:p w:rsidR="00B27C7A" w:rsidRPr="00B477A0" w:rsidRDefault="004C1EB1" w:rsidP="00C52D0B">
      <w:pPr>
        <w:spacing w:line="400" w:lineRule="exact"/>
        <w:jc w:val="center"/>
        <w:rPr>
          <w:rFonts w:ascii="黑体" w:eastAsia="黑体" w:hAnsi="黑体"/>
          <w:sz w:val="18"/>
          <w:szCs w:val="18"/>
        </w:rPr>
      </w:pPr>
      <w:r w:rsidRPr="00B477A0">
        <w:rPr>
          <w:rFonts w:ascii="黑体" w:eastAsia="黑体" w:hAnsi="黑体" w:hint="eastAsia"/>
          <w:sz w:val="18"/>
          <w:szCs w:val="18"/>
        </w:rPr>
        <w:t>表2</w:t>
      </w:r>
      <w:r w:rsidRPr="00B477A0">
        <w:rPr>
          <w:rFonts w:ascii="黑体" w:eastAsia="黑体" w:hAnsi="黑体"/>
          <w:sz w:val="18"/>
          <w:szCs w:val="18"/>
        </w:rPr>
        <w:t xml:space="preserve">  </w:t>
      </w:r>
      <w:r w:rsidR="00E51FDA" w:rsidRPr="00B477A0">
        <w:rPr>
          <w:rFonts w:ascii="黑体" w:eastAsia="黑体" w:hAnsi="黑体" w:hint="eastAsia"/>
          <w:sz w:val="18"/>
          <w:szCs w:val="18"/>
        </w:rPr>
        <w:t>江苏</w:t>
      </w:r>
      <w:r w:rsidR="00E51FDA" w:rsidRPr="00B477A0">
        <w:rPr>
          <w:rFonts w:ascii="黑体" w:eastAsia="黑体" w:hAnsi="黑体"/>
          <w:sz w:val="18"/>
          <w:szCs w:val="18"/>
        </w:rPr>
        <w:t>油田</w:t>
      </w:r>
      <w:r w:rsidR="00E51FDA" w:rsidRPr="00B477A0">
        <w:rPr>
          <w:rFonts w:ascii="黑体" w:eastAsia="黑体" w:hAnsi="黑体" w:hint="eastAsia"/>
          <w:sz w:val="18"/>
          <w:szCs w:val="18"/>
        </w:rPr>
        <w:t>全</w:t>
      </w:r>
      <w:r w:rsidR="00E51FDA" w:rsidRPr="00B477A0">
        <w:rPr>
          <w:rFonts w:ascii="黑体" w:eastAsia="黑体" w:hAnsi="黑体"/>
          <w:sz w:val="18"/>
          <w:szCs w:val="18"/>
        </w:rPr>
        <w:t>井小井眼</w:t>
      </w:r>
      <w:r w:rsidR="00E51FDA" w:rsidRPr="00B477A0">
        <w:rPr>
          <w:rFonts w:ascii="黑体" w:eastAsia="黑体" w:hAnsi="黑体" w:hint="eastAsia"/>
          <w:sz w:val="18"/>
          <w:szCs w:val="18"/>
        </w:rPr>
        <w:t>井</w:t>
      </w:r>
      <w:r w:rsidR="00C52D0B" w:rsidRPr="00B477A0">
        <w:rPr>
          <w:rFonts w:ascii="黑体" w:eastAsia="黑体" w:hAnsi="黑体" w:hint="eastAsia"/>
          <w:sz w:val="18"/>
          <w:szCs w:val="18"/>
        </w:rPr>
        <w:t>基本情况</w:t>
      </w:r>
    </w:p>
    <w:tbl>
      <w:tblPr>
        <w:tblStyle w:val="aff2"/>
        <w:tblW w:w="5000" w:type="pct"/>
        <w:tblCellMar>
          <w:left w:w="28" w:type="dxa"/>
          <w:right w:w="28" w:type="dxa"/>
        </w:tblCellMar>
        <w:tblLook w:val="04A0" w:firstRow="1" w:lastRow="0" w:firstColumn="1" w:lastColumn="0" w:noHBand="0" w:noVBand="1"/>
      </w:tblPr>
      <w:tblGrid>
        <w:gridCol w:w="734"/>
        <w:gridCol w:w="587"/>
        <w:gridCol w:w="734"/>
        <w:gridCol w:w="733"/>
        <w:gridCol w:w="587"/>
        <w:gridCol w:w="734"/>
        <w:gridCol w:w="3226"/>
        <w:gridCol w:w="1027"/>
      </w:tblGrid>
      <w:tr w:rsidR="00076038" w:rsidRPr="007B40EC" w:rsidTr="00CC49C8">
        <w:tc>
          <w:tcPr>
            <w:tcW w:w="439" w:type="pct"/>
            <w:vAlign w:val="center"/>
          </w:tcPr>
          <w:p w:rsidR="00076038" w:rsidRPr="007B40EC" w:rsidRDefault="00076038" w:rsidP="00076038">
            <w:pPr>
              <w:jc w:val="center"/>
              <w:rPr>
                <w:sz w:val="15"/>
                <w:szCs w:val="15"/>
              </w:rPr>
            </w:pPr>
            <w:r w:rsidRPr="007B40EC">
              <w:rPr>
                <w:rFonts w:hint="eastAsia"/>
                <w:sz w:val="15"/>
                <w:szCs w:val="15"/>
              </w:rPr>
              <w:t>井</w:t>
            </w:r>
            <w:r w:rsidRPr="007B40EC">
              <w:rPr>
                <w:sz w:val="15"/>
                <w:szCs w:val="15"/>
              </w:rPr>
              <w:t>号</w:t>
            </w:r>
          </w:p>
        </w:tc>
        <w:tc>
          <w:tcPr>
            <w:tcW w:w="351" w:type="pct"/>
            <w:vAlign w:val="center"/>
          </w:tcPr>
          <w:p w:rsidR="00076038" w:rsidRPr="007B40EC" w:rsidRDefault="00076038" w:rsidP="00832A91">
            <w:pPr>
              <w:jc w:val="center"/>
              <w:rPr>
                <w:sz w:val="15"/>
                <w:szCs w:val="15"/>
              </w:rPr>
            </w:pPr>
            <w:r w:rsidRPr="007B40EC">
              <w:rPr>
                <w:rFonts w:hint="eastAsia"/>
                <w:sz w:val="15"/>
                <w:szCs w:val="15"/>
              </w:rPr>
              <w:t>斜</w:t>
            </w:r>
            <w:r w:rsidRPr="007B40EC">
              <w:rPr>
                <w:sz w:val="15"/>
                <w:szCs w:val="15"/>
              </w:rPr>
              <w:t>深</w:t>
            </w:r>
          </w:p>
          <w:p w:rsidR="00076038" w:rsidRPr="007B40EC" w:rsidRDefault="00076038" w:rsidP="00832A91">
            <w:pPr>
              <w:jc w:val="center"/>
              <w:rPr>
                <w:sz w:val="15"/>
                <w:szCs w:val="15"/>
              </w:rPr>
            </w:pPr>
            <w:r w:rsidRPr="007B40EC">
              <w:rPr>
                <w:rFonts w:hint="eastAsia"/>
                <w:sz w:val="15"/>
                <w:szCs w:val="15"/>
              </w:rPr>
              <w:t>，</w:t>
            </w:r>
            <w:r w:rsidRPr="007B40EC">
              <w:rPr>
                <w:rFonts w:hint="eastAsia"/>
                <w:sz w:val="15"/>
                <w:szCs w:val="15"/>
              </w:rPr>
              <w:t>m</w:t>
            </w:r>
          </w:p>
        </w:tc>
        <w:tc>
          <w:tcPr>
            <w:tcW w:w="439" w:type="pct"/>
            <w:vAlign w:val="center"/>
          </w:tcPr>
          <w:p w:rsidR="00076038" w:rsidRPr="007B40EC" w:rsidRDefault="00076038" w:rsidP="00832A91">
            <w:pPr>
              <w:jc w:val="center"/>
              <w:rPr>
                <w:sz w:val="15"/>
                <w:szCs w:val="15"/>
              </w:rPr>
            </w:pPr>
            <w:r w:rsidRPr="007B40EC">
              <w:rPr>
                <w:sz w:val="15"/>
                <w:szCs w:val="15"/>
              </w:rPr>
              <w:t>垂深</w:t>
            </w:r>
          </w:p>
          <w:p w:rsidR="00076038" w:rsidRPr="007B40EC" w:rsidRDefault="00076038" w:rsidP="00832A91">
            <w:pPr>
              <w:jc w:val="center"/>
              <w:rPr>
                <w:sz w:val="15"/>
                <w:szCs w:val="15"/>
              </w:rPr>
            </w:pPr>
            <w:r w:rsidRPr="007B40EC">
              <w:rPr>
                <w:rFonts w:hint="eastAsia"/>
                <w:sz w:val="15"/>
                <w:szCs w:val="15"/>
              </w:rPr>
              <w:t>，</w:t>
            </w:r>
            <w:r w:rsidRPr="007B40EC">
              <w:rPr>
                <w:rFonts w:hint="eastAsia"/>
                <w:sz w:val="15"/>
                <w:szCs w:val="15"/>
              </w:rPr>
              <w:t>m</w:t>
            </w:r>
          </w:p>
        </w:tc>
        <w:tc>
          <w:tcPr>
            <w:tcW w:w="438" w:type="pct"/>
            <w:vAlign w:val="center"/>
          </w:tcPr>
          <w:p w:rsidR="00076038" w:rsidRPr="007B40EC" w:rsidRDefault="00076038" w:rsidP="00076038">
            <w:pPr>
              <w:jc w:val="center"/>
              <w:rPr>
                <w:sz w:val="15"/>
                <w:szCs w:val="15"/>
              </w:rPr>
            </w:pPr>
            <w:r w:rsidRPr="007B40EC">
              <w:rPr>
                <w:rFonts w:hint="eastAsia"/>
                <w:sz w:val="15"/>
                <w:szCs w:val="15"/>
              </w:rPr>
              <w:t>造</w:t>
            </w:r>
            <w:r w:rsidRPr="007B40EC">
              <w:rPr>
                <w:sz w:val="15"/>
                <w:szCs w:val="15"/>
              </w:rPr>
              <w:t>斜井深，</w:t>
            </w:r>
            <w:r w:rsidRPr="007B40EC">
              <w:rPr>
                <w:rFonts w:hint="eastAsia"/>
                <w:sz w:val="15"/>
                <w:szCs w:val="15"/>
              </w:rPr>
              <w:t>m</w:t>
            </w:r>
          </w:p>
        </w:tc>
        <w:tc>
          <w:tcPr>
            <w:tcW w:w="351" w:type="pct"/>
            <w:vAlign w:val="center"/>
          </w:tcPr>
          <w:p w:rsidR="00076038" w:rsidRPr="007B40EC" w:rsidRDefault="00076038" w:rsidP="00076038">
            <w:pPr>
              <w:jc w:val="center"/>
              <w:rPr>
                <w:sz w:val="15"/>
                <w:szCs w:val="15"/>
              </w:rPr>
            </w:pPr>
            <w:r w:rsidRPr="007B40EC">
              <w:rPr>
                <w:sz w:val="15"/>
                <w:szCs w:val="15"/>
              </w:rPr>
              <w:t>井斜</w:t>
            </w:r>
          </w:p>
          <w:p w:rsidR="00076038" w:rsidRPr="007B40EC" w:rsidRDefault="00076038" w:rsidP="00076038">
            <w:pPr>
              <w:jc w:val="center"/>
              <w:rPr>
                <w:sz w:val="15"/>
                <w:szCs w:val="15"/>
              </w:rPr>
            </w:pPr>
            <w:r w:rsidRPr="007B40EC">
              <w:rPr>
                <w:rFonts w:hint="eastAsia"/>
                <w:sz w:val="15"/>
                <w:szCs w:val="15"/>
              </w:rPr>
              <w:t>，</w:t>
            </w:r>
            <w:r w:rsidRPr="007B40EC">
              <w:rPr>
                <w:rFonts w:ascii="宋体" w:hAnsi="宋体" w:hint="eastAsia"/>
                <w:sz w:val="15"/>
                <w:szCs w:val="15"/>
              </w:rPr>
              <w:t>°</w:t>
            </w:r>
          </w:p>
        </w:tc>
        <w:tc>
          <w:tcPr>
            <w:tcW w:w="439" w:type="pct"/>
            <w:vAlign w:val="center"/>
          </w:tcPr>
          <w:p w:rsidR="00076038" w:rsidRPr="007B40EC" w:rsidRDefault="00B42F83" w:rsidP="00076038">
            <w:pPr>
              <w:jc w:val="center"/>
              <w:rPr>
                <w:sz w:val="15"/>
                <w:szCs w:val="15"/>
              </w:rPr>
            </w:pPr>
            <w:r w:rsidRPr="007B40EC">
              <w:rPr>
                <w:rFonts w:hint="eastAsia"/>
                <w:sz w:val="15"/>
                <w:szCs w:val="15"/>
              </w:rPr>
              <w:t>闭合</w:t>
            </w:r>
            <w:r w:rsidR="00076038" w:rsidRPr="007B40EC">
              <w:rPr>
                <w:rFonts w:hint="eastAsia"/>
                <w:sz w:val="15"/>
                <w:szCs w:val="15"/>
              </w:rPr>
              <w:t>位移</w:t>
            </w:r>
            <w:r w:rsidR="00076038" w:rsidRPr="007B40EC">
              <w:rPr>
                <w:sz w:val="15"/>
                <w:szCs w:val="15"/>
              </w:rPr>
              <w:t>，</w:t>
            </w:r>
            <w:r w:rsidR="00076038" w:rsidRPr="007B40EC">
              <w:rPr>
                <w:rFonts w:hint="eastAsia"/>
                <w:sz w:val="15"/>
                <w:szCs w:val="15"/>
              </w:rPr>
              <w:t>m</w:t>
            </w:r>
          </w:p>
        </w:tc>
        <w:tc>
          <w:tcPr>
            <w:tcW w:w="1929" w:type="pct"/>
            <w:vAlign w:val="center"/>
          </w:tcPr>
          <w:p w:rsidR="00076038" w:rsidRPr="007B40EC" w:rsidRDefault="00076038" w:rsidP="00076038">
            <w:pPr>
              <w:jc w:val="center"/>
              <w:rPr>
                <w:sz w:val="15"/>
                <w:szCs w:val="15"/>
              </w:rPr>
            </w:pPr>
            <w:r w:rsidRPr="007B40EC">
              <w:rPr>
                <w:rFonts w:hint="eastAsia"/>
                <w:sz w:val="15"/>
                <w:szCs w:val="15"/>
              </w:rPr>
              <w:t>井</w:t>
            </w:r>
            <w:r w:rsidRPr="007B40EC">
              <w:rPr>
                <w:sz w:val="15"/>
                <w:szCs w:val="15"/>
              </w:rPr>
              <w:t>身结构</w:t>
            </w:r>
          </w:p>
        </w:tc>
        <w:tc>
          <w:tcPr>
            <w:tcW w:w="614" w:type="pct"/>
            <w:vAlign w:val="center"/>
          </w:tcPr>
          <w:p w:rsidR="00076038" w:rsidRPr="007B40EC" w:rsidRDefault="00076038" w:rsidP="00076038">
            <w:pPr>
              <w:rPr>
                <w:sz w:val="15"/>
                <w:szCs w:val="15"/>
              </w:rPr>
            </w:pPr>
            <w:r w:rsidRPr="007B40EC">
              <w:rPr>
                <w:rFonts w:hint="eastAsia"/>
                <w:sz w:val="15"/>
                <w:szCs w:val="15"/>
              </w:rPr>
              <w:t>电测、</w:t>
            </w:r>
            <w:r w:rsidRPr="007B40EC">
              <w:rPr>
                <w:sz w:val="15"/>
                <w:szCs w:val="15"/>
              </w:rPr>
              <w:t>固井情况</w:t>
            </w:r>
          </w:p>
        </w:tc>
      </w:tr>
      <w:tr w:rsidR="00076038" w:rsidRPr="007B40EC" w:rsidTr="00CC49C8">
        <w:tc>
          <w:tcPr>
            <w:tcW w:w="439" w:type="pct"/>
            <w:vAlign w:val="center"/>
          </w:tcPr>
          <w:p w:rsidR="00076038" w:rsidRPr="007B40EC" w:rsidRDefault="00E77EBB" w:rsidP="00076038">
            <w:pPr>
              <w:spacing w:line="400" w:lineRule="exact"/>
              <w:jc w:val="center"/>
              <w:rPr>
                <w:sz w:val="15"/>
                <w:szCs w:val="15"/>
              </w:rPr>
            </w:pPr>
            <w:r>
              <w:rPr>
                <w:rFonts w:hint="eastAsia"/>
                <w:sz w:val="15"/>
                <w:szCs w:val="15"/>
              </w:rPr>
              <w:t>W</w:t>
            </w:r>
            <w:r w:rsidR="00076038" w:rsidRPr="007B40EC">
              <w:rPr>
                <w:rFonts w:hint="eastAsia"/>
                <w:sz w:val="15"/>
                <w:szCs w:val="15"/>
              </w:rPr>
              <w:t>5</w:t>
            </w:r>
            <w:r w:rsidR="00076038" w:rsidRPr="007B40EC">
              <w:rPr>
                <w:sz w:val="15"/>
                <w:szCs w:val="15"/>
              </w:rPr>
              <w:t>-49</w:t>
            </w:r>
          </w:p>
        </w:tc>
        <w:tc>
          <w:tcPr>
            <w:tcW w:w="351" w:type="pct"/>
            <w:vAlign w:val="center"/>
          </w:tcPr>
          <w:p w:rsidR="00076038" w:rsidRPr="007B40EC" w:rsidRDefault="00076038" w:rsidP="00CC49C8">
            <w:pPr>
              <w:spacing w:line="400" w:lineRule="exact"/>
              <w:jc w:val="center"/>
              <w:rPr>
                <w:sz w:val="15"/>
                <w:szCs w:val="15"/>
              </w:rPr>
            </w:pPr>
            <w:r w:rsidRPr="007B40EC">
              <w:rPr>
                <w:rFonts w:hint="eastAsia"/>
                <w:sz w:val="15"/>
                <w:szCs w:val="15"/>
              </w:rPr>
              <w:t>1183</w:t>
            </w:r>
          </w:p>
        </w:tc>
        <w:tc>
          <w:tcPr>
            <w:tcW w:w="439" w:type="pct"/>
            <w:vAlign w:val="center"/>
          </w:tcPr>
          <w:p w:rsidR="00076038" w:rsidRPr="007B40EC" w:rsidRDefault="00076038" w:rsidP="00076038">
            <w:pPr>
              <w:spacing w:line="400" w:lineRule="exact"/>
              <w:rPr>
                <w:sz w:val="15"/>
                <w:szCs w:val="15"/>
              </w:rPr>
            </w:pPr>
            <w:r w:rsidRPr="007B40EC">
              <w:rPr>
                <w:sz w:val="15"/>
                <w:szCs w:val="15"/>
              </w:rPr>
              <w:t>1111.88</w:t>
            </w:r>
          </w:p>
        </w:tc>
        <w:tc>
          <w:tcPr>
            <w:tcW w:w="438" w:type="pct"/>
            <w:vAlign w:val="center"/>
          </w:tcPr>
          <w:p w:rsidR="00076038" w:rsidRPr="007B40EC" w:rsidRDefault="00076038" w:rsidP="00076038">
            <w:pPr>
              <w:spacing w:line="400" w:lineRule="exact"/>
              <w:jc w:val="center"/>
              <w:rPr>
                <w:sz w:val="15"/>
                <w:szCs w:val="15"/>
              </w:rPr>
            </w:pPr>
            <w:r w:rsidRPr="007B40EC">
              <w:rPr>
                <w:rFonts w:hint="eastAsia"/>
                <w:sz w:val="15"/>
                <w:szCs w:val="15"/>
              </w:rPr>
              <w:t>300</w:t>
            </w:r>
          </w:p>
        </w:tc>
        <w:tc>
          <w:tcPr>
            <w:tcW w:w="351" w:type="pct"/>
            <w:vAlign w:val="center"/>
          </w:tcPr>
          <w:p w:rsidR="00076038" w:rsidRPr="007B40EC" w:rsidRDefault="00076038" w:rsidP="00076038">
            <w:pPr>
              <w:spacing w:line="400" w:lineRule="exact"/>
              <w:jc w:val="center"/>
              <w:rPr>
                <w:sz w:val="15"/>
                <w:szCs w:val="15"/>
              </w:rPr>
            </w:pPr>
            <w:r w:rsidRPr="007B40EC">
              <w:rPr>
                <w:rFonts w:hint="eastAsia"/>
                <w:sz w:val="15"/>
                <w:szCs w:val="15"/>
              </w:rPr>
              <w:t>28.04</w:t>
            </w:r>
          </w:p>
        </w:tc>
        <w:tc>
          <w:tcPr>
            <w:tcW w:w="439" w:type="pct"/>
            <w:vAlign w:val="center"/>
          </w:tcPr>
          <w:p w:rsidR="00076038" w:rsidRPr="007B40EC" w:rsidRDefault="00076038" w:rsidP="00076038">
            <w:pPr>
              <w:spacing w:line="400" w:lineRule="exact"/>
              <w:jc w:val="center"/>
              <w:rPr>
                <w:sz w:val="15"/>
                <w:szCs w:val="15"/>
              </w:rPr>
            </w:pPr>
            <w:r w:rsidRPr="007B40EC">
              <w:rPr>
                <w:rFonts w:hint="eastAsia"/>
                <w:sz w:val="15"/>
                <w:szCs w:val="15"/>
              </w:rPr>
              <w:t>301.13</w:t>
            </w:r>
          </w:p>
        </w:tc>
        <w:tc>
          <w:tcPr>
            <w:tcW w:w="1929" w:type="pct"/>
            <w:vAlign w:val="center"/>
          </w:tcPr>
          <w:p w:rsidR="00076038" w:rsidRPr="007B40EC" w:rsidRDefault="00076038" w:rsidP="00076038">
            <w:pPr>
              <w:rPr>
                <w:rFonts w:ascii="宋体" w:hAnsi="宋体"/>
                <w:sz w:val="15"/>
                <w:szCs w:val="15"/>
              </w:rPr>
            </w:pPr>
            <w:r w:rsidRPr="007B40EC">
              <w:rPr>
                <w:rFonts w:ascii="宋体" w:hAnsi="宋体" w:hint="eastAsia"/>
                <w:sz w:val="15"/>
                <w:szCs w:val="15"/>
              </w:rPr>
              <w:t>Ф215.9×260</w:t>
            </w:r>
            <w:r w:rsidRPr="007B40EC">
              <w:rPr>
                <w:rFonts w:ascii="宋体" w:hAnsi="宋体"/>
                <w:sz w:val="15"/>
                <w:szCs w:val="15"/>
              </w:rPr>
              <w:t>m</w:t>
            </w:r>
            <w:r w:rsidRPr="007B40EC">
              <w:rPr>
                <w:rFonts w:ascii="宋体" w:hAnsi="宋体" w:hint="eastAsia"/>
                <w:sz w:val="15"/>
                <w:szCs w:val="15"/>
              </w:rPr>
              <w:t>(Ф</w:t>
            </w:r>
            <w:r w:rsidRPr="007B40EC">
              <w:rPr>
                <w:rFonts w:ascii="宋体" w:hAnsi="宋体"/>
                <w:sz w:val="15"/>
                <w:szCs w:val="15"/>
              </w:rPr>
              <w:t>177.8</w:t>
            </w:r>
            <w:r w:rsidRPr="007B40EC">
              <w:rPr>
                <w:rFonts w:ascii="宋体" w:hAnsi="宋体" w:hint="eastAsia"/>
                <w:sz w:val="15"/>
                <w:szCs w:val="15"/>
              </w:rPr>
              <w:t>×2</w:t>
            </w:r>
            <w:r w:rsidRPr="007B40EC">
              <w:rPr>
                <w:rFonts w:ascii="宋体" w:hAnsi="宋体"/>
                <w:sz w:val="15"/>
                <w:szCs w:val="15"/>
              </w:rPr>
              <w:t>58.2m</w:t>
            </w:r>
            <w:r w:rsidRPr="007B40EC">
              <w:rPr>
                <w:rFonts w:ascii="宋体" w:hAnsi="宋体" w:hint="eastAsia"/>
                <w:sz w:val="15"/>
                <w:szCs w:val="15"/>
              </w:rPr>
              <w:t>)</w:t>
            </w:r>
          </w:p>
          <w:p w:rsidR="00076038" w:rsidRPr="007B40EC" w:rsidRDefault="00076038" w:rsidP="00076038">
            <w:pPr>
              <w:rPr>
                <w:sz w:val="15"/>
                <w:szCs w:val="15"/>
              </w:rPr>
            </w:pPr>
            <w:r w:rsidRPr="007B40EC">
              <w:rPr>
                <w:rFonts w:ascii="宋体" w:hAnsi="宋体"/>
                <w:sz w:val="15"/>
                <w:szCs w:val="15"/>
              </w:rPr>
              <w:t>+</w:t>
            </w:r>
            <w:r w:rsidRPr="007B40EC">
              <w:rPr>
                <w:rFonts w:ascii="宋体" w:hAnsi="宋体" w:hint="eastAsia"/>
                <w:sz w:val="15"/>
                <w:szCs w:val="15"/>
              </w:rPr>
              <w:t>Ф152.4×</w:t>
            </w:r>
            <w:r w:rsidRPr="007B40EC">
              <w:rPr>
                <w:rFonts w:ascii="宋体" w:hAnsi="宋体"/>
                <w:sz w:val="15"/>
                <w:szCs w:val="15"/>
              </w:rPr>
              <w:t>1183m</w:t>
            </w:r>
            <w:r w:rsidRPr="007B40EC">
              <w:rPr>
                <w:rFonts w:ascii="宋体" w:hAnsi="宋体" w:hint="eastAsia"/>
                <w:sz w:val="15"/>
                <w:szCs w:val="15"/>
              </w:rPr>
              <w:t>(Ф</w:t>
            </w:r>
            <w:r w:rsidRPr="007B40EC">
              <w:rPr>
                <w:rFonts w:ascii="宋体" w:hAnsi="宋体"/>
                <w:sz w:val="15"/>
                <w:szCs w:val="15"/>
              </w:rPr>
              <w:t>114.3</w:t>
            </w:r>
            <w:r w:rsidRPr="007B40EC">
              <w:rPr>
                <w:rFonts w:ascii="宋体" w:hAnsi="宋体" w:hint="eastAsia"/>
                <w:sz w:val="15"/>
                <w:szCs w:val="15"/>
              </w:rPr>
              <w:t>×</w:t>
            </w:r>
            <w:r w:rsidRPr="007B40EC">
              <w:rPr>
                <w:rFonts w:ascii="宋体" w:hAnsi="宋体"/>
                <w:sz w:val="15"/>
                <w:szCs w:val="15"/>
              </w:rPr>
              <w:t>1179.67m</w:t>
            </w:r>
            <w:r w:rsidRPr="007B40EC">
              <w:rPr>
                <w:rFonts w:ascii="宋体" w:hAnsi="宋体" w:hint="eastAsia"/>
                <w:sz w:val="15"/>
                <w:szCs w:val="15"/>
              </w:rPr>
              <w:t>)</w:t>
            </w:r>
          </w:p>
        </w:tc>
        <w:tc>
          <w:tcPr>
            <w:tcW w:w="614" w:type="pct"/>
            <w:vAlign w:val="center"/>
          </w:tcPr>
          <w:p w:rsidR="00076038" w:rsidRPr="007B40EC" w:rsidRDefault="00076038" w:rsidP="00076038">
            <w:pPr>
              <w:spacing w:line="240" w:lineRule="atLeast"/>
              <w:rPr>
                <w:sz w:val="15"/>
                <w:szCs w:val="15"/>
              </w:rPr>
            </w:pPr>
            <w:r w:rsidRPr="007B40EC">
              <w:rPr>
                <w:rFonts w:hint="eastAsia"/>
                <w:sz w:val="15"/>
                <w:szCs w:val="15"/>
              </w:rPr>
              <w:t>电</w:t>
            </w:r>
            <w:r w:rsidRPr="007B40EC">
              <w:rPr>
                <w:sz w:val="15"/>
                <w:szCs w:val="15"/>
              </w:rPr>
              <w:t>测顺利</w:t>
            </w:r>
          </w:p>
          <w:p w:rsidR="00076038" w:rsidRPr="007B40EC" w:rsidRDefault="00076038" w:rsidP="00076038">
            <w:pPr>
              <w:spacing w:line="240" w:lineRule="atLeast"/>
              <w:rPr>
                <w:sz w:val="15"/>
                <w:szCs w:val="15"/>
              </w:rPr>
            </w:pPr>
            <w:r w:rsidRPr="007B40EC">
              <w:rPr>
                <w:rFonts w:hint="eastAsia"/>
                <w:sz w:val="15"/>
                <w:szCs w:val="15"/>
              </w:rPr>
              <w:t>固</w:t>
            </w:r>
            <w:r w:rsidRPr="007B40EC">
              <w:rPr>
                <w:sz w:val="15"/>
                <w:szCs w:val="15"/>
              </w:rPr>
              <w:t>井质量合格</w:t>
            </w:r>
          </w:p>
        </w:tc>
      </w:tr>
      <w:tr w:rsidR="00076038" w:rsidRPr="007B40EC" w:rsidTr="00CC49C8">
        <w:tc>
          <w:tcPr>
            <w:tcW w:w="439" w:type="pct"/>
            <w:vAlign w:val="center"/>
          </w:tcPr>
          <w:p w:rsidR="00076038" w:rsidRPr="007B40EC" w:rsidRDefault="00E77EBB" w:rsidP="00076038">
            <w:pPr>
              <w:spacing w:line="400" w:lineRule="exact"/>
              <w:jc w:val="center"/>
              <w:rPr>
                <w:sz w:val="15"/>
                <w:szCs w:val="15"/>
              </w:rPr>
            </w:pPr>
            <w:r>
              <w:rPr>
                <w:rFonts w:hint="eastAsia"/>
                <w:sz w:val="15"/>
                <w:szCs w:val="15"/>
              </w:rPr>
              <w:t>S</w:t>
            </w:r>
            <w:r>
              <w:rPr>
                <w:sz w:val="15"/>
                <w:szCs w:val="15"/>
              </w:rPr>
              <w:t>Q</w:t>
            </w:r>
            <w:r w:rsidR="00076038" w:rsidRPr="007B40EC">
              <w:rPr>
                <w:rFonts w:hint="eastAsia"/>
                <w:sz w:val="15"/>
                <w:szCs w:val="15"/>
              </w:rPr>
              <w:t>X</w:t>
            </w:r>
            <w:r w:rsidR="00076038" w:rsidRPr="007B40EC">
              <w:rPr>
                <w:sz w:val="15"/>
                <w:szCs w:val="15"/>
              </w:rPr>
              <w:t>2</w:t>
            </w:r>
          </w:p>
        </w:tc>
        <w:tc>
          <w:tcPr>
            <w:tcW w:w="351" w:type="pct"/>
            <w:vAlign w:val="center"/>
          </w:tcPr>
          <w:p w:rsidR="00076038" w:rsidRPr="007B40EC" w:rsidRDefault="00076038" w:rsidP="00CC49C8">
            <w:pPr>
              <w:spacing w:line="400" w:lineRule="exact"/>
              <w:jc w:val="center"/>
              <w:rPr>
                <w:sz w:val="15"/>
                <w:szCs w:val="15"/>
              </w:rPr>
            </w:pPr>
            <w:r w:rsidRPr="007B40EC">
              <w:rPr>
                <w:rFonts w:hint="eastAsia"/>
                <w:sz w:val="15"/>
                <w:szCs w:val="15"/>
              </w:rPr>
              <w:t>1655</w:t>
            </w:r>
          </w:p>
        </w:tc>
        <w:tc>
          <w:tcPr>
            <w:tcW w:w="439" w:type="pct"/>
            <w:vAlign w:val="center"/>
          </w:tcPr>
          <w:p w:rsidR="00076038" w:rsidRPr="007B40EC" w:rsidRDefault="00076038" w:rsidP="00076038">
            <w:pPr>
              <w:spacing w:line="400" w:lineRule="exact"/>
              <w:rPr>
                <w:sz w:val="15"/>
                <w:szCs w:val="15"/>
              </w:rPr>
            </w:pPr>
            <w:r w:rsidRPr="007B40EC">
              <w:rPr>
                <w:sz w:val="15"/>
                <w:szCs w:val="15"/>
              </w:rPr>
              <w:t>1550.65</w:t>
            </w:r>
          </w:p>
        </w:tc>
        <w:tc>
          <w:tcPr>
            <w:tcW w:w="438" w:type="pct"/>
            <w:vAlign w:val="center"/>
          </w:tcPr>
          <w:p w:rsidR="00076038" w:rsidRPr="007B40EC" w:rsidRDefault="00076038" w:rsidP="00076038">
            <w:pPr>
              <w:spacing w:line="400" w:lineRule="exact"/>
              <w:jc w:val="center"/>
              <w:rPr>
                <w:sz w:val="15"/>
                <w:szCs w:val="15"/>
              </w:rPr>
            </w:pPr>
            <w:r w:rsidRPr="007B40EC">
              <w:rPr>
                <w:rFonts w:hint="eastAsia"/>
                <w:sz w:val="15"/>
                <w:szCs w:val="15"/>
              </w:rPr>
              <w:t>900</w:t>
            </w:r>
          </w:p>
        </w:tc>
        <w:tc>
          <w:tcPr>
            <w:tcW w:w="351" w:type="pct"/>
            <w:vAlign w:val="center"/>
          </w:tcPr>
          <w:p w:rsidR="00076038" w:rsidRPr="007B40EC" w:rsidRDefault="00076038" w:rsidP="00076038">
            <w:pPr>
              <w:spacing w:line="400" w:lineRule="exact"/>
              <w:jc w:val="center"/>
              <w:rPr>
                <w:sz w:val="15"/>
                <w:szCs w:val="15"/>
              </w:rPr>
            </w:pPr>
            <w:r w:rsidRPr="007B40EC">
              <w:rPr>
                <w:rFonts w:hint="eastAsia"/>
                <w:sz w:val="15"/>
                <w:szCs w:val="15"/>
              </w:rPr>
              <w:t>42.86</w:t>
            </w:r>
          </w:p>
        </w:tc>
        <w:tc>
          <w:tcPr>
            <w:tcW w:w="439" w:type="pct"/>
            <w:vAlign w:val="center"/>
          </w:tcPr>
          <w:p w:rsidR="00076038" w:rsidRPr="007B40EC" w:rsidRDefault="00076038" w:rsidP="00076038">
            <w:pPr>
              <w:spacing w:line="400" w:lineRule="exact"/>
              <w:jc w:val="center"/>
              <w:rPr>
                <w:sz w:val="15"/>
                <w:szCs w:val="15"/>
              </w:rPr>
            </w:pPr>
            <w:r w:rsidRPr="007B40EC">
              <w:rPr>
                <w:rFonts w:hint="eastAsia"/>
                <w:sz w:val="15"/>
                <w:szCs w:val="15"/>
              </w:rPr>
              <w:t>341.04</w:t>
            </w:r>
          </w:p>
        </w:tc>
        <w:tc>
          <w:tcPr>
            <w:tcW w:w="1929" w:type="pct"/>
            <w:vAlign w:val="center"/>
          </w:tcPr>
          <w:p w:rsidR="00076038" w:rsidRPr="007B40EC" w:rsidRDefault="00076038" w:rsidP="00076038">
            <w:pPr>
              <w:rPr>
                <w:rFonts w:ascii="宋体" w:hAnsi="宋体"/>
                <w:sz w:val="15"/>
                <w:szCs w:val="15"/>
              </w:rPr>
            </w:pPr>
            <w:r w:rsidRPr="007B40EC">
              <w:rPr>
                <w:rFonts w:ascii="宋体" w:hAnsi="宋体" w:hint="eastAsia"/>
                <w:sz w:val="15"/>
                <w:szCs w:val="15"/>
              </w:rPr>
              <w:t>Ф215.9×</w:t>
            </w:r>
            <w:r w:rsidRPr="007B40EC">
              <w:rPr>
                <w:rFonts w:ascii="宋体" w:hAnsi="宋体"/>
                <w:sz w:val="15"/>
                <w:szCs w:val="15"/>
              </w:rPr>
              <w:t>50</w:t>
            </w:r>
            <w:r w:rsidRPr="007B40EC">
              <w:rPr>
                <w:rFonts w:ascii="宋体" w:hAnsi="宋体" w:hint="eastAsia"/>
                <w:sz w:val="15"/>
                <w:szCs w:val="15"/>
              </w:rPr>
              <w:t>0</w:t>
            </w:r>
            <w:r w:rsidRPr="007B40EC">
              <w:rPr>
                <w:rFonts w:ascii="宋体" w:hAnsi="宋体"/>
                <w:sz w:val="15"/>
                <w:szCs w:val="15"/>
              </w:rPr>
              <w:t>m</w:t>
            </w:r>
            <w:r w:rsidRPr="007B40EC">
              <w:rPr>
                <w:rFonts w:ascii="宋体" w:hAnsi="宋体" w:hint="eastAsia"/>
                <w:sz w:val="15"/>
                <w:szCs w:val="15"/>
              </w:rPr>
              <w:t>(Ф</w:t>
            </w:r>
            <w:r w:rsidRPr="007B40EC">
              <w:rPr>
                <w:rFonts w:ascii="宋体" w:hAnsi="宋体"/>
                <w:sz w:val="15"/>
                <w:szCs w:val="15"/>
              </w:rPr>
              <w:t>177.8</w:t>
            </w:r>
            <w:r w:rsidRPr="007B40EC">
              <w:rPr>
                <w:rFonts w:ascii="宋体" w:hAnsi="宋体" w:hint="eastAsia"/>
                <w:sz w:val="15"/>
                <w:szCs w:val="15"/>
              </w:rPr>
              <w:t>×</w:t>
            </w:r>
            <w:r w:rsidRPr="007B40EC">
              <w:rPr>
                <w:rFonts w:ascii="宋体" w:hAnsi="宋体"/>
                <w:sz w:val="15"/>
                <w:szCs w:val="15"/>
              </w:rPr>
              <w:t>499.49m</w:t>
            </w:r>
            <w:r w:rsidRPr="007B40EC">
              <w:rPr>
                <w:rFonts w:ascii="宋体" w:hAnsi="宋体" w:hint="eastAsia"/>
                <w:sz w:val="15"/>
                <w:szCs w:val="15"/>
              </w:rPr>
              <w:t>)</w:t>
            </w:r>
          </w:p>
          <w:p w:rsidR="00076038" w:rsidRPr="007B40EC" w:rsidRDefault="00076038" w:rsidP="00076038">
            <w:pPr>
              <w:rPr>
                <w:sz w:val="15"/>
                <w:szCs w:val="15"/>
              </w:rPr>
            </w:pPr>
            <w:r w:rsidRPr="007B40EC">
              <w:rPr>
                <w:rFonts w:ascii="宋体" w:hAnsi="宋体"/>
                <w:sz w:val="15"/>
                <w:szCs w:val="15"/>
              </w:rPr>
              <w:t>+</w:t>
            </w:r>
            <w:r w:rsidRPr="007B40EC">
              <w:rPr>
                <w:rFonts w:ascii="宋体" w:hAnsi="宋体" w:hint="eastAsia"/>
                <w:sz w:val="15"/>
                <w:szCs w:val="15"/>
              </w:rPr>
              <w:t>Ф152.4×</w:t>
            </w:r>
            <w:r w:rsidRPr="007B40EC">
              <w:rPr>
                <w:rFonts w:ascii="宋体" w:hAnsi="宋体"/>
                <w:sz w:val="15"/>
                <w:szCs w:val="15"/>
              </w:rPr>
              <w:t>1655m</w:t>
            </w:r>
            <w:r w:rsidRPr="007B40EC">
              <w:rPr>
                <w:rFonts w:ascii="宋体" w:hAnsi="宋体" w:hint="eastAsia"/>
                <w:sz w:val="15"/>
                <w:szCs w:val="15"/>
              </w:rPr>
              <w:t>(Ф</w:t>
            </w:r>
            <w:r w:rsidRPr="007B40EC">
              <w:rPr>
                <w:rFonts w:ascii="宋体" w:hAnsi="宋体"/>
                <w:sz w:val="15"/>
                <w:szCs w:val="15"/>
              </w:rPr>
              <w:t>114.3</w:t>
            </w:r>
            <w:r w:rsidRPr="007B40EC">
              <w:rPr>
                <w:rFonts w:ascii="宋体" w:hAnsi="宋体" w:hint="eastAsia"/>
                <w:sz w:val="15"/>
                <w:szCs w:val="15"/>
              </w:rPr>
              <w:t>未</w:t>
            </w:r>
            <w:r w:rsidRPr="007B40EC">
              <w:rPr>
                <w:rFonts w:ascii="宋体" w:hAnsi="宋体"/>
                <w:sz w:val="15"/>
                <w:szCs w:val="15"/>
              </w:rPr>
              <w:t>下</w:t>
            </w:r>
            <w:r w:rsidRPr="007B40EC">
              <w:rPr>
                <w:rFonts w:ascii="宋体" w:hAnsi="宋体" w:hint="eastAsia"/>
                <w:sz w:val="15"/>
                <w:szCs w:val="15"/>
              </w:rPr>
              <w:t>)</w:t>
            </w:r>
          </w:p>
        </w:tc>
        <w:tc>
          <w:tcPr>
            <w:tcW w:w="614" w:type="pct"/>
            <w:vAlign w:val="center"/>
          </w:tcPr>
          <w:p w:rsidR="00076038" w:rsidRPr="007B40EC" w:rsidRDefault="00076038" w:rsidP="00076038">
            <w:pPr>
              <w:spacing w:line="240" w:lineRule="atLeast"/>
              <w:rPr>
                <w:sz w:val="15"/>
                <w:szCs w:val="15"/>
              </w:rPr>
            </w:pPr>
            <w:r w:rsidRPr="007B40EC">
              <w:rPr>
                <w:rFonts w:hint="eastAsia"/>
                <w:sz w:val="15"/>
                <w:szCs w:val="15"/>
              </w:rPr>
              <w:t>电</w:t>
            </w:r>
            <w:r w:rsidRPr="007B40EC">
              <w:rPr>
                <w:sz w:val="15"/>
                <w:szCs w:val="15"/>
              </w:rPr>
              <w:t>测顺利</w:t>
            </w:r>
          </w:p>
          <w:p w:rsidR="00076038" w:rsidRPr="007B40EC" w:rsidRDefault="00076038" w:rsidP="00076038">
            <w:pPr>
              <w:spacing w:line="240" w:lineRule="atLeast"/>
              <w:rPr>
                <w:sz w:val="15"/>
                <w:szCs w:val="15"/>
              </w:rPr>
            </w:pPr>
            <w:r w:rsidRPr="007B40EC">
              <w:rPr>
                <w:rFonts w:ascii="宋体" w:hAnsi="宋体"/>
                <w:sz w:val="15"/>
                <w:szCs w:val="15"/>
              </w:rPr>
              <w:t>裸眼完井</w:t>
            </w:r>
          </w:p>
        </w:tc>
      </w:tr>
    </w:tbl>
    <w:p w:rsidR="00C56ABF" w:rsidRPr="00B477A0" w:rsidRDefault="00076038" w:rsidP="00076038">
      <w:pPr>
        <w:spacing w:line="400" w:lineRule="exact"/>
        <w:jc w:val="center"/>
        <w:rPr>
          <w:rFonts w:ascii="黑体" w:eastAsia="黑体" w:hAnsi="黑体"/>
          <w:sz w:val="18"/>
          <w:szCs w:val="18"/>
        </w:rPr>
      </w:pPr>
      <w:r w:rsidRPr="00B477A0">
        <w:rPr>
          <w:rFonts w:ascii="黑体" w:eastAsia="黑体" w:hAnsi="黑体" w:hint="eastAsia"/>
          <w:sz w:val="18"/>
          <w:szCs w:val="18"/>
        </w:rPr>
        <w:t xml:space="preserve">表3 </w:t>
      </w:r>
      <w:r w:rsidRPr="00B477A0">
        <w:rPr>
          <w:rFonts w:ascii="黑体" w:eastAsia="黑体" w:hAnsi="黑体"/>
          <w:sz w:val="18"/>
          <w:szCs w:val="18"/>
        </w:rPr>
        <w:t xml:space="preserve"> </w:t>
      </w:r>
      <w:r w:rsidRPr="00B477A0">
        <w:rPr>
          <w:rFonts w:ascii="黑体" w:eastAsia="黑体" w:hAnsi="黑体" w:hint="eastAsia"/>
          <w:sz w:val="18"/>
          <w:szCs w:val="18"/>
        </w:rPr>
        <w:t>江苏</w:t>
      </w:r>
      <w:r w:rsidRPr="00B477A0">
        <w:rPr>
          <w:rFonts w:ascii="黑体" w:eastAsia="黑体" w:hAnsi="黑体"/>
          <w:sz w:val="18"/>
          <w:szCs w:val="18"/>
        </w:rPr>
        <w:t>油田</w:t>
      </w:r>
      <w:r w:rsidRPr="00B477A0">
        <w:rPr>
          <w:rFonts w:ascii="黑体" w:eastAsia="黑体" w:hAnsi="黑体" w:hint="eastAsia"/>
          <w:sz w:val="18"/>
          <w:szCs w:val="18"/>
        </w:rPr>
        <w:t>全</w:t>
      </w:r>
      <w:r w:rsidRPr="00B477A0">
        <w:rPr>
          <w:rFonts w:ascii="黑体" w:eastAsia="黑体" w:hAnsi="黑体"/>
          <w:sz w:val="18"/>
          <w:szCs w:val="18"/>
        </w:rPr>
        <w:t>井小井眼</w:t>
      </w:r>
      <w:r w:rsidRPr="00B477A0">
        <w:rPr>
          <w:rFonts w:ascii="黑体" w:eastAsia="黑体" w:hAnsi="黑体" w:hint="eastAsia"/>
          <w:sz w:val="18"/>
          <w:szCs w:val="18"/>
        </w:rPr>
        <w:t>井主</w:t>
      </w:r>
      <w:r w:rsidRPr="00B477A0">
        <w:rPr>
          <w:rFonts w:ascii="黑体" w:eastAsia="黑体" w:hAnsi="黑体"/>
          <w:sz w:val="18"/>
          <w:szCs w:val="18"/>
        </w:rPr>
        <w:t>要钻井指标</w:t>
      </w:r>
    </w:p>
    <w:tbl>
      <w:tblPr>
        <w:tblStyle w:val="aff2"/>
        <w:tblW w:w="5000" w:type="pct"/>
        <w:tblCellMar>
          <w:left w:w="28" w:type="dxa"/>
          <w:right w:w="28" w:type="dxa"/>
        </w:tblCellMar>
        <w:tblLook w:val="04A0" w:firstRow="1" w:lastRow="0" w:firstColumn="1" w:lastColumn="0" w:noHBand="0" w:noVBand="1"/>
      </w:tblPr>
      <w:tblGrid>
        <w:gridCol w:w="879"/>
        <w:gridCol w:w="850"/>
        <w:gridCol w:w="709"/>
        <w:gridCol w:w="992"/>
        <w:gridCol w:w="851"/>
        <w:gridCol w:w="850"/>
        <w:gridCol w:w="993"/>
        <w:gridCol w:w="2238"/>
      </w:tblGrid>
      <w:tr w:rsidR="00E136FF" w:rsidRPr="007B40EC" w:rsidTr="00E136FF">
        <w:trPr>
          <w:trHeight w:val="270"/>
        </w:trPr>
        <w:tc>
          <w:tcPr>
            <w:tcW w:w="526" w:type="pct"/>
            <w:tcMar>
              <w:left w:w="28" w:type="dxa"/>
              <w:right w:w="28" w:type="dxa"/>
            </w:tcMar>
            <w:vAlign w:val="center"/>
          </w:tcPr>
          <w:p w:rsidR="00564632" w:rsidRPr="007B40EC" w:rsidRDefault="00564632" w:rsidP="007B40EC">
            <w:pPr>
              <w:spacing w:line="240" w:lineRule="atLeast"/>
              <w:jc w:val="center"/>
              <w:rPr>
                <w:sz w:val="15"/>
                <w:szCs w:val="15"/>
              </w:rPr>
            </w:pPr>
            <w:r w:rsidRPr="007B40EC">
              <w:rPr>
                <w:rFonts w:hint="eastAsia"/>
                <w:sz w:val="15"/>
                <w:szCs w:val="15"/>
              </w:rPr>
              <w:t>井</w:t>
            </w:r>
            <w:r w:rsidRPr="007B40EC">
              <w:rPr>
                <w:sz w:val="15"/>
                <w:szCs w:val="15"/>
              </w:rPr>
              <w:t>号</w:t>
            </w:r>
          </w:p>
        </w:tc>
        <w:tc>
          <w:tcPr>
            <w:tcW w:w="508" w:type="pct"/>
            <w:tcMar>
              <w:left w:w="28" w:type="dxa"/>
              <w:right w:w="28" w:type="dxa"/>
            </w:tcMar>
            <w:vAlign w:val="center"/>
          </w:tcPr>
          <w:p w:rsidR="00564632" w:rsidRPr="007B40EC" w:rsidRDefault="00564632" w:rsidP="007B40EC">
            <w:pPr>
              <w:spacing w:line="240" w:lineRule="atLeast"/>
              <w:jc w:val="center"/>
              <w:rPr>
                <w:sz w:val="15"/>
                <w:szCs w:val="15"/>
              </w:rPr>
            </w:pPr>
            <w:r w:rsidRPr="007B40EC">
              <w:rPr>
                <w:rFonts w:hint="eastAsia"/>
                <w:sz w:val="15"/>
                <w:szCs w:val="15"/>
              </w:rPr>
              <w:t>斜</w:t>
            </w:r>
            <w:r w:rsidRPr="007B40EC">
              <w:rPr>
                <w:sz w:val="15"/>
                <w:szCs w:val="15"/>
              </w:rPr>
              <w:t>深</w:t>
            </w:r>
          </w:p>
          <w:p w:rsidR="00564632" w:rsidRPr="007B40EC" w:rsidRDefault="00564632" w:rsidP="007B40EC">
            <w:pPr>
              <w:spacing w:line="240" w:lineRule="atLeast"/>
              <w:jc w:val="center"/>
              <w:rPr>
                <w:sz w:val="15"/>
                <w:szCs w:val="15"/>
              </w:rPr>
            </w:pPr>
            <w:r w:rsidRPr="007B40EC">
              <w:rPr>
                <w:rFonts w:hint="eastAsia"/>
                <w:sz w:val="15"/>
                <w:szCs w:val="15"/>
              </w:rPr>
              <w:t>，</w:t>
            </w:r>
            <w:r w:rsidRPr="007B40EC">
              <w:rPr>
                <w:rFonts w:hint="eastAsia"/>
                <w:sz w:val="15"/>
                <w:szCs w:val="15"/>
              </w:rPr>
              <w:t>m</w:t>
            </w:r>
          </w:p>
        </w:tc>
        <w:tc>
          <w:tcPr>
            <w:tcW w:w="424" w:type="pct"/>
            <w:tcMar>
              <w:left w:w="28" w:type="dxa"/>
              <w:right w:w="28" w:type="dxa"/>
            </w:tcMar>
            <w:vAlign w:val="center"/>
          </w:tcPr>
          <w:p w:rsidR="00564632" w:rsidRPr="007B40EC" w:rsidRDefault="00564632" w:rsidP="007B40EC">
            <w:pPr>
              <w:spacing w:line="240" w:lineRule="atLeast"/>
              <w:jc w:val="center"/>
              <w:rPr>
                <w:sz w:val="15"/>
                <w:szCs w:val="15"/>
              </w:rPr>
            </w:pPr>
            <w:r w:rsidRPr="007B40EC">
              <w:rPr>
                <w:rFonts w:hint="eastAsia"/>
                <w:sz w:val="15"/>
                <w:szCs w:val="15"/>
              </w:rPr>
              <w:t>地层</w:t>
            </w:r>
          </w:p>
        </w:tc>
        <w:tc>
          <w:tcPr>
            <w:tcW w:w="593" w:type="pct"/>
            <w:tcMar>
              <w:left w:w="28" w:type="dxa"/>
              <w:right w:w="28" w:type="dxa"/>
            </w:tcMar>
          </w:tcPr>
          <w:p w:rsidR="00E136FF" w:rsidRPr="007B40EC" w:rsidRDefault="00564632" w:rsidP="007B40EC">
            <w:pPr>
              <w:spacing w:line="240" w:lineRule="atLeast"/>
              <w:jc w:val="center"/>
              <w:rPr>
                <w:sz w:val="15"/>
                <w:szCs w:val="15"/>
              </w:rPr>
            </w:pPr>
            <w:r w:rsidRPr="007B40EC">
              <w:rPr>
                <w:rFonts w:hint="eastAsia"/>
                <w:sz w:val="15"/>
                <w:szCs w:val="15"/>
              </w:rPr>
              <w:t>机械</w:t>
            </w:r>
            <w:r w:rsidRPr="007B40EC">
              <w:rPr>
                <w:sz w:val="15"/>
                <w:szCs w:val="15"/>
              </w:rPr>
              <w:t>钻速</w:t>
            </w:r>
          </w:p>
          <w:p w:rsidR="00564632" w:rsidRPr="007B40EC" w:rsidRDefault="00564632" w:rsidP="007B40EC">
            <w:pPr>
              <w:spacing w:line="240" w:lineRule="atLeast"/>
              <w:jc w:val="center"/>
              <w:rPr>
                <w:sz w:val="15"/>
                <w:szCs w:val="15"/>
              </w:rPr>
            </w:pPr>
            <w:r w:rsidRPr="007B40EC">
              <w:rPr>
                <w:sz w:val="15"/>
                <w:szCs w:val="15"/>
              </w:rPr>
              <w:t>，</w:t>
            </w:r>
            <w:r w:rsidRPr="007B40EC">
              <w:rPr>
                <w:rFonts w:hint="eastAsia"/>
                <w:sz w:val="15"/>
                <w:szCs w:val="15"/>
              </w:rPr>
              <w:t>m/</w:t>
            </w:r>
            <w:r w:rsidRPr="007B40EC">
              <w:rPr>
                <w:sz w:val="15"/>
                <w:szCs w:val="15"/>
              </w:rPr>
              <w:t>h</w:t>
            </w:r>
          </w:p>
        </w:tc>
        <w:tc>
          <w:tcPr>
            <w:tcW w:w="509" w:type="pct"/>
            <w:tcMar>
              <w:left w:w="28" w:type="dxa"/>
              <w:right w:w="28" w:type="dxa"/>
            </w:tcMar>
          </w:tcPr>
          <w:p w:rsidR="00E136FF" w:rsidRPr="007B40EC" w:rsidRDefault="00564632" w:rsidP="007B40EC">
            <w:pPr>
              <w:spacing w:line="240" w:lineRule="atLeast"/>
              <w:jc w:val="center"/>
              <w:rPr>
                <w:sz w:val="15"/>
                <w:szCs w:val="15"/>
              </w:rPr>
            </w:pPr>
            <w:r w:rsidRPr="007B40EC">
              <w:rPr>
                <w:rFonts w:hint="eastAsia"/>
                <w:sz w:val="15"/>
                <w:szCs w:val="15"/>
              </w:rPr>
              <w:t>钻</w:t>
            </w:r>
            <w:r w:rsidRPr="007B40EC">
              <w:rPr>
                <w:sz w:val="15"/>
                <w:szCs w:val="15"/>
              </w:rPr>
              <w:t>井周期</w:t>
            </w:r>
          </w:p>
          <w:p w:rsidR="00564632" w:rsidRPr="007B40EC" w:rsidRDefault="00564632" w:rsidP="007B40EC">
            <w:pPr>
              <w:spacing w:line="240" w:lineRule="atLeast"/>
              <w:jc w:val="center"/>
              <w:rPr>
                <w:sz w:val="15"/>
                <w:szCs w:val="15"/>
              </w:rPr>
            </w:pPr>
            <w:r w:rsidRPr="007B40EC">
              <w:rPr>
                <w:sz w:val="15"/>
                <w:szCs w:val="15"/>
              </w:rPr>
              <w:t>，</w:t>
            </w:r>
            <w:r w:rsidRPr="007B40EC">
              <w:rPr>
                <w:rFonts w:hint="eastAsia"/>
                <w:sz w:val="15"/>
                <w:szCs w:val="15"/>
              </w:rPr>
              <w:t xml:space="preserve"> </w:t>
            </w:r>
            <w:r w:rsidRPr="007B40EC">
              <w:rPr>
                <w:sz w:val="15"/>
                <w:szCs w:val="15"/>
              </w:rPr>
              <w:t>d</w:t>
            </w:r>
          </w:p>
        </w:tc>
        <w:tc>
          <w:tcPr>
            <w:tcW w:w="508" w:type="pct"/>
            <w:tcMar>
              <w:left w:w="28" w:type="dxa"/>
              <w:right w:w="28" w:type="dxa"/>
            </w:tcMar>
          </w:tcPr>
          <w:p w:rsidR="00E136FF" w:rsidRPr="007B40EC" w:rsidRDefault="00564632" w:rsidP="007B40EC">
            <w:pPr>
              <w:spacing w:line="240" w:lineRule="atLeast"/>
              <w:jc w:val="center"/>
              <w:rPr>
                <w:sz w:val="15"/>
                <w:szCs w:val="15"/>
              </w:rPr>
            </w:pPr>
            <w:r w:rsidRPr="007B40EC">
              <w:rPr>
                <w:sz w:val="15"/>
                <w:szCs w:val="15"/>
              </w:rPr>
              <w:t>钻进时效</w:t>
            </w:r>
          </w:p>
          <w:p w:rsidR="00564632" w:rsidRPr="007B40EC" w:rsidRDefault="00564632" w:rsidP="007B40EC">
            <w:pPr>
              <w:spacing w:line="240" w:lineRule="atLeast"/>
              <w:jc w:val="center"/>
              <w:rPr>
                <w:sz w:val="15"/>
                <w:szCs w:val="15"/>
              </w:rPr>
            </w:pPr>
            <w:r w:rsidRPr="007B40EC">
              <w:rPr>
                <w:sz w:val="15"/>
                <w:szCs w:val="15"/>
              </w:rPr>
              <w:t>，</w:t>
            </w:r>
            <w:r w:rsidRPr="007B40EC">
              <w:rPr>
                <w:rFonts w:hint="eastAsia"/>
                <w:sz w:val="15"/>
                <w:szCs w:val="15"/>
              </w:rPr>
              <w:t>%</w:t>
            </w:r>
          </w:p>
        </w:tc>
        <w:tc>
          <w:tcPr>
            <w:tcW w:w="594" w:type="pct"/>
            <w:tcMar>
              <w:left w:w="28" w:type="dxa"/>
              <w:right w:w="28" w:type="dxa"/>
            </w:tcMar>
          </w:tcPr>
          <w:p w:rsidR="00E136FF" w:rsidRPr="007B40EC" w:rsidRDefault="007E1D35" w:rsidP="007B40EC">
            <w:pPr>
              <w:spacing w:line="240" w:lineRule="atLeast"/>
              <w:jc w:val="center"/>
              <w:rPr>
                <w:sz w:val="15"/>
                <w:szCs w:val="15"/>
              </w:rPr>
            </w:pPr>
            <w:r w:rsidRPr="007B40EC">
              <w:rPr>
                <w:rFonts w:hint="eastAsia"/>
                <w:sz w:val="15"/>
                <w:szCs w:val="15"/>
              </w:rPr>
              <w:t>钻</w:t>
            </w:r>
            <w:r w:rsidRPr="007B40EC">
              <w:rPr>
                <w:sz w:val="15"/>
                <w:szCs w:val="15"/>
              </w:rPr>
              <w:t>机台月</w:t>
            </w:r>
          </w:p>
          <w:p w:rsidR="00564632" w:rsidRPr="007B40EC" w:rsidRDefault="007E1D35" w:rsidP="007B40EC">
            <w:pPr>
              <w:spacing w:line="240" w:lineRule="atLeast"/>
              <w:jc w:val="center"/>
              <w:rPr>
                <w:sz w:val="15"/>
                <w:szCs w:val="15"/>
              </w:rPr>
            </w:pPr>
            <w:r w:rsidRPr="007B40EC">
              <w:rPr>
                <w:rFonts w:hint="eastAsia"/>
                <w:sz w:val="15"/>
                <w:szCs w:val="15"/>
              </w:rPr>
              <w:t>(</w:t>
            </w:r>
            <w:r w:rsidRPr="007B40EC">
              <w:rPr>
                <w:rFonts w:hint="eastAsia"/>
                <w:sz w:val="15"/>
                <w:szCs w:val="15"/>
              </w:rPr>
              <w:t>台</w:t>
            </w:r>
            <w:r w:rsidRPr="007B40EC">
              <w:rPr>
                <w:sz w:val="15"/>
                <w:szCs w:val="15"/>
              </w:rPr>
              <w:t>月</w:t>
            </w:r>
            <w:r w:rsidRPr="007B40EC">
              <w:rPr>
                <w:rFonts w:hint="eastAsia"/>
                <w:sz w:val="15"/>
                <w:szCs w:val="15"/>
              </w:rPr>
              <w:t>)</w:t>
            </w:r>
          </w:p>
        </w:tc>
        <w:tc>
          <w:tcPr>
            <w:tcW w:w="1338" w:type="pct"/>
          </w:tcPr>
          <w:p w:rsidR="00564632" w:rsidRPr="007B40EC" w:rsidRDefault="00564632" w:rsidP="007B40EC">
            <w:pPr>
              <w:spacing w:line="240" w:lineRule="atLeast"/>
              <w:jc w:val="center"/>
              <w:rPr>
                <w:sz w:val="15"/>
                <w:szCs w:val="15"/>
              </w:rPr>
            </w:pPr>
            <w:r w:rsidRPr="007B40EC">
              <w:rPr>
                <w:rFonts w:hint="eastAsia"/>
                <w:sz w:val="15"/>
                <w:szCs w:val="15"/>
              </w:rPr>
              <w:t>井</w:t>
            </w:r>
            <w:r w:rsidRPr="007B40EC">
              <w:rPr>
                <w:sz w:val="15"/>
                <w:szCs w:val="15"/>
              </w:rPr>
              <w:t>下异常情况</w:t>
            </w:r>
          </w:p>
        </w:tc>
      </w:tr>
      <w:tr w:rsidR="00E136FF" w:rsidRPr="007B40EC" w:rsidTr="00E136FF">
        <w:trPr>
          <w:trHeight w:val="205"/>
        </w:trPr>
        <w:tc>
          <w:tcPr>
            <w:tcW w:w="526" w:type="pct"/>
            <w:tcMar>
              <w:left w:w="28" w:type="dxa"/>
              <w:right w:w="28" w:type="dxa"/>
            </w:tcMar>
            <w:vAlign w:val="center"/>
          </w:tcPr>
          <w:p w:rsidR="00564632" w:rsidRPr="007B40EC" w:rsidRDefault="00E77EBB" w:rsidP="00E136FF">
            <w:pPr>
              <w:jc w:val="center"/>
              <w:rPr>
                <w:sz w:val="15"/>
                <w:szCs w:val="15"/>
              </w:rPr>
            </w:pPr>
            <w:r>
              <w:rPr>
                <w:rFonts w:hint="eastAsia"/>
                <w:sz w:val="15"/>
                <w:szCs w:val="15"/>
              </w:rPr>
              <w:t>W</w:t>
            </w:r>
            <w:r w:rsidR="00564632" w:rsidRPr="007B40EC">
              <w:rPr>
                <w:rFonts w:hint="eastAsia"/>
                <w:sz w:val="15"/>
                <w:szCs w:val="15"/>
              </w:rPr>
              <w:t>5</w:t>
            </w:r>
            <w:r w:rsidR="00564632" w:rsidRPr="007B40EC">
              <w:rPr>
                <w:sz w:val="15"/>
                <w:szCs w:val="15"/>
              </w:rPr>
              <w:t>-49</w:t>
            </w:r>
          </w:p>
        </w:tc>
        <w:tc>
          <w:tcPr>
            <w:tcW w:w="508" w:type="pct"/>
            <w:tcMar>
              <w:left w:w="28" w:type="dxa"/>
              <w:right w:w="28" w:type="dxa"/>
            </w:tcMar>
            <w:vAlign w:val="center"/>
          </w:tcPr>
          <w:p w:rsidR="00564632" w:rsidRPr="007B40EC" w:rsidRDefault="00564632" w:rsidP="00E136FF">
            <w:pPr>
              <w:jc w:val="center"/>
              <w:rPr>
                <w:sz w:val="15"/>
                <w:szCs w:val="15"/>
              </w:rPr>
            </w:pPr>
            <w:r w:rsidRPr="007B40EC">
              <w:rPr>
                <w:rFonts w:hint="eastAsia"/>
                <w:sz w:val="15"/>
                <w:szCs w:val="15"/>
              </w:rPr>
              <w:t>1183</w:t>
            </w:r>
          </w:p>
        </w:tc>
        <w:tc>
          <w:tcPr>
            <w:tcW w:w="424" w:type="pct"/>
            <w:tcMar>
              <w:left w:w="28" w:type="dxa"/>
              <w:right w:w="28" w:type="dxa"/>
            </w:tcMar>
            <w:vAlign w:val="center"/>
          </w:tcPr>
          <w:p w:rsidR="00564632" w:rsidRPr="007B40EC" w:rsidRDefault="00564632" w:rsidP="00E136FF">
            <w:pPr>
              <w:jc w:val="center"/>
              <w:rPr>
                <w:sz w:val="15"/>
                <w:szCs w:val="15"/>
              </w:rPr>
            </w:pPr>
            <w:r w:rsidRPr="007B40EC">
              <w:rPr>
                <w:sz w:val="15"/>
                <w:szCs w:val="15"/>
              </w:rPr>
              <w:t>E1</w:t>
            </w:r>
            <w:r w:rsidRPr="007B40EC">
              <w:rPr>
                <w:rFonts w:hint="eastAsia"/>
                <w:sz w:val="15"/>
                <w:szCs w:val="15"/>
              </w:rPr>
              <w:t>f1</w:t>
            </w:r>
          </w:p>
        </w:tc>
        <w:tc>
          <w:tcPr>
            <w:tcW w:w="593" w:type="pct"/>
            <w:tcMar>
              <w:left w:w="28" w:type="dxa"/>
              <w:right w:w="28" w:type="dxa"/>
            </w:tcMar>
            <w:vAlign w:val="center"/>
          </w:tcPr>
          <w:p w:rsidR="00564632" w:rsidRPr="007B40EC" w:rsidRDefault="00564632" w:rsidP="00E136FF">
            <w:pPr>
              <w:jc w:val="center"/>
              <w:rPr>
                <w:sz w:val="15"/>
                <w:szCs w:val="15"/>
              </w:rPr>
            </w:pPr>
            <w:r w:rsidRPr="007B40EC">
              <w:rPr>
                <w:rFonts w:hint="eastAsia"/>
                <w:sz w:val="15"/>
                <w:szCs w:val="15"/>
              </w:rPr>
              <w:t>3.42</w:t>
            </w:r>
          </w:p>
        </w:tc>
        <w:tc>
          <w:tcPr>
            <w:tcW w:w="509" w:type="pct"/>
            <w:tcMar>
              <w:left w:w="28" w:type="dxa"/>
              <w:right w:w="28" w:type="dxa"/>
            </w:tcMar>
            <w:vAlign w:val="center"/>
          </w:tcPr>
          <w:p w:rsidR="00564632" w:rsidRPr="007B40EC" w:rsidRDefault="00564632" w:rsidP="00E136FF">
            <w:pPr>
              <w:jc w:val="center"/>
              <w:rPr>
                <w:sz w:val="15"/>
                <w:szCs w:val="15"/>
              </w:rPr>
            </w:pPr>
            <w:r w:rsidRPr="007B40EC">
              <w:rPr>
                <w:rFonts w:hint="eastAsia"/>
                <w:sz w:val="15"/>
                <w:szCs w:val="15"/>
              </w:rPr>
              <w:t>30</w:t>
            </w:r>
          </w:p>
        </w:tc>
        <w:tc>
          <w:tcPr>
            <w:tcW w:w="508" w:type="pct"/>
            <w:tcMar>
              <w:left w:w="28" w:type="dxa"/>
              <w:right w:w="28" w:type="dxa"/>
            </w:tcMar>
            <w:vAlign w:val="center"/>
          </w:tcPr>
          <w:p w:rsidR="00564632" w:rsidRPr="007B40EC" w:rsidRDefault="00564632" w:rsidP="00E136FF">
            <w:pPr>
              <w:jc w:val="center"/>
              <w:rPr>
                <w:sz w:val="15"/>
                <w:szCs w:val="15"/>
              </w:rPr>
            </w:pPr>
            <w:r w:rsidRPr="007B40EC">
              <w:rPr>
                <w:rFonts w:hint="eastAsia"/>
                <w:sz w:val="15"/>
                <w:szCs w:val="15"/>
              </w:rPr>
              <w:t>50</w:t>
            </w:r>
          </w:p>
        </w:tc>
        <w:tc>
          <w:tcPr>
            <w:tcW w:w="594" w:type="pct"/>
            <w:tcMar>
              <w:left w:w="28" w:type="dxa"/>
              <w:right w:w="28" w:type="dxa"/>
            </w:tcMar>
            <w:vAlign w:val="center"/>
          </w:tcPr>
          <w:p w:rsidR="00564632" w:rsidRPr="007B40EC" w:rsidRDefault="007E1D35" w:rsidP="00E136FF">
            <w:pPr>
              <w:jc w:val="center"/>
              <w:rPr>
                <w:sz w:val="15"/>
                <w:szCs w:val="15"/>
              </w:rPr>
            </w:pPr>
            <w:r w:rsidRPr="007B40EC">
              <w:rPr>
                <w:rFonts w:hint="eastAsia"/>
                <w:sz w:val="15"/>
                <w:szCs w:val="15"/>
              </w:rPr>
              <w:t>0.93</w:t>
            </w:r>
          </w:p>
        </w:tc>
        <w:tc>
          <w:tcPr>
            <w:tcW w:w="1338" w:type="pct"/>
            <w:vAlign w:val="center"/>
          </w:tcPr>
          <w:p w:rsidR="00564632" w:rsidRPr="007B40EC" w:rsidRDefault="00564632" w:rsidP="00E136FF">
            <w:pPr>
              <w:jc w:val="center"/>
              <w:rPr>
                <w:sz w:val="15"/>
                <w:szCs w:val="15"/>
              </w:rPr>
            </w:pPr>
            <w:r w:rsidRPr="007B40EC">
              <w:rPr>
                <w:sz w:val="15"/>
                <w:szCs w:val="15"/>
              </w:rPr>
              <w:t>FL1365</w:t>
            </w:r>
            <w:r w:rsidRPr="007B40EC">
              <w:rPr>
                <w:sz w:val="15"/>
                <w:szCs w:val="15"/>
              </w:rPr>
              <w:t>钻头泥包</w:t>
            </w:r>
            <w:r w:rsidRPr="007B40EC">
              <w:rPr>
                <w:rFonts w:hint="eastAsia"/>
                <w:sz w:val="15"/>
                <w:szCs w:val="15"/>
              </w:rPr>
              <w:t>1</w:t>
            </w:r>
            <w:r w:rsidRPr="007B40EC">
              <w:rPr>
                <w:sz w:val="15"/>
                <w:szCs w:val="15"/>
              </w:rPr>
              <w:t>次</w:t>
            </w:r>
          </w:p>
        </w:tc>
      </w:tr>
      <w:tr w:rsidR="00E136FF" w:rsidRPr="007B40EC" w:rsidTr="00E136FF">
        <w:trPr>
          <w:trHeight w:val="270"/>
        </w:trPr>
        <w:tc>
          <w:tcPr>
            <w:tcW w:w="526" w:type="pct"/>
            <w:tcMar>
              <w:left w:w="28" w:type="dxa"/>
              <w:right w:w="28" w:type="dxa"/>
            </w:tcMar>
            <w:vAlign w:val="center"/>
          </w:tcPr>
          <w:p w:rsidR="00564632" w:rsidRPr="007B40EC" w:rsidRDefault="00E77EBB" w:rsidP="00E136FF">
            <w:pPr>
              <w:jc w:val="center"/>
              <w:rPr>
                <w:sz w:val="15"/>
                <w:szCs w:val="15"/>
              </w:rPr>
            </w:pPr>
            <w:r>
              <w:rPr>
                <w:sz w:val="15"/>
                <w:szCs w:val="15"/>
              </w:rPr>
              <w:t>SQ</w:t>
            </w:r>
            <w:r w:rsidR="00564632" w:rsidRPr="007B40EC">
              <w:rPr>
                <w:rFonts w:hint="eastAsia"/>
                <w:sz w:val="15"/>
                <w:szCs w:val="15"/>
              </w:rPr>
              <w:t>X</w:t>
            </w:r>
            <w:r w:rsidR="00564632" w:rsidRPr="007B40EC">
              <w:rPr>
                <w:sz w:val="15"/>
                <w:szCs w:val="15"/>
              </w:rPr>
              <w:t>2</w:t>
            </w:r>
          </w:p>
        </w:tc>
        <w:tc>
          <w:tcPr>
            <w:tcW w:w="508" w:type="pct"/>
            <w:tcMar>
              <w:left w:w="28" w:type="dxa"/>
              <w:right w:w="28" w:type="dxa"/>
            </w:tcMar>
            <w:vAlign w:val="center"/>
          </w:tcPr>
          <w:p w:rsidR="00564632" w:rsidRPr="007B40EC" w:rsidRDefault="00564632" w:rsidP="00E136FF">
            <w:pPr>
              <w:jc w:val="center"/>
              <w:rPr>
                <w:sz w:val="15"/>
                <w:szCs w:val="15"/>
              </w:rPr>
            </w:pPr>
            <w:r w:rsidRPr="007B40EC">
              <w:rPr>
                <w:rFonts w:hint="eastAsia"/>
                <w:sz w:val="15"/>
                <w:szCs w:val="15"/>
              </w:rPr>
              <w:t>1655</w:t>
            </w:r>
          </w:p>
        </w:tc>
        <w:tc>
          <w:tcPr>
            <w:tcW w:w="424" w:type="pct"/>
            <w:tcMar>
              <w:left w:w="28" w:type="dxa"/>
              <w:right w:w="28" w:type="dxa"/>
            </w:tcMar>
            <w:vAlign w:val="center"/>
          </w:tcPr>
          <w:p w:rsidR="00564632" w:rsidRPr="007B40EC" w:rsidRDefault="00564632" w:rsidP="00E136FF">
            <w:pPr>
              <w:jc w:val="center"/>
              <w:rPr>
                <w:sz w:val="15"/>
                <w:szCs w:val="15"/>
              </w:rPr>
            </w:pPr>
            <w:r w:rsidRPr="007B40EC">
              <w:rPr>
                <w:sz w:val="15"/>
                <w:szCs w:val="15"/>
              </w:rPr>
              <w:t>E2d1</w:t>
            </w:r>
          </w:p>
        </w:tc>
        <w:tc>
          <w:tcPr>
            <w:tcW w:w="593" w:type="pct"/>
            <w:tcMar>
              <w:left w:w="28" w:type="dxa"/>
              <w:right w:w="28" w:type="dxa"/>
            </w:tcMar>
            <w:vAlign w:val="center"/>
          </w:tcPr>
          <w:p w:rsidR="00564632" w:rsidRPr="007B40EC" w:rsidRDefault="00564632" w:rsidP="00E136FF">
            <w:pPr>
              <w:jc w:val="center"/>
              <w:rPr>
                <w:sz w:val="15"/>
                <w:szCs w:val="15"/>
              </w:rPr>
            </w:pPr>
            <w:r w:rsidRPr="007B40EC">
              <w:rPr>
                <w:rFonts w:hint="eastAsia"/>
                <w:sz w:val="15"/>
                <w:szCs w:val="15"/>
              </w:rPr>
              <w:t>12.36</w:t>
            </w:r>
          </w:p>
        </w:tc>
        <w:tc>
          <w:tcPr>
            <w:tcW w:w="509" w:type="pct"/>
            <w:tcMar>
              <w:left w:w="28" w:type="dxa"/>
              <w:right w:w="28" w:type="dxa"/>
            </w:tcMar>
            <w:vAlign w:val="center"/>
          </w:tcPr>
          <w:p w:rsidR="00564632" w:rsidRPr="007B40EC" w:rsidRDefault="00564632" w:rsidP="00E136FF">
            <w:pPr>
              <w:jc w:val="center"/>
              <w:rPr>
                <w:sz w:val="15"/>
                <w:szCs w:val="15"/>
              </w:rPr>
            </w:pPr>
            <w:r w:rsidRPr="007B40EC">
              <w:rPr>
                <w:rFonts w:hint="eastAsia"/>
                <w:sz w:val="15"/>
                <w:szCs w:val="15"/>
              </w:rPr>
              <w:t>19</w:t>
            </w:r>
          </w:p>
        </w:tc>
        <w:tc>
          <w:tcPr>
            <w:tcW w:w="508" w:type="pct"/>
            <w:tcMar>
              <w:left w:w="28" w:type="dxa"/>
              <w:right w:w="28" w:type="dxa"/>
            </w:tcMar>
            <w:vAlign w:val="center"/>
          </w:tcPr>
          <w:p w:rsidR="00564632" w:rsidRPr="007B40EC" w:rsidRDefault="00564632" w:rsidP="00E136FF">
            <w:pPr>
              <w:jc w:val="center"/>
              <w:rPr>
                <w:sz w:val="15"/>
                <w:szCs w:val="15"/>
              </w:rPr>
            </w:pPr>
            <w:r w:rsidRPr="007B40EC">
              <w:rPr>
                <w:rFonts w:hint="eastAsia"/>
                <w:sz w:val="15"/>
                <w:szCs w:val="15"/>
              </w:rPr>
              <w:t>29</w:t>
            </w:r>
          </w:p>
        </w:tc>
        <w:tc>
          <w:tcPr>
            <w:tcW w:w="594" w:type="pct"/>
            <w:tcMar>
              <w:left w:w="28" w:type="dxa"/>
              <w:right w:w="28" w:type="dxa"/>
            </w:tcMar>
            <w:vAlign w:val="center"/>
          </w:tcPr>
          <w:p w:rsidR="00564632" w:rsidRPr="007B40EC" w:rsidRDefault="007E1D35" w:rsidP="00E136FF">
            <w:pPr>
              <w:jc w:val="center"/>
              <w:rPr>
                <w:sz w:val="15"/>
                <w:szCs w:val="15"/>
              </w:rPr>
            </w:pPr>
            <w:r w:rsidRPr="007B40EC">
              <w:rPr>
                <w:rFonts w:hint="eastAsia"/>
                <w:sz w:val="15"/>
                <w:szCs w:val="15"/>
              </w:rPr>
              <w:t>0.65</w:t>
            </w:r>
          </w:p>
        </w:tc>
        <w:tc>
          <w:tcPr>
            <w:tcW w:w="1338" w:type="pct"/>
            <w:vAlign w:val="center"/>
          </w:tcPr>
          <w:p w:rsidR="00564632" w:rsidRPr="007B40EC" w:rsidRDefault="00564632" w:rsidP="00E136FF">
            <w:pPr>
              <w:jc w:val="center"/>
              <w:rPr>
                <w:sz w:val="15"/>
                <w:szCs w:val="15"/>
              </w:rPr>
            </w:pPr>
            <w:r w:rsidRPr="007B40EC">
              <w:rPr>
                <w:sz w:val="15"/>
                <w:szCs w:val="15"/>
              </w:rPr>
              <w:t>M135G1RT</w:t>
            </w:r>
            <w:r w:rsidRPr="007B40EC">
              <w:rPr>
                <w:sz w:val="15"/>
                <w:szCs w:val="15"/>
              </w:rPr>
              <w:t>钻头泥包</w:t>
            </w:r>
            <w:r w:rsidRPr="007B40EC">
              <w:rPr>
                <w:rFonts w:hint="eastAsia"/>
                <w:sz w:val="15"/>
                <w:szCs w:val="15"/>
              </w:rPr>
              <w:t>2</w:t>
            </w:r>
            <w:r w:rsidRPr="007B40EC">
              <w:rPr>
                <w:sz w:val="15"/>
                <w:szCs w:val="15"/>
              </w:rPr>
              <w:t>次</w:t>
            </w:r>
          </w:p>
        </w:tc>
      </w:tr>
    </w:tbl>
    <w:p w:rsidR="00816F23" w:rsidRPr="00B477A0" w:rsidRDefault="007E1D35" w:rsidP="00B477A0">
      <w:pPr>
        <w:pStyle w:val="Affffffc"/>
      </w:pPr>
      <w:r w:rsidRPr="00B477A0">
        <w:rPr>
          <w:rFonts w:hint="eastAsia"/>
        </w:rPr>
        <w:t>四、</w:t>
      </w:r>
      <w:r w:rsidRPr="00B477A0">
        <w:t>经济可行性分析</w:t>
      </w:r>
    </w:p>
    <w:p w:rsidR="00976F99" w:rsidRPr="00E136FF" w:rsidRDefault="00976F99">
      <w:pPr>
        <w:spacing w:line="400" w:lineRule="exact"/>
        <w:ind w:firstLine="488"/>
        <w:rPr>
          <w:rFonts w:ascii="宋体" w:eastAsia="宋体" w:hAnsi="宋体" w:cs="Arial"/>
          <w:color w:val="333333"/>
          <w:szCs w:val="21"/>
        </w:rPr>
      </w:pPr>
      <w:r w:rsidRPr="00E136FF">
        <w:rPr>
          <w:rFonts w:ascii="宋体" w:eastAsia="宋体" w:hAnsi="宋体" w:hint="eastAsia"/>
          <w:color w:val="000000"/>
          <w:szCs w:val="21"/>
        </w:rPr>
        <w:t>1、</w:t>
      </w:r>
      <w:hyperlink r:id="rId10" w:tgtFrame="_blank" w:history="1">
        <w:r w:rsidRPr="00E136FF">
          <w:rPr>
            <w:rStyle w:val="aff9"/>
            <w:rFonts w:ascii="宋体" w:eastAsia="宋体" w:hAnsi="宋体" w:cs="Arial"/>
            <w:color w:val="auto"/>
            <w:szCs w:val="21"/>
            <w:u w:val="none"/>
          </w:rPr>
          <w:t>套管</w:t>
        </w:r>
      </w:hyperlink>
      <w:r w:rsidRPr="00E136FF">
        <w:rPr>
          <w:rFonts w:ascii="宋体" w:eastAsia="宋体" w:hAnsi="宋体" w:cs="Arial" w:hint="eastAsia"/>
          <w:color w:val="333333"/>
          <w:szCs w:val="21"/>
        </w:rPr>
        <w:t>开窗</w:t>
      </w:r>
      <w:r w:rsidRPr="00E136FF">
        <w:rPr>
          <w:rFonts w:ascii="宋体" w:eastAsia="宋体" w:hAnsi="宋体" w:cs="Arial"/>
          <w:color w:val="333333"/>
          <w:szCs w:val="21"/>
        </w:rPr>
        <w:t>侧钻井</w:t>
      </w:r>
      <w:r w:rsidRPr="00E136FF">
        <w:rPr>
          <w:rFonts w:ascii="宋体" w:eastAsia="宋体" w:hAnsi="宋体" w:cs="Arial" w:hint="eastAsia"/>
          <w:color w:val="333333"/>
          <w:szCs w:val="21"/>
        </w:rPr>
        <w:t>可</w:t>
      </w:r>
      <w:r w:rsidR="00981BDD">
        <w:rPr>
          <w:rFonts w:ascii="宋体" w:eastAsia="宋体" w:hAnsi="宋体" w:cs="Arial" w:hint="eastAsia"/>
          <w:color w:val="333333"/>
          <w:szCs w:val="21"/>
        </w:rPr>
        <w:t>以</w:t>
      </w:r>
      <w:r w:rsidRPr="00E136FF">
        <w:rPr>
          <w:rFonts w:ascii="宋体" w:eastAsia="宋体" w:hAnsi="宋体" w:cs="Arial" w:hint="eastAsia"/>
          <w:color w:val="333333"/>
          <w:szCs w:val="21"/>
        </w:rPr>
        <w:t>充分利用原井场、原井的上部井眼和原有的输油输气管线, 明显节省投资。根据</w:t>
      </w:r>
      <w:r w:rsidR="003E71A3" w:rsidRPr="00E136FF">
        <w:rPr>
          <w:rFonts w:ascii="宋体" w:eastAsia="宋体" w:hAnsi="宋体" w:cs="Arial"/>
          <w:color w:val="333333"/>
          <w:szCs w:val="21"/>
        </w:rPr>
        <w:t>表</w:t>
      </w:r>
      <w:r w:rsidR="003E71A3" w:rsidRPr="00E136FF">
        <w:rPr>
          <w:rFonts w:ascii="宋体" w:eastAsia="宋体" w:hAnsi="宋体" w:cs="Arial" w:hint="eastAsia"/>
          <w:color w:val="333333"/>
          <w:szCs w:val="21"/>
        </w:rPr>
        <w:t>4中</w:t>
      </w:r>
      <w:r w:rsidR="003E71A3" w:rsidRPr="00E136FF">
        <w:rPr>
          <w:rFonts w:ascii="宋体" w:eastAsia="宋体" w:hAnsi="宋体" w:cs="Arial"/>
          <w:color w:val="333333"/>
          <w:szCs w:val="21"/>
        </w:rPr>
        <w:t>统计的部</w:t>
      </w:r>
      <w:r w:rsidR="003E71A3" w:rsidRPr="00E136FF">
        <w:rPr>
          <w:rFonts w:ascii="宋体" w:eastAsia="宋体" w:hAnsi="宋体" w:cs="Arial" w:hint="eastAsia"/>
          <w:color w:val="333333"/>
          <w:szCs w:val="21"/>
        </w:rPr>
        <w:t>分</w:t>
      </w:r>
      <w:r w:rsidR="00981BDD">
        <w:rPr>
          <w:rFonts w:ascii="宋体" w:eastAsia="宋体" w:hAnsi="宋体" w:cs="Arial" w:hint="eastAsia"/>
          <w:color w:val="333333"/>
          <w:szCs w:val="21"/>
        </w:rPr>
        <w:t>套管</w:t>
      </w:r>
      <w:r w:rsidR="00981BDD">
        <w:rPr>
          <w:rFonts w:ascii="宋体" w:eastAsia="宋体" w:hAnsi="宋体" w:cs="Arial"/>
          <w:color w:val="333333"/>
          <w:szCs w:val="21"/>
        </w:rPr>
        <w:t>开窗</w:t>
      </w:r>
      <w:r w:rsidR="003E71A3" w:rsidRPr="00E136FF">
        <w:rPr>
          <w:rFonts w:ascii="宋体" w:eastAsia="宋体" w:hAnsi="宋体" w:cs="Arial"/>
          <w:color w:val="333333"/>
          <w:szCs w:val="21"/>
        </w:rPr>
        <w:t>侧钻</w:t>
      </w:r>
      <w:r w:rsidR="003E71A3" w:rsidRPr="00E136FF">
        <w:rPr>
          <w:rFonts w:ascii="宋体" w:eastAsia="宋体" w:hAnsi="宋体" w:cs="Arial" w:hint="eastAsia"/>
          <w:color w:val="333333"/>
          <w:szCs w:val="21"/>
        </w:rPr>
        <w:t>井</w:t>
      </w:r>
      <w:r w:rsidR="003E71A3" w:rsidRPr="00E136FF">
        <w:rPr>
          <w:rFonts w:ascii="宋体" w:eastAsia="宋体" w:hAnsi="宋体" w:cs="Arial"/>
          <w:color w:val="333333"/>
          <w:szCs w:val="21"/>
        </w:rPr>
        <w:t>投资</w:t>
      </w:r>
      <w:r w:rsidRPr="00E136FF">
        <w:rPr>
          <w:rFonts w:ascii="宋体" w:eastAsia="宋体" w:hAnsi="宋体" w:cs="Arial"/>
          <w:color w:val="333333"/>
          <w:szCs w:val="21"/>
        </w:rPr>
        <w:t>测算，</w:t>
      </w:r>
      <w:r w:rsidR="00981BDD">
        <w:rPr>
          <w:rFonts w:ascii="宋体" w:eastAsia="宋体" w:hAnsi="宋体" w:cs="Arial" w:hint="eastAsia"/>
          <w:color w:val="333333"/>
          <w:szCs w:val="21"/>
        </w:rPr>
        <w:t>可见，</w:t>
      </w:r>
      <w:r w:rsidRPr="00E136FF">
        <w:rPr>
          <w:rFonts w:ascii="宋体" w:eastAsia="宋体" w:hAnsi="宋体" w:cs="Arial" w:hint="eastAsia"/>
          <w:color w:val="333333"/>
          <w:szCs w:val="21"/>
        </w:rPr>
        <w:t>江苏</w:t>
      </w:r>
      <w:r w:rsidRPr="00E136FF">
        <w:rPr>
          <w:rFonts w:ascii="宋体" w:eastAsia="宋体" w:hAnsi="宋体" w:cs="Arial"/>
          <w:color w:val="333333"/>
          <w:szCs w:val="21"/>
        </w:rPr>
        <w:t>油田</w:t>
      </w:r>
      <w:r w:rsidRPr="00E136FF">
        <w:rPr>
          <w:rFonts w:ascii="宋体" w:eastAsia="宋体" w:hAnsi="宋体" w:cs="Arial" w:hint="eastAsia"/>
          <w:color w:val="333333"/>
          <w:szCs w:val="21"/>
        </w:rPr>
        <w:t>侧钻井的费用相当于钻新井费用的</w:t>
      </w:r>
      <w:r w:rsidR="00DB5A51">
        <w:rPr>
          <w:rFonts w:ascii="宋体" w:eastAsia="宋体" w:hAnsi="宋体" w:cs="Arial"/>
          <w:color w:val="333333"/>
          <w:szCs w:val="21"/>
        </w:rPr>
        <w:t>3</w:t>
      </w:r>
      <w:r w:rsidRPr="00E136FF">
        <w:rPr>
          <w:rFonts w:ascii="宋体" w:eastAsia="宋体" w:hAnsi="宋体" w:cs="Arial"/>
          <w:color w:val="333333"/>
          <w:szCs w:val="21"/>
        </w:rPr>
        <w:t>0</w:t>
      </w:r>
      <w:r w:rsidRPr="00E136FF">
        <w:rPr>
          <w:rFonts w:ascii="宋体" w:eastAsia="宋体" w:hAnsi="宋体" w:cs="Arial" w:hint="eastAsia"/>
          <w:color w:val="333333"/>
          <w:szCs w:val="21"/>
        </w:rPr>
        <w:t>%～</w:t>
      </w:r>
      <w:r w:rsidR="00FC572B">
        <w:rPr>
          <w:rFonts w:ascii="宋体" w:eastAsia="宋体" w:hAnsi="宋体" w:cs="Arial"/>
          <w:color w:val="333333"/>
          <w:szCs w:val="21"/>
        </w:rPr>
        <w:t>4</w:t>
      </w:r>
      <w:r w:rsidRPr="00E136FF">
        <w:rPr>
          <w:rFonts w:ascii="宋体" w:eastAsia="宋体" w:hAnsi="宋体" w:cs="Arial"/>
          <w:color w:val="333333"/>
          <w:szCs w:val="21"/>
        </w:rPr>
        <w:t>0</w:t>
      </w:r>
      <w:r w:rsidRPr="00E136FF">
        <w:rPr>
          <w:rFonts w:ascii="宋体" w:eastAsia="宋体" w:hAnsi="宋体" w:cs="Arial" w:hint="eastAsia"/>
          <w:color w:val="333333"/>
          <w:szCs w:val="21"/>
        </w:rPr>
        <w:t>%，侧钻水平井的费用相当于钻新井费用的</w:t>
      </w:r>
      <w:r w:rsidR="00DB5A51">
        <w:rPr>
          <w:rFonts w:ascii="宋体" w:eastAsia="宋体" w:hAnsi="宋体" w:cs="Arial"/>
          <w:color w:val="333333"/>
          <w:szCs w:val="21"/>
        </w:rPr>
        <w:t>5</w:t>
      </w:r>
      <w:r w:rsidR="00122A38" w:rsidRPr="00E136FF">
        <w:rPr>
          <w:rFonts w:ascii="宋体" w:eastAsia="宋体" w:hAnsi="宋体" w:cs="Arial"/>
          <w:color w:val="333333"/>
          <w:szCs w:val="21"/>
        </w:rPr>
        <w:t>0</w:t>
      </w:r>
      <w:r w:rsidRPr="00E136FF">
        <w:rPr>
          <w:rFonts w:ascii="宋体" w:eastAsia="宋体" w:hAnsi="宋体" w:cs="Arial" w:hint="eastAsia"/>
          <w:color w:val="333333"/>
          <w:szCs w:val="21"/>
        </w:rPr>
        <w:t>%</w:t>
      </w:r>
      <w:r w:rsidR="00FC572B">
        <w:rPr>
          <w:rFonts w:ascii="宋体" w:eastAsia="宋体" w:hAnsi="宋体" w:cs="Arial" w:hint="eastAsia"/>
          <w:color w:val="333333"/>
          <w:szCs w:val="21"/>
        </w:rPr>
        <w:t>左右</w:t>
      </w:r>
      <w:r w:rsidR="003E71A3" w:rsidRPr="00E136FF">
        <w:rPr>
          <w:rFonts w:ascii="宋体" w:eastAsia="宋体" w:hAnsi="宋体" w:cs="Arial" w:hint="eastAsia"/>
          <w:color w:val="333333"/>
          <w:szCs w:val="21"/>
        </w:rPr>
        <w:t>。</w:t>
      </w:r>
    </w:p>
    <w:p w:rsidR="00F471E3" w:rsidRPr="00B477A0" w:rsidRDefault="00F471E3" w:rsidP="009C7990">
      <w:pPr>
        <w:spacing w:line="400" w:lineRule="exact"/>
        <w:jc w:val="center"/>
        <w:rPr>
          <w:rFonts w:ascii="黑体" w:eastAsia="黑体" w:hAnsi="黑体" w:cs="Arial"/>
          <w:color w:val="333333"/>
          <w:sz w:val="18"/>
          <w:szCs w:val="18"/>
        </w:rPr>
      </w:pPr>
      <w:r w:rsidRPr="00B477A0">
        <w:rPr>
          <w:rFonts w:ascii="黑体" w:eastAsia="黑体" w:hAnsi="黑体" w:cs="Arial" w:hint="eastAsia"/>
          <w:color w:val="333333"/>
          <w:sz w:val="18"/>
          <w:szCs w:val="18"/>
        </w:rPr>
        <w:t>表4 江苏</w:t>
      </w:r>
      <w:r w:rsidRPr="00B477A0">
        <w:rPr>
          <w:rFonts w:ascii="黑体" w:eastAsia="黑体" w:hAnsi="黑体" w:cs="Arial"/>
          <w:color w:val="333333"/>
          <w:sz w:val="18"/>
          <w:szCs w:val="18"/>
        </w:rPr>
        <w:t>油田</w:t>
      </w:r>
      <w:r w:rsidRPr="00B477A0">
        <w:rPr>
          <w:rFonts w:ascii="黑体" w:eastAsia="黑体" w:hAnsi="黑体" w:cs="Arial" w:hint="eastAsia"/>
          <w:color w:val="333333"/>
          <w:sz w:val="18"/>
          <w:szCs w:val="18"/>
        </w:rPr>
        <w:t>部分套管</w:t>
      </w:r>
      <w:r w:rsidRPr="00B477A0">
        <w:rPr>
          <w:rFonts w:ascii="黑体" w:eastAsia="黑体" w:hAnsi="黑体" w:cs="Arial"/>
          <w:color w:val="333333"/>
          <w:sz w:val="18"/>
          <w:szCs w:val="18"/>
        </w:rPr>
        <w:t>开窗侧钻井</w:t>
      </w:r>
      <w:r w:rsidRPr="00B477A0">
        <w:rPr>
          <w:rFonts w:ascii="黑体" w:eastAsia="黑体" w:hAnsi="黑体" w:cs="Arial" w:hint="eastAsia"/>
          <w:color w:val="333333"/>
          <w:sz w:val="18"/>
          <w:szCs w:val="18"/>
        </w:rPr>
        <w:t>投资</w:t>
      </w:r>
      <w:r w:rsidRPr="00B477A0">
        <w:rPr>
          <w:rFonts w:ascii="黑体" w:eastAsia="黑体" w:hAnsi="黑体" w:cs="Arial"/>
          <w:color w:val="333333"/>
          <w:sz w:val="18"/>
          <w:szCs w:val="18"/>
        </w:rPr>
        <w:t>表</w:t>
      </w:r>
    </w:p>
    <w:tbl>
      <w:tblPr>
        <w:tblStyle w:val="aff2"/>
        <w:tblW w:w="4949" w:type="pct"/>
        <w:jc w:val="center"/>
        <w:tblCellMar>
          <w:left w:w="28" w:type="dxa"/>
          <w:right w:w="28" w:type="dxa"/>
        </w:tblCellMar>
        <w:tblLook w:val="04A0" w:firstRow="1" w:lastRow="0" w:firstColumn="1" w:lastColumn="0" w:noHBand="0" w:noVBand="1"/>
      </w:tblPr>
      <w:tblGrid>
        <w:gridCol w:w="1133"/>
        <w:gridCol w:w="795"/>
        <w:gridCol w:w="1045"/>
        <w:gridCol w:w="1045"/>
        <w:gridCol w:w="1045"/>
        <w:gridCol w:w="1045"/>
        <w:gridCol w:w="1045"/>
        <w:gridCol w:w="1124"/>
      </w:tblGrid>
      <w:tr w:rsidR="004619F9" w:rsidRPr="007B40EC" w:rsidTr="007B40EC">
        <w:trPr>
          <w:jc w:val="center"/>
        </w:trPr>
        <w:tc>
          <w:tcPr>
            <w:tcW w:w="685" w:type="pct"/>
          </w:tcPr>
          <w:p w:rsidR="004619F9" w:rsidRPr="007B40EC" w:rsidRDefault="004619F9" w:rsidP="00E136FF">
            <w:pPr>
              <w:jc w:val="center"/>
              <w:rPr>
                <w:rFonts w:ascii="宋体" w:hAnsi="宋体" w:cs="Arial"/>
                <w:color w:val="333333"/>
                <w:sz w:val="15"/>
                <w:szCs w:val="15"/>
              </w:rPr>
            </w:pPr>
            <w:r w:rsidRPr="007B40EC">
              <w:rPr>
                <w:rFonts w:ascii="宋体" w:hAnsi="宋体" w:cs="Arial" w:hint="eastAsia"/>
                <w:color w:val="333333"/>
                <w:sz w:val="15"/>
                <w:szCs w:val="15"/>
              </w:rPr>
              <w:t>井</w:t>
            </w:r>
            <w:r w:rsidRPr="007B40EC">
              <w:rPr>
                <w:rFonts w:ascii="宋体" w:hAnsi="宋体" w:cs="Arial"/>
                <w:color w:val="333333"/>
                <w:sz w:val="15"/>
                <w:szCs w:val="15"/>
              </w:rPr>
              <w:t>号</w:t>
            </w:r>
          </w:p>
        </w:tc>
        <w:tc>
          <w:tcPr>
            <w:tcW w:w="481" w:type="pct"/>
          </w:tcPr>
          <w:p w:rsidR="004619F9" w:rsidRPr="007B40EC" w:rsidRDefault="00122A38" w:rsidP="00E136FF">
            <w:pPr>
              <w:jc w:val="center"/>
              <w:rPr>
                <w:rFonts w:ascii="宋体" w:hAnsi="宋体" w:cs="Arial"/>
                <w:color w:val="333333"/>
                <w:sz w:val="15"/>
                <w:szCs w:val="15"/>
              </w:rPr>
            </w:pPr>
            <w:r w:rsidRPr="007B40EC">
              <w:rPr>
                <w:rFonts w:ascii="宋体" w:hAnsi="宋体" w:cs="Arial" w:hint="eastAsia"/>
                <w:color w:val="333333"/>
                <w:sz w:val="15"/>
                <w:szCs w:val="15"/>
              </w:rPr>
              <w:t>侧钻</w:t>
            </w:r>
            <w:r w:rsidR="00D2477D" w:rsidRPr="007B40EC">
              <w:rPr>
                <w:rFonts w:ascii="宋体" w:hAnsi="宋体" w:cs="Arial" w:hint="eastAsia"/>
                <w:color w:val="333333"/>
                <w:sz w:val="15"/>
                <w:szCs w:val="15"/>
              </w:rPr>
              <w:t>点</w:t>
            </w:r>
            <w:r w:rsidRPr="007B40EC">
              <w:rPr>
                <w:rFonts w:ascii="宋体" w:hAnsi="宋体" w:cs="Arial"/>
                <w:color w:val="333333"/>
                <w:sz w:val="15"/>
                <w:szCs w:val="15"/>
              </w:rPr>
              <w:t>井</w:t>
            </w:r>
            <w:r w:rsidR="004619F9" w:rsidRPr="007B40EC">
              <w:rPr>
                <w:rFonts w:ascii="宋体" w:hAnsi="宋体" w:cs="Arial"/>
                <w:color w:val="333333"/>
                <w:sz w:val="15"/>
                <w:szCs w:val="15"/>
              </w:rPr>
              <w:t>深，</w:t>
            </w:r>
            <w:r w:rsidR="004619F9" w:rsidRPr="007B40EC">
              <w:rPr>
                <w:rFonts w:ascii="宋体" w:hAnsi="宋体" w:cs="Arial" w:hint="eastAsia"/>
                <w:color w:val="333333"/>
                <w:sz w:val="15"/>
                <w:szCs w:val="15"/>
              </w:rPr>
              <w:t>m</w:t>
            </w:r>
          </w:p>
        </w:tc>
        <w:tc>
          <w:tcPr>
            <w:tcW w:w="631" w:type="pct"/>
          </w:tcPr>
          <w:p w:rsidR="004619F9" w:rsidRPr="007B40EC" w:rsidRDefault="004619F9" w:rsidP="00E136FF">
            <w:pPr>
              <w:jc w:val="center"/>
              <w:rPr>
                <w:rFonts w:ascii="宋体" w:hAnsi="宋体" w:cs="Arial"/>
                <w:color w:val="333333"/>
                <w:sz w:val="15"/>
                <w:szCs w:val="15"/>
              </w:rPr>
            </w:pPr>
            <w:r w:rsidRPr="007B40EC">
              <w:rPr>
                <w:rFonts w:ascii="宋体" w:hAnsi="宋体" w:cs="Arial" w:hint="eastAsia"/>
                <w:color w:val="333333"/>
                <w:sz w:val="15"/>
                <w:szCs w:val="15"/>
              </w:rPr>
              <w:t>完</w:t>
            </w:r>
            <w:r w:rsidRPr="007B40EC">
              <w:rPr>
                <w:rFonts w:ascii="宋体" w:hAnsi="宋体" w:cs="Arial"/>
                <w:color w:val="333333"/>
                <w:sz w:val="15"/>
                <w:szCs w:val="15"/>
              </w:rPr>
              <w:t>钻井深</w:t>
            </w:r>
          </w:p>
          <w:p w:rsidR="004619F9" w:rsidRPr="007B40EC" w:rsidRDefault="004619F9" w:rsidP="00E136FF">
            <w:pPr>
              <w:jc w:val="center"/>
              <w:rPr>
                <w:rFonts w:ascii="宋体" w:hAnsi="宋体" w:cs="Arial"/>
                <w:color w:val="333333"/>
                <w:sz w:val="15"/>
                <w:szCs w:val="15"/>
              </w:rPr>
            </w:pPr>
            <w:r w:rsidRPr="007B40EC">
              <w:rPr>
                <w:rFonts w:ascii="宋体" w:hAnsi="宋体" w:cs="Arial"/>
                <w:color w:val="333333"/>
                <w:sz w:val="15"/>
                <w:szCs w:val="15"/>
              </w:rPr>
              <w:t>，</w:t>
            </w:r>
            <w:r w:rsidRPr="007B40EC">
              <w:rPr>
                <w:rFonts w:ascii="宋体" w:hAnsi="宋体" w:cs="Arial" w:hint="eastAsia"/>
                <w:color w:val="333333"/>
                <w:sz w:val="15"/>
                <w:szCs w:val="15"/>
              </w:rPr>
              <w:t>m</w:t>
            </w:r>
          </w:p>
        </w:tc>
        <w:tc>
          <w:tcPr>
            <w:tcW w:w="631" w:type="pct"/>
          </w:tcPr>
          <w:p w:rsidR="004619F9" w:rsidRPr="007B40EC" w:rsidRDefault="004619F9" w:rsidP="00E136FF">
            <w:pPr>
              <w:jc w:val="center"/>
              <w:rPr>
                <w:rFonts w:ascii="宋体" w:hAnsi="宋体" w:cs="Arial"/>
                <w:color w:val="333333"/>
                <w:sz w:val="15"/>
                <w:szCs w:val="15"/>
              </w:rPr>
            </w:pPr>
            <w:r w:rsidRPr="007B40EC">
              <w:rPr>
                <w:rFonts w:ascii="宋体" w:hAnsi="宋体" w:cs="Arial" w:hint="eastAsia"/>
                <w:color w:val="333333"/>
                <w:sz w:val="15"/>
                <w:szCs w:val="15"/>
              </w:rPr>
              <w:t>侧</w:t>
            </w:r>
            <w:r w:rsidRPr="007B40EC">
              <w:rPr>
                <w:rFonts w:ascii="宋体" w:hAnsi="宋体" w:cs="Arial"/>
                <w:color w:val="333333"/>
                <w:sz w:val="15"/>
                <w:szCs w:val="15"/>
              </w:rPr>
              <w:t>钻段长</w:t>
            </w:r>
          </w:p>
          <w:p w:rsidR="004619F9" w:rsidRPr="007B40EC" w:rsidRDefault="004619F9" w:rsidP="00E136FF">
            <w:pPr>
              <w:jc w:val="center"/>
              <w:rPr>
                <w:rFonts w:ascii="宋体" w:hAnsi="宋体" w:cs="Arial"/>
                <w:color w:val="333333"/>
                <w:sz w:val="15"/>
                <w:szCs w:val="15"/>
              </w:rPr>
            </w:pPr>
            <w:r w:rsidRPr="007B40EC">
              <w:rPr>
                <w:rFonts w:ascii="宋体" w:hAnsi="宋体" w:cs="Arial"/>
                <w:color w:val="333333"/>
                <w:sz w:val="15"/>
                <w:szCs w:val="15"/>
              </w:rPr>
              <w:t>，</w:t>
            </w:r>
            <w:r w:rsidRPr="007B40EC">
              <w:rPr>
                <w:rFonts w:ascii="宋体" w:hAnsi="宋体" w:cs="Arial" w:hint="eastAsia"/>
                <w:color w:val="333333"/>
                <w:sz w:val="15"/>
                <w:szCs w:val="15"/>
              </w:rPr>
              <w:t>m</w:t>
            </w:r>
          </w:p>
        </w:tc>
        <w:tc>
          <w:tcPr>
            <w:tcW w:w="631" w:type="pct"/>
          </w:tcPr>
          <w:p w:rsidR="004619F9" w:rsidRPr="007B40EC" w:rsidRDefault="004619F9" w:rsidP="00E136FF">
            <w:pPr>
              <w:jc w:val="center"/>
              <w:rPr>
                <w:rFonts w:ascii="宋体" w:hAnsi="宋体" w:cs="Arial"/>
                <w:color w:val="333333"/>
                <w:sz w:val="15"/>
                <w:szCs w:val="15"/>
              </w:rPr>
            </w:pPr>
            <w:r w:rsidRPr="007B40EC">
              <w:rPr>
                <w:rFonts w:ascii="宋体" w:hAnsi="宋体" w:cs="Arial" w:hint="eastAsia"/>
                <w:color w:val="333333"/>
                <w:sz w:val="15"/>
                <w:szCs w:val="15"/>
              </w:rPr>
              <w:t>侧</w:t>
            </w:r>
            <w:r w:rsidRPr="007B40EC">
              <w:rPr>
                <w:rFonts w:ascii="宋体" w:hAnsi="宋体" w:cs="Arial"/>
                <w:color w:val="333333"/>
                <w:sz w:val="15"/>
                <w:szCs w:val="15"/>
              </w:rPr>
              <w:t>钻段最大井斜，</w:t>
            </w:r>
            <w:r w:rsidRPr="007B40EC">
              <w:rPr>
                <w:rFonts w:ascii="宋体" w:hAnsi="宋体" w:cs="Arial" w:hint="eastAsia"/>
                <w:color w:val="333333"/>
                <w:sz w:val="15"/>
                <w:szCs w:val="15"/>
              </w:rPr>
              <w:t>°</w:t>
            </w:r>
          </w:p>
        </w:tc>
        <w:tc>
          <w:tcPr>
            <w:tcW w:w="631" w:type="pct"/>
          </w:tcPr>
          <w:p w:rsidR="004619F9" w:rsidRPr="007B40EC" w:rsidRDefault="004619F9" w:rsidP="00E136FF">
            <w:pPr>
              <w:jc w:val="center"/>
              <w:rPr>
                <w:rFonts w:ascii="宋体" w:hAnsi="宋体" w:cs="Arial"/>
                <w:color w:val="333333"/>
                <w:sz w:val="15"/>
                <w:szCs w:val="15"/>
              </w:rPr>
            </w:pPr>
            <w:r w:rsidRPr="007B40EC">
              <w:rPr>
                <w:rFonts w:ascii="宋体" w:hAnsi="宋体" w:cs="Arial" w:hint="eastAsia"/>
                <w:color w:val="333333"/>
                <w:sz w:val="15"/>
                <w:szCs w:val="15"/>
              </w:rPr>
              <w:t>侧</w:t>
            </w:r>
            <w:r w:rsidRPr="007B40EC">
              <w:rPr>
                <w:rFonts w:ascii="宋体" w:hAnsi="宋体" w:cs="Arial"/>
                <w:color w:val="333333"/>
                <w:sz w:val="15"/>
                <w:szCs w:val="15"/>
              </w:rPr>
              <w:t>钻井</w:t>
            </w:r>
            <w:r w:rsidRPr="007B40EC">
              <w:rPr>
                <w:rFonts w:ascii="宋体" w:hAnsi="宋体" w:cs="Arial" w:hint="eastAsia"/>
                <w:color w:val="333333"/>
                <w:sz w:val="15"/>
                <w:szCs w:val="15"/>
              </w:rPr>
              <w:t>投资</w:t>
            </w:r>
            <w:r w:rsidRPr="007B40EC">
              <w:rPr>
                <w:rFonts w:ascii="宋体" w:hAnsi="宋体" w:cs="Arial"/>
                <w:color w:val="333333"/>
                <w:sz w:val="15"/>
                <w:szCs w:val="15"/>
              </w:rPr>
              <w:t>，万元</w:t>
            </w:r>
          </w:p>
        </w:tc>
        <w:tc>
          <w:tcPr>
            <w:tcW w:w="631" w:type="pct"/>
          </w:tcPr>
          <w:p w:rsidR="004619F9" w:rsidRPr="007B40EC" w:rsidRDefault="00886FA4" w:rsidP="00886FA4">
            <w:pPr>
              <w:jc w:val="center"/>
              <w:rPr>
                <w:rFonts w:ascii="宋体" w:hAnsi="宋体" w:cs="Arial"/>
                <w:color w:val="333333"/>
                <w:sz w:val="15"/>
                <w:szCs w:val="15"/>
              </w:rPr>
            </w:pPr>
            <w:r w:rsidRPr="007B40EC">
              <w:rPr>
                <w:rFonts w:ascii="宋体" w:hAnsi="宋体" w:cs="Arial" w:hint="eastAsia"/>
                <w:color w:val="333333"/>
                <w:sz w:val="15"/>
                <w:szCs w:val="15"/>
              </w:rPr>
              <w:t>同</w:t>
            </w:r>
            <w:r w:rsidRPr="007B40EC">
              <w:rPr>
                <w:rFonts w:ascii="宋体" w:hAnsi="宋体" w:cs="Arial"/>
                <w:color w:val="333333"/>
                <w:sz w:val="15"/>
                <w:szCs w:val="15"/>
              </w:rPr>
              <w:t>区</w:t>
            </w:r>
            <w:r w:rsidRPr="007B40EC">
              <w:rPr>
                <w:rFonts w:ascii="宋体" w:hAnsi="宋体" w:cs="Arial" w:hint="eastAsia"/>
                <w:color w:val="333333"/>
                <w:sz w:val="15"/>
                <w:szCs w:val="15"/>
              </w:rPr>
              <w:t>新</w:t>
            </w:r>
            <w:r w:rsidRPr="007B40EC">
              <w:rPr>
                <w:rFonts w:ascii="宋体" w:hAnsi="宋体" w:cs="Arial"/>
                <w:color w:val="333333"/>
                <w:sz w:val="15"/>
                <w:szCs w:val="15"/>
              </w:rPr>
              <w:t>井</w:t>
            </w:r>
            <w:r w:rsidR="004619F9" w:rsidRPr="007B40EC">
              <w:rPr>
                <w:rFonts w:ascii="宋体" w:hAnsi="宋体" w:cs="Arial"/>
                <w:color w:val="333333"/>
                <w:sz w:val="15"/>
                <w:szCs w:val="15"/>
              </w:rPr>
              <w:t>钻井投资，万元</w:t>
            </w:r>
          </w:p>
        </w:tc>
        <w:tc>
          <w:tcPr>
            <w:tcW w:w="681" w:type="pct"/>
          </w:tcPr>
          <w:p w:rsidR="004619F9" w:rsidRPr="007B40EC" w:rsidRDefault="004619F9" w:rsidP="00886FA4">
            <w:pPr>
              <w:jc w:val="center"/>
              <w:rPr>
                <w:rFonts w:ascii="宋体" w:hAnsi="宋体" w:cs="Arial"/>
                <w:color w:val="333333"/>
                <w:sz w:val="15"/>
                <w:szCs w:val="15"/>
              </w:rPr>
            </w:pPr>
            <w:r w:rsidRPr="007B40EC">
              <w:rPr>
                <w:rFonts w:ascii="宋体" w:hAnsi="宋体" w:cs="Arial" w:hint="eastAsia"/>
                <w:color w:val="333333"/>
                <w:sz w:val="15"/>
                <w:szCs w:val="15"/>
              </w:rPr>
              <w:t>侧</w:t>
            </w:r>
            <w:r w:rsidRPr="007B40EC">
              <w:rPr>
                <w:rFonts w:ascii="宋体" w:hAnsi="宋体" w:cs="Arial"/>
                <w:color w:val="333333"/>
                <w:sz w:val="15"/>
                <w:szCs w:val="15"/>
              </w:rPr>
              <w:t>钻井</w:t>
            </w:r>
            <w:r w:rsidRPr="007B40EC">
              <w:rPr>
                <w:rFonts w:ascii="宋体" w:hAnsi="宋体" w:cs="Arial" w:hint="eastAsia"/>
                <w:color w:val="333333"/>
                <w:sz w:val="15"/>
                <w:szCs w:val="15"/>
              </w:rPr>
              <w:t>投资/</w:t>
            </w:r>
            <w:r w:rsidR="00886FA4" w:rsidRPr="007B40EC">
              <w:rPr>
                <w:rFonts w:ascii="宋体" w:hAnsi="宋体" w:cs="Arial" w:hint="eastAsia"/>
                <w:color w:val="333333"/>
                <w:sz w:val="15"/>
                <w:szCs w:val="15"/>
              </w:rPr>
              <w:t>同区</w:t>
            </w:r>
            <w:r w:rsidR="00886FA4" w:rsidRPr="007B40EC">
              <w:rPr>
                <w:rFonts w:ascii="宋体" w:hAnsi="宋体" w:cs="Arial"/>
                <w:color w:val="333333"/>
                <w:sz w:val="15"/>
                <w:szCs w:val="15"/>
              </w:rPr>
              <w:t>新</w:t>
            </w:r>
            <w:r w:rsidRPr="007B40EC">
              <w:rPr>
                <w:rFonts w:ascii="宋体" w:hAnsi="宋体" w:cs="Arial"/>
                <w:color w:val="333333"/>
                <w:sz w:val="15"/>
                <w:szCs w:val="15"/>
              </w:rPr>
              <w:t>井钻井投资</w:t>
            </w:r>
          </w:p>
        </w:tc>
      </w:tr>
      <w:tr w:rsidR="00C14F37" w:rsidRPr="007B40EC" w:rsidTr="007B40EC">
        <w:trPr>
          <w:jc w:val="center"/>
        </w:trPr>
        <w:tc>
          <w:tcPr>
            <w:tcW w:w="685" w:type="pct"/>
          </w:tcPr>
          <w:p w:rsidR="00C14F37" w:rsidRPr="007B40EC" w:rsidRDefault="00C14F37" w:rsidP="00E77EBB">
            <w:pPr>
              <w:jc w:val="center"/>
              <w:rPr>
                <w:rFonts w:ascii="宋体" w:hAnsi="宋体" w:cs="Arial"/>
                <w:color w:val="333333"/>
                <w:sz w:val="15"/>
                <w:szCs w:val="15"/>
              </w:rPr>
            </w:pPr>
            <w:r w:rsidRPr="007B40EC">
              <w:rPr>
                <w:rFonts w:ascii="宋体" w:hAnsi="宋体" w:cs="Arial" w:hint="eastAsia"/>
                <w:color w:val="333333"/>
                <w:sz w:val="15"/>
                <w:szCs w:val="15"/>
              </w:rPr>
              <w:t>侧</w:t>
            </w:r>
            <w:r w:rsidR="00E77EBB">
              <w:rPr>
                <w:rFonts w:ascii="宋体" w:hAnsi="宋体" w:cs="Arial" w:hint="eastAsia"/>
                <w:color w:val="333333"/>
                <w:sz w:val="15"/>
                <w:szCs w:val="15"/>
              </w:rPr>
              <w:t>S</w:t>
            </w:r>
            <w:r w:rsidR="00E77EBB">
              <w:rPr>
                <w:rFonts w:ascii="宋体" w:hAnsi="宋体" w:cs="Arial"/>
                <w:color w:val="333333"/>
                <w:sz w:val="15"/>
                <w:szCs w:val="15"/>
              </w:rPr>
              <w:t>H</w:t>
            </w:r>
            <w:r w:rsidR="001C092A" w:rsidRPr="007B40EC">
              <w:rPr>
                <w:rFonts w:ascii="宋体" w:hAnsi="宋体" w:cs="Arial"/>
                <w:color w:val="333333"/>
                <w:sz w:val="15"/>
                <w:szCs w:val="15"/>
              </w:rPr>
              <w:t>19-15</w:t>
            </w:r>
          </w:p>
        </w:tc>
        <w:tc>
          <w:tcPr>
            <w:tcW w:w="481" w:type="pct"/>
          </w:tcPr>
          <w:p w:rsidR="00C14F37" w:rsidRPr="007B40EC" w:rsidRDefault="001C092A" w:rsidP="00C14F37">
            <w:pPr>
              <w:jc w:val="center"/>
              <w:rPr>
                <w:rFonts w:ascii="宋体" w:hAnsi="宋体" w:cs="Arial"/>
                <w:color w:val="333333"/>
                <w:sz w:val="15"/>
                <w:szCs w:val="15"/>
              </w:rPr>
            </w:pPr>
            <w:r w:rsidRPr="007B40EC">
              <w:rPr>
                <w:rFonts w:ascii="宋体" w:hAnsi="宋体" w:cs="Arial"/>
                <w:color w:val="333333"/>
                <w:sz w:val="15"/>
                <w:szCs w:val="15"/>
              </w:rPr>
              <w:t>1417</w:t>
            </w:r>
          </w:p>
        </w:tc>
        <w:tc>
          <w:tcPr>
            <w:tcW w:w="631" w:type="pct"/>
          </w:tcPr>
          <w:p w:rsidR="00C14F37" w:rsidRPr="007B40EC" w:rsidRDefault="00C14F37" w:rsidP="001C092A">
            <w:pPr>
              <w:jc w:val="center"/>
              <w:rPr>
                <w:rFonts w:ascii="宋体" w:hAnsi="宋体" w:cs="Arial"/>
                <w:color w:val="333333"/>
                <w:sz w:val="15"/>
                <w:szCs w:val="15"/>
              </w:rPr>
            </w:pPr>
            <w:r w:rsidRPr="007B40EC">
              <w:rPr>
                <w:rFonts w:ascii="宋体" w:hAnsi="宋体" w:cs="Arial" w:hint="eastAsia"/>
                <w:color w:val="333333"/>
                <w:sz w:val="15"/>
                <w:szCs w:val="15"/>
              </w:rPr>
              <w:t>24</w:t>
            </w:r>
            <w:r w:rsidR="001C092A" w:rsidRPr="007B40EC">
              <w:rPr>
                <w:rFonts w:ascii="宋体" w:hAnsi="宋体" w:cs="Arial"/>
                <w:color w:val="333333"/>
                <w:sz w:val="15"/>
                <w:szCs w:val="15"/>
              </w:rPr>
              <w:t>2</w:t>
            </w:r>
            <w:r w:rsidRPr="007B40EC">
              <w:rPr>
                <w:rFonts w:ascii="宋体" w:hAnsi="宋体" w:cs="Arial" w:hint="eastAsia"/>
                <w:color w:val="333333"/>
                <w:sz w:val="15"/>
                <w:szCs w:val="15"/>
              </w:rPr>
              <w:t>5</w:t>
            </w:r>
          </w:p>
        </w:tc>
        <w:tc>
          <w:tcPr>
            <w:tcW w:w="631" w:type="pct"/>
          </w:tcPr>
          <w:p w:rsidR="00C14F37" w:rsidRPr="007B40EC" w:rsidRDefault="001C092A" w:rsidP="00C14F37">
            <w:pPr>
              <w:jc w:val="center"/>
              <w:rPr>
                <w:rFonts w:ascii="宋体" w:hAnsi="宋体" w:cs="Arial"/>
                <w:color w:val="333333"/>
                <w:sz w:val="15"/>
                <w:szCs w:val="15"/>
              </w:rPr>
            </w:pPr>
            <w:r w:rsidRPr="007B40EC">
              <w:rPr>
                <w:rFonts w:ascii="宋体" w:hAnsi="宋体" w:cs="Arial"/>
                <w:color w:val="333333"/>
                <w:sz w:val="15"/>
                <w:szCs w:val="15"/>
              </w:rPr>
              <w:t>1008</w:t>
            </w:r>
          </w:p>
        </w:tc>
        <w:tc>
          <w:tcPr>
            <w:tcW w:w="631" w:type="pct"/>
          </w:tcPr>
          <w:p w:rsidR="00C14F37" w:rsidRPr="007B40EC" w:rsidRDefault="001C092A" w:rsidP="00C14F37">
            <w:pPr>
              <w:jc w:val="center"/>
              <w:rPr>
                <w:rFonts w:ascii="宋体" w:hAnsi="宋体" w:cs="Arial"/>
                <w:color w:val="333333"/>
                <w:sz w:val="15"/>
                <w:szCs w:val="15"/>
              </w:rPr>
            </w:pPr>
            <w:r w:rsidRPr="007B40EC">
              <w:rPr>
                <w:rFonts w:ascii="宋体" w:hAnsi="宋体" w:cs="Arial"/>
                <w:color w:val="333333"/>
                <w:sz w:val="15"/>
                <w:szCs w:val="15"/>
              </w:rPr>
              <w:t>10.74</w:t>
            </w:r>
          </w:p>
        </w:tc>
        <w:tc>
          <w:tcPr>
            <w:tcW w:w="631" w:type="pct"/>
          </w:tcPr>
          <w:p w:rsidR="00C14F37" w:rsidRPr="007B40EC" w:rsidRDefault="00F83F64" w:rsidP="001C092A">
            <w:pPr>
              <w:jc w:val="center"/>
              <w:rPr>
                <w:rFonts w:ascii="宋体" w:hAnsi="宋体" w:cs="Arial"/>
                <w:color w:val="333333"/>
                <w:sz w:val="15"/>
                <w:szCs w:val="15"/>
              </w:rPr>
            </w:pPr>
            <w:r w:rsidRPr="007B40EC">
              <w:rPr>
                <w:rFonts w:ascii="宋体" w:hAnsi="宋体" w:cs="Arial"/>
                <w:color w:val="333333"/>
                <w:sz w:val="15"/>
                <w:szCs w:val="15"/>
              </w:rPr>
              <w:t>180</w:t>
            </w:r>
          </w:p>
        </w:tc>
        <w:tc>
          <w:tcPr>
            <w:tcW w:w="631" w:type="pct"/>
          </w:tcPr>
          <w:p w:rsidR="00C14F37" w:rsidRPr="007B40EC" w:rsidRDefault="00C14F37" w:rsidP="00F83F64">
            <w:pPr>
              <w:jc w:val="center"/>
              <w:rPr>
                <w:rFonts w:ascii="宋体" w:hAnsi="宋体" w:cs="Arial"/>
                <w:color w:val="333333"/>
                <w:sz w:val="15"/>
                <w:szCs w:val="15"/>
              </w:rPr>
            </w:pPr>
            <w:r w:rsidRPr="007B40EC">
              <w:rPr>
                <w:rFonts w:ascii="宋体" w:hAnsi="宋体" w:cs="Arial" w:hint="eastAsia"/>
                <w:color w:val="333333"/>
                <w:sz w:val="15"/>
                <w:szCs w:val="15"/>
              </w:rPr>
              <w:t>5</w:t>
            </w:r>
            <w:r w:rsidR="00F83F64" w:rsidRPr="007B40EC">
              <w:rPr>
                <w:rFonts w:ascii="宋体" w:hAnsi="宋体" w:cs="Arial"/>
                <w:color w:val="333333"/>
                <w:sz w:val="15"/>
                <w:szCs w:val="15"/>
              </w:rPr>
              <w:t>5</w:t>
            </w:r>
          </w:p>
        </w:tc>
        <w:tc>
          <w:tcPr>
            <w:tcW w:w="681" w:type="pct"/>
            <w:vAlign w:val="bottom"/>
          </w:tcPr>
          <w:p w:rsidR="00C14F37" w:rsidRPr="007B40EC" w:rsidRDefault="00F83F64" w:rsidP="00C14F37">
            <w:pPr>
              <w:jc w:val="center"/>
              <w:rPr>
                <w:rFonts w:ascii="宋体" w:hAnsi="宋体" w:cs="Arial"/>
                <w:color w:val="333333"/>
                <w:sz w:val="15"/>
                <w:szCs w:val="15"/>
              </w:rPr>
            </w:pPr>
            <w:r w:rsidRPr="007B40EC">
              <w:rPr>
                <w:rFonts w:ascii="宋体" w:hAnsi="宋体" w:cs="Arial"/>
                <w:color w:val="333333"/>
                <w:sz w:val="15"/>
                <w:szCs w:val="15"/>
              </w:rPr>
              <w:t>33</w:t>
            </w:r>
            <w:r w:rsidR="00C17A2E" w:rsidRPr="007B40EC">
              <w:rPr>
                <w:rFonts w:ascii="宋体" w:hAnsi="宋体" w:cs="Arial"/>
                <w:color w:val="333333"/>
                <w:sz w:val="15"/>
                <w:szCs w:val="15"/>
              </w:rPr>
              <w:t>%</w:t>
            </w:r>
          </w:p>
        </w:tc>
      </w:tr>
      <w:tr w:rsidR="00C14F37" w:rsidRPr="007B40EC" w:rsidTr="007B40EC">
        <w:trPr>
          <w:jc w:val="center"/>
        </w:trPr>
        <w:tc>
          <w:tcPr>
            <w:tcW w:w="685" w:type="pct"/>
          </w:tcPr>
          <w:p w:rsidR="00C14F37" w:rsidRPr="007B40EC" w:rsidRDefault="00C14F37" w:rsidP="00E77EBB">
            <w:pPr>
              <w:jc w:val="center"/>
              <w:rPr>
                <w:rFonts w:ascii="宋体" w:hAnsi="宋体" w:cs="Arial"/>
                <w:color w:val="333333"/>
                <w:sz w:val="15"/>
                <w:szCs w:val="15"/>
              </w:rPr>
            </w:pPr>
            <w:r w:rsidRPr="007B40EC">
              <w:rPr>
                <w:rFonts w:ascii="宋体" w:hAnsi="宋体" w:cs="Arial" w:hint="eastAsia"/>
                <w:color w:val="333333"/>
                <w:sz w:val="15"/>
                <w:szCs w:val="15"/>
              </w:rPr>
              <w:t>侧</w:t>
            </w:r>
            <w:r w:rsidR="00E77EBB">
              <w:rPr>
                <w:rFonts w:ascii="宋体" w:hAnsi="宋体" w:cs="Arial" w:hint="eastAsia"/>
                <w:color w:val="333333"/>
                <w:sz w:val="15"/>
                <w:szCs w:val="15"/>
              </w:rPr>
              <w:t>Z</w:t>
            </w:r>
            <w:r w:rsidRPr="007B40EC">
              <w:rPr>
                <w:rFonts w:ascii="宋体" w:hAnsi="宋体" w:cs="Arial" w:hint="eastAsia"/>
                <w:color w:val="333333"/>
                <w:sz w:val="15"/>
                <w:szCs w:val="15"/>
              </w:rPr>
              <w:t>3</w:t>
            </w:r>
            <w:r w:rsidR="003D7B7C" w:rsidRPr="007B40EC">
              <w:rPr>
                <w:rFonts w:ascii="宋体" w:hAnsi="宋体" w:cs="Arial"/>
                <w:color w:val="333333"/>
                <w:sz w:val="15"/>
                <w:szCs w:val="15"/>
              </w:rPr>
              <w:t>6-6</w:t>
            </w:r>
          </w:p>
        </w:tc>
        <w:tc>
          <w:tcPr>
            <w:tcW w:w="481" w:type="pct"/>
          </w:tcPr>
          <w:p w:rsidR="00C14F37" w:rsidRPr="007B40EC" w:rsidRDefault="003D7B7C" w:rsidP="00C14F37">
            <w:pPr>
              <w:jc w:val="center"/>
              <w:rPr>
                <w:rFonts w:ascii="宋体" w:hAnsi="宋体" w:cs="Arial"/>
                <w:color w:val="333333"/>
                <w:sz w:val="15"/>
                <w:szCs w:val="15"/>
              </w:rPr>
            </w:pPr>
            <w:r w:rsidRPr="007B40EC">
              <w:rPr>
                <w:rFonts w:ascii="宋体" w:hAnsi="宋体" w:cs="Arial"/>
                <w:color w:val="333333"/>
                <w:sz w:val="15"/>
                <w:szCs w:val="15"/>
              </w:rPr>
              <w:t>1714</w:t>
            </w:r>
          </w:p>
        </w:tc>
        <w:tc>
          <w:tcPr>
            <w:tcW w:w="631" w:type="pct"/>
          </w:tcPr>
          <w:p w:rsidR="00C14F37" w:rsidRPr="007B40EC" w:rsidRDefault="003D7B7C" w:rsidP="00C14F37">
            <w:pPr>
              <w:jc w:val="center"/>
              <w:rPr>
                <w:rFonts w:ascii="宋体" w:hAnsi="宋体" w:cs="Arial"/>
                <w:color w:val="333333"/>
                <w:sz w:val="15"/>
                <w:szCs w:val="15"/>
              </w:rPr>
            </w:pPr>
            <w:r w:rsidRPr="007B40EC">
              <w:rPr>
                <w:rFonts w:ascii="宋体" w:hAnsi="宋体" w:cs="Arial"/>
                <w:color w:val="333333"/>
                <w:sz w:val="15"/>
                <w:szCs w:val="15"/>
              </w:rPr>
              <w:t>2510</w:t>
            </w:r>
          </w:p>
        </w:tc>
        <w:tc>
          <w:tcPr>
            <w:tcW w:w="631" w:type="pct"/>
          </w:tcPr>
          <w:p w:rsidR="00C14F37" w:rsidRPr="007B40EC" w:rsidRDefault="003D7B7C" w:rsidP="00C14F37">
            <w:pPr>
              <w:jc w:val="center"/>
              <w:rPr>
                <w:rFonts w:ascii="宋体" w:hAnsi="宋体" w:cs="Arial"/>
                <w:color w:val="333333"/>
                <w:sz w:val="15"/>
                <w:szCs w:val="15"/>
              </w:rPr>
            </w:pPr>
            <w:r w:rsidRPr="007B40EC">
              <w:rPr>
                <w:rFonts w:ascii="宋体" w:hAnsi="宋体" w:cs="Arial"/>
                <w:color w:val="333333"/>
                <w:sz w:val="15"/>
                <w:szCs w:val="15"/>
              </w:rPr>
              <w:t>796</w:t>
            </w:r>
          </w:p>
        </w:tc>
        <w:tc>
          <w:tcPr>
            <w:tcW w:w="631" w:type="pct"/>
          </w:tcPr>
          <w:p w:rsidR="00C14F37" w:rsidRPr="007B40EC" w:rsidRDefault="003D7B7C" w:rsidP="00C14F37">
            <w:pPr>
              <w:jc w:val="center"/>
              <w:rPr>
                <w:rFonts w:ascii="宋体" w:hAnsi="宋体" w:cs="Arial"/>
                <w:color w:val="333333"/>
                <w:sz w:val="15"/>
                <w:szCs w:val="15"/>
              </w:rPr>
            </w:pPr>
            <w:r w:rsidRPr="007B40EC">
              <w:rPr>
                <w:rFonts w:ascii="宋体" w:hAnsi="宋体" w:cs="Arial"/>
                <w:color w:val="333333"/>
                <w:sz w:val="15"/>
                <w:szCs w:val="15"/>
              </w:rPr>
              <w:t>35.11</w:t>
            </w:r>
          </w:p>
        </w:tc>
        <w:tc>
          <w:tcPr>
            <w:tcW w:w="631" w:type="pct"/>
          </w:tcPr>
          <w:p w:rsidR="00C14F37" w:rsidRPr="007B40EC" w:rsidRDefault="00C14F37" w:rsidP="00F83F64">
            <w:pPr>
              <w:jc w:val="center"/>
              <w:rPr>
                <w:rFonts w:ascii="宋体" w:hAnsi="宋体" w:cs="Arial"/>
                <w:color w:val="333333"/>
                <w:sz w:val="15"/>
                <w:szCs w:val="15"/>
              </w:rPr>
            </w:pPr>
            <w:r w:rsidRPr="007B40EC">
              <w:rPr>
                <w:rFonts w:ascii="宋体" w:hAnsi="宋体" w:cs="Arial" w:hint="eastAsia"/>
                <w:color w:val="333333"/>
                <w:sz w:val="15"/>
                <w:szCs w:val="15"/>
              </w:rPr>
              <w:t>1</w:t>
            </w:r>
            <w:r w:rsidR="00F83F64" w:rsidRPr="007B40EC">
              <w:rPr>
                <w:rFonts w:ascii="宋体" w:hAnsi="宋体" w:cs="Arial"/>
                <w:color w:val="333333"/>
                <w:sz w:val="15"/>
                <w:szCs w:val="15"/>
              </w:rPr>
              <w:t>65</w:t>
            </w:r>
          </w:p>
        </w:tc>
        <w:tc>
          <w:tcPr>
            <w:tcW w:w="631" w:type="pct"/>
          </w:tcPr>
          <w:p w:rsidR="00C14F37" w:rsidRPr="007B40EC" w:rsidRDefault="00C14F37" w:rsidP="003D7B7C">
            <w:pPr>
              <w:jc w:val="center"/>
              <w:rPr>
                <w:rFonts w:ascii="宋体" w:hAnsi="宋体" w:cs="Arial"/>
                <w:color w:val="333333"/>
                <w:sz w:val="15"/>
                <w:szCs w:val="15"/>
              </w:rPr>
            </w:pPr>
            <w:r w:rsidRPr="007B40EC">
              <w:rPr>
                <w:rFonts w:ascii="宋体" w:hAnsi="宋体" w:cs="Arial" w:hint="eastAsia"/>
                <w:color w:val="333333"/>
                <w:sz w:val="15"/>
                <w:szCs w:val="15"/>
              </w:rPr>
              <w:t>4</w:t>
            </w:r>
            <w:r w:rsidR="00F83F64" w:rsidRPr="007B40EC">
              <w:rPr>
                <w:rFonts w:ascii="宋体" w:hAnsi="宋体" w:cs="Arial"/>
                <w:color w:val="333333"/>
                <w:sz w:val="15"/>
                <w:szCs w:val="15"/>
              </w:rPr>
              <w:t>71</w:t>
            </w:r>
          </w:p>
        </w:tc>
        <w:tc>
          <w:tcPr>
            <w:tcW w:w="681" w:type="pct"/>
            <w:vAlign w:val="bottom"/>
          </w:tcPr>
          <w:p w:rsidR="00C14F37" w:rsidRPr="007B40EC" w:rsidRDefault="00F83F64" w:rsidP="00C17A2E">
            <w:pPr>
              <w:jc w:val="center"/>
              <w:rPr>
                <w:rFonts w:ascii="宋体" w:hAnsi="宋体" w:cs="Arial"/>
                <w:color w:val="333333"/>
                <w:sz w:val="15"/>
                <w:szCs w:val="15"/>
              </w:rPr>
            </w:pPr>
            <w:r w:rsidRPr="007B40EC">
              <w:rPr>
                <w:rFonts w:ascii="宋体" w:hAnsi="宋体" w:cs="Arial"/>
                <w:color w:val="333333"/>
                <w:sz w:val="15"/>
                <w:szCs w:val="15"/>
              </w:rPr>
              <w:t>35</w:t>
            </w:r>
            <w:r w:rsidR="00C17A2E" w:rsidRPr="007B40EC">
              <w:rPr>
                <w:rFonts w:ascii="宋体" w:hAnsi="宋体" w:cs="Arial"/>
                <w:color w:val="333333"/>
                <w:sz w:val="15"/>
                <w:szCs w:val="15"/>
              </w:rPr>
              <w:t>%</w:t>
            </w:r>
          </w:p>
        </w:tc>
      </w:tr>
      <w:tr w:rsidR="00C14F37" w:rsidRPr="007B40EC" w:rsidTr="007B40EC">
        <w:trPr>
          <w:jc w:val="center"/>
        </w:trPr>
        <w:tc>
          <w:tcPr>
            <w:tcW w:w="685" w:type="pct"/>
          </w:tcPr>
          <w:p w:rsidR="00C14F37" w:rsidRPr="007B40EC" w:rsidRDefault="00C14F37" w:rsidP="00E77EBB">
            <w:pPr>
              <w:jc w:val="center"/>
              <w:rPr>
                <w:rFonts w:ascii="宋体" w:hAnsi="宋体" w:cs="Arial"/>
                <w:color w:val="333333"/>
                <w:sz w:val="15"/>
                <w:szCs w:val="15"/>
              </w:rPr>
            </w:pPr>
            <w:r w:rsidRPr="007B40EC">
              <w:rPr>
                <w:rFonts w:ascii="宋体" w:hAnsi="宋体" w:cs="Arial" w:hint="eastAsia"/>
                <w:color w:val="333333"/>
                <w:sz w:val="15"/>
                <w:szCs w:val="15"/>
              </w:rPr>
              <w:t>侧</w:t>
            </w:r>
            <w:r w:rsidR="00E77EBB">
              <w:rPr>
                <w:rFonts w:ascii="宋体" w:hAnsi="宋体" w:cs="Arial" w:hint="eastAsia"/>
                <w:color w:val="333333"/>
                <w:sz w:val="15"/>
                <w:szCs w:val="15"/>
              </w:rPr>
              <w:t>Z</w:t>
            </w:r>
            <w:r w:rsidR="001C092A" w:rsidRPr="007B40EC">
              <w:rPr>
                <w:rFonts w:ascii="宋体" w:hAnsi="宋体" w:cs="Arial"/>
                <w:color w:val="333333"/>
                <w:sz w:val="15"/>
                <w:szCs w:val="15"/>
              </w:rPr>
              <w:t>6-1</w:t>
            </w:r>
          </w:p>
        </w:tc>
        <w:tc>
          <w:tcPr>
            <w:tcW w:w="481" w:type="pct"/>
          </w:tcPr>
          <w:p w:rsidR="00C14F37" w:rsidRPr="007B40EC" w:rsidRDefault="003D7B7C" w:rsidP="00C14F37">
            <w:pPr>
              <w:jc w:val="center"/>
              <w:rPr>
                <w:rFonts w:ascii="宋体" w:hAnsi="宋体" w:cs="Arial"/>
                <w:color w:val="333333"/>
                <w:sz w:val="15"/>
                <w:szCs w:val="15"/>
              </w:rPr>
            </w:pPr>
            <w:r w:rsidRPr="007B40EC">
              <w:rPr>
                <w:rFonts w:ascii="宋体" w:hAnsi="宋体" w:cs="Arial"/>
                <w:color w:val="333333"/>
                <w:sz w:val="15"/>
                <w:szCs w:val="15"/>
              </w:rPr>
              <w:t>1820</w:t>
            </w:r>
          </w:p>
        </w:tc>
        <w:tc>
          <w:tcPr>
            <w:tcW w:w="631" w:type="pct"/>
          </w:tcPr>
          <w:p w:rsidR="00C14F37" w:rsidRPr="007B40EC" w:rsidRDefault="003D7B7C" w:rsidP="00C14F37">
            <w:pPr>
              <w:jc w:val="center"/>
              <w:rPr>
                <w:rFonts w:ascii="宋体" w:hAnsi="宋体" w:cs="Arial"/>
                <w:color w:val="333333"/>
                <w:sz w:val="15"/>
                <w:szCs w:val="15"/>
              </w:rPr>
            </w:pPr>
            <w:r w:rsidRPr="007B40EC">
              <w:rPr>
                <w:rFonts w:ascii="宋体" w:hAnsi="宋体" w:cs="Arial"/>
                <w:color w:val="333333"/>
                <w:sz w:val="15"/>
                <w:szCs w:val="15"/>
              </w:rPr>
              <w:t>2897</w:t>
            </w:r>
          </w:p>
        </w:tc>
        <w:tc>
          <w:tcPr>
            <w:tcW w:w="631" w:type="pct"/>
          </w:tcPr>
          <w:p w:rsidR="00C14F37" w:rsidRPr="007B40EC" w:rsidRDefault="003D7B7C" w:rsidP="00C14F37">
            <w:pPr>
              <w:jc w:val="center"/>
              <w:rPr>
                <w:rFonts w:ascii="宋体" w:hAnsi="宋体" w:cs="Arial"/>
                <w:color w:val="333333"/>
                <w:sz w:val="15"/>
                <w:szCs w:val="15"/>
              </w:rPr>
            </w:pPr>
            <w:r w:rsidRPr="007B40EC">
              <w:rPr>
                <w:rFonts w:ascii="宋体" w:hAnsi="宋体" w:cs="Arial"/>
                <w:color w:val="333333"/>
                <w:sz w:val="15"/>
                <w:szCs w:val="15"/>
              </w:rPr>
              <w:t>1077</w:t>
            </w:r>
          </w:p>
        </w:tc>
        <w:tc>
          <w:tcPr>
            <w:tcW w:w="631" w:type="pct"/>
          </w:tcPr>
          <w:p w:rsidR="00C14F37" w:rsidRPr="007B40EC" w:rsidRDefault="003D7B7C" w:rsidP="00C14F37">
            <w:pPr>
              <w:jc w:val="center"/>
              <w:rPr>
                <w:rFonts w:ascii="宋体" w:hAnsi="宋体" w:cs="Arial"/>
                <w:color w:val="333333"/>
                <w:sz w:val="15"/>
                <w:szCs w:val="15"/>
              </w:rPr>
            </w:pPr>
            <w:r w:rsidRPr="007B40EC">
              <w:rPr>
                <w:rFonts w:ascii="宋体" w:hAnsi="宋体" w:cs="Arial"/>
                <w:color w:val="333333"/>
                <w:sz w:val="15"/>
                <w:szCs w:val="15"/>
              </w:rPr>
              <w:t>41.01</w:t>
            </w:r>
          </w:p>
        </w:tc>
        <w:tc>
          <w:tcPr>
            <w:tcW w:w="631" w:type="pct"/>
          </w:tcPr>
          <w:p w:rsidR="00C14F37" w:rsidRPr="007B40EC" w:rsidRDefault="00F83F64" w:rsidP="00C14F37">
            <w:pPr>
              <w:jc w:val="center"/>
              <w:rPr>
                <w:rFonts w:ascii="宋体" w:hAnsi="宋体" w:cs="Arial"/>
                <w:color w:val="333333"/>
                <w:sz w:val="15"/>
                <w:szCs w:val="15"/>
              </w:rPr>
            </w:pPr>
            <w:r w:rsidRPr="007B40EC">
              <w:rPr>
                <w:rFonts w:ascii="宋体" w:hAnsi="宋体" w:cs="Arial"/>
                <w:color w:val="333333"/>
                <w:sz w:val="15"/>
                <w:szCs w:val="15"/>
              </w:rPr>
              <w:t>200</w:t>
            </w:r>
          </w:p>
        </w:tc>
        <w:tc>
          <w:tcPr>
            <w:tcW w:w="631" w:type="pct"/>
          </w:tcPr>
          <w:p w:rsidR="00C14F37" w:rsidRPr="007B40EC" w:rsidRDefault="00DB5A51" w:rsidP="00C14F37">
            <w:pPr>
              <w:jc w:val="center"/>
              <w:rPr>
                <w:rFonts w:ascii="宋体" w:hAnsi="宋体" w:cs="Arial"/>
                <w:color w:val="333333"/>
                <w:sz w:val="15"/>
                <w:szCs w:val="15"/>
              </w:rPr>
            </w:pPr>
            <w:r w:rsidRPr="007B40EC">
              <w:rPr>
                <w:rFonts w:ascii="宋体" w:hAnsi="宋体" w:cs="Arial"/>
                <w:color w:val="333333"/>
                <w:sz w:val="15"/>
                <w:szCs w:val="15"/>
              </w:rPr>
              <w:t>665</w:t>
            </w:r>
          </w:p>
        </w:tc>
        <w:tc>
          <w:tcPr>
            <w:tcW w:w="681" w:type="pct"/>
            <w:vAlign w:val="bottom"/>
          </w:tcPr>
          <w:p w:rsidR="00C14F37" w:rsidRPr="007B40EC" w:rsidRDefault="00C17A2E" w:rsidP="00C14F37">
            <w:pPr>
              <w:jc w:val="center"/>
              <w:rPr>
                <w:rFonts w:ascii="宋体" w:hAnsi="宋体" w:cs="Arial"/>
                <w:color w:val="333333"/>
                <w:sz w:val="15"/>
                <w:szCs w:val="15"/>
              </w:rPr>
            </w:pPr>
            <w:r w:rsidRPr="007B40EC">
              <w:rPr>
                <w:rFonts w:ascii="宋体" w:hAnsi="宋体" w:cs="Arial"/>
                <w:color w:val="333333"/>
                <w:sz w:val="15"/>
                <w:szCs w:val="15"/>
              </w:rPr>
              <w:t>30%</w:t>
            </w:r>
          </w:p>
        </w:tc>
      </w:tr>
      <w:tr w:rsidR="00C14F37" w:rsidRPr="007B40EC" w:rsidTr="007B40EC">
        <w:trPr>
          <w:jc w:val="center"/>
        </w:trPr>
        <w:tc>
          <w:tcPr>
            <w:tcW w:w="685" w:type="pct"/>
          </w:tcPr>
          <w:p w:rsidR="00C14F37" w:rsidRPr="007B40EC" w:rsidRDefault="00C14F37" w:rsidP="00E77EBB">
            <w:pPr>
              <w:jc w:val="center"/>
              <w:rPr>
                <w:rFonts w:ascii="宋体" w:hAnsi="宋体" w:cs="Arial"/>
                <w:color w:val="333333"/>
                <w:sz w:val="15"/>
                <w:szCs w:val="15"/>
              </w:rPr>
            </w:pPr>
            <w:r w:rsidRPr="007B40EC">
              <w:rPr>
                <w:rFonts w:ascii="宋体" w:hAnsi="宋体" w:cs="Arial" w:hint="eastAsia"/>
                <w:color w:val="333333"/>
                <w:sz w:val="15"/>
                <w:szCs w:val="15"/>
              </w:rPr>
              <w:t>侧</w:t>
            </w:r>
            <w:r w:rsidR="00E77EBB">
              <w:rPr>
                <w:rFonts w:ascii="宋体" w:hAnsi="宋体" w:cs="Arial" w:hint="eastAsia"/>
                <w:color w:val="333333"/>
                <w:sz w:val="15"/>
                <w:szCs w:val="15"/>
              </w:rPr>
              <w:t>X</w:t>
            </w:r>
            <w:r w:rsidR="00F83F64" w:rsidRPr="007B40EC">
              <w:rPr>
                <w:rFonts w:ascii="宋体" w:hAnsi="宋体" w:cs="Arial"/>
                <w:color w:val="333333"/>
                <w:sz w:val="15"/>
                <w:szCs w:val="15"/>
              </w:rPr>
              <w:t>7-1A</w:t>
            </w:r>
          </w:p>
        </w:tc>
        <w:tc>
          <w:tcPr>
            <w:tcW w:w="481" w:type="pct"/>
          </w:tcPr>
          <w:p w:rsidR="00C14F37" w:rsidRPr="007B40EC" w:rsidRDefault="00F83F64" w:rsidP="00C14F37">
            <w:pPr>
              <w:jc w:val="center"/>
              <w:rPr>
                <w:rFonts w:ascii="宋体" w:hAnsi="宋体" w:cs="Arial"/>
                <w:color w:val="333333"/>
                <w:sz w:val="15"/>
                <w:szCs w:val="15"/>
              </w:rPr>
            </w:pPr>
            <w:r w:rsidRPr="007B40EC">
              <w:rPr>
                <w:rFonts w:ascii="宋体" w:hAnsi="宋体" w:cs="Arial"/>
                <w:color w:val="333333"/>
                <w:sz w:val="15"/>
                <w:szCs w:val="15"/>
              </w:rPr>
              <w:t>2065</w:t>
            </w:r>
          </w:p>
        </w:tc>
        <w:tc>
          <w:tcPr>
            <w:tcW w:w="631" w:type="pct"/>
          </w:tcPr>
          <w:p w:rsidR="00C14F37" w:rsidRPr="007B40EC" w:rsidRDefault="00F83F64" w:rsidP="00C14F37">
            <w:pPr>
              <w:jc w:val="center"/>
              <w:rPr>
                <w:rFonts w:ascii="宋体" w:hAnsi="宋体" w:cs="Arial"/>
                <w:color w:val="333333"/>
                <w:sz w:val="15"/>
                <w:szCs w:val="15"/>
              </w:rPr>
            </w:pPr>
            <w:r w:rsidRPr="007B40EC">
              <w:rPr>
                <w:rFonts w:ascii="宋体" w:hAnsi="宋体" w:cs="Arial"/>
                <w:color w:val="333333"/>
                <w:sz w:val="15"/>
                <w:szCs w:val="15"/>
              </w:rPr>
              <w:t>2681</w:t>
            </w:r>
          </w:p>
        </w:tc>
        <w:tc>
          <w:tcPr>
            <w:tcW w:w="631" w:type="pct"/>
          </w:tcPr>
          <w:p w:rsidR="00C14F37" w:rsidRPr="007B40EC" w:rsidRDefault="00F83F64" w:rsidP="00C14F37">
            <w:pPr>
              <w:jc w:val="center"/>
              <w:rPr>
                <w:rFonts w:ascii="宋体" w:hAnsi="宋体" w:cs="Arial"/>
                <w:color w:val="333333"/>
                <w:sz w:val="15"/>
                <w:szCs w:val="15"/>
              </w:rPr>
            </w:pPr>
            <w:r w:rsidRPr="007B40EC">
              <w:rPr>
                <w:rFonts w:ascii="宋体" w:hAnsi="宋体" w:cs="Arial"/>
                <w:color w:val="333333"/>
                <w:sz w:val="15"/>
                <w:szCs w:val="15"/>
              </w:rPr>
              <w:t>616</w:t>
            </w:r>
          </w:p>
        </w:tc>
        <w:tc>
          <w:tcPr>
            <w:tcW w:w="631" w:type="pct"/>
          </w:tcPr>
          <w:p w:rsidR="00C14F37" w:rsidRPr="007B40EC" w:rsidRDefault="00F83F64" w:rsidP="00C14F37">
            <w:pPr>
              <w:jc w:val="center"/>
              <w:rPr>
                <w:rFonts w:ascii="宋体" w:hAnsi="宋体" w:cs="Arial"/>
                <w:color w:val="333333"/>
                <w:sz w:val="15"/>
                <w:szCs w:val="15"/>
              </w:rPr>
            </w:pPr>
            <w:r w:rsidRPr="007B40EC">
              <w:rPr>
                <w:rFonts w:ascii="宋体" w:hAnsi="宋体" w:cs="Arial"/>
                <w:color w:val="333333"/>
                <w:sz w:val="15"/>
                <w:szCs w:val="15"/>
              </w:rPr>
              <w:t>22.9</w:t>
            </w:r>
          </w:p>
        </w:tc>
        <w:tc>
          <w:tcPr>
            <w:tcW w:w="631" w:type="pct"/>
          </w:tcPr>
          <w:p w:rsidR="00C14F37" w:rsidRPr="007B40EC" w:rsidRDefault="00F83F64" w:rsidP="00DB5A51">
            <w:pPr>
              <w:jc w:val="center"/>
              <w:rPr>
                <w:rFonts w:ascii="宋体" w:hAnsi="宋体" w:cs="Arial"/>
                <w:color w:val="333333"/>
                <w:sz w:val="15"/>
                <w:szCs w:val="15"/>
              </w:rPr>
            </w:pPr>
            <w:r w:rsidRPr="007B40EC">
              <w:rPr>
                <w:rFonts w:ascii="宋体" w:hAnsi="宋体" w:cs="Arial"/>
                <w:color w:val="333333"/>
                <w:sz w:val="15"/>
                <w:szCs w:val="15"/>
              </w:rPr>
              <w:t>1</w:t>
            </w:r>
            <w:r w:rsidR="00DB5A51" w:rsidRPr="007B40EC">
              <w:rPr>
                <w:rFonts w:ascii="宋体" w:hAnsi="宋体" w:cs="Arial"/>
                <w:color w:val="333333"/>
                <w:sz w:val="15"/>
                <w:szCs w:val="15"/>
              </w:rPr>
              <w:t>85</w:t>
            </w:r>
          </w:p>
        </w:tc>
        <w:tc>
          <w:tcPr>
            <w:tcW w:w="631" w:type="pct"/>
          </w:tcPr>
          <w:p w:rsidR="00C14F37" w:rsidRPr="007B40EC" w:rsidRDefault="00C14F37" w:rsidP="00C14F37">
            <w:pPr>
              <w:jc w:val="center"/>
              <w:rPr>
                <w:rFonts w:ascii="宋体" w:hAnsi="宋体" w:cs="Arial"/>
                <w:color w:val="333333"/>
                <w:sz w:val="15"/>
                <w:szCs w:val="15"/>
              </w:rPr>
            </w:pPr>
            <w:r w:rsidRPr="007B40EC">
              <w:rPr>
                <w:rFonts w:ascii="宋体" w:hAnsi="宋体" w:cs="Arial" w:hint="eastAsia"/>
                <w:color w:val="333333"/>
                <w:sz w:val="15"/>
                <w:szCs w:val="15"/>
              </w:rPr>
              <w:t>586</w:t>
            </w:r>
          </w:p>
        </w:tc>
        <w:tc>
          <w:tcPr>
            <w:tcW w:w="681" w:type="pct"/>
            <w:vAlign w:val="bottom"/>
          </w:tcPr>
          <w:p w:rsidR="00C14F37" w:rsidRPr="007B40EC" w:rsidRDefault="00F83F64" w:rsidP="00DB5A51">
            <w:pPr>
              <w:jc w:val="center"/>
              <w:rPr>
                <w:rFonts w:ascii="宋体" w:hAnsi="宋体" w:cs="Arial"/>
                <w:color w:val="333333"/>
                <w:sz w:val="15"/>
                <w:szCs w:val="15"/>
              </w:rPr>
            </w:pPr>
            <w:r w:rsidRPr="007B40EC">
              <w:rPr>
                <w:rFonts w:ascii="宋体" w:hAnsi="宋体" w:cs="Arial"/>
                <w:color w:val="333333"/>
                <w:sz w:val="15"/>
                <w:szCs w:val="15"/>
              </w:rPr>
              <w:t>3</w:t>
            </w:r>
            <w:r w:rsidR="00DB5A51" w:rsidRPr="007B40EC">
              <w:rPr>
                <w:rFonts w:ascii="宋体" w:hAnsi="宋体" w:cs="Arial"/>
                <w:color w:val="333333"/>
                <w:sz w:val="15"/>
                <w:szCs w:val="15"/>
              </w:rPr>
              <w:t>2</w:t>
            </w:r>
            <w:r w:rsidR="00C17A2E" w:rsidRPr="007B40EC">
              <w:rPr>
                <w:rFonts w:ascii="宋体" w:hAnsi="宋体" w:cs="Arial"/>
                <w:color w:val="333333"/>
                <w:sz w:val="15"/>
                <w:szCs w:val="15"/>
              </w:rPr>
              <w:t>%</w:t>
            </w:r>
          </w:p>
        </w:tc>
      </w:tr>
      <w:tr w:rsidR="00C14F37" w:rsidRPr="007B40EC" w:rsidTr="007B40EC">
        <w:trPr>
          <w:jc w:val="center"/>
        </w:trPr>
        <w:tc>
          <w:tcPr>
            <w:tcW w:w="685" w:type="pct"/>
          </w:tcPr>
          <w:p w:rsidR="00C14F37" w:rsidRPr="007B40EC" w:rsidRDefault="00C14F37" w:rsidP="00E77EBB">
            <w:pPr>
              <w:jc w:val="center"/>
              <w:rPr>
                <w:rFonts w:ascii="宋体" w:hAnsi="宋体" w:cs="Arial"/>
                <w:color w:val="333333"/>
                <w:sz w:val="15"/>
                <w:szCs w:val="15"/>
              </w:rPr>
            </w:pPr>
            <w:r w:rsidRPr="007B40EC">
              <w:rPr>
                <w:rFonts w:ascii="宋体" w:hAnsi="宋体" w:cs="Arial" w:hint="eastAsia"/>
                <w:color w:val="333333"/>
                <w:sz w:val="15"/>
                <w:szCs w:val="15"/>
              </w:rPr>
              <w:t>侧</w:t>
            </w:r>
            <w:r w:rsidR="00E77EBB">
              <w:rPr>
                <w:rFonts w:ascii="宋体" w:hAnsi="宋体" w:cs="Arial" w:hint="eastAsia"/>
                <w:color w:val="333333"/>
                <w:sz w:val="15"/>
                <w:szCs w:val="15"/>
              </w:rPr>
              <w:t>S</w:t>
            </w:r>
            <w:r w:rsidR="00E77EBB">
              <w:rPr>
                <w:rFonts w:ascii="宋体" w:hAnsi="宋体" w:cs="Arial"/>
                <w:color w:val="333333"/>
                <w:sz w:val="15"/>
                <w:szCs w:val="15"/>
              </w:rPr>
              <w:t>Y</w:t>
            </w:r>
            <w:r w:rsidRPr="007B40EC">
              <w:rPr>
                <w:rFonts w:ascii="宋体" w:hAnsi="宋体" w:cs="Arial" w:hint="eastAsia"/>
                <w:color w:val="333333"/>
                <w:sz w:val="15"/>
                <w:szCs w:val="15"/>
              </w:rPr>
              <w:t>16</w:t>
            </w:r>
            <w:r w:rsidRPr="007B40EC">
              <w:rPr>
                <w:rFonts w:ascii="宋体" w:hAnsi="宋体" w:cs="Arial"/>
                <w:color w:val="333333"/>
                <w:sz w:val="15"/>
                <w:szCs w:val="15"/>
              </w:rPr>
              <w:t>-1</w:t>
            </w:r>
          </w:p>
        </w:tc>
        <w:tc>
          <w:tcPr>
            <w:tcW w:w="481" w:type="pct"/>
          </w:tcPr>
          <w:p w:rsidR="00C14F37" w:rsidRPr="007B40EC" w:rsidRDefault="00C14F37" w:rsidP="00C14F37">
            <w:pPr>
              <w:jc w:val="center"/>
              <w:rPr>
                <w:rFonts w:ascii="宋体" w:hAnsi="宋体" w:cs="Arial"/>
                <w:color w:val="333333"/>
                <w:sz w:val="15"/>
                <w:szCs w:val="15"/>
              </w:rPr>
            </w:pPr>
            <w:r w:rsidRPr="007B40EC">
              <w:rPr>
                <w:rFonts w:ascii="宋体" w:hAnsi="宋体" w:cs="Arial" w:hint="eastAsia"/>
                <w:color w:val="333333"/>
                <w:sz w:val="15"/>
                <w:szCs w:val="15"/>
              </w:rPr>
              <w:t>1</w:t>
            </w:r>
            <w:r w:rsidRPr="007B40EC">
              <w:rPr>
                <w:rFonts w:ascii="宋体" w:hAnsi="宋体" w:cs="Arial"/>
                <w:color w:val="333333"/>
                <w:sz w:val="15"/>
                <w:szCs w:val="15"/>
              </w:rPr>
              <w:t>971</w:t>
            </w:r>
          </w:p>
        </w:tc>
        <w:tc>
          <w:tcPr>
            <w:tcW w:w="631" w:type="pct"/>
          </w:tcPr>
          <w:p w:rsidR="00C14F37" w:rsidRPr="007B40EC" w:rsidRDefault="00C14F37" w:rsidP="00C14F37">
            <w:pPr>
              <w:jc w:val="center"/>
              <w:rPr>
                <w:rFonts w:ascii="宋体" w:hAnsi="宋体" w:cs="Arial"/>
                <w:color w:val="333333"/>
                <w:sz w:val="15"/>
                <w:szCs w:val="15"/>
              </w:rPr>
            </w:pPr>
            <w:r w:rsidRPr="007B40EC">
              <w:rPr>
                <w:rFonts w:ascii="宋体" w:hAnsi="宋体" w:cs="Arial"/>
                <w:color w:val="333333"/>
                <w:sz w:val="15"/>
                <w:szCs w:val="15"/>
              </w:rPr>
              <w:t>2351</w:t>
            </w:r>
          </w:p>
        </w:tc>
        <w:tc>
          <w:tcPr>
            <w:tcW w:w="631" w:type="pct"/>
          </w:tcPr>
          <w:p w:rsidR="00C14F37" w:rsidRPr="007B40EC" w:rsidRDefault="00C14F37" w:rsidP="00C14F37">
            <w:pPr>
              <w:jc w:val="center"/>
              <w:rPr>
                <w:rFonts w:ascii="宋体" w:hAnsi="宋体" w:cs="Arial"/>
                <w:color w:val="333333"/>
                <w:sz w:val="15"/>
                <w:szCs w:val="15"/>
              </w:rPr>
            </w:pPr>
            <w:r w:rsidRPr="007B40EC">
              <w:rPr>
                <w:rFonts w:ascii="宋体" w:hAnsi="宋体" w:cs="Arial"/>
                <w:color w:val="333333"/>
                <w:sz w:val="15"/>
                <w:szCs w:val="15"/>
              </w:rPr>
              <w:t>380</w:t>
            </w:r>
          </w:p>
        </w:tc>
        <w:tc>
          <w:tcPr>
            <w:tcW w:w="631" w:type="pct"/>
          </w:tcPr>
          <w:p w:rsidR="00C14F37" w:rsidRPr="007B40EC" w:rsidRDefault="00C14F37" w:rsidP="00C14F37">
            <w:pPr>
              <w:jc w:val="center"/>
              <w:rPr>
                <w:rFonts w:ascii="宋体" w:hAnsi="宋体" w:cs="Arial"/>
                <w:color w:val="333333"/>
                <w:sz w:val="15"/>
                <w:szCs w:val="15"/>
              </w:rPr>
            </w:pPr>
            <w:r w:rsidRPr="007B40EC">
              <w:rPr>
                <w:rFonts w:ascii="宋体" w:hAnsi="宋体" w:cs="Arial" w:hint="eastAsia"/>
                <w:color w:val="333333"/>
                <w:sz w:val="15"/>
                <w:szCs w:val="15"/>
              </w:rPr>
              <w:t>88.</w:t>
            </w:r>
            <w:r w:rsidRPr="007B40EC">
              <w:rPr>
                <w:rFonts w:ascii="宋体" w:hAnsi="宋体" w:cs="Arial"/>
                <w:color w:val="333333"/>
                <w:sz w:val="15"/>
                <w:szCs w:val="15"/>
              </w:rPr>
              <w:t>58</w:t>
            </w:r>
          </w:p>
        </w:tc>
        <w:tc>
          <w:tcPr>
            <w:tcW w:w="631" w:type="pct"/>
          </w:tcPr>
          <w:p w:rsidR="00C14F37" w:rsidRPr="007B40EC" w:rsidRDefault="00C14F37" w:rsidP="00C17A2E">
            <w:pPr>
              <w:jc w:val="center"/>
              <w:rPr>
                <w:rFonts w:ascii="宋体" w:hAnsi="宋体" w:cs="Arial"/>
                <w:color w:val="333333"/>
                <w:sz w:val="15"/>
                <w:szCs w:val="15"/>
              </w:rPr>
            </w:pPr>
            <w:r w:rsidRPr="007B40EC">
              <w:rPr>
                <w:rFonts w:ascii="宋体" w:hAnsi="宋体" w:cs="Arial"/>
                <w:color w:val="333333"/>
                <w:sz w:val="15"/>
                <w:szCs w:val="15"/>
              </w:rPr>
              <w:t>2</w:t>
            </w:r>
            <w:r w:rsidR="00C17A2E" w:rsidRPr="007B40EC">
              <w:rPr>
                <w:rFonts w:ascii="宋体" w:hAnsi="宋体" w:cs="Arial"/>
                <w:color w:val="333333"/>
                <w:sz w:val="15"/>
                <w:szCs w:val="15"/>
              </w:rPr>
              <w:t>73</w:t>
            </w:r>
          </w:p>
        </w:tc>
        <w:tc>
          <w:tcPr>
            <w:tcW w:w="631" w:type="pct"/>
          </w:tcPr>
          <w:p w:rsidR="00C14F37" w:rsidRPr="007B40EC" w:rsidRDefault="00DB5A51" w:rsidP="00981BDD">
            <w:pPr>
              <w:jc w:val="center"/>
              <w:rPr>
                <w:rFonts w:ascii="宋体" w:hAnsi="宋体" w:cs="Arial"/>
                <w:color w:val="333333"/>
                <w:sz w:val="15"/>
                <w:szCs w:val="15"/>
              </w:rPr>
            </w:pPr>
            <w:r w:rsidRPr="007B40EC">
              <w:rPr>
                <w:rFonts w:ascii="宋体" w:hAnsi="宋体" w:cs="Arial"/>
                <w:color w:val="333333"/>
                <w:sz w:val="15"/>
                <w:szCs w:val="15"/>
              </w:rPr>
              <w:t>5</w:t>
            </w:r>
            <w:r w:rsidR="00981BDD">
              <w:rPr>
                <w:rFonts w:ascii="宋体" w:hAnsi="宋体" w:cs="Arial"/>
                <w:color w:val="333333"/>
                <w:sz w:val="15"/>
                <w:szCs w:val="15"/>
              </w:rPr>
              <w:t>4</w:t>
            </w:r>
            <w:r w:rsidRPr="007B40EC">
              <w:rPr>
                <w:rFonts w:ascii="宋体" w:hAnsi="宋体" w:cs="Arial"/>
                <w:color w:val="333333"/>
                <w:sz w:val="15"/>
                <w:szCs w:val="15"/>
              </w:rPr>
              <w:t>0</w:t>
            </w:r>
          </w:p>
        </w:tc>
        <w:tc>
          <w:tcPr>
            <w:tcW w:w="681" w:type="pct"/>
            <w:vAlign w:val="bottom"/>
          </w:tcPr>
          <w:p w:rsidR="00C14F37" w:rsidRPr="007B40EC" w:rsidRDefault="00981BDD" w:rsidP="00C17A2E">
            <w:pPr>
              <w:jc w:val="center"/>
              <w:rPr>
                <w:rFonts w:ascii="宋体" w:hAnsi="宋体" w:cs="Arial"/>
                <w:color w:val="333333"/>
                <w:sz w:val="15"/>
                <w:szCs w:val="15"/>
              </w:rPr>
            </w:pPr>
            <w:r>
              <w:rPr>
                <w:rFonts w:ascii="宋体" w:hAnsi="宋体" w:cs="Arial"/>
                <w:color w:val="333333"/>
                <w:sz w:val="15"/>
                <w:szCs w:val="15"/>
              </w:rPr>
              <w:t>50.6</w:t>
            </w:r>
            <w:r w:rsidR="00C17A2E" w:rsidRPr="007B40EC">
              <w:rPr>
                <w:rFonts w:ascii="宋体" w:hAnsi="宋体" w:cs="Arial"/>
                <w:color w:val="333333"/>
                <w:sz w:val="15"/>
                <w:szCs w:val="15"/>
              </w:rPr>
              <w:t>%</w:t>
            </w:r>
          </w:p>
        </w:tc>
      </w:tr>
    </w:tbl>
    <w:p w:rsidR="004C0B7D" w:rsidRPr="00B477A0" w:rsidRDefault="004C0B7D">
      <w:pPr>
        <w:spacing w:line="400" w:lineRule="exact"/>
        <w:ind w:firstLine="488"/>
        <w:rPr>
          <w:rFonts w:ascii="宋体" w:hAnsi="宋体"/>
          <w:color w:val="000000"/>
          <w:szCs w:val="21"/>
        </w:rPr>
      </w:pPr>
      <w:r w:rsidRPr="00B477A0">
        <w:rPr>
          <w:rFonts w:ascii="宋体" w:hAnsi="宋体" w:hint="eastAsia"/>
          <w:color w:val="000000"/>
          <w:szCs w:val="21"/>
        </w:rPr>
        <w:t>2、江苏</w:t>
      </w:r>
      <w:r w:rsidRPr="00B477A0">
        <w:rPr>
          <w:rFonts w:ascii="宋体" w:hAnsi="宋体"/>
          <w:color w:val="000000"/>
          <w:szCs w:val="21"/>
        </w:rPr>
        <w:t>油田采用</w:t>
      </w:r>
      <w:r w:rsidRPr="00B477A0">
        <w:rPr>
          <w:rFonts w:ascii="宋体" w:hAnsi="宋体" w:hint="eastAsia"/>
          <w:color w:val="000000"/>
          <w:szCs w:val="21"/>
        </w:rPr>
        <w:t>加</w:t>
      </w:r>
      <w:r w:rsidRPr="00B477A0">
        <w:rPr>
          <w:rFonts w:ascii="宋体" w:hAnsi="宋体"/>
          <w:color w:val="000000"/>
          <w:szCs w:val="21"/>
        </w:rPr>
        <w:t>深小井眼钻井</w:t>
      </w:r>
      <w:r w:rsidRPr="00B477A0">
        <w:rPr>
          <w:rFonts w:ascii="宋体" w:hAnsi="宋体" w:hint="eastAsia"/>
          <w:color w:val="000000"/>
          <w:szCs w:val="21"/>
        </w:rPr>
        <w:t>技术</w:t>
      </w:r>
      <w:r w:rsidRPr="00B477A0">
        <w:rPr>
          <w:rFonts w:ascii="宋体" w:hAnsi="宋体"/>
          <w:color w:val="000000"/>
          <w:szCs w:val="21"/>
        </w:rPr>
        <w:t>解决了因井漏</w:t>
      </w:r>
      <w:r w:rsidRPr="00B477A0">
        <w:rPr>
          <w:rFonts w:ascii="宋体" w:hAnsi="宋体" w:hint="eastAsia"/>
          <w:color w:val="000000"/>
          <w:szCs w:val="21"/>
        </w:rPr>
        <w:t>等</w:t>
      </w:r>
      <w:r w:rsidRPr="00B477A0">
        <w:rPr>
          <w:rFonts w:ascii="宋体" w:hAnsi="宋体"/>
          <w:color w:val="000000"/>
          <w:szCs w:val="21"/>
        </w:rPr>
        <w:t>复杂造成钻井</w:t>
      </w:r>
      <w:r w:rsidRPr="00B477A0">
        <w:rPr>
          <w:rFonts w:ascii="宋体" w:hAnsi="宋体" w:hint="eastAsia"/>
          <w:color w:val="000000"/>
          <w:szCs w:val="21"/>
        </w:rPr>
        <w:t>难</w:t>
      </w:r>
      <w:r w:rsidRPr="00B477A0">
        <w:rPr>
          <w:rFonts w:ascii="宋体" w:hAnsi="宋体"/>
          <w:color w:val="000000"/>
          <w:szCs w:val="21"/>
        </w:rPr>
        <w:t>以继续的问题，</w:t>
      </w:r>
      <w:r w:rsidRPr="00B477A0">
        <w:rPr>
          <w:rFonts w:ascii="宋体" w:hAnsi="宋体" w:hint="eastAsia"/>
          <w:color w:val="000000"/>
          <w:szCs w:val="21"/>
        </w:rPr>
        <w:t>避免</w:t>
      </w:r>
      <w:r w:rsidRPr="00B477A0">
        <w:rPr>
          <w:rFonts w:ascii="宋体" w:hAnsi="宋体"/>
          <w:color w:val="000000"/>
          <w:szCs w:val="21"/>
        </w:rPr>
        <w:t>了报废井的风险，</w:t>
      </w:r>
      <w:r w:rsidR="007264D4" w:rsidRPr="00B477A0">
        <w:rPr>
          <w:rFonts w:ascii="宋体" w:hAnsi="宋体" w:hint="eastAsia"/>
          <w:color w:val="000000"/>
          <w:szCs w:val="21"/>
        </w:rPr>
        <w:t>意义</w:t>
      </w:r>
      <w:r w:rsidR="007264D4" w:rsidRPr="00B477A0">
        <w:rPr>
          <w:rFonts w:ascii="宋体" w:hAnsi="宋体"/>
          <w:color w:val="000000"/>
          <w:szCs w:val="21"/>
        </w:rPr>
        <w:t>重大，</w:t>
      </w:r>
      <w:r w:rsidRPr="00B477A0">
        <w:rPr>
          <w:rFonts w:ascii="宋体" w:hAnsi="宋体" w:hint="eastAsia"/>
          <w:color w:val="000000"/>
          <w:szCs w:val="21"/>
        </w:rPr>
        <w:t>经</w:t>
      </w:r>
      <w:r w:rsidRPr="00B477A0">
        <w:rPr>
          <w:rFonts w:ascii="宋体" w:hAnsi="宋体"/>
          <w:color w:val="000000"/>
          <w:szCs w:val="21"/>
        </w:rPr>
        <w:t>济</w:t>
      </w:r>
      <w:r w:rsidR="0020514B" w:rsidRPr="00B477A0">
        <w:rPr>
          <w:rFonts w:ascii="宋体" w:hAnsi="宋体" w:hint="eastAsia"/>
          <w:color w:val="000000"/>
          <w:szCs w:val="21"/>
        </w:rPr>
        <w:t>效益</w:t>
      </w:r>
      <w:r w:rsidR="007264D4" w:rsidRPr="00B477A0">
        <w:rPr>
          <w:rFonts w:ascii="宋体" w:hAnsi="宋体" w:hint="eastAsia"/>
          <w:color w:val="000000"/>
          <w:szCs w:val="21"/>
        </w:rPr>
        <w:t>可观</w:t>
      </w:r>
      <w:r w:rsidR="007264D4" w:rsidRPr="00B477A0">
        <w:rPr>
          <w:rFonts w:ascii="宋体" w:hAnsi="宋体"/>
          <w:color w:val="000000"/>
          <w:szCs w:val="21"/>
        </w:rPr>
        <w:t>。</w:t>
      </w:r>
    </w:p>
    <w:p w:rsidR="00964533" w:rsidRPr="00B477A0" w:rsidRDefault="004C0B7D">
      <w:pPr>
        <w:spacing w:line="400" w:lineRule="exact"/>
        <w:ind w:firstLine="488"/>
        <w:rPr>
          <w:rFonts w:ascii="宋体" w:hAnsi="宋体"/>
          <w:color w:val="000000"/>
          <w:szCs w:val="21"/>
        </w:rPr>
      </w:pPr>
      <w:r w:rsidRPr="00B477A0">
        <w:rPr>
          <w:rFonts w:ascii="宋体" w:hAnsi="宋体"/>
          <w:color w:val="000000"/>
          <w:szCs w:val="21"/>
        </w:rPr>
        <w:lastRenderedPageBreak/>
        <w:t>3</w:t>
      </w:r>
      <w:r w:rsidR="00976F99" w:rsidRPr="00B477A0">
        <w:rPr>
          <w:rFonts w:ascii="宋体" w:hAnsi="宋体" w:hint="eastAsia"/>
          <w:color w:val="000000"/>
          <w:szCs w:val="21"/>
        </w:rPr>
        <w:t>、对</w:t>
      </w:r>
      <w:r w:rsidR="00976F99" w:rsidRPr="00B477A0">
        <w:rPr>
          <w:rFonts w:ascii="宋体" w:hAnsi="宋体"/>
          <w:color w:val="000000"/>
          <w:szCs w:val="21"/>
        </w:rPr>
        <w:t>于全井小井眼井，</w:t>
      </w:r>
      <w:r w:rsidR="004663AB" w:rsidRPr="00B477A0">
        <w:rPr>
          <w:rFonts w:ascii="宋体" w:hAnsi="宋体" w:hint="eastAsia"/>
          <w:color w:val="000000"/>
          <w:szCs w:val="21"/>
        </w:rPr>
        <w:t>根据油田修井机的钻</w:t>
      </w:r>
      <w:r w:rsidR="008C5FD4" w:rsidRPr="00B477A0">
        <w:rPr>
          <w:rFonts w:ascii="宋体" w:hAnsi="宋体" w:hint="eastAsia"/>
          <w:color w:val="000000"/>
          <w:szCs w:val="21"/>
        </w:rPr>
        <w:t>进</w:t>
      </w:r>
      <w:r w:rsidR="004663AB" w:rsidRPr="00B477A0">
        <w:rPr>
          <w:rFonts w:ascii="宋体" w:hAnsi="宋体" w:hint="eastAsia"/>
          <w:color w:val="000000"/>
          <w:szCs w:val="21"/>
        </w:rPr>
        <w:t>能力，</w:t>
      </w:r>
      <w:r w:rsidR="007264D4" w:rsidRPr="00B477A0">
        <w:rPr>
          <w:rFonts w:ascii="宋体" w:hAnsi="宋体" w:hint="eastAsia"/>
          <w:color w:val="000000"/>
          <w:szCs w:val="21"/>
        </w:rPr>
        <w:t>可</w:t>
      </w:r>
      <w:r w:rsidR="007264D4" w:rsidRPr="00B477A0">
        <w:rPr>
          <w:rFonts w:ascii="宋体" w:hAnsi="宋体"/>
          <w:color w:val="000000"/>
          <w:szCs w:val="21"/>
        </w:rPr>
        <w:t>以</w:t>
      </w:r>
      <w:r w:rsidR="007264D4" w:rsidRPr="00B477A0">
        <w:rPr>
          <w:rFonts w:ascii="宋体" w:hAnsi="宋体" w:hint="eastAsia"/>
          <w:color w:val="000000"/>
          <w:szCs w:val="21"/>
        </w:rPr>
        <w:t>保障实施</w:t>
      </w:r>
      <w:r w:rsidR="004663AB" w:rsidRPr="00B477A0">
        <w:rPr>
          <w:rFonts w:ascii="宋体" w:hAnsi="宋体" w:hint="eastAsia"/>
          <w:color w:val="000000"/>
          <w:szCs w:val="21"/>
        </w:rPr>
        <w:t>2000m</w:t>
      </w:r>
      <w:r w:rsidR="00F851AF">
        <w:rPr>
          <w:rFonts w:ascii="宋体" w:hAnsi="宋体" w:hint="eastAsia"/>
          <w:color w:val="000000"/>
          <w:szCs w:val="21"/>
        </w:rPr>
        <w:t>左右小</w:t>
      </w:r>
      <w:r w:rsidR="00F851AF">
        <w:rPr>
          <w:rFonts w:ascii="宋体" w:hAnsi="宋体"/>
          <w:color w:val="000000"/>
          <w:szCs w:val="21"/>
        </w:rPr>
        <w:t>井眼</w:t>
      </w:r>
      <w:r w:rsidR="004663AB" w:rsidRPr="00B477A0">
        <w:rPr>
          <w:rFonts w:ascii="宋体" w:hAnsi="宋体" w:hint="eastAsia"/>
          <w:color w:val="000000"/>
          <w:szCs w:val="21"/>
        </w:rPr>
        <w:t>井。</w:t>
      </w:r>
      <w:r w:rsidR="0020514B" w:rsidRPr="00B477A0">
        <w:rPr>
          <w:rFonts w:ascii="宋体" w:hAnsi="宋体" w:hint="eastAsia"/>
          <w:color w:val="000000"/>
          <w:szCs w:val="21"/>
        </w:rPr>
        <w:t>根据</w:t>
      </w:r>
      <w:r w:rsidR="004663AB" w:rsidRPr="00B477A0">
        <w:rPr>
          <w:rFonts w:ascii="宋体" w:hAnsi="宋体" w:hint="eastAsia"/>
          <w:color w:val="000000"/>
          <w:szCs w:val="21"/>
        </w:rPr>
        <w:t>国</w:t>
      </w:r>
      <w:r w:rsidR="0020514B" w:rsidRPr="00B477A0">
        <w:rPr>
          <w:rFonts w:ascii="宋体" w:hAnsi="宋体" w:hint="eastAsia"/>
          <w:color w:val="000000"/>
          <w:szCs w:val="21"/>
        </w:rPr>
        <w:t>内</w:t>
      </w:r>
      <w:r w:rsidR="004663AB" w:rsidRPr="00B477A0">
        <w:rPr>
          <w:rFonts w:ascii="宋体" w:hAnsi="宋体" w:hint="eastAsia"/>
          <w:color w:val="000000"/>
          <w:szCs w:val="21"/>
        </w:rPr>
        <w:t>外小井眼钻井资料</w:t>
      </w:r>
      <w:r w:rsidR="007264D4" w:rsidRPr="00B477A0">
        <w:rPr>
          <w:rFonts w:ascii="宋体" w:hAnsi="宋体" w:hint="eastAsia"/>
          <w:color w:val="000000"/>
          <w:szCs w:val="21"/>
        </w:rPr>
        <w:t>分析</w:t>
      </w:r>
      <w:r w:rsidR="007264D4" w:rsidRPr="00B477A0">
        <w:rPr>
          <w:rFonts w:ascii="宋体" w:hAnsi="宋体"/>
          <w:color w:val="000000"/>
          <w:szCs w:val="21"/>
        </w:rPr>
        <w:t>结果</w:t>
      </w:r>
      <w:r w:rsidR="004663AB" w:rsidRPr="00B477A0">
        <w:rPr>
          <w:rFonts w:ascii="宋体" w:hAnsi="宋体" w:hint="eastAsia"/>
          <w:color w:val="000000"/>
          <w:szCs w:val="21"/>
        </w:rPr>
        <w:t>，</w:t>
      </w:r>
      <w:r w:rsidR="0020514B" w:rsidRPr="00B477A0">
        <w:rPr>
          <w:rFonts w:ascii="宋体" w:hAnsi="宋体" w:hint="eastAsia"/>
          <w:color w:val="000000"/>
          <w:szCs w:val="21"/>
        </w:rPr>
        <w:t>借鉴</w:t>
      </w:r>
      <w:r w:rsidR="00F851AF">
        <w:rPr>
          <w:rFonts w:ascii="宋体" w:hAnsi="宋体" w:hint="eastAsia"/>
          <w:color w:val="000000"/>
          <w:szCs w:val="21"/>
        </w:rPr>
        <w:t>兄弟</w:t>
      </w:r>
      <w:r w:rsidR="0020514B" w:rsidRPr="00B477A0">
        <w:rPr>
          <w:rFonts w:ascii="宋体" w:hAnsi="宋体" w:hint="eastAsia"/>
          <w:color w:val="000000"/>
          <w:szCs w:val="21"/>
        </w:rPr>
        <w:t>油田小井眼</w:t>
      </w:r>
      <w:r w:rsidR="00F851AF">
        <w:rPr>
          <w:rFonts w:ascii="宋体" w:hAnsi="宋体" w:hint="eastAsia"/>
          <w:color w:val="000000"/>
          <w:szCs w:val="21"/>
        </w:rPr>
        <w:t>钻井</w:t>
      </w:r>
      <w:r w:rsidR="0020514B" w:rsidRPr="00B477A0">
        <w:rPr>
          <w:rFonts w:ascii="宋体" w:hAnsi="宋体" w:hint="eastAsia"/>
          <w:color w:val="000000"/>
          <w:szCs w:val="21"/>
        </w:rPr>
        <w:t>施工成本，</w:t>
      </w:r>
      <w:r w:rsidR="007264D4" w:rsidRPr="00B477A0">
        <w:rPr>
          <w:rFonts w:ascii="宋体" w:hAnsi="宋体" w:hint="eastAsia"/>
          <w:color w:val="000000"/>
          <w:szCs w:val="21"/>
        </w:rPr>
        <w:t>综合考虑</w:t>
      </w:r>
      <w:r w:rsidR="004663AB" w:rsidRPr="00B477A0">
        <w:rPr>
          <w:rFonts w:ascii="宋体" w:hAnsi="宋体" w:hint="eastAsia"/>
          <w:color w:val="000000"/>
          <w:szCs w:val="21"/>
        </w:rPr>
        <w:t>2000m井32钻机的定额</w:t>
      </w:r>
      <w:r w:rsidR="007264D4" w:rsidRPr="00B477A0">
        <w:rPr>
          <w:rFonts w:ascii="宋体" w:hAnsi="宋体" w:hint="eastAsia"/>
          <w:color w:val="000000"/>
          <w:szCs w:val="21"/>
        </w:rPr>
        <w:t>、</w:t>
      </w:r>
      <w:r w:rsidR="0020514B" w:rsidRPr="00B477A0">
        <w:rPr>
          <w:rFonts w:ascii="宋体" w:hAnsi="宋体" w:hint="eastAsia"/>
          <w:color w:val="000000"/>
          <w:szCs w:val="21"/>
        </w:rPr>
        <w:t>实际</w:t>
      </w:r>
      <w:r w:rsidR="004663AB" w:rsidRPr="00B477A0">
        <w:rPr>
          <w:rFonts w:ascii="宋体" w:hAnsi="宋体" w:hint="eastAsia"/>
          <w:color w:val="000000"/>
          <w:szCs w:val="21"/>
        </w:rPr>
        <w:t>结算</w:t>
      </w:r>
      <w:r w:rsidR="0020514B" w:rsidRPr="00B477A0">
        <w:rPr>
          <w:rFonts w:ascii="宋体" w:hAnsi="宋体" w:hint="eastAsia"/>
          <w:color w:val="000000"/>
          <w:szCs w:val="21"/>
        </w:rPr>
        <w:t>成本，以</w:t>
      </w:r>
      <w:r w:rsidR="0020514B" w:rsidRPr="00B477A0">
        <w:rPr>
          <w:rFonts w:ascii="宋体" w:hAnsi="宋体"/>
          <w:color w:val="000000"/>
          <w:szCs w:val="21"/>
        </w:rPr>
        <w:t>及</w:t>
      </w:r>
      <w:r w:rsidR="00E77EBB">
        <w:rPr>
          <w:rFonts w:ascii="宋体" w:hAnsi="宋体" w:hint="eastAsia"/>
          <w:color w:val="000000"/>
          <w:szCs w:val="21"/>
        </w:rPr>
        <w:t>T</w:t>
      </w:r>
      <w:r w:rsidR="004663AB" w:rsidRPr="00B477A0">
        <w:rPr>
          <w:rFonts w:ascii="宋体" w:hAnsi="宋体" w:hint="eastAsia"/>
          <w:color w:val="000000"/>
          <w:szCs w:val="21"/>
        </w:rPr>
        <w:t>95-1井小井眼井段的施工成本，</w:t>
      </w:r>
      <w:r w:rsidR="007264D4" w:rsidRPr="00B477A0">
        <w:rPr>
          <w:rFonts w:ascii="宋体" w:hAnsi="宋体" w:hint="eastAsia"/>
          <w:color w:val="000000"/>
          <w:szCs w:val="21"/>
        </w:rPr>
        <w:t>对</w:t>
      </w:r>
      <w:r w:rsidR="004663AB" w:rsidRPr="00B477A0">
        <w:rPr>
          <w:rFonts w:ascii="宋体" w:hAnsi="宋体" w:hint="eastAsia"/>
          <w:color w:val="000000"/>
          <w:szCs w:val="21"/>
        </w:rPr>
        <w:t>江苏油田</w:t>
      </w:r>
      <w:r w:rsidR="007264D4" w:rsidRPr="00B477A0">
        <w:rPr>
          <w:rFonts w:ascii="宋体" w:hAnsi="宋体" w:hint="eastAsia"/>
          <w:color w:val="000000"/>
          <w:szCs w:val="21"/>
        </w:rPr>
        <w:t>井</w:t>
      </w:r>
      <w:r w:rsidR="007264D4" w:rsidRPr="00B477A0">
        <w:rPr>
          <w:rFonts w:ascii="宋体" w:hAnsi="宋体"/>
          <w:color w:val="000000"/>
          <w:szCs w:val="21"/>
        </w:rPr>
        <w:t>深</w:t>
      </w:r>
      <w:r w:rsidR="007264D4" w:rsidRPr="00B477A0">
        <w:rPr>
          <w:rFonts w:ascii="宋体" w:hAnsi="宋体" w:hint="eastAsia"/>
          <w:color w:val="000000"/>
          <w:szCs w:val="21"/>
        </w:rPr>
        <w:t>2000</w:t>
      </w:r>
      <w:r w:rsidR="007264D4" w:rsidRPr="00B477A0">
        <w:rPr>
          <w:rFonts w:ascii="宋体" w:hAnsi="宋体"/>
          <w:color w:val="000000"/>
          <w:szCs w:val="21"/>
        </w:rPr>
        <w:t>m</w:t>
      </w:r>
      <w:r w:rsidR="007264D4" w:rsidRPr="00B477A0">
        <w:rPr>
          <w:rFonts w:ascii="宋体" w:hAnsi="宋体" w:hint="eastAsia"/>
          <w:color w:val="000000"/>
          <w:szCs w:val="21"/>
        </w:rPr>
        <w:t>左右</w:t>
      </w:r>
      <w:r w:rsidR="007264D4" w:rsidRPr="00B477A0">
        <w:rPr>
          <w:rFonts w:ascii="宋体" w:hAnsi="宋体"/>
          <w:color w:val="000000"/>
          <w:szCs w:val="21"/>
        </w:rPr>
        <w:t>的</w:t>
      </w:r>
      <w:r w:rsidR="004663AB" w:rsidRPr="00B477A0">
        <w:rPr>
          <w:rFonts w:ascii="宋体" w:hAnsi="宋体" w:hint="eastAsia"/>
          <w:color w:val="000000"/>
          <w:szCs w:val="21"/>
        </w:rPr>
        <w:t>小井眼单井总费用</w:t>
      </w:r>
      <w:r w:rsidR="007264D4" w:rsidRPr="00B477A0">
        <w:rPr>
          <w:rFonts w:ascii="宋体" w:hAnsi="宋体" w:hint="eastAsia"/>
          <w:color w:val="000000"/>
          <w:szCs w:val="21"/>
        </w:rPr>
        <w:t>进行</w:t>
      </w:r>
      <w:r w:rsidR="004663AB" w:rsidRPr="00B477A0">
        <w:rPr>
          <w:rFonts w:ascii="宋体" w:hAnsi="宋体" w:hint="eastAsia"/>
          <w:color w:val="000000"/>
          <w:szCs w:val="21"/>
        </w:rPr>
        <w:t>评估</w:t>
      </w:r>
      <w:r w:rsidR="0035457B" w:rsidRPr="00B477A0">
        <w:rPr>
          <w:rFonts w:ascii="宋体" w:hAnsi="宋体" w:hint="eastAsia"/>
          <w:color w:val="000000"/>
          <w:szCs w:val="21"/>
        </w:rPr>
        <w:t>，</w:t>
      </w:r>
      <w:r w:rsidR="00964533" w:rsidRPr="00B477A0">
        <w:rPr>
          <w:rFonts w:ascii="宋体" w:hAnsi="宋体" w:hint="eastAsia"/>
          <w:color w:val="000000"/>
          <w:szCs w:val="21"/>
        </w:rPr>
        <w:t>结果</w:t>
      </w:r>
      <w:r w:rsidR="00964533" w:rsidRPr="00B477A0">
        <w:rPr>
          <w:rFonts w:ascii="宋体" w:hAnsi="宋体"/>
          <w:color w:val="000000"/>
          <w:szCs w:val="21"/>
        </w:rPr>
        <w:t>见表</w:t>
      </w:r>
      <w:r w:rsidR="0020514B" w:rsidRPr="00B477A0">
        <w:rPr>
          <w:rFonts w:ascii="宋体" w:hAnsi="宋体"/>
          <w:color w:val="000000"/>
          <w:szCs w:val="21"/>
        </w:rPr>
        <w:t>5</w:t>
      </w:r>
      <w:r w:rsidR="00964533" w:rsidRPr="00B477A0">
        <w:rPr>
          <w:rFonts w:ascii="宋体" w:hAnsi="宋体" w:hint="eastAsia"/>
          <w:color w:val="000000"/>
          <w:szCs w:val="21"/>
        </w:rPr>
        <w:t>。</w:t>
      </w:r>
      <w:r w:rsidR="00964533" w:rsidRPr="00B477A0">
        <w:rPr>
          <w:rFonts w:ascii="宋体" w:hAnsi="宋体"/>
          <w:color w:val="000000"/>
          <w:szCs w:val="21"/>
        </w:rPr>
        <w:t>可见，</w:t>
      </w:r>
      <w:r w:rsidR="00CB75B5" w:rsidRPr="00B477A0">
        <w:rPr>
          <w:rFonts w:ascii="宋体" w:hAnsi="宋体" w:hint="eastAsia"/>
          <w:color w:val="000000"/>
          <w:szCs w:val="21"/>
        </w:rPr>
        <w:t>对于2000m的Φ</w:t>
      </w:r>
      <w:r w:rsidR="00CB75B5" w:rsidRPr="00B477A0">
        <w:rPr>
          <w:rFonts w:ascii="宋体" w:hAnsi="宋体"/>
          <w:color w:val="000000"/>
          <w:szCs w:val="21"/>
        </w:rPr>
        <w:t>152.4小井</w:t>
      </w:r>
      <w:r w:rsidR="00CB75B5" w:rsidRPr="00B477A0">
        <w:rPr>
          <w:rFonts w:ascii="宋体" w:hAnsi="宋体" w:hint="eastAsia"/>
          <w:color w:val="000000"/>
          <w:szCs w:val="21"/>
        </w:rPr>
        <w:t>眼</w:t>
      </w:r>
      <w:r w:rsidR="00CB75B5" w:rsidRPr="00B477A0">
        <w:rPr>
          <w:rFonts w:ascii="宋体" w:hAnsi="宋体"/>
          <w:color w:val="000000"/>
          <w:szCs w:val="21"/>
        </w:rPr>
        <w:t>井</w:t>
      </w:r>
      <w:r w:rsidR="00CB75B5" w:rsidRPr="00B477A0">
        <w:rPr>
          <w:rFonts w:ascii="宋体" w:hAnsi="宋体" w:hint="eastAsia"/>
          <w:color w:val="000000"/>
          <w:szCs w:val="21"/>
        </w:rPr>
        <w:t>使用XJ450钻机</w:t>
      </w:r>
      <w:r w:rsidR="00CB75B5" w:rsidRPr="00B477A0">
        <w:rPr>
          <w:rFonts w:ascii="宋体" w:hAnsi="宋体"/>
          <w:color w:val="000000"/>
          <w:szCs w:val="21"/>
        </w:rPr>
        <w:t>钻井</w:t>
      </w:r>
      <w:r w:rsidR="00CB75B5" w:rsidRPr="00B477A0">
        <w:rPr>
          <w:rFonts w:ascii="宋体" w:hAnsi="宋体" w:hint="eastAsia"/>
          <w:color w:val="000000"/>
          <w:szCs w:val="21"/>
        </w:rPr>
        <w:t>总成本约为290.9万元，而</w:t>
      </w:r>
      <w:r w:rsidR="00CB75B5" w:rsidRPr="00B477A0">
        <w:rPr>
          <w:rFonts w:ascii="宋体" w:hAnsi="宋体"/>
          <w:color w:val="000000"/>
          <w:szCs w:val="21"/>
        </w:rPr>
        <w:t>使用</w:t>
      </w:r>
      <w:r w:rsidR="00CB75B5" w:rsidRPr="00B477A0">
        <w:rPr>
          <w:rFonts w:ascii="宋体" w:hAnsi="宋体" w:hint="eastAsia"/>
          <w:color w:val="000000"/>
          <w:szCs w:val="21"/>
        </w:rPr>
        <w:t>32钻机钻Φ219.5常规</w:t>
      </w:r>
      <w:r w:rsidR="00CB75B5" w:rsidRPr="00B477A0">
        <w:rPr>
          <w:rFonts w:ascii="宋体" w:hAnsi="宋体"/>
          <w:color w:val="000000"/>
          <w:szCs w:val="21"/>
        </w:rPr>
        <w:t>井眼</w:t>
      </w:r>
      <w:r w:rsidR="00CB75B5" w:rsidRPr="00B477A0">
        <w:rPr>
          <w:rFonts w:ascii="宋体" w:hAnsi="宋体" w:hint="eastAsia"/>
          <w:color w:val="000000"/>
          <w:szCs w:val="21"/>
        </w:rPr>
        <w:t>的</w:t>
      </w:r>
      <w:r w:rsidR="00CB75B5" w:rsidRPr="00B477A0">
        <w:rPr>
          <w:rFonts w:ascii="宋体" w:hAnsi="宋体"/>
          <w:color w:val="000000"/>
          <w:szCs w:val="21"/>
        </w:rPr>
        <w:t>钻井</w:t>
      </w:r>
      <w:r w:rsidR="00CB75B5" w:rsidRPr="00B477A0">
        <w:rPr>
          <w:rFonts w:ascii="宋体" w:hAnsi="宋体" w:hint="eastAsia"/>
          <w:color w:val="000000"/>
          <w:szCs w:val="21"/>
        </w:rPr>
        <w:t>总成本约为411.1万元，</w:t>
      </w:r>
      <w:r w:rsidR="00181B07" w:rsidRPr="00B477A0">
        <w:rPr>
          <w:rFonts w:ascii="宋体" w:hAnsi="宋体" w:hint="eastAsia"/>
          <w:color w:val="000000"/>
          <w:szCs w:val="21"/>
        </w:rPr>
        <w:t>相较常规</w:t>
      </w:r>
      <w:r w:rsidR="00181B07" w:rsidRPr="00B477A0">
        <w:rPr>
          <w:rFonts w:ascii="宋体" w:hAnsi="宋体"/>
          <w:color w:val="000000"/>
          <w:szCs w:val="21"/>
        </w:rPr>
        <w:t>井眼</w:t>
      </w:r>
      <w:r w:rsidR="00181B07" w:rsidRPr="00B477A0">
        <w:rPr>
          <w:rFonts w:ascii="宋体" w:hAnsi="宋体" w:hint="eastAsia"/>
          <w:color w:val="000000"/>
          <w:szCs w:val="21"/>
        </w:rPr>
        <w:t>，</w:t>
      </w:r>
      <w:r w:rsidR="00CB75B5" w:rsidRPr="00B477A0">
        <w:rPr>
          <w:rFonts w:ascii="宋体" w:hAnsi="宋体" w:hint="eastAsia"/>
          <w:color w:val="000000"/>
          <w:szCs w:val="21"/>
        </w:rPr>
        <w:t>小</w:t>
      </w:r>
      <w:r w:rsidR="00CB75B5" w:rsidRPr="00B477A0">
        <w:rPr>
          <w:rFonts w:ascii="宋体" w:hAnsi="宋体"/>
          <w:color w:val="000000"/>
          <w:szCs w:val="21"/>
        </w:rPr>
        <w:t>井眼井</w:t>
      </w:r>
      <w:r w:rsidR="00CB75B5" w:rsidRPr="00B477A0">
        <w:rPr>
          <w:rFonts w:ascii="宋体" w:hAnsi="宋体" w:hint="eastAsia"/>
          <w:color w:val="000000"/>
          <w:szCs w:val="21"/>
        </w:rPr>
        <w:t>钻</w:t>
      </w:r>
      <w:r w:rsidR="008C5FD4" w:rsidRPr="00B477A0">
        <w:rPr>
          <w:rFonts w:ascii="宋体" w:hAnsi="宋体" w:hint="eastAsia"/>
          <w:color w:val="000000"/>
          <w:szCs w:val="21"/>
        </w:rPr>
        <w:t>井</w:t>
      </w:r>
      <w:r w:rsidR="00CB75B5" w:rsidRPr="00B477A0">
        <w:rPr>
          <w:rFonts w:ascii="宋体" w:hAnsi="宋体" w:hint="eastAsia"/>
          <w:color w:val="000000"/>
          <w:szCs w:val="21"/>
        </w:rPr>
        <w:t>成本</w:t>
      </w:r>
      <w:r w:rsidR="00181B07" w:rsidRPr="00B477A0">
        <w:rPr>
          <w:rFonts w:ascii="宋体" w:hAnsi="宋体" w:hint="eastAsia"/>
          <w:color w:val="000000"/>
          <w:szCs w:val="21"/>
        </w:rPr>
        <w:t>大约节省</w:t>
      </w:r>
      <w:r w:rsidR="00CB75B5" w:rsidRPr="00B477A0">
        <w:rPr>
          <w:rFonts w:ascii="宋体" w:hAnsi="宋体" w:hint="eastAsia"/>
          <w:color w:val="000000"/>
          <w:szCs w:val="21"/>
        </w:rPr>
        <w:t>30%</w:t>
      </w:r>
      <w:r w:rsidR="009C7990" w:rsidRPr="00B477A0">
        <w:rPr>
          <w:rFonts w:ascii="宋体" w:hAnsi="宋体" w:hint="eastAsia"/>
          <w:color w:val="000000"/>
          <w:szCs w:val="21"/>
        </w:rPr>
        <w:t>左右</w:t>
      </w:r>
      <w:r w:rsidR="00CB75B5" w:rsidRPr="00B477A0">
        <w:rPr>
          <w:rFonts w:ascii="宋体" w:hAnsi="宋体" w:hint="eastAsia"/>
          <w:color w:val="000000"/>
          <w:szCs w:val="21"/>
        </w:rPr>
        <w:t>。</w:t>
      </w:r>
    </w:p>
    <w:p w:rsidR="001A51F0" w:rsidRPr="002979CD" w:rsidRDefault="001A51F0" w:rsidP="002979CD">
      <w:pPr>
        <w:spacing w:line="400" w:lineRule="exact"/>
        <w:jc w:val="center"/>
        <w:rPr>
          <w:rFonts w:ascii="黑体" w:eastAsia="黑体" w:hAnsi="黑体" w:cs="Arial"/>
          <w:color w:val="333333"/>
          <w:sz w:val="18"/>
          <w:szCs w:val="18"/>
        </w:rPr>
      </w:pPr>
      <w:r w:rsidRPr="002979CD">
        <w:rPr>
          <w:rFonts w:ascii="黑体" w:eastAsia="黑体" w:hAnsi="黑体" w:cs="Arial" w:hint="eastAsia"/>
          <w:color w:val="333333"/>
          <w:sz w:val="18"/>
          <w:szCs w:val="18"/>
        </w:rPr>
        <w:t>表</w:t>
      </w:r>
      <w:r w:rsidR="0020514B" w:rsidRPr="002979CD">
        <w:rPr>
          <w:rFonts w:ascii="黑体" w:eastAsia="黑体" w:hAnsi="黑体" w:cs="Arial"/>
          <w:color w:val="333333"/>
          <w:sz w:val="18"/>
          <w:szCs w:val="18"/>
        </w:rPr>
        <w:t>5</w:t>
      </w:r>
      <w:r w:rsidRPr="002979CD">
        <w:rPr>
          <w:rFonts w:ascii="黑体" w:eastAsia="黑体" w:hAnsi="黑体" w:cs="Arial" w:hint="eastAsia"/>
          <w:color w:val="333333"/>
          <w:sz w:val="18"/>
          <w:szCs w:val="18"/>
        </w:rPr>
        <w:t xml:space="preserve"> 江苏油田实施2000</w:t>
      </w:r>
      <w:r w:rsidRPr="002979CD">
        <w:rPr>
          <w:rFonts w:ascii="黑体" w:eastAsia="黑体" w:hAnsi="黑体" w:cs="Arial"/>
          <w:color w:val="333333"/>
          <w:sz w:val="18"/>
          <w:szCs w:val="18"/>
        </w:rPr>
        <w:t>m</w:t>
      </w:r>
      <w:r w:rsidRPr="002979CD">
        <w:rPr>
          <w:rFonts w:ascii="黑体" w:eastAsia="黑体" w:hAnsi="黑体" w:cs="Arial" w:hint="eastAsia"/>
          <w:color w:val="333333"/>
          <w:sz w:val="18"/>
          <w:szCs w:val="18"/>
        </w:rPr>
        <w:t>井深Φ152.4mm的钻井工程结算费用总表</w:t>
      </w:r>
    </w:p>
    <w:tbl>
      <w:tblPr>
        <w:tblW w:w="47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3"/>
        <w:gridCol w:w="1455"/>
        <w:gridCol w:w="1689"/>
        <w:gridCol w:w="1712"/>
        <w:gridCol w:w="2689"/>
      </w:tblGrid>
      <w:tr w:rsidR="00CB75B5" w:rsidRPr="007B40EC" w:rsidTr="00E136FF">
        <w:trPr>
          <w:trHeight w:val="270"/>
          <w:jc w:val="center"/>
        </w:trPr>
        <w:tc>
          <w:tcPr>
            <w:tcW w:w="1254" w:type="pct"/>
            <w:gridSpan w:val="2"/>
            <w:shd w:val="clear" w:color="auto" w:fill="auto"/>
            <w:noWrap/>
            <w:vAlign w:val="center"/>
          </w:tcPr>
          <w:p w:rsidR="00447631" w:rsidRPr="007B40EC" w:rsidRDefault="00447631" w:rsidP="00E136FF">
            <w:pPr>
              <w:jc w:val="center"/>
              <w:rPr>
                <w:rFonts w:ascii="宋体" w:hAnsi="宋体" w:cs="宋体"/>
                <w:color w:val="000000"/>
                <w:kern w:val="0"/>
                <w:sz w:val="15"/>
                <w:szCs w:val="15"/>
              </w:rPr>
            </w:pPr>
            <w:r w:rsidRPr="007B40EC">
              <w:rPr>
                <w:rFonts w:ascii="宋体" w:hAnsi="宋体" w:cs="宋体" w:hint="eastAsia"/>
                <w:color w:val="000000"/>
                <w:kern w:val="0"/>
                <w:sz w:val="15"/>
                <w:szCs w:val="15"/>
              </w:rPr>
              <w:t>钻机类型</w:t>
            </w:r>
          </w:p>
        </w:tc>
        <w:tc>
          <w:tcPr>
            <w:tcW w:w="1039" w:type="pct"/>
            <w:vAlign w:val="center"/>
          </w:tcPr>
          <w:p w:rsidR="00447631" w:rsidRPr="007B40EC" w:rsidRDefault="00447631" w:rsidP="00E136FF">
            <w:pPr>
              <w:jc w:val="center"/>
              <w:rPr>
                <w:rFonts w:ascii="宋体" w:hAnsi="宋体" w:cs="宋体"/>
                <w:color w:val="000000"/>
                <w:kern w:val="0"/>
                <w:sz w:val="15"/>
                <w:szCs w:val="15"/>
              </w:rPr>
            </w:pPr>
            <w:r w:rsidRPr="007B40EC">
              <w:rPr>
                <w:rFonts w:ascii="宋体" w:hAnsi="宋体" w:hint="eastAsia"/>
                <w:color w:val="000000"/>
                <w:sz w:val="15"/>
                <w:szCs w:val="15"/>
              </w:rPr>
              <w:t>钻Φ152.4小井眼使用的</w:t>
            </w:r>
            <w:r w:rsidRPr="007B40EC">
              <w:rPr>
                <w:rFonts w:ascii="宋体" w:hAnsi="宋体"/>
                <w:color w:val="000000"/>
                <w:sz w:val="15"/>
                <w:szCs w:val="15"/>
              </w:rPr>
              <w:t>XJ450</w:t>
            </w:r>
            <w:r w:rsidRPr="007B40EC">
              <w:rPr>
                <w:rFonts w:ascii="宋体" w:hAnsi="宋体" w:hint="eastAsia"/>
                <w:color w:val="000000"/>
                <w:sz w:val="15"/>
                <w:szCs w:val="15"/>
              </w:rPr>
              <w:t>钻机</w:t>
            </w:r>
          </w:p>
        </w:tc>
        <w:tc>
          <w:tcPr>
            <w:tcW w:w="1053" w:type="pct"/>
          </w:tcPr>
          <w:p w:rsidR="00447631" w:rsidRPr="007B40EC" w:rsidRDefault="00447631" w:rsidP="00E136FF">
            <w:pPr>
              <w:jc w:val="center"/>
              <w:rPr>
                <w:rFonts w:ascii="宋体" w:hAnsi="宋体"/>
                <w:color w:val="000000"/>
                <w:sz w:val="15"/>
                <w:szCs w:val="15"/>
              </w:rPr>
            </w:pPr>
            <w:r w:rsidRPr="007B40EC">
              <w:rPr>
                <w:rFonts w:ascii="宋体" w:hAnsi="宋体" w:hint="eastAsia"/>
                <w:color w:val="000000"/>
                <w:sz w:val="15"/>
                <w:szCs w:val="15"/>
              </w:rPr>
              <w:t>钻Φ215.9常规</w:t>
            </w:r>
            <w:r w:rsidRPr="007B40EC">
              <w:rPr>
                <w:rFonts w:ascii="宋体" w:hAnsi="宋体"/>
                <w:color w:val="000000"/>
                <w:sz w:val="15"/>
                <w:szCs w:val="15"/>
              </w:rPr>
              <w:t>井眼</w:t>
            </w:r>
            <w:r w:rsidRPr="007B40EC">
              <w:rPr>
                <w:rFonts w:ascii="宋体" w:hAnsi="宋体" w:hint="eastAsia"/>
                <w:color w:val="000000"/>
                <w:sz w:val="15"/>
                <w:szCs w:val="15"/>
              </w:rPr>
              <w:t>使用</w:t>
            </w:r>
            <w:r w:rsidRPr="007B40EC">
              <w:rPr>
                <w:rFonts w:ascii="宋体" w:hAnsi="宋体"/>
                <w:color w:val="000000"/>
                <w:sz w:val="15"/>
                <w:szCs w:val="15"/>
              </w:rPr>
              <w:t>的</w:t>
            </w:r>
            <w:r w:rsidRPr="007B40EC">
              <w:rPr>
                <w:rFonts w:ascii="宋体" w:hAnsi="宋体" w:hint="eastAsia"/>
                <w:color w:val="000000"/>
                <w:sz w:val="15"/>
                <w:szCs w:val="15"/>
              </w:rPr>
              <w:t>32钻机</w:t>
            </w:r>
          </w:p>
        </w:tc>
        <w:tc>
          <w:tcPr>
            <w:tcW w:w="1654" w:type="pct"/>
            <w:shd w:val="clear" w:color="auto" w:fill="auto"/>
            <w:noWrap/>
            <w:vAlign w:val="center"/>
          </w:tcPr>
          <w:p w:rsidR="00447631" w:rsidRPr="007B40EC" w:rsidRDefault="00E47087" w:rsidP="00E136FF">
            <w:pPr>
              <w:jc w:val="center"/>
              <w:rPr>
                <w:rFonts w:ascii="宋体" w:hAnsi="宋体" w:cs="宋体"/>
                <w:color w:val="000000"/>
                <w:kern w:val="0"/>
                <w:sz w:val="15"/>
                <w:szCs w:val="15"/>
              </w:rPr>
            </w:pPr>
            <w:r w:rsidRPr="007B40EC">
              <w:rPr>
                <w:rFonts w:ascii="宋体" w:hAnsi="宋体" w:hint="eastAsia"/>
                <w:color w:val="000000"/>
                <w:sz w:val="15"/>
                <w:szCs w:val="15"/>
              </w:rPr>
              <w:t>Φ152.4井</w:t>
            </w:r>
            <w:r w:rsidRPr="007B40EC">
              <w:rPr>
                <w:rFonts w:ascii="宋体" w:hAnsi="宋体"/>
                <w:color w:val="000000"/>
                <w:sz w:val="15"/>
                <w:szCs w:val="15"/>
              </w:rPr>
              <w:t>眼</w:t>
            </w:r>
            <w:r w:rsidRPr="007B40EC">
              <w:rPr>
                <w:rFonts w:ascii="宋体" w:hAnsi="宋体" w:hint="eastAsia"/>
                <w:color w:val="000000"/>
                <w:sz w:val="15"/>
                <w:szCs w:val="15"/>
              </w:rPr>
              <w:t>与Φ215.9井</w:t>
            </w:r>
            <w:r w:rsidRPr="007B40EC">
              <w:rPr>
                <w:rFonts w:ascii="宋体" w:hAnsi="宋体"/>
                <w:color w:val="000000"/>
                <w:sz w:val="15"/>
                <w:szCs w:val="15"/>
              </w:rPr>
              <w:t>眼</w:t>
            </w:r>
            <w:r w:rsidRPr="007B40EC">
              <w:rPr>
                <w:rFonts w:ascii="宋体" w:hAnsi="宋体" w:hint="eastAsia"/>
                <w:color w:val="000000"/>
                <w:sz w:val="15"/>
                <w:szCs w:val="15"/>
              </w:rPr>
              <w:t>钻</w:t>
            </w:r>
            <w:r w:rsidRPr="007B40EC">
              <w:rPr>
                <w:rFonts w:ascii="宋体" w:hAnsi="宋体"/>
                <w:color w:val="000000"/>
                <w:sz w:val="15"/>
                <w:szCs w:val="15"/>
              </w:rPr>
              <w:t>井各项</w:t>
            </w:r>
            <w:r w:rsidRPr="007B40EC">
              <w:rPr>
                <w:rFonts w:ascii="宋体" w:hAnsi="宋体" w:hint="eastAsia"/>
                <w:color w:val="000000"/>
                <w:sz w:val="15"/>
                <w:szCs w:val="15"/>
              </w:rPr>
              <w:t>成本</w:t>
            </w:r>
            <w:r w:rsidRPr="007B40EC">
              <w:rPr>
                <w:rFonts w:ascii="宋体" w:hAnsi="宋体"/>
                <w:color w:val="000000"/>
                <w:sz w:val="15"/>
                <w:szCs w:val="15"/>
              </w:rPr>
              <w:t>对比</w:t>
            </w:r>
          </w:p>
        </w:tc>
      </w:tr>
      <w:tr w:rsidR="00CB75B5" w:rsidRPr="007B40EC" w:rsidTr="00E136FF">
        <w:trPr>
          <w:trHeight w:val="270"/>
          <w:jc w:val="center"/>
        </w:trPr>
        <w:tc>
          <w:tcPr>
            <w:tcW w:w="359" w:type="pct"/>
            <w:shd w:val="clear" w:color="auto" w:fill="auto"/>
            <w:noWrap/>
            <w:tcMar>
              <w:left w:w="28" w:type="dxa"/>
              <w:right w:w="28" w:type="dxa"/>
            </w:tcMar>
            <w:vAlign w:val="center"/>
          </w:tcPr>
          <w:p w:rsidR="00447631" w:rsidRPr="007B40EC" w:rsidRDefault="00447631" w:rsidP="00E136FF">
            <w:pPr>
              <w:jc w:val="center"/>
              <w:rPr>
                <w:rFonts w:ascii="宋体" w:hAnsi="宋体" w:cs="宋体"/>
                <w:color w:val="000000"/>
                <w:kern w:val="0"/>
                <w:sz w:val="15"/>
                <w:szCs w:val="15"/>
              </w:rPr>
            </w:pPr>
            <w:r w:rsidRPr="007B40EC">
              <w:rPr>
                <w:rFonts w:ascii="宋体" w:hAnsi="宋体" w:cs="宋体" w:hint="eastAsia"/>
                <w:color w:val="000000"/>
                <w:kern w:val="0"/>
                <w:sz w:val="15"/>
                <w:szCs w:val="15"/>
              </w:rPr>
              <w:t>序号</w:t>
            </w:r>
          </w:p>
        </w:tc>
        <w:tc>
          <w:tcPr>
            <w:tcW w:w="894" w:type="pct"/>
            <w:vAlign w:val="center"/>
          </w:tcPr>
          <w:p w:rsidR="00447631" w:rsidRPr="007B40EC" w:rsidRDefault="00447631" w:rsidP="00E136FF">
            <w:pPr>
              <w:jc w:val="center"/>
              <w:rPr>
                <w:rFonts w:ascii="宋体" w:hAnsi="宋体" w:cs="宋体"/>
                <w:color w:val="000000"/>
                <w:kern w:val="0"/>
                <w:sz w:val="15"/>
                <w:szCs w:val="15"/>
              </w:rPr>
            </w:pPr>
            <w:r w:rsidRPr="007B40EC">
              <w:rPr>
                <w:rFonts w:ascii="宋体" w:hAnsi="宋体" w:cs="宋体" w:hint="eastAsia"/>
                <w:color w:val="000000"/>
                <w:kern w:val="0"/>
                <w:sz w:val="15"/>
                <w:szCs w:val="15"/>
              </w:rPr>
              <w:t>项目</w:t>
            </w:r>
          </w:p>
        </w:tc>
        <w:tc>
          <w:tcPr>
            <w:tcW w:w="1039" w:type="pct"/>
            <w:shd w:val="clear" w:color="auto" w:fill="auto"/>
            <w:noWrap/>
            <w:vAlign w:val="center"/>
          </w:tcPr>
          <w:p w:rsidR="00447631" w:rsidRPr="007B40EC" w:rsidRDefault="00447631" w:rsidP="00E136FF">
            <w:pPr>
              <w:jc w:val="center"/>
              <w:rPr>
                <w:rFonts w:ascii="宋体" w:hAnsi="宋体" w:cs="宋体"/>
                <w:color w:val="000000"/>
                <w:kern w:val="0"/>
                <w:sz w:val="15"/>
                <w:szCs w:val="15"/>
              </w:rPr>
            </w:pPr>
            <w:r w:rsidRPr="007B40EC">
              <w:rPr>
                <w:rFonts w:ascii="宋体" w:hAnsi="宋体" w:cs="宋体" w:hint="eastAsia"/>
                <w:color w:val="000000"/>
                <w:kern w:val="0"/>
                <w:sz w:val="15"/>
                <w:szCs w:val="15"/>
              </w:rPr>
              <w:t>金额，</w:t>
            </w:r>
            <w:r w:rsidRPr="007B40EC">
              <w:rPr>
                <w:rFonts w:ascii="宋体" w:hAnsi="宋体" w:cs="宋体"/>
                <w:color w:val="000000"/>
                <w:kern w:val="0"/>
                <w:sz w:val="15"/>
                <w:szCs w:val="15"/>
              </w:rPr>
              <w:t>元</w:t>
            </w:r>
          </w:p>
        </w:tc>
        <w:tc>
          <w:tcPr>
            <w:tcW w:w="1053" w:type="pct"/>
            <w:vAlign w:val="center"/>
          </w:tcPr>
          <w:p w:rsidR="00447631" w:rsidRPr="007B40EC" w:rsidRDefault="00447631" w:rsidP="00E136FF">
            <w:pPr>
              <w:jc w:val="center"/>
              <w:rPr>
                <w:rFonts w:ascii="宋体" w:hAnsi="宋体" w:cs="宋体"/>
                <w:color w:val="000000"/>
                <w:kern w:val="0"/>
                <w:sz w:val="15"/>
                <w:szCs w:val="15"/>
              </w:rPr>
            </w:pPr>
            <w:r w:rsidRPr="007B40EC">
              <w:rPr>
                <w:rFonts w:ascii="宋体" w:hAnsi="宋体" w:cs="宋体" w:hint="eastAsia"/>
                <w:color w:val="000000"/>
                <w:kern w:val="0"/>
                <w:sz w:val="15"/>
                <w:szCs w:val="15"/>
              </w:rPr>
              <w:t>金额，</w:t>
            </w:r>
            <w:r w:rsidRPr="007B40EC">
              <w:rPr>
                <w:rFonts w:ascii="宋体" w:hAnsi="宋体" w:cs="宋体"/>
                <w:color w:val="000000"/>
                <w:kern w:val="0"/>
                <w:sz w:val="15"/>
                <w:szCs w:val="15"/>
              </w:rPr>
              <w:t>元</w:t>
            </w:r>
          </w:p>
        </w:tc>
        <w:tc>
          <w:tcPr>
            <w:tcW w:w="1654" w:type="pct"/>
            <w:shd w:val="clear" w:color="auto" w:fill="auto"/>
            <w:noWrap/>
            <w:vAlign w:val="center"/>
          </w:tcPr>
          <w:p w:rsidR="00447631" w:rsidRPr="007B40EC" w:rsidRDefault="00E47087" w:rsidP="00E136FF">
            <w:pPr>
              <w:jc w:val="center"/>
              <w:rPr>
                <w:rFonts w:ascii="宋体" w:hAnsi="宋体" w:cs="宋体"/>
                <w:color w:val="000000"/>
                <w:kern w:val="0"/>
                <w:sz w:val="15"/>
                <w:szCs w:val="15"/>
              </w:rPr>
            </w:pPr>
            <w:r w:rsidRPr="007B40EC">
              <w:rPr>
                <w:rFonts w:ascii="宋体" w:hAnsi="宋体" w:cs="宋体" w:hint="eastAsia"/>
                <w:color w:val="000000"/>
                <w:kern w:val="0"/>
                <w:sz w:val="15"/>
                <w:szCs w:val="15"/>
              </w:rPr>
              <w:t>金额，</w:t>
            </w:r>
            <w:r w:rsidRPr="007B40EC">
              <w:rPr>
                <w:rFonts w:ascii="宋体" w:hAnsi="宋体" w:cs="宋体"/>
                <w:color w:val="000000"/>
                <w:kern w:val="0"/>
                <w:sz w:val="15"/>
                <w:szCs w:val="15"/>
              </w:rPr>
              <w:t>元</w:t>
            </w:r>
          </w:p>
        </w:tc>
      </w:tr>
      <w:tr w:rsidR="00CB75B5" w:rsidRPr="007B40EC" w:rsidTr="00E136FF">
        <w:trPr>
          <w:trHeight w:val="270"/>
          <w:jc w:val="center"/>
        </w:trPr>
        <w:tc>
          <w:tcPr>
            <w:tcW w:w="359" w:type="pct"/>
            <w:shd w:val="clear" w:color="auto" w:fill="auto"/>
            <w:noWrap/>
            <w:vAlign w:val="center"/>
          </w:tcPr>
          <w:p w:rsidR="00E47087" w:rsidRPr="007B40EC" w:rsidRDefault="00E47087" w:rsidP="00E136FF">
            <w:pPr>
              <w:jc w:val="center"/>
              <w:rPr>
                <w:rFonts w:ascii="宋体" w:hAnsi="宋体" w:cs="宋体"/>
                <w:color w:val="000000"/>
                <w:kern w:val="0"/>
                <w:sz w:val="15"/>
                <w:szCs w:val="15"/>
              </w:rPr>
            </w:pPr>
            <w:r w:rsidRPr="007B40EC">
              <w:rPr>
                <w:rFonts w:ascii="宋体" w:hAnsi="宋体" w:cs="宋体" w:hint="eastAsia"/>
                <w:color w:val="000000"/>
                <w:kern w:val="0"/>
                <w:sz w:val="15"/>
                <w:szCs w:val="15"/>
              </w:rPr>
              <w:t>1</w:t>
            </w:r>
          </w:p>
        </w:tc>
        <w:tc>
          <w:tcPr>
            <w:tcW w:w="894" w:type="pct"/>
            <w:tcMar>
              <w:left w:w="28" w:type="dxa"/>
              <w:right w:w="28" w:type="dxa"/>
            </w:tcMar>
            <w:vAlign w:val="center"/>
          </w:tcPr>
          <w:p w:rsidR="00E47087" w:rsidRPr="007B40EC" w:rsidRDefault="00E47087" w:rsidP="00E136FF">
            <w:pPr>
              <w:jc w:val="center"/>
              <w:rPr>
                <w:rFonts w:ascii="宋体" w:hAnsi="宋体" w:cs="宋体"/>
                <w:color w:val="000000"/>
                <w:kern w:val="0"/>
                <w:sz w:val="15"/>
                <w:szCs w:val="15"/>
              </w:rPr>
            </w:pPr>
            <w:r w:rsidRPr="007B40EC">
              <w:rPr>
                <w:rFonts w:ascii="宋体" w:hAnsi="宋体" w:cs="宋体" w:hint="eastAsia"/>
                <w:color w:val="000000"/>
                <w:kern w:val="0"/>
                <w:sz w:val="15"/>
                <w:szCs w:val="15"/>
              </w:rPr>
              <w:t>钻井工程</w:t>
            </w:r>
          </w:p>
        </w:tc>
        <w:tc>
          <w:tcPr>
            <w:tcW w:w="1039" w:type="pct"/>
            <w:shd w:val="clear" w:color="auto" w:fill="auto"/>
            <w:noWrap/>
            <w:vAlign w:val="center"/>
          </w:tcPr>
          <w:p w:rsidR="00E47087" w:rsidRPr="007B40EC" w:rsidRDefault="00E47087" w:rsidP="00E136FF">
            <w:pPr>
              <w:jc w:val="center"/>
              <w:rPr>
                <w:rFonts w:ascii="宋体" w:hAnsi="宋体" w:cs="宋体"/>
                <w:color w:val="000000"/>
                <w:sz w:val="15"/>
                <w:szCs w:val="15"/>
              </w:rPr>
            </w:pPr>
            <w:r w:rsidRPr="007B40EC">
              <w:rPr>
                <w:rFonts w:ascii="宋体" w:hAnsi="宋体" w:hint="eastAsia"/>
                <w:color w:val="000000"/>
                <w:sz w:val="15"/>
                <w:szCs w:val="15"/>
              </w:rPr>
              <w:t>2174026.58</w:t>
            </w:r>
          </w:p>
        </w:tc>
        <w:tc>
          <w:tcPr>
            <w:tcW w:w="1053" w:type="pct"/>
            <w:vAlign w:val="center"/>
          </w:tcPr>
          <w:p w:rsidR="00E47087" w:rsidRPr="007B40EC" w:rsidRDefault="00E47087" w:rsidP="00E136FF">
            <w:pPr>
              <w:jc w:val="center"/>
              <w:rPr>
                <w:rFonts w:ascii="宋体" w:hAnsi="宋体" w:cs="宋体"/>
                <w:color w:val="000000"/>
                <w:sz w:val="15"/>
                <w:szCs w:val="15"/>
              </w:rPr>
            </w:pPr>
            <w:r w:rsidRPr="007B40EC">
              <w:rPr>
                <w:rFonts w:ascii="宋体" w:hAnsi="宋体" w:hint="eastAsia"/>
                <w:color w:val="000000"/>
                <w:sz w:val="15"/>
                <w:szCs w:val="15"/>
              </w:rPr>
              <w:t>3216798.20</w:t>
            </w:r>
          </w:p>
        </w:tc>
        <w:tc>
          <w:tcPr>
            <w:tcW w:w="1654" w:type="pct"/>
            <w:shd w:val="clear" w:color="auto" w:fill="auto"/>
            <w:noWrap/>
            <w:tcMar>
              <w:left w:w="28" w:type="dxa"/>
              <w:right w:w="28" w:type="dxa"/>
            </w:tcMar>
          </w:tcPr>
          <w:p w:rsidR="00E47087" w:rsidRPr="007B40EC" w:rsidRDefault="00E47087" w:rsidP="00E136FF">
            <w:pPr>
              <w:jc w:val="center"/>
              <w:rPr>
                <w:rFonts w:ascii="宋体" w:hAnsi="宋体"/>
                <w:color w:val="000000"/>
                <w:sz w:val="15"/>
                <w:szCs w:val="15"/>
              </w:rPr>
            </w:pPr>
            <w:r w:rsidRPr="007B40EC">
              <w:rPr>
                <w:rFonts w:ascii="宋体" w:hAnsi="宋体" w:hint="eastAsia"/>
                <w:color w:val="000000"/>
                <w:sz w:val="15"/>
                <w:szCs w:val="15"/>
              </w:rPr>
              <w:t>节</w:t>
            </w:r>
            <w:r w:rsidR="00CB75B5" w:rsidRPr="007B40EC">
              <w:rPr>
                <w:rFonts w:ascii="宋体" w:hAnsi="宋体" w:hint="eastAsia"/>
                <w:color w:val="000000"/>
                <w:sz w:val="15"/>
                <w:szCs w:val="15"/>
              </w:rPr>
              <w:t>省</w:t>
            </w:r>
            <w:r w:rsidRPr="007B40EC">
              <w:rPr>
                <w:rFonts w:ascii="宋体" w:hAnsi="宋体"/>
                <w:color w:val="000000"/>
                <w:sz w:val="15"/>
                <w:szCs w:val="15"/>
              </w:rPr>
              <w:t>1042771.62</w:t>
            </w:r>
          </w:p>
        </w:tc>
      </w:tr>
      <w:tr w:rsidR="00CB75B5" w:rsidRPr="007B40EC" w:rsidTr="00E136FF">
        <w:trPr>
          <w:trHeight w:val="270"/>
          <w:jc w:val="center"/>
        </w:trPr>
        <w:tc>
          <w:tcPr>
            <w:tcW w:w="359" w:type="pct"/>
            <w:shd w:val="clear" w:color="auto" w:fill="auto"/>
            <w:noWrap/>
            <w:vAlign w:val="center"/>
          </w:tcPr>
          <w:p w:rsidR="00E47087" w:rsidRPr="007B40EC" w:rsidRDefault="00E47087" w:rsidP="00E136FF">
            <w:pPr>
              <w:jc w:val="center"/>
              <w:rPr>
                <w:rFonts w:ascii="宋体" w:hAnsi="宋体" w:cs="宋体"/>
                <w:color w:val="000000"/>
                <w:kern w:val="0"/>
                <w:sz w:val="15"/>
                <w:szCs w:val="15"/>
              </w:rPr>
            </w:pPr>
            <w:r w:rsidRPr="007B40EC">
              <w:rPr>
                <w:rFonts w:ascii="宋体" w:hAnsi="宋体" w:cs="宋体" w:hint="eastAsia"/>
                <w:color w:val="000000"/>
                <w:kern w:val="0"/>
                <w:sz w:val="15"/>
                <w:szCs w:val="15"/>
              </w:rPr>
              <w:t>2</w:t>
            </w:r>
          </w:p>
        </w:tc>
        <w:tc>
          <w:tcPr>
            <w:tcW w:w="894" w:type="pct"/>
            <w:tcMar>
              <w:left w:w="28" w:type="dxa"/>
              <w:right w:w="28" w:type="dxa"/>
            </w:tcMar>
            <w:vAlign w:val="center"/>
          </w:tcPr>
          <w:p w:rsidR="00E47087" w:rsidRPr="007B40EC" w:rsidRDefault="00E47087" w:rsidP="00E136FF">
            <w:pPr>
              <w:jc w:val="center"/>
              <w:rPr>
                <w:rFonts w:ascii="宋体" w:hAnsi="宋体" w:cs="宋体"/>
                <w:color w:val="000000"/>
                <w:kern w:val="0"/>
                <w:sz w:val="15"/>
                <w:szCs w:val="15"/>
              </w:rPr>
            </w:pPr>
            <w:r w:rsidRPr="007B40EC">
              <w:rPr>
                <w:rFonts w:ascii="宋体" w:hAnsi="宋体" w:cs="宋体" w:hint="eastAsia"/>
                <w:color w:val="000000"/>
                <w:kern w:val="0"/>
                <w:sz w:val="15"/>
                <w:szCs w:val="15"/>
              </w:rPr>
              <w:t>钻前劳务</w:t>
            </w:r>
          </w:p>
        </w:tc>
        <w:tc>
          <w:tcPr>
            <w:tcW w:w="1039" w:type="pct"/>
            <w:shd w:val="clear" w:color="auto" w:fill="auto"/>
            <w:noWrap/>
            <w:vAlign w:val="center"/>
          </w:tcPr>
          <w:p w:rsidR="00E47087" w:rsidRPr="007B40EC" w:rsidRDefault="00E47087" w:rsidP="00E136FF">
            <w:pPr>
              <w:jc w:val="center"/>
              <w:rPr>
                <w:rFonts w:ascii="宋体" w:hAnsi="宋体" w:cs="宋体"/>
                <w:color w:val="000000"/>
                <w:sz w:val="15"/>
                <w:szCs w:val="15"/>
              </w:rPr>
            </w:pPr>
            <w:r w:rsidRPr="007B40EC">
              <w:rPr>
                <w:rFonts w:ascii="宋体" w:hAnsi="宋体" w:hint="eastAsia"/>
                <w:color w:val="000000"/>
                <w:sz w:val="15"/>
                <w:szCs w:val="15"/>
              </w:rPr>
              <w:t>138736.63</w:t>
            </w:r>
          </w:p>
        </w:tc>
        <w:tc>
          <w:tcPr>
            <w:tcW w:w="1053" w:type="pct"/>
            <w:vAlign w:val="center"/>
          </w:tcPr>
          <w:p w:rsidR="00E47087" w:rsidRPr="007B40EC" w:rsidRDefault="00E47087" w:rsidP="00E136FF">
            <w:pPr>
              <w:jc w:val="center"/>
              <w:rPr>
                <w:rFonts w:ascii="宋体" w:hAnsi="宋体" w:cs="宋体"/>
                <w:color w:val="000000"/>
                <w:sz w:val="15"/>
                <w:szCs w:val="15"/>
              </w:rPr>
            </w:pPr>
            <w:r w:rsidRPr="007B40EC">
              <w:rPr>
                <w:rFonts w:ascii="宋体" w:hAnsi="宋体" w:hint="eastAsia"/>
                <w:color w:val="000000"/>
                <w:sz w:val="15"/>
                <w:szCs w:val="15"/>
              </w:rPr>
              <w:t>211805.77</w:t>
            </w:r>
          </w:p>
        </w:tc>
        <w:tc>
          <w:tcPr>
            <w:tcW w:w="1654" w:type="pct"/>
            <w:shd w:val="clear" w:color="auto" w:fill="auto"/>
            <w:noWrap/>
            <w:tcMar>
              <w:left w:w="28" w:type="dxa"/>
              <w:right w:w="28" w:type="dxa"/>
            </w:tcMar>
          </w:tcPr>
          <w:p w:rsidR="00E47087" w:rsidRPr="007B40EC" w:rsidRDefault="00CB75B5" w:rsidP="00E136FF">
            <w:pPr>
              <w:jc w:val="center"/>
              <w:rPr>
                <w:rFonts w:ascii="宋体" w:hAnsi="宋体"/>
                <w:color w:val="000000"/>
                <w:sz w:val="15"/>
                <w:szCs w:val="15"/>
              </w:rPr>
            </w:pPr>
            <w:r w:rsidRPr="007B40EC">
              <w:rPr>
                <w:rFonts w:ascii="宋体" w:hAnsi="宋体" w:hint="eastAsia"/>
                <w:color w:val="000000"/>
                <w:sz w:val="15"/>
                <w:szCs w:val="15"/>
              </w:rPr>
              <w:t>节省</w:t>
            </w:r>
            <w:r w:rsidR="00E47087" w:rsidRPr="007B40EC">
              <w:rPr>
                <w:rFonts w:ascii="宋体" w:hAnsi="宋体"/>
                <w:color w:val="000000"/>
                <w:sz w:val="15"/>
                <w:szCs w:val="15"/>
              </w:rPr>
              <w:t>73069.14</w:t>
            </w:r>
          </w:p>
        </w:tc>
      </w:tr>
      <w:tr w:rsidR="00CB75B5" w:rsidRPr="007B40EC" w:rsidTr="00E136FF">
        <w:trPr>
          <w:trHeight w:val="270"/>
          <w:jc w:val="center"/>
        </w:trPr>
        <w:tc>
          <w:tcPr>
            <w:tcW w:w="359" w:type="pct"/>
            <w:shd w:val="clear" w:color="auto" w:fill="auto"/>
            <w:noWrap/>
            <w:vAlign w:val="center"/>
          </w:tcPr>
          <w:p w:rsidR="00E47087" w:rsidRPr="007B40EC" w:rsidRDefault="00E47087" w:rsidP="00E136FF">
            <w:pPr>
              <w:jc w:val="center"/>
              <w:rPr>
                <w:rFonts w:ascii="宋体" w:hAnsi="宋体" w:cs="宋体"/>
                <w:color w:val="000000"/>
                <w:kern w:val="0"/>
                <w:sz w:val="15"/>
                <w:szCs w:val="15"/>
              </w:rPr>
            </w:pPr>
            <w:r w:rsidRPr="007B40EC">
              <w:rPr>
                <w:rFonts w:ascii="宋体" w:hAnsi="宋体" w:cs="宋体" w:hint="eastAsia"/>
                <w:color w:val="000000"/>
                <w:kern w:val="0"/>
                <w:sz w:val="15"/>
                <w:szCs w:val="15"/>
              </w:rPr>
              <w:t>3</w:t>
            </w:r>
          </w:p>
        </w:tc>
        <w:tc>
          <w:tcPr>
            <w:tcW w:w="894" w:type="pct"/>
            <w:tcMar>
              <w:left w:w="28" w:type="dxa"/>
              <w:right w:w="28" w:type="dxa"/>
            </w:tcMar>
            <w:vAlign w:val="center"/>
          </w:tcPr>
          <w:p w:rsidR="00E47087" w:rsidRPr="007B40EC" w:rsidRDefault="00E47087" w:rsidP="00E136FF">
            <w:pPr>
              <w:jc w:val="center"/>
              <w:rPr>
                <w:rFonts w:ascii="宋体" w:hAnsi="宋体" w:cs="宋体"/>
                <w:color w:val="000000"/>
                <w:kern w:val="0"/>
                <w:sz w:val="15"/>
                <w:szCs w:val="15"/>
              </w:rPr>
            </w:pPr>
            <w:r w:rsidRPr="007B40EC">
              <w:rPr>
                <w:rFonts w:ascii="宋体" w:hAnsi="宋体" w:cs="宋体" w:hint="eastAsia"/>
                <w:color w:val="000000"/>
                <w:kern w:val="0"/>
                <w:sz w:val="15"/>
                <w:szCs w:val="15"/>
              </w:rPr>
              <w:t>泥浆劳务</w:t>
            </w:r>
          </w:p>
        </w:tc>
        <w:tc>
          <w:tcPr>
            <w:tcW w:w="1039" w:type="pct"/>
            <w:shd w:val="clear" w:color="auto" w:fill="auto"/>
            <w:noWrap/>
            <w:vAlign w:val="center"/>
          </w:tcPr>
          <w:p w:rsidR="00E47087" w:rsidRPr="007B40EC" w:rsidRDefault="00E47087" w:rsidP="00E136FF">
            <w:pPr>
              <w:jc w:val="center"/>
              <w:rPr>
                <w:rFonts w:ascii="宋体" w:hAnsi="宋体" w:cs="宋体"/>
                <w:color w:val="000000"/>
                <w:sz w:val="15"/>
                <w:szCs w:val="15"/>
              </w:rPr>
            </w:pPr>
            <w:r w:rsidRPr="007B40EC">
              <w:rPr>
                <w:rFonts w:ascii="宋体" w:hAnsi="宋体" w:hint="eastAsia"/>
                <w:color w:val="000000"/>
                <w:sz w:val="15"/>
                <w:szCs w:val="15"/>
              </w:rPr>
              <w:t>94194.26</w:t>
            </w:r>
          </w:p>
        </w:tc>
        <w:tc>
          <w:tcPr>
            <w:tcW w:w="1053" w:type="pct"/>
            <w:vAlign w:val="center"/>
          </w:tcPr>
          <w:p w:rsidR="00E47087" w:rsidRPr="007B40EC" w:rsidRDefault="00E47087" w:rsidP="00E136FF">
            <w:pPr>
              <w:jc w:val="center"/>
              <w:rPr>
                <w:rFonts w:ascii="宋体" w:hAnsi="宋体" w:cs="宋体"/>
                <w:color w:val="000000"/>
                <w:sz w:val="15"/>
                <w:szCs w:val="15"/>
              </w:rPr>
            </w:pPr>
            <w:r w:rsidRPr="007B40EC">
              <w:rPr>
                <w:rFonts w:ascii="宋体" w:hAnsi="宋体" w:hint="eastAsia"/>
                <w:color w:val="000000"/>
                <w:sz w:val="15"/>
                <w:szCs w:val="15"/>
              </w:rPr>
              <w:t>99714.96</w:t>
            </w:r>
          </w:p>
        </w:tc>
        <w:tc>
          <w:tcPr>
            <w:tcW w:w="1654" w:type="pct"/>
            <w:shd w:val="clear" w:color="auto" w:fill="auto"/>
            <w:noWrap/>
            <w:tcMar>
              <w:left w:w="28" w:type="dxa"/>
              <w:right w:w="28" w:type="dxa"/>
            </w:tcMar>
          </w:tcPr>
          <w:p w:rsidR="00E47087" w:rsidRPr="007B40EC" w:rsidRDefault="00CB75B5" w:rsidP="00E136FF">
            <w:pPr>
              <w:jc w:val="center"/>
              <w:rPr>
                <w:rFonts w:ascii="宋体" w:hAnsi="宋体"/>
                <w:color w:val="000000"/>
                <w:sz w:val="15"/>
                <w:szCs w:val="15"/>
              </w:rPr>
            </w:pPr>
            <w:r w:rsidRPr="007B40EC">
              <w:rPr>
                <w:rFonts w:ascii="宋体" w:hAnsi="宋体" w:hint="eastAsia"/>
                <w:color w:val="000000"/>
                <w:sz w:val="15"/>
                <w:szCs w:val="15"/>
              </w:rPr>
              <w:t>节省</w:t>
            </w:r>
            <w:r w:rsidR="00E47087" w:rsidRPr="007B40EC">
              <w:rPr>
                <w:rFonts w:ascii="宋体" w:hAnsi="宋体"/>
                <w:color w:val="000000"/>
                <w:sz w:val="15"/>
                <w:szCs w:val="15"/>
              </w:rPr>
              <w:t>5520.70</w:t>
            </w:r>
          </w:p>
        </w:tc>
      </w:tr>
      <w:tr w:rsidR="00CB75B5" w:rsidRPr="007B40EC" w:rsidTr="00E136FF">
        <w:trPr>
          <w:trHeight w:val="270"/>
          <w:jc w:val="center"/>
        </w:trPr>
        <w:tc>
          <w:tcPr>
            <w:tcW w:w="359" w:type="pct"/>
            <w:shd w:val="clear" w:color="auto" w:fill="auto"/>
            <w:noWrap/>
            <w:vAlign w:val="center"/>
          </w:tcPr>
          <w:p w:rsidR="00E47087" w:rsidRPr="007B40EC" w:rsidRDefault="00E47087" w:rsidP="00E136FF">
            <w:pPr>
              <w:jc w:val="center"/>
              <w:rPr>
                <w:rFonts w:ascii="宋体" w:hAnsi="宋体" w:cs="宋体"/>
                <w:color w:val="000000"/>
                <w:kern w:val="0"/>
                <w:sz w:val="15"/>
                <w:szCs w:val="15"/>
              </w:rPr>
            </w:pPr>
            <w:r w:rsidRPr="007B40EC">
              <w:rPr>
                <w:rFonts w:ascii="宋体" w:hAnsi="宋体" w:cs="宋体" w:hint="eastAsia"/>
                <w:color w:val="000000"/>
                <w:kern w:val="0"/>
                <w:sz w:val="15"/>
                <w:szCs w:val="15"/>
              </w:rPr>
              <w:t>4</w:t>
            </w:r>
          </w:p>
        </w:tc>
        <w:tc>
          <w:tcPr>
            <w:tcW w:w="894" w:type="pct"/>
            <w:tcMar>
              <w:left w:w="28" w:type="dxa"/>
              <w:right w:w="28" w:type="dxa"/>
            </w:tcMar>
            <w:vAlign w:val="center"/>
          </w:tcPr>
          <w:p w:rsidR="00E47087" w:rsidRPr="007B40EC" w:rsidRDefault="00E47087" w:rsidP="00E136FF">
            <w:pPr>
              <w:jc w:val="center"/>
              <w:rPr>
                <w:rFonts w:ascii="宋体" w:hAnsi="宋体" w:cs="宋体"/>
                <w:color w:val="000000"/>
                <w:kern w:val="0"/>
                <w:sz w:val="15"/>
                <w:szCs w:val="15"/>
              </w:rPr>
            </w:pPr>
            <w:r w:rsidRPr="007B40EC">
              <w:rPr>
                <w:rFonts w:ascii="宋体" w:hAnsi="宋体" w:cs="宋体" w:hint="eastAsia"/>
                <w:color w:val="000000"/>
                <w:kern w:val="0"/>
                <w:sz w:val="15"/>
                <w:szCs w:val="15"/>
              </w:rPr>
              <w:t>管具劳务</w:t>
            </w:r>
          </w:p>
        </w:tc>
        <w:tc>
          <w:tcPr>
            <w:tcW w:w="1039" w:type="pct"/>
            <w:shd w:val="clear" w:color="auto" w:fill="auto"/>
            <w:noWrap/>
            <w:vAlign w:val="center"/>
          </w:tcPr>
          <w:p w:rsidR="00E47087" w:rsidRPr="007B40EC" w:rsidRDefault="00E47087" w:rsidP="00E136FF">
            <w:pPr>
              <w:jc w:val="center"/>
              <w:rPr>
                <w:rFonts w:ascii="宋体" w:hAnsi="宋体" w:cs="宋体"/>
                <w:color w:val="000000"/>
                <w:sz w:val="15"/>
                <w:szCs w:val="15"/>
              </w:rPr>
            </w:pPr>
            <w:r w:rsidRPr="007B40EC">
              <w:rPr>
                <w:rFonts w:ascii="宋体" w:hAnsi="宋体" w:hint="eastAsia"/>
                <w:color w:val="000000"/>
                <w:sz w:val="15"/>
                <w:szCs w:val="15"/>
              </w:rPr>
              <w:t>185840.39</w:t>
            </w:r>
          </w:p>
        </w:tc>
        <w:tc>
          <w:tcPr>
            <w:tcW w:w="1053" w:type="pct"/>
            <w:vAlign w:val="center"/>
          </w:tcPr>
          <w:p w:rsidR="00E47087" w:rsidRPr="007B40EC" w:rsidRDefault="00E47087" w:rsidP="00E136FF">
            <w:pPr>
              <w:jc w:val="center"/>
              <w:rPr>
                <w:rFonts w:ascii="宋体" w:hAnsi="宋体" w:cs="宋体"/>
                <w:color w:val="000000"/>
                <w:sz w:val="15"/>
                <w:szCs w:val="15"/>
              </w:rPr>
            </w:pPr>
            <w:r w:rsidRPr="007B40EC">
              <w:rPr>
                <w:rFonts w:ascii="宋体" w:hAnsi="宋体" w:hint="eastAsia"/>
                <w:color w:val="000000"/>
                <w:sz w:val="15"/>
                <w:szCs w:val="15"/>
              </w:rPr>
              <w:t>226879.82</w:t>
            </w:r>
          </w:p>
        </w:tc>
        <w:tc>
          <w:tcPr>
            <w:tcW w:w="1654" w:type="pct"/>
            <w:shd w:val="clear" w:color="auto" w:fill="auto"/>
            <w:noWrap/>
            <w:tcMar>
              <w:left w:w="28" w:type="dxa"/>
              <w:right w:w="28" w:type="dxa"/>
            </w:tcMar>
          </w:tcPr>
          <w:p w:rsidR="00E47087" w:rsidRPr="007B40EC" w:rsidRDefault="00CB75B5" w:rsidP="00E136FF">
            <w:pPr>
              <w:jc w:val="center"/>
              <w:rPr>
                <w:rFonts w:ascii="宋体" w:hAnsi="宋体"/>
                <w:color w:val="000000"/>
                <w:sz w:val="15"/>
                <w:szCs w:val="15"/>
              </w:rPr>
            </w:pPr>
            <w:r w:rsidRPr="007B40EC">
              <w:rPr>
                <w:rFonts w:ascii="宋体" w:hAnsi="宋体" w:hint="eastAsia"/>
                <w:color w:val="000000"/>
                <w:sz w:val="15"/>
                <w:szCs w:val="15"/>
              </w:rPr>
              <w:t>节省</w:t>
            </w:r>
            <w:r w:rsidR="00E47087" w:rsidRPr="007B40EC">
              <w:rPr>
                <w:rFonts w:ascii="宋体" w:hAnsi="宋体"/>
                <w:color w:val="000000"/>
                <w:sz w:val="15"/>
                <w:szCs w:val="15"/>
              </w:rPr>
              <w:t>41039.43</w:t>
            </w:r>
          </w:p>
        </w:tc>
      </w:tr>
      <w:tr w:rsidR="00CB75B5" w:rsidRPr="007B40EC" w:rsidTr="00E136FF">
        <w:trPr>
          <w:trHeight w:val="270"/>
          <w:jc w:val="center"/>
        </w:trPr>
        <w:tc>
          <w:tcPr>
            <w:tcW w:w="359" w:type="pct"/>
            <w:shd w:val="clear" w:color="auto" w:fill="auto"/>
            <w:noWrap/>
            <w:vAlign w:val="center"/>
          </w:tcPr>
          <w:p w:rsidR="00E47087" w:rsidRPr="007B40EC" w:rsidRDefault="00E47087" w:rsidP="00E136FF">
            <w:pPr>
              <w:jc w:val="center"/>
              <w:rPr>
                <w:rFonts w:ascii="宋体" w:hAnsi="宋体" w:cs="宋体"/>
                <w:color w:val="000000"/>
                <w:kern w:val="0"/>
                <w:sz w:val="15"/>
                <w:szCs w:val="15"/>
              </w:rPr>
            </w:pPr>
            <w:r w:rsidRPr="007B40EC">
              <w:rPr>
                <w:rFonts w:ascii="宋体" w:hAnsi="宋体" w:cs="宋体" w:hint="eastAsia"/>
                <w:color w:val="000000"/>
                <w:kern w:val="0"/>
                <w:sz w:val="15"/>
                <w:szCs w:val="15"/>
              </w:rPr>
              <w:t>5</w:t>
            </w:r>
          </w:p>
        </w:tc>
        <w:tc>
          <w:tcPr>
            <w:tcW w:w="894" w:type="pct"/>
            <w:tcMar>
              <w:left w:w="28" w:type="dxa"/>
              <w:right w:w="28" w:type="dxa"/>
            </w:tcMar>
            <w:vAlign w:val="center"/>
          </w:tcPr>
          <w:p w:rsidR="00E47087" w:rsidRPr="007B40EC" w:rsidRDefault="00E47087" w:rsidP="00E136FF">
            <w:pPr>
              <w:jc w:val="center"/>
              <w:rPr>
                <w:rFonts w:ascii="宋体" w:hAnsi="宋体" w:cs="宋体"/>
                <w:color w:val="000000"/>
                <w:kern w:val="0"/>
                <w:sz w:val="15"/>
                <w:szCs w:val="15"/>
              </w:rPr>
            </w:pPr>
            <w:r w:rsidRPr="007B40EC">
              <w:rPr>
                <w:rFonts w:ascii="宋体" w:hAnsi="宋体" w:cs="宋体" w:hint="eastAsia"/>
                <w:color w:val="000000"/>
                <w:kern w:val="0"/>
                <w:sz w:val="15"/>
                <w:szCs w:val="15"/>
              </w:rPr>
              <w:t>固井劳务</w:t>
            </w:r>
          </w:p>
        </w:tc>
        <w:tc>
          <w:tcPr>
            <w:tcW w:w="1039" w:type="pct"/>
            <w:shd w:val="clear" w:color="auto" w:fill="auto"/>
            <w:noWrap/>
            <w:vAlign w:val="center"/>
          </w:tcPr>
          <w:p w:rsidR="00E47087" w:rsidRPr="007B40EC" w:rsidRDefault="00E47087" w:rsidP="00E136FF">
            <w:pPr>
              <w:jc w:val="center"/>
              <w:rPr>
                <w:rFonts w:ascii="宋体" w:hAnsi="宋体" w:cs="宋体"/>
                <w:color w:val="000000"/>
                <w:sz w:val="15"/>
                <w:szCs w:val="15"/>
              </w:rPr>
            </w:pPr>
            <w:r w:rsidRPr="007B40EC">
              <w:rPr>
                <w:rFonts w:ascii="宋体" w:hAnsi="宋体" w:hint="eastAsia"/>
                <w:color w:val="000000"/>
                <w:sz w:val="15"/>
                <w:szCs w:val="15"/>
              </w:rPr>
              <w:t>96584.34</w:t>
            </w:r>
          </w:p>
        </w:tc>
        <w:tc>
          <w:tcPr>
            <w:tcW w:w="1053" w:type="pct"/>
            <w:vAlign w:val="center"/>
          </w:tcPr>
          <w:p w:rsidR="00E47087" w:rsidRPr="007B40EC" w:rsidRDefault="00E47087" w:rsidP="00E136FF">
            <w:pPr>
              <w:jc w:val="center"/>
              <w:rPr>
                <w:rFonts w:ascii="宋体" w:hAnsi="宋体" w:cs="宋体"/>
                <w:color w:val="000000"/>
                <w:sz w:val="15"/>
                <w:szCs w:val="15"/>
              </w:rPr>
            </w:pPr>
            <w:r w:rsidRPr="007B40EC">
              <w:rPr>
                <w:rFonts w:ascii="宋体" w:hAnsi="宋体" w:hint="eastAsia"/>
                <w:color w:val="000000"/>
                <w:sz w:val="15"/>
                <w:szCs w:val="15"/>
              </w:rPr>
              <w:t>120239.17</w:t>
            </w:r>
          </w:p>
        </w:tc>
        <w:tc>
          <w:tcPr>
            <w:tcW w:w="1654" w:type="pct"/>
            <w:shd w:val="clear" w:color="auto" w:fill="auto"/>
            <w:noWrap/>
            <w:tcMar>
              <w:left w:w="28" w:type="dxa"/>
              <w:right w:w="28" w:type="dxa"/>
            </w:tcMar>
          </w:tcPr>
          <w:p w:rsidR="00E47087" w:rsidRPr="007B40EC" w:rsidRDefault="00CB75B5" w:rsidP="00E136FF">
            <w:pPr>
              <w:jc w:val="center"/>
              <w:rPr>
                <w:rFonts w:ascii="宋体" w:hAnsi="宋体"/>
                <w:color w:val="000000"/>
                <w:sz w:val="15"/>
                <w:szCs w:val="15"/>
              </w:rPr>
            </w:pPr>
            <w:r w:rsidRPr="007B40EC">
              <w:rPr>
                <w:rFonts w:ascii="宋体" w:hAnsi="宋体" w:hint="eastAsia"/>
                <w:color w:val="000000"/>
                <w:sz w:val="15"/>
                <w:szCs w:val="15"/>
              </w:rPr>
              <w:t>节省</w:t>
            </w:r>
            <w:r w:rsidR="00E47087" w:rsidRPr="007B40EC">
              <w:rPr>
                <w:rFonts w:ascii="宋体" w:hAnsi="宋体"/>
                <w:color w:val="000000"/>
                <w:sz w:val="15"/>
                <w:szCs w:val="15"/>
              </w:rPr>
              <w:t>23654.83</w:t>
            </w:r>
          </w:p>
        </w:tc>
      </w:tr>
      <w:tr w:rsidR="00CB75B5" w:rsidRPr="007B40EC" w:rsidTr="00E136FF">
        <w:trPr>
          <w:trHeight w:val="270"/>
          <w:jc w:val="center"/>
        </w:trPr>
        <w:tc>
          <w:tcPr>
            <w:tcW w:w="359" w:type="pct"/>
            <w:shd w:val="clear" w:color="auto" w:fill="auto"/>
            <w:noWrap/>
            <w:vAlign w:val="center"/>
          </w:tcPr>
          <w:p w:rsidR="00E47087" w:rsidRPr="007B40EC" w:rsidRDefault="00E47087" w:rsidP="00E136FF">
            <w:pPr>
              <w:jc w:val="center"/>
              <w:rPr>
                <w:rFonts w:ascii="宋体" w:hAnsi="宋体" w:cs="宋体"/>
                <w:color w:val="000000"/>
                <w:kern w:val="0"/>
                <w:sz w:val="15"/>
                <w:szCs w:val="15"/>
              </w:rPr>
            </w:pPr>
            <w:r w:rsidRPr="007B40EC">
              <w:rPr>
                <w:rFonts w:ascii="宋体" w:hAnsi="宋体" w:cs="宋体" w:hint="eastAsia"/>
                <w:color w:val="000000"/>
                <w:kern w:val="0"/>
                <w:sz w:val="15"/>
                <w:szCs w:val="15"/>
              </w:rPr>
              <w:t>6</w:t>
            </w:r>
          </w:p>
        </w:tc>
        <w:tc>
          <w:tcPr>
            <w:tcW w:w="894" w:type="pct"/>
            <w:tcMar>
              <w:left w:w="28" w:type="dxa"/>
              <w:right w:w="28" w:type="dxa"/>
            </w:tcMar>
            <w:vAlign w:val="center"/>
          </w:tcPr>
          <w:p w:rsidR="00E47087" w:rsidRPr="007B40EC" w:rsidRDefault="00E47087" w:rsidP="00E136FF">
            <w:pPr>
              <w:jc w:val="center"/>
              <w:rPr>
                <w:rFonts w:ascii="宋体" w:hAnsi="宋体" w:cs="宋体"/>
                <w:color w:val="000000"/>
                <w:kern w:val="0"/>
                <w:sz w:val="15"/>
                <w:szCs w:val="15"/>
              </w:rPr>
            </w:pPr>
            <w:r w:rsidRPr="007B40EC">
              <w:rPr>
                <w:rFonts w:ascii="宋体" w:hAnsi="宋体" w:cs="宋体" w:hint="eastAsia"/>
                <w:color w:val="000000"/>
                <w:kern w:val="0"/>
                <w:sz w:val="15"/>
                <w:szCs w:val="15"/>
              </w:rPr>
              <w:t>技术服务</w:t>
            </w:r>
          </w:p>
        </w:tc>
        <w:tc>
          <w:tcPr>
            <w:tcW w:w="1039" w:type="pct"/>
            <w:shd w:val="clear" w:color="auto" w:fill="auto"/>
            <w:noWrap/>
            <w:vAlign w:val="center"/>
          </w:tcPr>
          <w:p w:rsidR="00E47087" w:rsidRPr="007B40EC" w:rsidRDefault="00E47087" w:rsidP="00E136FF">
            <w:pPr>
              <w:jc w:val="center"/>
              <w:rPr>
                <w:rFonts w:ascii="宋体" w:hAnsi="宋体" w:cs="宋体"/>
                <w:color w:val="000000"/>
                <w:sz w:val="15"/>
                <w:szCs w:val="15"/>
              </w:rPr>
            </w:pPr>
            <w:r w:rsidRPr="007B40EC">
              <w:rPr>
                <w:rFonts w:ascii="宋体" w:hAnsi="宋体" w:hint="eastAsia"/>
                <w:color w:val="000000"/>
                <w:sz w:val="15"/>
                <w:szCs w:val="15"/>
              </w:rPr>
              <w:t>189692.95</w:t>
            </w:r>
          </w:p>
        </w:tc>
        <w:tc>
          <w:tcPr>
            <w:tcW w:w="1053" w:type="pct"/>
            <w:vAlign w:val="center"/>
          </w:tcPr>
          <w:p w:rsidR="00E47087" w:rsidRPr="007B40EC" w:rsidRDefault="00E47087" w:rsidP="00E136FF">
            <w:pPr>
              <w:jc w:val="center"/>
              <w:rPr>
                <w:rFonts w:ascii="宋体" w:hAnsi="宋体" w:cs="宋体"/>
                <w:color w:val="000000"/>
                <w:sz w:val="15"/>
                <w:szCs w:val="15"/>
              </w:rPr>
            </w:pPr>
            <w:r w:rsidRPr="007B40EC">
              <w:rPr>
                <w:rFonts w:ascii="宋体" w:hAnsi="宋体" w:hint="eastAsia"/>
                <w:color w:val="000000"/>
                <w:sz w:val="15"/>
                <w:szCs w:val="15"/>
              </w:rPr>
              <w:t>189692.95</w:t>
            </w:r>
          </w:p>
        </w:tc>
        <w:tc>
          <w:tcPr>
            <w:tcW w:w="1654" w:type="pct"/>
            <w:shd w:val="clear" w:color="auto" w:fill="auto"/>
            <w:noWrap/>
            <w:tcMar>
              <w:left w:w="28" w:type="dxa"/>
              <w:right w:w="28" w:type="dxa"/>
            </w:tcMar>
          </w:tcPr>
          <w:p w:rsidR="00E47087" w:rsidRPr="007B40EC" w:rsidRDefault="00E47087" w:rsidP="00E136FF">
            <w:pPr>
              <w:jc w:val="center"/>
              <w:rPr>
                <w:rFonts w:ascii="宋体" w:hAnsi="宋体"/>
                <w:color w:val="000000"/>
                <w:sz w:val="15"/>
                <w:szCs w:val="15"/>
              </w:rPr>
            </w:pPr>
            <w:r w:rsidRPr="007B40EC">
              <w:rPr>
                <w:rFonts w:ascii="宋体" w:hAnsi="宋体"/>
                <w:color w:val="000000"/>
                <w:sz w:val="15"/>
                <w:szCs w:val="15"/>
              </w:rPr>
              <w:t>0</w:t>
            </w:r>
          </w:p>
        </w:tc>
      </w:tr>
      <w:tr w:rsidR="00CB75B5" w:rsidRPr="007B40EC" w:rsidTr="00E136FF">
        <w:trPr>
          <w:trHeight w:val="270"/>
          <w:jc w:val="center"/>
        </w:trPr>
        <w:tc>
          <w:tcPr>
            <w:tcW w:w="359" w:type="pct"/>
            <w:shd w:val="clear" w:color="auto" w:fill="auto"/>
            <w:noWrap/>
            <w:vAlign w:val="center"/>
          </w:tcPr>
          <w:p w:rsidR="00E47087" w:rsidRPr="007B40EC" w:rsidRDefault="00E47087" w:rsidP="00E136FF">
            <w:pPr>
              <w:jc w:val="center"/>
              <w:rPr>
                <w:rFonts w:ascii="宋体" w:hAnsi="宋体" w:cs="宋体"/>
                <w:color w:val="000000"/>
                <w:kern w:val="0"/>
                <w:sz w:val="15"/>
                <w:szCs w:val="15"/>
              </w:rPr>
            </w:pPr>
            <w:r w:rsidRPr="007B40EC">
              <w:rPr>
                <w:rFonts w:ascii="宋体" w:hAnsi="宋体" w:cs="宋体" w:hint="eastAsia"/>
                <w:color w:val="000000"/>
                <w:kern w:val="0"/>
                <w:sz w:val="15"/>
                <w:szCs w:val="15"/>
              </w:rPr>
              <w:t>7</w:t>
            </w:r>
          </w:p>
        </w:tc>
        <w:tc>
          <w:tcPr>
            <w:tcW w:w="894" w:type="pct"/>
            <w:tcMar>
              <w:left w:w="28" w:type="dxa"/>
              <w:right w:w="28" w:type="dxa"/>
            </w:tcMar>
            <w:vAlign w:val="center"/>
          </w:tcPr>
          <w:p w:rsidR="00E47087" w:rsidRPr="007B40EC" w:rsidRDefault="00E47087" w:rsidP="00E136FF">
            <w:pPr>
              <w:jc w:val="center"/>
              <w:rPr>
                <w:rFonts w:ascii="宋体" w:hAnsi="宋体" w:cs="宋体"/>
                <w:color w:val="000000"/>
                <w:kern w:val="0"/>
                <w:sz w:val="15"/>
                <w:szCs w:val="15"/>
              </w:rPr>
            </w:pPr>
            <w:r w:rsidRPr="007B40EC">
              <w:rPr>
                <w:rFonts w:ascii="宋体" w:hAnsi="宋体" w:hint="eastAsia"/>
                <w:color w:val="000000"/>
                <w:sz w:val="15"/>
                <w:szCs w:val="15"/>
              </w:rPr>
              <w:t>废弃泥浆处理</w:t>
            </w:r>
            <w:r w:rsidRPr="007B40EC">
              <w:rPr>
                <w:rFonts w:ascii="宋体" w:hAnsi="宋体"/>
                <w:color w:val="000000"/>
                <w:sz w:val="15"/>
                <w:szCs w:val="15"/>
              </w:rPr>
              <w:t>费</w:t>
            </w:r>
          </w:p>
        </w:tc>
        <w:tc>
          <w:tcPr>
            <w:tcW w:w="1039" w:type="pct"/>
            <w:shd w:val="clear" w:color="auto" w:fill="auto"/>
            <w:noWrap/>
            <w:vAlign w:val="center"/>
          </w:tcPr>
          <w:p w:rsidR="00E47087" w:rsidRPr="007B40EC" w:rsidRDefault="00E47087" w:rsidP="00E136FF">
            <w:pPr>
              <w:jc w:val="center"/>
              <w:rPr>
                <w:rFonts w:ascii="宋体" w:hAnsi="宋体" w:cs="宋体"/>
                <w:color w:val="000000"/>
                <w:sz w:val="15"/>
                <w:szCs w:val="15"/>
              </w:rPr>
            </w:pPr>
            <w:r w:rsidRPr="007B40EC">
              <w:rPr>
                <w:rFonts w:ascii="宋体" w:hAnsi="宋体" w:hint="eastAsia"/>
                <w:color w:val="000000"/>
                <w:sz w:val="15"/>
                <w:szCs w:val="15"/>
              </w:rPr>
              <w:t>30843.46</w:t>
            </w:r>
          </w:p>
        </w:tc>
        <w:tc>
          <w:tcPr>
            <w:tcW w:w="1053" w:type="pct"/>
            <w:vAlign w:val="center"/>
          </w:tcPr>
          <w:p w:rsidR="00E47087" w:rsidRPr="007B40EC" w:rsidRDefault="00E47087" w:rsidP="00E136FF">
            <w:pPr>
              <w:jc w:val="center"/>
              <w:rPr>
                <w:rFonts w:ascii="宋体" w:hAnsi="宋体" w:cs="宋体"/>
                <w:color w:val="000000"/>
                <w:sz w:val="15"/>
                <w:szCs w:val="15"/>
              </w:rPr>
            </w:pPr>
            <w:r w:rsidRPr="007B40EC">
              <w:rPr>
                <w:rFonts w:ascii="宋体" w:hAnsi="宋体" w:hint="eastAsia"/>
                <w:color w:val="000000"/>
                <w:sz w:val="15"/>
                <w:szCs w:val="15"/>
              </w:rPr>
              <w:t>46035.02</w:t>
            </w:r>
          </w:p>
        </w:tc>
        <w:tc>
          <w:tcPr>
            <w:tcW w:w="1654" w:type="pct"/>
            <w:shd w:val="clear" w:color="auto" w:fill="auto"/>
            <w:noWrap/>
            <w:tcMar>
              <w:left w:w="28" w:type="dxa"/>
              <w:right w:w="28" w:type="dxa"/>
            </w:tcMar>
          </w:tcPr>
          <w:p w:rsidR="00E47087" w:rsidRPr="007B40EC" w:rsidRDefault="00CB75B5" w:rsidP="00E136FF">
            <w:pPr>
              <w:jc w:val="center"/>
              <w:rPr>
                <w:rFonts w:ascii="宋体" w:hAnsi="宋体"/>
                <w:color w:val="000000"/>
                <w:sz w:val="15"/>
                <w:szCs w:val="15"/>
              </w:rPr>
            </w:pPr>
            <w:r w:rsidRPr="007B40EC">
              <w:rPr>
                <w:rFonts w:ascii="宋体" w:hAnsi="宋体" w:hint="eastAsia"/>
                <w:color w:val="000000"/>
                <w:sz w:val="15"/>
                <w:szCs w:val="15"/>
              </w:rPr>
              <w:t>节省</w:t>
            </w:r>
            <w:r w:rsidR="00E47087" w:rsidRPr="007B40EC">
              <w:rPr>
                <w:rFonts w:ascii="宋体" w:hAnsi="宋体"/>
                <w:color w:val="000000"/>
                <w:sz w:val="15"/>
                <w:szCs w:val="15"/>
              </w:rPr>
              <w:t>15191.56</w:t>
            </w:r>
          </w:p>
        </w:tc>
      </w:tr>
      <w:tr w:rsidR="00CB75B5" w:rsidRPr="007B40EC" w:rsidTr="00E136FF">
        <w:trPr>
          <w:trHeight w:val="270"/>
          <w:jc w:val="center"/>
        </w:trPr>
        <w:tc>
          <w:tcPr>
            <w:tcW w:w="359" w:type="pct"/>
            <w:shd w:val="clear" w:color="auto" w:fill="auto"/>
            <w:noWrap/>
            <w:vAlign w:val="center"/>
          </w:tcPr>
          <w:p w:rsidR="00E47087" w:rsidRPr="007B40EC" w:rsidRDefault="00E47087" w:rsidP="00E136FF">
            <w:pPr>
              <w:jc w:val="center"/>
              <w:rPr>
                <w:rFonts w:ascii="宋体" w:hAnsi="宋体" w:cs="宋体"/>
                <w:color w:val="000000"/>
                <w:kern w:val="0"/>
                <w:sz w:val="15"/>
                <w:szCs w:val="15"/>
              </w:rPr>
            </w:pPr>
            <w:r w:rsidRPr="007B40EC">
              <w:rPr>
                <w:rFonts w:ascii="宋体" w:hAnsi="宋体" w:cs="宋体" w:hint="eastAsia"/>
                <w:color w:val="000000"/>
                <w:kern w:val="0"/>
                <w:sz w:val="15"/>
                <w:szCs w:val="15"/>
              </w:rPr>
              <w:t>8</w:t>
            </w:r>
          </w:p>
        </w:tc>
        <w:tc>
          <w:tcPr>
            <w:tcW w:w="894" w:type="pct"/>
            <w:vAlign w:val="center"/>
          </w:tcPr>
          <w:p w:rsidR="00E47087" w:rsidRPr="007B40EC" w:rsidRDefault="00E47087" w:rsidP="00E136FF">
            <w:pPr>
              <w:jc w:val="center"/>
              <w:rPr>
                <w:rFonts w:ascii="宋体" w:hAnsi="宋体" w:cs="宋体"/>
                <w:color w:val="000000"/>
                <w:kern w:val="0"/>
                <w:sz w:val="15"/>
                <w:szCs w:val="15"/>
              </w:rPr>
            </w:pPr>
            <w:r w:rsidRPr="007B40EC">
              <w:rPr>
                <w:rFonts w:ascii="宋体" w:hAnsi="宋体" w:cs="宋体" w:hint="eastAsia"/>
                <w:color w:val="000000"/>
                <w:kern w:val="0"/>
                <w:sz w:val="15"/>
                <w:szCs w:val="15"/>
              </w:rPr>
              <w:t>总计</w:t>
            </w:r>
          </w:p>
        </w:tc>
        <w:tc>
          <w:tcPr>
            <w:tcW w:w="1039" w:type="pct"/>
            <w:shd w:val="clear" w:color="auto" w:fill="auto"/>
            <w:noWrap/>
            <w:vAlign w:val="center"/>
          </w:tcPr>
          <w:p w:rsidR="00E47087" w:rsidRPr="007B40EC" w:rsidRDefault="00E47087" w:rsidP="00E136FF">
            <w:pPr>
              <w:jc w:val="center"/>
              <w:rPr>
                <w:rFonts w:ascii="宋体" w:hAnsi="宋体" w:cs="宋体"/>
                <w:color w:val="000000"/>
                <w:sz w:val="15"/>
                <w:szCs w:val="15"/>
              </w:rPr>
            </w:pPr>
            <w:r w:rsidRPr="007B40EC">
              <w:rPr>
                <w:rFonts w:ascii="宋体" w:hAnsi="宋体" w:hint="eastAsia"/>
                <w:color w:val="000000"/>
                <w:sz w:val="15"/>
                <w:szCs w:val="15"/>
              </w:rPr>
              <w:t>2909918.60</w:t>
            </w:r>
          </w:p>
        </w:tc>
        <w:tc>
          <w:tcPr>
            <w:tcW w:w="1053" w:type="pct"/>
            <w:vAlign w:val="center"/>
          </w:tcPr>
          <w:p w:rsidR="00E47087" w:rsidRPr="007B40EC" w:rsidRDefault="00E47087" w:rsidP="00E136FF">
            <w:pPr>
              <w:jc w:val="center"/>
              <w:rPr>
                <w:rFonts w:ascii="宋体" w:hAnsi="宋体" w:cs="宋体"/>
                <w:color w:val="000000"/>
                <w:sz w:val="15"/>
                <w:szCs w:val="15"/>
              </w:rPr>
            </w:pPr>
            <w:r w:rsidRPr="007B40EC">
              <w:rPr>
                <w:rFonts w:ascii="宋体" w:hAnsi="宋体" w:hint="eastAsia"/>
                <w:color w:val="000000"/>
                <w:sz w:val="15"/>
                <w:szCs w:val="15"/>
              </w:rPr>
              <w:t>4111165.89</w:t>
            </w:r>
          </w:p>
        </w:tc>
        <w:tc>
          <w:tcPr>
            <w:tcW w:w="1654" w:type="pct"/>
            <w:shd w:val="clear" w:color="auto" w:fill="auto"/>
            <w:noWrap/>
            <w:tcMar>
              <w:left w:w="28" w:type="dxa"/>
              <w:right w:w="28" w:type="dxa"/>
            </w:tcMar>
          </w:tcPr>
          <w:p w:rsidR="00E47087" w:rsidRPr="007B40EC" w:rsidRDefault="00CB75B5" w:rsidP="00E136FF">
            <w:pPr>
              <w:jc w:val="center"/>
              <w:rPr>
                <w:rFonts w:ascii="宋体" w:hAnsi="宋体"/>
                <w:color w:val="000000"/>
                <w:sz w:val="15"/>
                <w:szCs w:val="15"/>
              </w:rPr>
            </w:pPr>
            <w:r w:rsidRPr="007B40EC">
              <w:rPr>
                <w:rFonts w:ascii="宋体" w:hAnsi="宋体" w:hint="eastAsia"/>
                <w:color w:val="000000"/>
                <w:sz w:val="15"/>
                <w:szCs w:val="15"/>
              </w:rPr>
              <w:t>节省</w:t>
            </w:r>
            <w:r w:rsidR="00E47087" w:rsidRPr="007B40EC">
              <w:rPr>
                <w:rFonts w:ascii="宋体" w:hAnsi="宋体"/>
                <w:color w:val="000000"/>
                <w:sz w:val="15"/>
                <w:szCs w:val="15"/>
              </w:rPr>
              <w:t>1201247.28</w:t>
            </w:r>
            <w:r w:rsidRPr="007B40EC">
              <w:rPr>
                <w:rFonts w:ascii="宋体" w:hAnsi="宋体"/>
                <w:color w:val="000000"/>
                <w:sz w:val="15"/>
                <w:szCs w:val="15"/>
              </w:rPr>
              <w:t>(</w:t>
            </w:r>
            <w:r w:rsidRPr="007B40EC">
              <w:rPr>
                <w:rFonts w:ascii="宋体" w:hAnsi="宋体" w:cs="宋体" w:hint="eastAsia"/>
                <w:color w:val="000000"/>
                <w:kern w:val="0"/>
                <w:sz w:val="15"/>
                <w:szCs w:val="15"/>
              </w:rPr>
              <w:t>减少</w:t>
            </w:r>
            <w:r w:rsidRPr="007B40EC">
              <w:rPr>
                <w:rFonts w:ascii="宋体" w:hAnsi="宋体"/>
                <w:color w:val="000000"/>
                <w:sz w:val="15"/>
                <w:szCs w:val="15"/>
              </w:rPr>
              <w:t>29.2</w:t>
            </w:r>
            <w:r w:rsidRPr="007B40EC">
              <w:rPr>
                <w:rFonts w:ascii="宋体" w:hAnsi="宋体" w:hint="eastAsia"/>
                <w:color w:val="000000"/>
                <w:sz w:val="15"/>
                <w:szCs w:val="15"/>
              </w:rPr>
              <w:t>%</w:t>
            </w:r>
            <w:r w:rsidRPr="007B40EC">
              <w:rPr>
                <w:rFonts w:ascii="宋体" w:hAnsi="宋体"/>
                <w:color w:val="000000"/>
                <w:sz w:val="15"/>
                <w:szCs w:val="15"/>
              </w:rPr>
              <w:t>)</w:t>
            </w:r>
          </w:p>
        </w:tc>
      </w:tr>
    </w:tbl>
    <w:p w:rsidR="008660C6" w:rsidRPr="00B477A0" w:rsidRDefault="009C7990" w:rsidP="00B477A0">
      <w:pPr>
        <w:pStyle w:val="Affffffc"/>
      </w:pPr>
      <w:bookmarkStart w:id="0" w:name="_Toc438048919"/>
      <w:r w:rsidRPr="00B477A0">
        <w:rPr>
          <w:rFonts w:hint="eastAsia"/>
        </w:rPr>
        <w:t>五</w:t>
      </w:r>
      <w:r w:rsidR="004663AB" w:rsidRPr="00B477A0">
        <w:rPr>
          <w:rFonts w:hint="eastAsia"/>
        </w:rPr>
        <w:t>、结论与建议</w:t>
      </w:r>
      <w:bookmarkEnd w:id="0"/>
    </w:p>
    <w:p w:rsidR="00964533" w:rsidRPr="00B477A0" w:rsidRDefault="00964533" w:rsidP="00964533">
      <w:pPr>
        <w:spacing w:line="400" w:lineRule="exact"/>
        <w:ind w:firstLineChars="200" w:firstLine="420"/>
        <w:rPr>
          <w:szCs w:val="21"/>
        </w:rPr>
      </w:pPr>
      <w:r w:rsidRPr="00B477A0">
        <w:rPr>
          <w:rFonts w:hint="eastAsia"/>
          <w:szCs w:val="21"/>
        </w:rPr>
        <w:t>1</w:t>
      </w:r>
      <w:r w:rsidRPr="00B477A0">
        <w:rPr>
          <w:rFonts w:hint="eastAsia"/>
          <w:szCs w:val="21"/>
        </w:rPr>
        <w:t>、</w:t>
      </w:r>
      <w:r w:rsidR="009C7990" w:rsidRPr="00B477A0">
        <w:rPr>
          <w:rFonts w:hint="eastAsia"/>
          <w:szCs w:val="21"/>
        </w:rPr>
        <w:t>江苏</w:t>
      </w:r>
      <w:r w:rsidR="009C7990" w:rsidRPr="00B477A0">
        <w:rPr>
          <w:szCs w:val="21"/>
        </w:rPr>
        <w:t>油田</w:t>
      </w:r>
      <w:r w:rsidR="007546BC" w:rsidRPr="00B477A0">
        <w:rPr>
          <w:rFonts w:hint="eastAsia"/>
          <w:szCs w:val="21"/>
        </w:rPr>
        <w:t>在技术</w:t>
      </w:r>
      <w:r w:rsidR="007546BC" w:rsidRPr="00B477A0">
        <w:rPr>
          <w:szCs w:val="21"/>
        </w:rPr>
        <w:t>引进</w:t>
      </w:r>
      <w:r w:rsidR="007546BC" w:rsidRPr="00B477A0">
        <w:rPr>
          <w:rFonts w:hint="eastAsia"/>
          <w:szCs w:val="21"/>
        </w:rPr>
        <w:t>基础</w:t>
      </w:r>
      <w:r w:rsidR="007546BC" w:rsidRPr="00B477A0">
        <w:rPr>
          <w:szCs w:val="21"/>
        </w:rPr>
        <w:t>上，通过</w:t>
      </w:r>
      <w:r w:rsidR="007546BC" w:rsidRPr="00B477A0">
        <w:rPr>
          <w:rFonts w:hint="eastAsia"/>
          <w:szCs w:val="21"/>
        </w:rPr>
        <w:t>开展</w:t>
      </w:r>
      <w:r w:rsidR="009C7990" w:rsidRPr="00B477A0">
        <w:rPr>
          <w:rFonts w:hint="eastAsia"/>
          <w:szCs w:val="21"/>
        </w:rPr>
        <w:t>小</w:t>
      </w:r>
      <w:r w:rsidR="009C7990" w:rsidRPr="00B477A0">
        <w:rPr>
          <w:szCs w:val="21"/>
        </w:rPr>
        <w:t>井眼</w:t>
      </w:r>
      <w:r w:rsidR="009C7990" w:rsidRPr="00B477A0">
        <w:rPr>
          <w:rFonts w:hint="eastAsia"/>
          <w:szCs w:val="21"/>
        </w:rPr>
        <w:t>井钻</w:t>
      </w:r>
      <w:r w:rsidR="009C7990" w:rsidRPr="00B477A0">
        <w:rPr>
          <w:szCs w:val="21"/>
        </w:rPr>
        <w:t>井配套技术</w:t>
      </w:r>
      <w:r w:rsidR="009C7990" w:rsidRPr="00B477A0">
        <w:rPr>
          <w:rFonts w:hint="eastAsia"/>
          <w:szCs w:val="21"/>
        </w:rPr>
        <w:t>研究</w:t>
      </w:r>
      <w:r w:rsidR="009C7990" w:rsidRPr="00B477A0">
        <w:rPr>
          <w:szCs w:val="21"/>
        </w:rPr>
        <w:t>与</w:t>
      </w:r>
      <w:r w:rsidR="007546BC" w:rsidRPr="00B477A0">
        <w:rPr>
          <w:szCs w:val="21"/>
        </w:rPr>
        <w:t>现场应用</w:t>
      </w:r>
      <w:r w:rsidR="009C7990" w:rsidRPr="00B477A0">
        <w:rPr>
          <w:szCs w:val="21"/>
        </w:rPr>
        <w:t>，</w:t>
      </w:r>
      <w:r w:rsidR="009C7990" w:rsidRPr="00B477A0">
        <w:rPr>
          <w:rFonts w:hint="eastAsia"/>
          <w:szCs w:val="21"/>
        </w:rPr>
        <w:t>基本</w:t>
      </w:r>
      <w:r w:rsidRPr="00B477A0">
        <w:rPr>
          <w:rFonts w:hint="eastAsia"/>
          <w:szCs w:val="21"/>
        </w:rPr>
        <w:t>形成</w:t>
      </w:r>
      <w:r w:rsidR="009C7990" w:rsidRPr="00B477A0">
        <w:rPr>
          <w:rFonts w:hint="eastAsia"/>
          <w:szCs w:val="21"/>
        </w:rPr>
        <w:t>适应</w:t>
      </w:r>
      <w:r w:rsidR="009C7990" w:rsidRPr="00B477A0">
        <w:rPr>
          <w:szCs w:val="21"/>
        </w:rPr>
        <w:t>江苏油田</w:t>
      </w:r>
      <w:r w:rsidR="009C7990" w:rsidRPr="00B477A0">
        <w:rPr>
          <w:rFonts w:hint="eastAsia"/>
          <w:szCs w:val="21"/>
        </w:rPr>
        <w:t>开</w:t>
      </w:r>
      <w:r w:rsidR="009C7990" w:rsidRPr="00B477A0">
        <w:rPr>
          <w:szCs w:val="21"/>
        </w:rPr>
        <w:t>发需要的</w:t>
      </w:r>
      <w:r w:rsidR="007546BC" w:rsidRPr="00B477A0">
        <w:rPr>
          <w:rFonts w:hint="eastAsia"/>
          <w:szCs w:val="21"/>
        </w:rPr>
        <w:t>三</w:t>
      </w:r>
      <w:r w:rsidR="007546BC" w:rsidRPr="00B477A0">
        <w:rPr>
          <w:szCs w:val="21"/>
        </w:rPr>
        <w:t>种</w:t>
      </w:r>
      <w:r w:rsidRPr="00B477A0">
        <w:rPr>
          <w:rFonts w:hint="eastAsia"/>
          <w:szCs w:val="21"/>
        </w:rPr>
        <w:t>小井眼</w:t>
      </w:r>
      <w:r w:rsidR="009C7990" w:rsidRPr="00B477A0">
        <w:rPr>
          <w:rFonts w:hint="eastAsia"/>
          <w:szCs w:val="21"/>
        </w:rPr>
        <w:t>钻</w:t>
      </w:r>
      <w:r w:rsidR="009C7990" w:rsidRPr="00B477A0">
        <w:rPr>
          <w:szCs w:val="21"/>
        </w:rPr>
        <w:t>井</w:t>
      </w:r>
      <w:r w:rsidRPr="00B477A0">
        <w:rPr>
          <w:rFonts w:hint="eastAsia"/>
          <w:szCs w:val="21"/>
        </w:rPr>
        <w:t>配套工艺技术，实现</w:t>
      </w:r>
      <w:r w:rsidR="009C7990" w:rsidRPr="00B477A0">
        <w:rPr>
          <w:rFonts w:hint="eastAsia"/>
          <w:szCs w:val="21"/>
        </w:rPr>
        <w:t>了</w:t>
      </w:r>
      <w:r w:rsidRPr="00B477A0">
        <w:rPr>
          <w:rFonts w:hint="eastAsia"/>
          <w:szCs w:val="21"/>
        </w:rPr>
        <w:t>经济开发。</w:t>
      </w:r>
    </w:p>
    <w:p w:rsidR="008660C6" w:rsidRPr="00B477A0" w:rsidRDefault="006F030D">
      <w:pPr>
        <w:spacing w:line="400" w:lineRule="exact"/>
        <w:ind w:firstLineChars="200" w:firstLine="420"/>
        <w:rPr>
          <w:szCs w:val="21"/>
        </w:rPr>
      </w:pPr>
      <w:r w:rsidRPr="00B477A0">
        <w:rPr>
          <w:rFonts w:hint="eastAsia"/>
          <w:szCs w:val="21"/>
        </w:rPr>
        <w:t>2</w:t>
      </w:r>
      <w:r w:rsidRPr="00B477A0">
        <w:rPr>
          <w:rFonts w:hint="eastAsia"/>
          <w:szCs w:val="21"/>
        </w:rPr>
        <w:t>、套管开</w:t>
      </w:r>
      <w:r w:rsidR="009C7990" w:rsidRPr="00B477A0">
        <w:rPr>
          <w:szCs w:val="21"/>
        </w:rPr>
        <w:t>窗侧钻井</w:t>
      </w:r>
      <w:r w:rsidR="008B2B6F" w:rsidRPr="00B477A0">
        <w:rPr>
          <w:rFonts w:hint="eastAsia"/>
          <w:szCs w:val="21"/>
        </w:rPr>
        <w:t>投资少、见效快、</w:t>
      </w:r>
      <w:r w:rsidR="009C7990" w:rsidRPr="00B477A0">
        <w:rPr>
          <w:szCs w:val="21"/>
        </w:rPr>
        <w:t>效益</w:t>
      </w:r>
      <w:r w:rsidRPr="00B477A0">
        <w:rPr>
          <w:szCs w:val="21"/>
        </w:rPr>
        <w:t>显</w:t>
      </w:r>
      <w:r w:rsidR="009C7990" w:rsidRPr="00B477A0">
        <w:rPr>
          <w:rFonts w:hint="eastAsia"/>
          <w:szCs w:val="21"/>
        </w:rPr>
        <w:t>著</w:t>
      </w:r>
      <w:r w:rsidR="007C6465" w:rsidRPr="00B477A0">
        <w:rPr>
          <w:szCs w:val="21"/>
        </w:rPr>
        <w:t>，在复杂小断块开发中有很大潜力，是</w:t>
      </w:r>
      <w:r w:rsidR="007C6465" w:rsidRPr="00B477A0">
        <w:rPr>
          <w:rFonts w:hint="eastAsia"/>
          <w:szCs w:val="21"/>
        </w:rPr>
        <w:t>老</w:t>
      </w:r>
      <w:r w:rsidRPr="00B477A0">
        <w:rPr>
          <w:szCs w:val="21"/>
        </w:rPr>
        <w:t>区挖潜的</w:t>
      </w:r>
      <w:r w:rsidR="008B2B6F" w:rsidRPr="00B477A0">
        <w:rPr>
          <w:rFonts w:hint="eastAsia"/>
          <w:szCs w:val="21"/>
        </w:rPr>
        <w:t>有效</w:t>
      </w:r>
      <w:r w:rsidRPr="00B477A0">
        <w:rPr>
          <w:szCs w:val="21"/>
        </w:rPr>
        <w:t>手段。</w:t>
      </w:r>
    </w:p>
    <w:p w:rsidR="00BF7E1A" w:rsidRDefault="009C7990">
      <w:pPr>
        <w:spacing w:line="400" w:lineRule="exact"/>
        <w:ind w:firstLineChars="200" w:firstLine="420"/>
        <w:rPr>
          <w:szCs w:val="21"/>
        </w:rPr>
      </w:pPr>
      <w:r w:rsidRPr="00B477A0">
        <w:rPr>
          <w:rFonts w:hint="eastAsia"/>
          <w:szCs w:val="21"/>
        </w:rPr>
        <w:t>3</w:t>
      </w:r>
      <w:r w:rsidRPr="00B477A0">
        <w:rPr>
          <w:rFonts w:hint="eastAsia"/>
          <w:szCs w:val="21"/>
        </w:rPr>
        <w:t>、</w:t>
      </w:r>
      <w:r w:rsidR="00BF7E1A">
        <w:rPr>
          <w:rFonts w:hint="eastAsia"/>
          <w:szCs w:val="21"/>
        </w:rPr>
        <w:t>实践</w:t>
      </w:r>
      <w:r w:rsidR="00BF7E1A">
        <w:rPr>
          <w:szCs w:val="21"/>
        </w:rPr>
        <w:t>表明：</w:t>
      </w:r>
      <w:r w:rsidR="00BF7E1A">
        <w:rPr>
          <w:rFonts w:hint="eastAsia"/>
          <w:szCs w:val="21"/>
        </w:rPr>
        <w:t>使用与</w:t>
      </w:r>
      <w:r w:rsidR="00BF7E1A">
        <w:rPr>
          <w:szCs w:val="21"/>
        </w:rPr>
        <w:t>地层岩石</w:t>
      </w:r>
      <w:r w:rsidR="00BF7E1A">
        <w:rPr>
          <w:rFonts w:hint="eastAsia"/>
          <w:szCs w:val="21"/>
        </w:rPr>
        <w:t>相</w:t>
      </w:r>
      <w:r w:rsidR="00BF7E1A">
        <w:rPr>
          <w:szCs w:val="21"/>
        </w:rPr>
        <w:t>匹配的钻</w:t>
      </w:r>
      <w:r w:rsidR="00BF7E1A">
        <w:rPr>
          <w:rFonts w:hint="eastAsia"/>
          <w:szCs w:val="21"/>
        </w:rPr>
        <w:t>头，能</w:t>
      </w:r>
      <w:r w:rsidR="00BF7E1A">
        <w:rPr>
          <w:szCs w:val="21"/>
        </w:rPr>
        <w:t>有效提高小井眼</w:t>
      </w:r>
      <w:r w:rsidR="00D778C3">
        <w:rPr>
          <w:rFonts w:hint="eastAsia"/>
          <w:szCs w:val="21"/>
        </w:rPr>
        <w:t>井</w:t>
      </w:r>
      <w:r w:rsidR="00BF7E1A">
        <w:rPr>
          <w:szCs w:val="21"/>
        </w:rPr>
        <w:t>的机械钻速</w:t>
      </w:r>
      <w:r w:rsidR="00BF7E1A">
        <w:rPr>
          <w:rFonts w:hint="eastAsia"/>
          <w:szCs w:val="21"/>
        </w:rPr>
        <w:t>。</w:t>
      </w:r>
      <w:r w:rsidR="007B40EC">
        <w:rPr>
          <w:rFonts w:hint="eastAsia"/>
          <w:szCs w:val="21"/>
        </w:rPr>
        <w:t>在做</w:t>
      </w:r>
      <w:r w:rsidR="007B40EC">
        <w:rPr>
          <w:szCs w:val="21"/>
        </w:rPr>
        <w:t>好钻头选型基础上，选择适合的钻井参数以及钻井液流变性能等配套</w:t>
      </w:r>
      <w:r w:rsidR="00D778C3">
        <w:rPr>
          <w:rFonts w:hint="eastAsia"/>
          <w:szCs w:val="21"/>
        </w:rPr>
        <w:t>工艺</w:t>
      </w:r>
      <w:r w:rsidR="007B40EC">
        <w:rPr>
          <w:rFonts w:hint="eastAsia"/>
          <w:szCs w:val="21"/>
        </w:rPr>
        <w:t>，</w:t>
      </w:r>
      <w:r w:rsidR="007B40EC">
        <w:rPr>
          <w:szCs w:val="21"/>
        </w:rPr>
        <w:t>是保证</w:t>
      </w:r>
      <w:r w:rsidR="007B40EC">
        <w:rPr>
          <w:rFonts w:hint="eastAsia"/>
          <w:szCs w:val="21"/>
        </w:rPr>
        <w:t>小</w:t>
      </w:r>
      <w:r w:rsidR="007B40EC">
        <w:rPr>
          <w:szCs w:val="21"/>
        </w:rPr>
        <w:t>井眼</w:t>
      </w:r>
      <w:r w:rsidR="007B40EC">
        <w:rPr>
          <w:rFonts w:hint="eastAsia"/>
          <w:szCs w:val="21"/>
        </w:rPr>
        <w:t>优</w:t>
      </w:r>
      <w:r w:rsidR="007B40EC">
        <w:rPr>
          <w:szCs w:val="21"/>
        </w:rPr>
        <w:t>快钻井</w:t>
      </w:r>
      <w:r w:rsidR="007B40EC">
        <w:rPr>
          <w:rFonts w:hint="eastAsia"/>
          <w:szCs w:val="21"/>
        </w:rPr>
        <w:t>的关键</w:t>
      </w:r>
      <w:r w:rsidR="00BF7E1A">
        <w:rPr>
          <w:szCs w:val="21"/>
        </w:rPr>
        <w:t>。</w:t>
      </w:r>
      <w:bookmarkStart w:id="1" w:name="_GoBack"/>
      <w:bookmarkEnd w:id="1"/>
    </w:p>
    <w:p w:rsidR="009C7990" w:rsidRPr="00B477A0" w:rsidRDefault="00BF7E1A">
      <w:pPr>
        <w:spacing w:line="400" w:lineRule="exact"/>
        <w:ind w:firstLineChars="200" w:firstLine="420"/>
        <w:rPr>
          <w:szCs w:val="21"/>
        </w:rPr>
      </w:pPr>
      <w:r>
        <w:rPr>
          <w:szCs w:val="21"/>
        </w:rPr>
        <w:t>4</w:t>
      </w:r>
      <w:r>
        <w:rPr>
          <w:rFonts w:hint="eastAsia"/>
          <w:szCs w:val="21"/>
        </w:rPr>
        <w:t>、</w:t>
      </w:r>
      <w:r w:rsidR="007C6465" w:rsidRPr="00B477A0">
        <w:rPr>
          <w:rFonts w:hint="eastAsia"/>
          <w:szCs w:val="21"/>
        </w:rPr>
        <w:t>小</w:t>
      </w:r>
      <w:r w:rsidR="007C6465" w:rsidRPr="00B477A0">
        <w:rPr>
          <w:szCs w:val="21"/>
        </w:rPr>
        <w:t>井眼井</w:t>
      </w:r>
      <w:r w:rsidR="007C6465" w:rsidRPr="00B477A0">
        <w:rPr>
          <w:rFonts w:hint="eastAsia"/>
          <w:szCs w:val="21"/>
        </w:rPr>
        <w:t>钻</w:t>
      </w:r>
      <w:r w:rsidR="007C6465" w:rsidRPr="00B477A0">
        <w:rPr>
          <w:szCs w:val="21"/>
        </w:rPr>
        <w:t>井具有</w:t>
      </w:r>
      <w:r w:rsidR="007C6465" w:rsidRPr="00B477A0">
        <w:rPr>
          <w:rFonts w:hint="eastAsia"/>
          <w:szCs w:val="21"/>
        </w:rPr>
        <w:t>设备</w:t>
      </w:r>
      <w:r w:rsidR="007C6465" w:rsidRPr="00B477A0">
        <w:rPr>
          <w:szCs w:val="21"/>
        </w:rPr>
        <w:t>小</w:t>
      </w:r>
      <w:r w:rsidR="007C6465" w:rsidRPr="00B477A0">
        <w:rPr>
          <w:rFonts w:hint="eastAsia"/>
          <w:szCs w:val="21"/>
        </w:rPr>
        <w:t>、</w:t>
      </w:r>
      <w:r w:rsidR="007C6465" w:rsidRPr="00B477A0">
        <w:rPr>
          <w:szCs w:val="21"/>
        </w:rPr>
        <w:t>占地少、投资低</w:t>
      </w:r>
      <w:r w:rsidR="007C6465" w:rsidRPr="00B477A0">
        <w:rPr>
          <w:rFonts w:hint="eastAsia"/>
          <w:szCs w:val="21"/>
        </w:rPr>
        <w:t>等优点，</w:t>
      </w:r>
      <w:r w:rsidR="007C6465" w:rsidRPr="00B477A0">
        <w:rPr>
          <w:szCs w:val="21"/>
        </w:rPr>
        <w:t>在江苏</w:t>
      </w:r>
      <w:r>
        <w:rPr>
          <w:rFonts w:hint="eastAsia"/>
          <w:szCs w:val="21"/>
        </w:rPr>
        <w:t>油田</w:t>
      </w:r>
      <w:r w:rsidR="00634B29">
        <w:rPr>
          <w:rFonts w:hint="eastAsia"/>
          <w:szCs w:val="21"/>
        </w:rPr>
        <w:t>这</w:t>
      </w:r>
      <w:r w:rsidR="00634B29">
        <w:rPr>
          <w:szCs w:val="21"/>
        </w:rPr>
        <w:t>种</w:t>
      </w:r>
      <w:r>
        <w:rPr>
          <w:rFonts w:hint="eastAsia"/>
          <w:szCs w:val="21"/>
        </w:rPr>
        <w:t>处于</w:t>
      </w:r>
      <w:r w:rsidR="007C6465" w:rsidRPr="00B477A0">
        <w:rPr>
          <w:szCs w:val="21"/>
        </w:rPr>
        <w:t>人口密集、水域纵横</w:t>
      </w:r>
      <w:r w:rsidR="00634B29">
        <w:rPr>
          <w:rFonts w:hint="eastAsia"/>
          <w:szCs w:val="21"/>
        </w:rPr>
        <w:t>、场</w:t>
      </w:r>
      <w:r w:rsidR="00634B29">
        <w:rPr>
          <w:szCs w:val="21"/>
        </w:rPr>
        <w:t>地</w:t>
      </w:r>
      <w:r w:rsidR="00634B29">
        <w:rPr>
          <w:rFonts w:hint="eastAsia"/>
          <w:szCs w:val="21"/>
        </w:rPr>
        <w:t>难找</w:t>
      </w:r>
      <w:r w:rsidR="00634B29">
        <w:rPr>
          <w:szCs w:val="21"/>
        </w:rPr>
        <w:t>，环保</w:t>
      </w:r>
      <w:r w:rsidR="00634B29">
        <w:rPr>
          <w:rFonts w:hint="eastAsia"/>
          <w:szCs w:val="21"/>
        </w:rPr>
        <w:t>苛刻</w:t>
      </w:r>
      <w:r w:rsidR="007C6465" w:rsidRPr="00B477A0">
        <w:rPr>
          <w:rFonts w:hint="eastAsia"/>
          <w:szCs w:val="21"/>
        </w:rPr>
        <w:t>的</w:t>
      </w:r>
      <w:r>
        <w:rPr>
          <w:rFonts w:hint="eastAsia"/>
          <w:szCs w:val="21"/>
        </w:rPr>
        <w:t>地</w:t>
      </w:r>
      <w:r>
        <w:rPr>
          <w:szCs w:val="21"/>
        </w:rPr>
        <w:t>区</w:t>
      </w:r>
      <w:r w:rsidR="007C6465" w:rsidRPr="00B477A0">
        <w:rPr>
          <w:szCs w:val="21"/>
        </w:rPr>
        <w:t>使用，</w:t>
      </w:r>
      <w:r w:rsidR="007C6465" w:rsidRPr="00B477A0">
        <w:rPr>
          <w:rFonts w:hint="eastAsia"/>
          <w:szCs w:val="21"/>
        </w:rPr>
        <w:t>能</w:t>
      </w:r>
      <w:r w:rsidR="007C6465" w:rsidRPr="00B477A0">
        <w:rPr>
          <w:szCs w:val="21"/>
        </w:rPr>
        <w:t>实现经</w:t>
      </w:r>
      <w:r w:rsidR="007C6465" w:rsidRPr="00B477A0">
        <w:rPr>
          <w:rFonts w:hint="eastAsia"/>
          <w:szCs w:val="21"/>
        </w:rPr>
        <w:t>济</w:t>
      </w:r>
      <w:r w:rsidR="007C6465" w:rsidRPr="00B477A0">
        <w:rPr>
          <w:szCs w:val="21"/>
        </w:rPr>
        <w:t>效益、社会效益、环境效益</w:t>
      </w:r>
      <w:r>
        <w:rPr>
          <w:rFonts w:hint="eastAsia"/>
          <w:szCs w:val="21"/>
        </w:rPr>
        <w:t>的</w:t>
      </w:r>
      <w:r w:rsidRPr="00B477A0">
        <w:rPr>
          <w:szCs w:val="21"/>
        </w:rPr>
        <w:t>协同</w:t>
      </w:r>
      <w:r>
        <w:rPr>
          <w:rFonts w:hint="eastAsia"/>
          <w:szCs w:val="21"/>
        </w:rPr>
        <w:t>发</w:t>
      </w:r>
      <w:r>
        <w:rPr>
          <w:szCs w:val="21"/>
        </w:rPr>
        <w:t>展</w:t>
      </w:r>
      <w:r w:rsidR="007C6465" w:rsidRPr="00B477A0">
        <w:rPr>
          <w:rFonts w:hint="eastAsia"/>
          <w:szCs w:val="21"/>
        </w:rPr>
        <w:t>，意义</w:t>
      </w:r>
      <w:r w:rsidR="007C6465" w:rsidRPr="00B477A0">
        <w:rPr>
          <w:szCs w:val="21"/>
        </w:rPr>
        <w:t>深远。</w:t>
      </w:r>
    </w:p>
    <w:p w:rsidR="0005587D" w:rsidRDefault="0005587D">
      <w:pPr>
        <w:spacing w:line="400" w:lineRule="exact"/>
        <w:ind w:firstLineChars="200" w:firstLine="480"/>
        <w:rPr>
          <w:sz w:val="24"/>
        </w:rPr>
      </w:pPr>
      <w:bookmarkStart w:id="2" w:name="2"/>
      <w:bookmarkStart w:id="3" w:name="sub22720880_2"/>
      <w:bookmarkStart w:id="4" w:name="侧钻井完井技术"/>
      <w:bookmarkEnd w:id="2"/>
      <w:bookmarkEnd w:id="3"/>
      <w:bookmarkEnd w:id="4"/>
    </w:p>
    <w:p w:rsidR="002979CD" w:rsidRDefault="002979CD">
      <w:pPr>
        <w:spacing w:line="400" w:lineRule="exact"/>
        <w:ind w:firstLineChars="200" w:firstLine="480"/>
        <w:rPr>
          <w:sz w:val="24"/>
        </w:rPr>
      </w:pPr>
    </w:p>
    <w:p w:rsidR="002979CD" w:rsidRDefault="002979CD">
      <w:pPr>
        <w:spacing w:line="400" w:lineRule="exact"/>
        <w:ind w:firstLineChars="200" w:firstLine="480"/>
        <w:rPr>
          <w:sz w:val="24"/>
        </w:rPr>
      </w:pPr>
    </w:p>
    <w:p w:rsidR="008660C6" w:rsidRPr="00886FA4" w:rsidRDefault="004663AB" w:rsidP="00B477A0">
      <w:pPr>
        <w:pStyle w:val="Affffffc"/>
        <w:rPr>
          <w:rFonts w:ascii="黑体" w:eastAsia="黑体" w:hAnsi="黑体"/>
          <w:sz w:val="18"/>
        </w:rPr>
      </w:pPr>
      <w:r w:rsidRPr="00886FA4">
        <w:rPr>
          <w:rFonts w:ascii="黑体" w:eastAsia="黑体" w:hAnsi="黑体" w:hint="eastAsia"/>
          <w:sz w:val="18"/>
        </w:rPr>
        <w:t>参考文献</w:t>
      </w:r>
    </w:p>
    <w:p w:rsidR="00150191" w:rsidRDefault="00150191" w:rsidP="00566D9E">
      <w:pPr>
        <w:spacing w:line="400" w:lineRule="exact"/>
        <w:rPr>
          <w:rFonts w:ascii="宋体" w:eastAsia="宋体" w:hAnsi="宋体" w:cs="Times New Roman"/>
          <w:color w:val="000000"/>
          <w:sz w:val="18"/>
          <w:szCs w:val="18"/>
        </w:rPr>
      </w:pPr>
      <w:r w:rsidRPr="003A1E72">
        <w:rPr>
          <w:rFonts w:ascii="宋体" w:eastAsia="宋体" w:hAnsi="宋体" w:cs="Times New Roman"/>
          <w:color w:val="000000"/>
          <w:sz w:val="18"/>
          <w:szCs w:val="18"/>
        </w:rPr>
        <w:t>[</w:t>
      </w:r>
      <w:r w:rsidRPr="003A1E72">
        <w:rPr>
          <w:rFonts w:ascii="宋体" w:eastAsia="宋体" w:hAnsi="宋体" w:cs="Times New Roman" w:hint="eastAsia"/>
          <w:color w:val="000000"/>
          <w:sz w:val="18"/>
          <w:szCs w:val="18"/>
        </w:rPr>
        <w:t>1</w:t>
      </w:r>
      <w:r w:rsidRPr="003A1E72">
        <w:rPr>
          <w:rFonts w:ascii="宋体" w:eastAsia="宋体" w:hAnsi="宋体" w:cs="Times New Roman"/>
          <w:color w:val="000000"/>
          <w:sz w:val="18"/>
          <w:szCs w:val="18"/>
        </w:rPr>
        <w:t>]</w:t>
      </w:r>
      <w:r>
        <w:rPr>
          <w:rFonts w:ascii="宋体" w:eastAsia="宋体" w:hAnsi="宋体" w:cs="Times New Roman" w:hint="eastAsia"/>
          <w:color w:val="000000"/>
          <w:sz w:val="18"/>
          <w:szCs w:val="18"/>
        </w:rPr>
        <w:t>刘</w:t>
      </w:r>
      <w:r>
        <w:rPr>
          <w:rFonts w:ascii="宋体" w:eastAsia="宋体" w:hAnsi="宋体" w:cs="Times New Roman"/>
          <w:color w:val="000000"/>
          <w:sz w:val="18"/>
          <w:szCs w:val="18"/>
        </w:rPr>
        <w:t>万震.</w:t>
      </w:r>
      <w:r>
        <w:rPr>
          <w:rFonts w:ascii="宋体" w:eastAsia="宋体" w:hAnsi="宋体" w:cs="Times New Roman" w:hint="eastAsia"/>
          <w:color w:val="000000"/>
          <w:sz w:val="18"/>
          <w:szCs w:val="18"/>
        </w:rPr>
        <w:t>现</w:t>
      </w:r>
      <w:r>
        <w:rPr>
          <w:rFonts w:ascii="宋体" w:eastAsia="宋体" w:hAnsi="宋体" w:cs="Times New Roman"/>
          <w:color w:val="000000"/>
          <w:sz w:val="18"/>
          <w:szCs w:val="18"/>
        </w:rPr>
        <w:t>代侧钻井技术</w:t>
      </w:r>
      <w:r>
        <w:rPr>
          <w:rFonts w:ascii="宋体" w:eastAsia="宋体" w:hAnsi="宋体" w:cs="Times New Roman" w:hint="eastAsia"/>
          <w:color w:val="000000"/>
          <w:sz w:val="18"/>
          <w:szCs w:val="18"/>
        </w:rPr>
        <w:t>.北京</w:t>
      </w:r>
      <w:r>
        <w:rPr>
          <w:rFonts w:ascii="宋体" w:eastAsia="宋体" w:hAnsi="宋体" w:cs="Times New Roman"/>
          <w:color w:val="000000"/>
          <w:sz w:val="18"/>
          <w:szCs w:val="18"/>
        </w:rPr>
        <w:t>：石油</w:t>
      </w:r>
      <w:r>
        <w:rPr>
          <w:rFonts w:ascii="宋体" w:eastAsia="宋体" w:hAnsi="宋体" w:cs="Times New Roman" w:hint="eastAsia"/>
          <w:color w:val="000000"/>
          <w:sz w:val="18"/>
          <w:szCs w:val="18"/>
        </w:rPr>
        <w:t>工业</w:t>
      </w:r>
      <w:r>
        <w:rPr>
          <w:rFonts w:ascii="宋体" w:eastAsia="宋体" w:hAnsi="宋体" w:cs="Times New Roman"/>
          <w:color w:val="000000"/>
          <w:sz w:val="18"/>
          <w:szCs w:val="18"/>
        </w:rPr>
        <w:t>出版社，</w:t>
      </w:r>
      <w:r>
        <w:rPr>
          <w:rFonts w:ascii="宋体" w:eastAsia="宋体" w:hAnsi="宋体" w:cs="Times New Roman" w:hint="eastAsia"/>
          <w:color w:val="000000"/>
          <w:sz w:val="18"/>
          <w:szCs w:val="18"/>
        </w:rPr>
        <w:t>2009</w:t>
      </w:r>
    </w:p>
    <w:p w:rsidR="00A13063" w:rsidRDefault="00A13063" w:rsidP="00A13063">
      <w:pPr>
        <w:spacing w:line="400" w:lineRule="exact"/>
        <w:rPr>
          <w:rFonts w:ascii="宋体" w:eastAsia="宋体" w:hAnsi="宋体" w:cs="Times New Roman"/>
          <w:color w:val="000000"/>
          <w:sz w:val="18"/>
          <w:szCs w:val="18"/>
        </w:rPr>
      </w:pPr>
      <w:r w:rsidRPr="003A1E72">
        <w:rPr>
          <w:rFonts w:ascii="宋体" w:eastAsia="宋体" w:hAnsi="宋体" w:cs="Times New Roman"/>
          <w:color w:val="000000"/>
          <w:sz w:val="18"/>
          <w:szCs w:val="18"/>
        </w:rPr>
        <w:t>[</w:t>
      </w:r>
      <w:r>
        <w:rPr>
          <w:rFonts w:ascii="宋体" w:eastAsia="宋体" w:hAnsi="宋体" w:cs="Times New Roman"/>
          <w:color w:val="000000"/>
          <w:sz w:val="18"/>
          <w:szCs w:val="18"/>
        </w:rPr>
        <w:t>2</w:t>
      </w:r>
      <w:r w:rsidRPr="003A1E72">
        <w:rPr>
          <w:rFonts w:ascii="宋体" w:eastAsia="宋体" w:hAnsi="宋体" w:cs="Times New Roman"/>
          <w:color w:val="000000"/>
          <w:sz w:val="18"/>
          <w:szCs w:val="18"/>
        </w:rPr>
        <w:t>]</w:t>
      </w:r>
      <w:r w:rsidRPr="002832BC">
        <w:rPr>
          <w:rFonts w:ascii="宋体" w:eastAsia="宋体" w:hAnsi="宋体" w:cs="Times New Roman" w:hint="eastAsia"/>
          <w:color w:val="000000"/>
          <w:sz w:val="18"/>
          <w:szCs w:val="18"/>
        </w:rPr>
        <w:t xml:space="preserve"> 马发明</w:t>
      </w:r>
      <w:r>
        <w:rPr>
          <w:rFonts w:ascii="宋体" w:eastAsia="宋体" w:hAnsi="宋体" w:cs="Times New Roman" w:hint="eastAsia"/>
          <w:color w:val="000000"/>
          <w:sz w:val="18"/>
          <w:szCs w:val="18"/>
        </w:rPr>
        <w:t>，</w:t>
      </w:r>
      <w:r w:rsidRPr="002832BC">
        <w:rPr>
          <w:rFonts w:ascii="宋体" w:eastAsia="宋体" w:hAnsi="宋体" w:cs="Times New Roman" w:hint="eastAsia"/>
          <w:color w:val="000000"/>
          <w:sz w:val="18"/>
          <w:szCs w:val="18"/>
        </w:rPr>
        <w:t>陈举芬</w:t>
      </w:r>
      <w:r>
        <w:rPr>
          <w:rFonts w:ascii="宋体" w:eastAsia="宋体" w:hAnsi="宋体" w:cs="Times New Roman" w:hint="eastAsia"/>
          <w:color w:val="000000"/>
          <w:sz w:val="18"/>
          <w:szCs w:val="18"/>
        </w:rPr>
        <w:t>，</w:t>
      </w:r>
      <w:r w:rsidRPr="002832BC">
        <w:rPr>
          <w:rFonts w:ascii="宋体" w:eastAsia="宋体" w:hAnsi="宋体" w:cs="Times New Roman" w:hint="eastAsia"/>
          <w:color w:val="000000"/>
          <w:sz w:val="18"/>
          <w:szCs w:val="18"/>
        </w:rPr>
        <w:t>杨涛</w:t>
      </w:r>
      <w:r>
        <w:rPr>
          <w:rFonts w:ascii="宋体" w:eastAsia="宋体" w:hAnsi="宋体" w:cs="Times New Roman" w:hint="eastAsia"/>
          <w:color w:val="000000"/>
          <w:sz w:val="18"/>
          <w:szCs w:val="18"/>
        </w:rPr>
        <w:t>，等</w:t>
      </w:r>
      <w:r>
        <w:rPr>
          <w:rFonts w:ascii="宋体" w:eastAsia="宋体" w:hAnsi="宋体" w:cs="Times New Roman"/>
          <w:color w:val="000000"/>
          <w:sz w:val="18"/>
          <w:szCs w:val="18"/>
        </w:rPr>
        <w:t>.</w:t>
      </w:r>
      <w:r w:rsidRPr="00566D9E">
        <w:rPr>
          <w:rFonts w:ascii="宋体" w:eastAsia="宋体" w:hAnsi="宋体" w:cs="Times New Roman" w:hint="eastAsia"/>
          <w:color w:val="000000"/>
          <w:sz w:val="18"/>
          <w:szCs w:val="18"/>
        </w:rPr>
        <w:t>四川地区须家河组小井眼钻井技术研究</w:t>
      </w:r>
      <w:r w:rsidRPr="003A1E72">
        <w:rPr>
          <w:rFonts w:ascii="宋体" w:eastAsia="宋体" w:hAnsi="宋体" w:cs="Times New Roman" w:hint="eastAsia"/>
          <w:color w:val="000000"/>
          <w:sz w:val="18"/>
          <w:szCs w:val="18"/>
        </w:rPr>
        <w:t>.</w:t>
      </w:r>
      <w:r w:rsidRPr="002832BC">
        <w:rPr>
          <w:rFonts w:ascii="宋体" w:eastAsia="宋体" w:hAnsi="宋体" w:cs="Times New Roman" w:hint="eastAsia"/>
          <w:color w:val="000000"/>
          <w:sz w:val="18"/>
          <w:szCs w:val="18"/>
        </w:rPr>
        <w:t xml:space="preserve"> </w:t>
      </w:r>
      <w:r w:rsidRPr="00566D9E">
        <w:rPr>
          <w:rFonts w:ascii="宋体" w:eastAsia="宋体" w:hAnsi="宋体" w:cs="Times New Roman" w:hint="eastAsia"/>
          <w:color w:val="000000"/>
          <w:sz w:val="18"/>
          <w:szCs w:val="18"/>
        </w:rPr>
        <w:t>钻</w:t>
      </w:r>
      <w:r w:rsidRPr="00566D9E">
        <w:rPr>
          <w:rFonts w:ascii="宋体" w:eastAsia="宋体" w:hAnsi="宋体" w:cs="Times New Roman"/>
          <w:color w:val="000000"/>
          <w:sz w:val="18"/>
          <w:szCs w:val="18"/>
        </w:rPr>
        <w:t>采工艺</w:t>
      </w:r>
      <w:r>
        <w:rPr>
          <w:rFonts w:ascii="宋体" w:eastAsia="宋体" w:hAnsi="宋体" w:cs="Times New Roman" w:hint="eastAsia"/>
          <w:color w:val="000000"/>
          <w:sz w:val="18"/>
          <w:szCs w:val="18"/>
        </w:rPr>
        <w:t>.2006，29</w:t>
      </w:r>
      <w:r>
        <w:rPr>
          <w:rFonts w:ascii="宋体" w:eastAsia="宋体" w:hAnsi="宋体" w:cs="Times New Roman"/>
          <w:color w:val="000000"/>
          <w:sz w:val="18"/>
          <w:szCs w:val="18"/>
        </w:rPr>
        <w:t>(</w:t>
      </w:r>
      <w:r>
        <w:rPr>
          <w:rFonts w:ascii="宋体" w:eastAsia="宋体" w:hAnsi="宋体" w:cs="Times New Roman" w:hint="eastAsia"/>
          <w:color w:val="000000"/>
          <w:sz w:val="18"/>
          <w:szCs w:val="18"/>
        </w:rPr>
        <w:t>4)，4</w:t>
      </w:r>
      <w:r>
        <w:rPr>
          <w:rFonts w:ascii="宋体" w:eastAsia="宋体" w:hAnsi="宋体" w:cs="Times New Roman"/>
          <w:color w:val="000000"/>
          <w:sz w:val="18"/>
          <w:szCs w:val="18"/>
        </w:rPr>
        <w:t>-8</w:t>
      </w:r>
    </w:p>
    <w:p w:rsidR="00CE72B3" w:rsidRPr="0025330A" w:rsidRDefault="00475B6B" w:rsidP="007C6465">
      <w:pPr>
        <w:spacing w:line="400" w:lineRule="exact"/>
        <w:rPr>
          <w:rFonts w:ascii="宋体" w:eastAsia="宋体" w:hAnsi="宋体" w:cs="Times New Roman"/>
          <w:color w:val="000000"/>
          <w:sz w:val="18"/>
          <w:szCs w:val="18"/>
        </w:rPr>
      </w:pPr>
      <w:r w:rsidRPr="003A1E72">
        <w:rPr>
          <w:rFonts w:ascii="宋体" w:eastAsia="宋体" w:hAnsi="宋体" w:cs="Times New Roman"/>
          <w:color w:val="000000"/>
          <w:sz w:val="18"/>
          <w:szCs w:val="18"/>
        </w:rPr>
        <w:t>[</w:t>
      </w:r>
      <w:r>
        <w:rPr>
          <w:rFonts w:ascii="宋体" w:eastAsia="宋体" w:hAnsi="宋体" w:cs="Times New Roman"/>
          <w:color w:val="000000"/>
          <w:sz w:val="18"/>
          <w:szCs w:val="18"/>
        </w:rPr>
        <w:t>3</w:t>
      </w:r>
      <w:r w:rsidRPr="003A1E72">
        <w:rPr>
          <w:rFonts w:ascii="宋体" w:eastAsia="宋体" w:hAnsi="宋体" w:cs="Times New Roman"/>
          <w:color w:val="000000"/>
          <w:sz w:val="18"/>
          <w:szCs w:val="18"/>
        </w:rPr>
        <w:t>]</w:t>
      </w:r>
      <w:r w:rsidRPr="003A1E72">
        <w:rPr>
          <w:rFonts w:ascii="宋体" w:eastAsia="宋体" w:hAnsi="宋体" w:cs="Times New Roman" w:hint="eastAsia"/>
          <w:color w:val="000000"/>
          <w:sz w:val="18"/>
          <w:szCs w:val="18"/>
        </w:rPr>
        <w:t xml:space="preserve"> </w:t>
      </w:r>
      <w:r w:rsidRPr="00566D9E">
        <w:rPr>
          <w:rFonts w:ascii="宋体" w:eastAsia="宋体" w:hAnsi="宋体" w:cs="Times New Roman" w:hint="eastAsia"/>
          <w:color w:val="000000"/>
          <w:sz w:val="18"/>
          <w:szCs w:val="18"/>
        </w:rPr>
        <w:t>周</w:t>
      </w:r>
      <w:r w:rsidRPr="00566D9E">
        <w:rPr>
          <w:rFonts w:ascii="宋体" w:eastAsia="宋体" w:hAnsi="宋体" w:cs="Times New Roman"/>
          <w:color w:val="000000"/>
          <w:sz w:val="18"/>
          <w:szCs w:val="18"/>
        </w:rPr>
        <w:t>煜辉</w:t>
      </w:r>
      <w:r>
        <w:rPr>
          <w:rFonts w:ascii="宋体" w:eastAsia="宋体" w:hAnsi="宋体" w:cs="Times New Roman" w:hint="eastAsia"/>
          <w:color w:val="000000"/>
          <w:sz w:val="18"/>
          <w:szCs w:val="18"/>
        </w:rPr>
        <w:t>，</w:t>
      </w:r>
      <w:r w:rsidRPr="00566D9E">
        <w:rPr>
          <w:rFonts w:ascii="宋体" w:eastAsia="宋体" w:hAnsi="宋体" w:cs="Times New Roman" w:hint="eastAsia"/>
          <w:color w:val="000000"/>
          <w:sz w:val="18"/>
          <w:szCs w:val="18"/>
        </w:rPr>
        <w:t>赵</w:t>
      </w:r>
      <w:r w:rsidRPr="00566D9E">
        <w:rPr>
          <w:rFonts w:ascii="宋体" w:eastAsia="宋体" w:hAnsi="宋体" w:cs="Times New Roman"/>
          <w:color w:val="000000"/>
          <w:sz w:val="18"/>
          <w:szCs w:val="18"/>
        </w:rPr>
        <w:t>凯民</w:t>
      </w:r>
      <w:r w:rsidRPr="003A1E72">
        <w:rPr>
          <w:rFonts w:ascii="宋体" w:eastAsia="宋体" w:hAnsi="宋体" w:cs="Times New Roman" w:hint="eastAsia"/>
          <w:color w:val="000000"/>
          <w:sz w:val="18"/>
          <w:szCs w:val="18"/>
        </w:rPr>
        <w:t>.</w:t>
      </w:r>
      <w:r w:rsidRPr="00566D9E">
        <w:rPr>
          <w:rFonts w:ascii="宋体" w:eastAsia="宋体" w:hAnsi="宋体" w:cs="Times New Roman" w:hint="eastAsia"/>
          <w:color w:val="000000"/>
          <w:sz w:val="18"/>
          <w:szCs w:val="18"/>
        </w:rPr>
        <w:t>小</w:t>
      </w:r>
      <w:r w:rsidRPr="00566D9E">
        <w:rPr>
          <w:rFonts w:ascii="宋体" w:eastAsia="宋体" w:hAnsi="宋体" w:cs="Times New Roman"/>
          <w:color w:val="000000"/>
          <w:sz w:val="18"/>
          <w:szCs w:val="18"/>
        </w:rPr>
        <w:t>井眼钻井技术</w:t>
      </w:r>
      <w:r w:rsidRPr="003A1E72">
        <w:rPr>
          <w:rFonts w:ascii="宋体" w:eastAsia="宋体" w:hAnsi="宋体" w:cs="Times New Roman" w:hint="eastAsia"/>
          <w:color w:val="000000"/>
          <w:sz w:val="18"/>
          <w:szCs w:val="18"/>
        </w:rPr>
        <w:t>.</w:t>
      </w:r>
      <w:r w:rsidRPr="00566D9E">
        <w:rPr>
          <w:rFonts w:ascii="宋体" w:eastAsia="宋体" w:hAnsi="宋体" w:cs="Times New Roman" w:hint="eastAsia"/>
          <w:color w:val="000000"/>
          <w:sz w:val="18"/>
          <w:szCs w:val="18"/>
        </w:rPr>
        <w:t xml:space="preserve"> 石油</w:t>
      </w:r>
      <w:r w:rsidRPr="00566D9E">
        <w:rPr>
          <w:rFonts w:ascii="宋体" w:eastAsia="宋体" w:hAnsi="宋体" w:cs="Times New Roman"/>
          <w:color w:val="000000"/>
          <w:sz w:val="18"/>
          <w:szCs w:val="18"/>
        </w:rPr>
        <w:t>钻采工艺</w:t>
      </w:r>
      <w:r w:rsidRPr="003A1E72">
        <w:rPr>
          <w:rFonts w:ascii="宋体" w:eastAsia="宋体" w:hAnsi="宋体" w:cs="Times New Roman" w:hint="eastAsia"/>
          <w:color w:val="000000"/>
          <w:sz w:val="18"/>
          <w:szCs w:val="18"/>
        </w:rPr>
        <w:t>.</w:t>
      </w:r>
      <w:r>
        <w:rPr>
          <w:rFonts w:ascii="宋体" w:eastAsia="宋体" w:hAnsi="宋体" w:cs="Times New Roman"/>
          <w:color w:val="000000"/>
          <w:sz w:val="18"/>
          <w:szCs w:val="18"/>
        </w:rPr>
        <w:t>1994</w:t>
      </w:r>
      <w:r w:rsidRPr="003A1E72">
        <w:rPr>
          <w:rFonts w:ascii="宋体" w:eastAsia="宋体" w:hAnsi="宋体" w:cs="Times New Roman" w:hint="eastAsia"/>
          <w:color w:val="000000"/>
          <w:sz w:val="18"/>
          <w:szCs w:val="18"/>
        </w:rPr>
        <w:t>，</w:t>
      </w:r>
      <w:r>
        <w:rPr>
          <w:rFonts w:ascii="宋体" w:eastAsia="宋体" w:hAnsi="宋体" w:cs="Times New Roman"/>
          <w:color w:val="000000"/>
          <w:sz w:val="18"/>
          <w:szCs w:val="18"/>
        </w:rPr>
        <w:t>16</w:t>
      </w:r>
      <w:r w:rsidRPr="003A1E72">
        <w:rPr>
          <w:rFonts w:ascii="宋体" w:eastAsia="宋体" w:hAnsi="宋体" w:cs="Times New Roman" w:hint="eastAsia"/>
          <w:color w:val="000000"/>
          <w:sz w:val="18"/>
          <w:szCs w:val="18"/>
        </w:rPr>
        <w:t>(</w:t>
      </w:r>
      <w:r>
        <w:rPr>
          <w:rFonts w:ascii="宋体" w:eastAsia="宋体" w:hAnsi="宋体" w:cs="Times New Roman"/>
          <w:color w:val="000000"/>
          <w:sz w:val="18"/>
          <w:szCs w:val="18"/>
        </w:rPr>
        <w:t>2</w:t>
      </w:r>
      <w:r w:rsidRPr="003A1E72">
        <w:rPr>
          <w:rFonts w:ascii="宋体" w:eastAsia="宋体" w:hAnsi="宋体" w:cs="Times New Roman" w:hint="eastAsia"/>
          <w:color w:val="000000"/>
          <w:sz w:val="18"/>
          <w:szCs w:val="18"/>
        </w:rPr>
        <w:t>)，</w:t>
      </w:r>
      <w:r>
        <w:rPr>
          <w:rFonts w:ascii="宋体" w:eastAsia="宋体" w:hAnsi="宋体" w:cs="Times New Roman"/>
          <w:color w:val="000000"/>
          <w:sz w:val="18"/>
          <w:szCs w:val="18"/>
        </w:rPr>
        <w:t>16-24</w:t>
      </w:r>
      <w:r w:rsidRPr="003A1E72">
        <w:rPr>
          <w:rFonts w:ascii="宋体" w:eastAsia="宋体" w:hAnsi="宋体" w:cs="Times New Roman" w:hint="eastAsia"/>
          <w:color w:val="000000"/>
          <w:sz w:val="18"/>
          <w:szCs w:val="18"/>
        </w:rPr>
        <w:t>.</w:t>
      </w:r>
    </w:p>
    <w:sectPr w:rsidR="00CE72B3" w:rsidRPr="002533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7E08" w:rsidRDefault="00757E08" w:rsidP="00176299">
      <w:r>
        <w:separator/>
      </w:r>
    </w:p>
  </w:endnote>
  <w:endnote w:type="continuationSeparator" w:id="0">
    <w:p w:rsidR="00757E08" w:rsidRDefault="00757E08" w:rsidP="00176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7E08" w:rsidRDefault="00757E08" w:rsidP="00176299">
      <w:r>
        <w:separator/>
      </w:r>
    </w:p>
  </w:footnote>
  <w:footnote w:type="continuationSeparator" w:id="0">
    <w:p w:rsidR="00757E08" w:rsidRDefault="00757E08" w:rsidP="0017629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61AD5"/>
    <w:multiLevelType w:val="multilevel"/>
    <w:tmpl w:val="16561AD5"/>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pStyle w:val="5"/>
      <w:lvlText w:val="%1.%2.%3.%4.%5"/>
      <w:lvlJc w:val="left"/>
      <w:pPr>
        <w:tabs>
          <w:tab w:val="left" w:pos="1008"/>
        </w:tabs>
        <w:ind w:left="1008" w:hanging="1008"/>
      </w:pPr>
    </w:lvl>
    <w:lvl w:ilvl="5">
      <w:start w:val="1"/>
      <w:numFmt w:val="decimal"/>
      <w:pStyle w:val="6"/>
      <w:lvlText w:val="%1.%2.%3.%4.%5.%6"/>
      <w:lvlJc w:val="left"/>
      <w:pPr>
        <w:tabs>
          <w:tab w:val="left" w:pos="1152"/>
        </w:tabs>
        <w:ind w:left="1152" w:hanging="1152"/>
      </w:pPr>
    </w:lvl>
    <w:lvl w:ilvl="6">
      <w:start w:val="1"/>
      <w:numFmt w:val="decimal"/>
      <w:pStyle w:val="7"/>
      <w:lvlText w:val="%1.%2.%3.%4.%5.%6.%7"/>
      <w:lvlJc w:val="left"/>
      <w:pPr>
        <w:tabs>
          <w:tab w:val="left" w:pos="1296"/>
        </w:tabs>
        <w:ind w:left="1296" w:hanging="1296"/>
      </w:pPr>
    </w:lvl>
    <w:lvl w:ilvl="7">
      <w:start w:val="1"/>
      <w:numFmt w:val="decimal"/>
      <w:pStyle w:val="8"/>
      <w:lvlText w:val="%1.%2.%3.%4.%5.%6.%7.%8"/>
      <w:lvlJc w:val="left"/>
      <w:pPr>
        <w:tabs>
          <w:tab w:val="left" w:pos="1440"/>
        </w:tabs>
        <w:ind w:left="1440" w:hanging="1440"/>
      </w:pPr>
    </w:lvl>
    <w:lvl w:ilvl="8">
      <w:start w:val="1"/>
      <w:numFmt w:val="decimal"/>
      <w:pStyle w:val="9"/>
      <w:lvlText w:val="%1.%2.%3.%4.%5.%6.%7.%8.%9"/>
      <w:lvlJc w:val="left"/>
      <w:pPr>
        <w:tabs>
          <w:tab w:val="left"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10A"/>
    <w:rsid w:val="0000267E"/>
    <w:rsid w:val="00011D98"/>
    <w:rsid w:val="00034222"/>
    <w:rsid w:val="000364F0"/>
    <w:rsid w:val="000422E4"/>
    <w:rsid w:val="00044E73"/>
    <w:rsid w:val="00051898"/>
    <w:rsid w:val="0005587D"/>
    <w:rsid w:val="000559A4"/>
    <w:rsid w:val="000617BD"/>
    <w:rsid w:val="0007173A"/>
    <w:rsid w:val="00076038"/>
    <w:rsid w:val="00082289"/>
    <w:rsid w:val="00093008"/>
    <w:rsid w:val="00095FC4"/>
    <w:rsid w:val="00097EAE"/>
    <w:rsid w:val="000A0F20"/>
    <w:rsid w:val="000A12C4"/>
    <w:rsid w:val="000A437A"/>
    <w:rsid w:val="000F556A"/>
    <w:rsid w:val="0010120B"/>
    <w:rsid w:val="00122A38"/>
    <w:rsid w:val="001402B2"/>
    <w:rsid w:val="001427A9"/>
    <w:rsid w:val="00143461"/>
    <w:rsid w:val="00150191"/>
    <w:rsid w:val="00153AB3"/>
    <w:rsid w:val="00155387"/>
    <w:rsid w:val="00161953"/>
    <w:rsid w:val="00166951"/>
    <w:rsid w:val="001679FC"/>
    <w:rsid w:val="00172212"/>
    <w:rsid w:val="00173108"/>
    <w:rsid w:val="00176299"/>
    <w:rsid w:val="00177401"/>
    <w:rsid w:val="00177F4E"/>
    <w:rsid w:val="00181B07"/>
    <w:rsid w:val="001820CD"/>
    <w:rsid w:val="001820F9"/>
    <w:rsid w:val="001843F9"/>
    <w:rsid w:val="001A44C5"/>
    <w:rsid w:val="001A51F0"/>
    <w:rsid w:val="001B3666"/>
    <w:rsid w:val="001B4CEB"/>
    <w:rsid w:val="001C092A"/>
    <w:rsid w:val="001C10C2"/>
    <w:rsid w:val="001C3DB7"/>
    <w:rsid w:val="001C485A"/>
    <w:rsid w:val="001D038E"/>
    <w:rsid w:val="001D6F5D"/>
    <w:rsid w:val="001E0D08"/>
    <w:rsid w:val="001E3D1C"/>
    <w:rsid w:val="001F6CF5"/>
    <w:rsid w:val="001F7CF4"/>
    <w:rsid w:val="002005ED"/>
    <w:rsid w:val="002013C6"/>
    <w:rsid w:val="00202269"/>
    <w:rsid w:val="0020514B"/>
    <w:rsid w:val="002132BA"/>
    <w:rsid w:val="002154D9"/>
    <w:rsid w:val="00216EA3"/>
    <w:rsid w:val="00236732"/>
    <w:rsid w:val="0025330A"/>
    <w:rsid w:val="002628FE"/>
    <w:rsid w:val="00264770"/>
    <w:rsid w:val="00267C49"/>
    <w:rsid w:val="002702CA"/>
    <w:rsid w:val="00282211"/>
    <w:rsid w:val="002832BC"/>
    <w:rsid w:val="002936FE"/>
    <w:rsid w:val="00294C42"/>
    <w:rsid w:val="002979CD"/>
    <w:rsid w:val="002B26C7"/>
    <w:rsid w:val="002B4CF7"/>
    <w:rsid w:val="002B535B"/>
    <w:rsid w:val="002C254C"/>
    <w:rsid w:val="002E057B"/>
    <w:rsid w:val="002E1E14"/>
    <w:rsid w:val="002E571D"/>
    <w:rsid w:val="002E64EB"/>
    <w:rsid w:val="002F1BCB"/>
    <w:rsid w:val="002F6C0F"/>
    <w:rsid w:val="00302799"/>
    <w:rsid w:val="003141E3"/>
    <w:rsid w:val="00321619"/>
    <w:rsid w:val="00341222"/>
    <w:rsid w:val="003449FD"/>
    <w:rsid w:val="0035457B"/>
    <w:rsid w:val="00355922"/>
    <w:rsid w:val="00362866"/>
    <w:rsid w:val="0038031F"/>
    <w:rsid w:val="00380B5C"/>
    <w:rsid w:val="0038144E"/>
    <w:rsid w:val="003910F6"/>
    <w:rsid w:val="003970C7"/>
    <w:rsid w:val="003A708D"/>
    <w:rsid w:val="003B053E"/>
    <w:rsid w:val="003B08ED"/>
    <w:rsid w:val="003B0A85"/>
    <w:rsid w:val="003C045F"/>
    <w:rsid w:val="003C11E0"/>
    <w:rsid w:val="003C4EE8"/>
    <w:rsid w:val="003C7240"/>
    <w:rsid w:val="003C7C2B"/>
    <w:rsid w:val="003D7B7C"/>
    <w:rsid w:val="003E2495"/>
    <w:rsid w:val="003E39B3"/>
    <w:rsid w:val="003E50EE"/>
    <w:rsid w:val="003E5402"/>
    <w:rsid w:val="003E6D50"/>
    <w:rsid w:val="003E71A3"/>
    <w:rsid w:val="003F2645"/>
    <w:rsid w:val="003F3E61"/>
    <w:rsid w:val="00406A3B"/>
    <w:rsid w:val="00407A22"/>
    <w:rsid w:val="00413832"/>
    <w:rsid w:val="0042610A"/>
    <w:rsid w:val="00432261"/>
    <w:rsid w:val="00435994"/>
    <w:rsid w:val="004373AB"/>
    <w:rsid w:val="0044349B"/>
    <w:rsid w:val="004443FB"/>
    <w:rsid w:val="00444C97"/>
    <w:rsid w:val="00446D83"/>
    <w:rsid w:val="00447631"/>
    <w:rsid w:val="004531D5"/>
    <w:rsid w:val="004619F9"/>
    <w:rsid w:val="004663AB"/>
    <w:rsid w:val="00467030"/>
    <w:rsid w:val="00475387"/>
    <w:rsid w:val="00475B6B"/>
    <w:rsid w:val="0048528B"/>
    <w:rsid w:val="00491CF5"/>
    <w:rsid w:val="004A79CE"/>
    <w:rsid w:val="004B41BD"/>
    <w:rsid w:val="004B72AC"/>
    <w:rsid w:val="004C0B7D"/>
    <w:rsid w:val="004C1EB1"/>
    <w:rsid w:val="004C5348"/>
    <w:rsid w:val="004C7242"/>
    <w:rsid w:val="004D7928"/>
    <w:rsid w:val="004E01BE"/>
    <w:rsid w:val="004E2319"/>
    <w:rsid w:val="004E5753"/>
    <w:rsid w:val="00503BC3"/>
    <w:rsid w:val="005347AA"/>
    <w:rsid w:val="005367DE"/>
    <w:rsid w:val="00542CC5"/>
    <w:rsid w:val="005520BC"/>
    <w:rsid w:val="00557833"/>
    <w:rsid w:val="00564632"/>
    <w:rsid w:val="00566438"/>
    <w:rsid w:val="00566D9E"/>
    <w:rsid w:val="00576543"/>
    <w:rsid w:val="00577420"/>
    <w:rsid w:val="00584E9B"/>
    <w:rsid w:val="005873E7"/>
    <w:rsid w:val="00591E4F"/>
    <w:rsid w:val="005A63FB"/>
    <w:rsid w:val="005C2B0B"/>
    <w:rsid w:val="005D13EC"/>
    <w:rsid w:val="005F31AF"/>
    <w:rsid w:val="005F37BD"/>
    <w:rsid w:val="005F393B"/>
    <w:rsid w:val="00603B7B"/>
    <w:rsid w:val="00605F3E"/>
    <w:rsid w:val="006061E2"/>
    <w:rsid w:val="00607E0F"/>
    <w:rsid w:val="00617B8E"/>
    <w:rsid w:val="00622BDD"/>
    <w:rsid w:val="006349F4"/>
    <w:rsid w:val="00634B29"/>
    <w:rsid w:val="0063550B"/>
    <w:rsid w:val="00650E9B"/>
    <w:rsid w:val="00653336"/>
    <w:rsid w:val="00665F86"/>
    <w:rsid w:val="00666C73"/>
    <w:rsid w:val="006713AC"/>
    <w:rsid w:val="00680D66"/>
    <w:rsid w:val="00682497"/>
    <w:rsid w:val="00684617"/>
    <w:rsid w:val="00687B49"/>
    <w:rsid w:val="006908A0"/>
    <w:rsid w:val="00693D08"/>
    <w:rsid w:val="006A01A0"/>
    <w:rsid w:val="006B02B6"/>
    <w:rsid w:val="006B3863"/>
    <w:rsid w:val="006C7BED"/>
    <w:rsid w:val="006D0BB2"/>
    <w:rsid w:val="006D1ABF"/>
    <w:rsid w:val="006D3CED"/>
    <w:rsid w:val="006D49A9"/>
    <w:rsid w:val="006D5352"/>
    <w:rsid w:val="006D7FBE"/>
    <w:rsid w:val="006E3765"/>
    <w:rsid w:val="006E6313"/>
    <w:rsid w:val="006F030D"/>
    <w:rsid w:val="006F3CE9"/>
    <w:rsid w:val="00700CF9"/>
    <w:rsid w:val="00705F86"/>
    <w:rsid w:val="00706685"/>
    <w:rsid w:val="00722C85"/>
    <w:rsid w:val="007264D4"/>
    <w:rsid w:val="00732008"/>
    <w:rsid w:val="00733A42"/>
    <w:rsid w:val="00734715"/>
    <w:rsid w:val="00736302"/>
    <w:rsid w:val="00740515"/>
    <w:rsid w:val="00741CE4"/>
    <w:rsid w:val="00743D01"/>
    <w:rsid w:val="00744993"/>
    <w:rsid w:val="007546BC"/>
    <w:rsid w:val="00757E08"/>
    <w:rsid w:val="00757FA8"/>
    <w:rsid w:val="00761B30"/>
    <w:rsid w:val="00762902"/>
    <w:rsid w:val="007834D6"/>
    <w:rsid w:val="00785AB1"/>
    <w:rsid w:val="00792E8D"/>
    <w:rsid w:val="007A2A0C"/>
    <w:rsid w:val="007A79BE"/>
    <w:rsid w:val="007B40EC"/>
    <w:rsid w:val="007C271B"/>
    <w:rsid w:val="007C302C"/>
    <w:rsid w:val="007C409F"/>
    <w:rsid w:val="007C6465"/>
    <w:rsid w:val="007D1D82"/>
    <w:rsid w:val="007D3BAD"/>
    <w:rsid w:val="007D4DC5"/>
    <w:rsid w:val="007D6C38"/>
    <w:rsid w:val="007D7542"/>
    <w:rsid w:val="007D7F4E"/>
    <w:rsid w:val="007E0D67"/>
    <w:rsid w:val="007E1D35"/>
    <w:rsid w:val="007E1F3B"/>
    <w:rsid w:val="007E7A92"/>
    <w:rsid w:val="007F1D87"/>
    <w:rsid w:val="00800A17"/>
    <w:rsid w:val="008056F1"/>
    <w:rsid w:val="00806365"/>
    <w:rsid w:val="00811444"/>
    <w:rsid w:val="00813777"/>
    <w:rsid w:val="00814472"/>
    <w:rsid w:val="00816F23"/>
    <w:rsid w:val="008207C2"/>
    <w:rsid w:val="008311A7"/>
    <w:rsid w:val="00832A91"/>
    <w:rsid w:val="00834C47"/>
    <w:rsid w:val="00845E3E"/>
    <w:rsid w:val="00846577"/>
    <w:rsid w:val="00847211"/>
    <w:rsid w:val="008509BA"/>
    <w:rsid w:val="0085329A"/>
    <w:rsid w:val="00857F59"/>
    <w:rsid w:val="00860BE4"/>
    <w:rsid w:val="00864A34"/>
    <w:rsid w:val="008660C6"/>
    <w:rsid w:val="00866683"/>
    <w:rsid w:val="00870FA9"/>
    <w:rsid w:val="00881888"/>
    <w:rsid w:val="00886FA4"/>
    <w:rsid w:val="00892423"/>
    <w:rsid w:val="008A0AA8"/>
    <w:rsid w:val="008A3B5E"/>
    <w:rsid w:val="008A50E8"/>
    <w:rsid w:val="008A6420"/>
    <w:rsid w:val="008B155B"/>
    <w:rsid w:val="008B2B6F"/>
    <w:rsid w:val="008B2D5F"/>
    <w:rsid w:val="008B7484"/>
    <w:rsid w:val="008C5784"/>
    <w:rsid w:val="008C5FD4"/>
    <w:rsid w:val="008C733D"/>
    <w:rsid w:val="008E0F00"/>
    <w:rsid w:val="008E1DC7"/>
    <w:rsid w:val="008F37D1"/>
    <w:rsid w:val="008F3DE8"/>
    <w:rsid w:val="008F5176"/>
    <w:rsid w:val="00916B32"/>
    <w:rsid w:val="00922467"/>
    <w:rsid w:val="00926B0D"/>
    <w:rsid w:val="00936F46"/>
    <w:rsid w:val="00943643"/>
    <w:rsid w:val="00953664"/>
    <w:rsid w:val="00964533"/>
    <w:rsid w:val="0096453F"/>
    <w:rsid w:val="00976D2D"/>
    <w:rsid w:val="00976F99"/>
    <w:rsid w:val="009808A7"/>
    <w:rsid w:val="00981BDD"/>
    <w:rsid w:val="00987FD7"/>
    <w:rsid w:val="009907D8"/>
    <w:rsid w:val="009938B5"/>
    <w:rsid w:val="009951AF"/>
    <w:rsid w:val="009A33B1"/>
    <w:rsid w:val="009B08BD"/>
    <w:rsid w:val="009B0DA1"/>
    <w:rsid w:val="009B624A"/>
    <w:rsid w:val="009C7990"/>
    <w:rsid w:val="009E0154"/>
    <w:rsid w:val="009E0E88"/>
    <w:rsid w:val="00A014B3"/>
    <w:rsid w:val="00A13063"/>
    <w:rsid w:val="00A2764E"/>
    <w:rsid w:val="00A34C36"/>
    <w:rsid w:val="00A35537"/>
    <w:rsid w:val="00A36188"/>
    <w:rsid w:val="00A374DB"/>
    <w:rsid w:val="00A431F1"/>
    <w:rsid w:val="00A43AB4"/>
    <w:rsid w:val="00A63CE2"/>
    <w:rsid w:val="00A72192"/>
    <w:rsid w:val="00A7237F"/>
    <w:rsid w:val="00A74D06"/>
    <w:rsid w:val="00A81E98"/>
    <w:rsid w:val="00A8673F"/>
    <w:rsid w:val="00A910A2"/>
    <w:rsid w:val="00A93C93"/>
    <w:rsid w:val="00AA07C2"/>
    <w:rsid w:val="00AB5F44"/>
    <w:rsid w:val="00AC0BD5"/>
    <w:rsid w:val="00AE5949"/>
    <w:rsid w:val="00AE75CC"/>
    <w:rsid w:val="00AF6977"/>
    <w:rsid w:val="00B068A2"/>
    <w:rsid w:val="00B06BF1"/>
    <w:rsid w:val="00B2253A"/>
    <w:rsid w:val="00B25EEA"/>
    <w:rsid w:val="00B260C5"/>
    <w:rsid w:val="00B27C7A"/>
    <w:rsid w:val="00B42F83"/>
    <w:rsid w:val="00B477A0"/>
    <w:rsid w:val="00B501B5"/>
    <w:rsid w:val="00B550E0"/>
    <w:rsid w:val="00B55333"/>
    <w:rsid w:val="00B611BA"/>
    <w:rsid w:val="00B75017"/>
    <w:rsid w:val="00B764E7"/>
    <w:rsid w:val="00B80560"/>
    <w:rsid w:val="00B950FE"/>
    <w:rsid w:val="00BA067D"/>
    <w:rsid w:val="00BB2D04"/>
    <w:rsid w:val="00BB67C5"/>
    <w:rsid w:val="00BC74DC"/>
    <w:rsid w:val="00BC7AA2"/>
    <w:rsid w:val="00BD5700"/>
    <w:rsid w:val="00BF18D4"/>
    <w:rsid w:val="00BF1E1B"/>
    <w:rsid w:val="00BF7E1A"/>
    <w:rsid w:val="00C14F37"/>
    <w:rsid w:val="00C17A2E"/>
    <w:rsid w:val="00C223EE"/>
    <w:rsid w:val="00C246C6"/>
    <w:rsid w:val="00C25772"/>
    <w:rsid w:val="00C25891"/>
    <w:rsid w:val="00C35AAE"/>
    <w:rsid w:val="00C4583F"/>
    <w:rsid w:val="00C51B83"/>
    <w:rsid w:val="00C52D0B"/>
    <w:rsid w:val="00C56ABF"/>
    <w:rsid w:val="00C6106C"/>
    <w:rsid w:val="00C64C7A"/>
    <w:rsid w:val="00C719EF"/>
    <w:rsid w:val="00CB4F34"/>
    <w:rsid w:val="00CB75B5"/>
    <w:rsid w:val="00CC1D69"/>
    <w:rsid w:val="00CC49C8"/>
    <w:rsid w:val="00CC5AE5"/>
    <w:rsid w:val="00CD38B2"/>
    <w:rsid w:val="00CD3EE5"/>
    <w:rsid w:val="00CD6E35"/>
    <w:rsid w:val="00CE72B3"/>
    <w:rsid w:val="00CE7602"/>
    <w:rsid w:val="00CF2598"/>
    <w:rsid w:val="00D03BDF"/>
    <w:rsid w:val="00D073F4"/>
    <w:rsid w:val="00D1777D"/>
    <w:rsid w:val="00D2477D"/>
    <w:rsid w:val="00D4079F"/>
    <w:rsid w:val="00D57AF3"/>
    <w:rsid w:val="00D66CD1"/>
    <w:rsid w:val="00D72DED"/>
    <w:rsid w:val="00D778C3"/>
    <w:rsid w:val="00D80856"/>
    <w:rsid w:val="00D817AF"/>
    <w:rsid w:val="00D83422"/>
    <w:rsid w:val="00D91F5F"/>
    <w:rsid w:val="00DB3798"/>
    <w:rsid w:val="00DB5A51"/>
    <w:rsid w:val="00DC1BCB"/>
    <w:rsid w:val="00DC1D2B"/>
    <w:rsid w:val="00DC28CE"/>
    <w:rsid w:val="00DD2DFB"/>
    <w:rsid w:val="00DF13C0"/>
    <w:rsid w:val="00DF1CC1"/>
    <w:rsid w:val="00E00277"/>
    <w:rsid w:val="00E0542D"/>
    <w:rsid w:val="00E12CB1"/>
    <w:rsid w:val="00E136FF"/>
    <w:rsid w:val="00E17C41"/>
    <w:rsid w:val="00E220B4"/>
    <w:rsid w:val="00E26293"/>
    <w:rsid w:val="00E320A8"/>
    <w:rsid w:val="00E33D48"/>
    <w:rsid w:val="00E41F72"/>
    <w:rsid w:val="00E46056"/>
    <w:rsid w:val="00E47087"/>
    <w:rsid w:val="00E51FDA"/>
    <w:rsid w:val="00E52530"/>
    <w:rsid w:val="00E52D7D"/>
    <w:rsid w:val="00E627B1"/>
    <w:rsid w:val="00E6749A"/>
    <w:rsid w:val="00E70385"/>
    <w:rsid w:val="00E77EBB"/>
    <w:rsid w:val="00E81A45"/>
    <w:rsid w:val="00E831CB"/>
    <w:rsid w:val="00E8672B"/>
    <w:rsid w:val="00E87C98"/>
    <w:rsid w:val="00E907E7"/>
    <w:rsid w:val="00E93561"/>
    <w:rsid w:val="00E93A11"/>
    <w:rsid w:val="00E95A03"/>
    <w:rsid w:val="00EA0D28"/>
    <w:rsid w:val="00EA3492"/>
    <w:rsid w:val="00EA482E"/>
    <w:rsid w:val="00EA5FDD"/>
    <w:rsid w:val="00EB19A9"/>
    <w:rsid w:val="00EC501D"/>
    <w:rsid w:val="00EC7398"/>
    <w:rsid w:val="00ED3C15"/>
    <w:rsid w:val="00ED4B3E"/>
    <w:rsid w:val="00EF12A6"/>
    <w:rsid w:val="00EF3753"/>
    <w:rsid w:val="00EF3D95"/>
    <w:rsid w:val="00F077AF"/>
    <w:rsid w:val="00F106C7"/>
    <w:rsid w:val="00F11BEB"/>
    <w:rsid w:val="00F26F4C"/>
    <w:rsid w:val="00F337B8"/>
    <w:rsid w:val="00F33967"/>
    <w:rsid w:val="00F36975"/>
    <w:rsid w:val="00F471E3"/>
    <w:rsid w:val="00F83F64"/>
    <w:rsid w:val="00F851AF"/>
    <w:rsid w:val="00F91EFA"/>
    <w:rsid w:val="00FA04E0"/>
    <w:rsid w:val="00FA3C44"/>
    <w:rsid w:val="00FB1BE5"/>
    <w:rsid w:val="00FC1918"/>
    <w:rsid w:val="00FC572B"/>
    <w:rsid w:val="00FD1559"/>
    <w:rsid w:val="00FD4046"/>
    <w:rsid w:val="00FE03F4"/>
    <w:rsid w:val="00FE0EFA"/>
    <w:rsid w:val="00FE5205"/>
    <w:rsid w:val="00FF337D"/>
    <w:rsid w:val="4DD90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A30E3E9"/>
  <w15:docId w15:val="{3DD34529-20A0-49AF-8950-474A7C56F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iPriority="0"/>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lsdException w:name="List Bullet" w:semiHidden="1" w:uiPriority="0"/>
    <w:lsdException w:name="List Number" w:semiHidden="1" w:uiPriority="0"/>
    <w:lsdException w:name="List 2" w:semiHidden="1" w:uiPriority="0"/>
    <w:lsdException w:name="List 3" w:semiHidden="1" w:uiPriority="0"/>
    <w:lsdException w:name="List 4" w:semiHidden="1" w:uiPriority="0"/>
    <w:lsdException w:name="List 5" w:semiHidden="1" w:uiPriority="0"/>
    <w:lsdException w:name="List Bullet 2" w:semiHidden="1" w:uiPriority="0"/>
    <w:lsdException w:name="List Bullet 3" w:semiHidden="1" w:uiPriority="0"/>
    <w:lsdException w:name="List Bullet 4" w:semiHidden="1" w:uiPriority="0"/>
    <w:lsdException w:name="List Bullet 5" w:semiHidden="1" w:uiPriority="0"/>
    <w:lsdException w:name="List Number 2" w:semiHidden="1" w:uiPriority="0"/>
    <w:lsdException w:name="List Number 3" w:semiHidden="1" w:uiPriority="0"/>
    <w:lsdException w:name="List Number 4" w:semiHidden="1" w:uiPriority="0"/>
    <w:lsdException w:name="List Number 5" w:semiHidden="1" w:uiPriority="0"/>
    <w:lsdException w:name="Title" w:uiPriority="10" w:qFormat="1"/>
    <w:lsdException w:name="Closing" w:semiHidden="1" w:unhideWhenUsed="1"/>
    <w:lsdException w:name="Signature" w:semiHidden="1" w:uiPriority="0"/>
    <w:lsdException w:name="Default Paragraph Font" w:uiPriority="1" w:unhideWhenUsed="1" w:qFormat="1"/>
    <w:lsdException w:name="Body Text" w:semiHidden="1" w:uiPriority="0"/>
    <w:lsdException w:name="Body Text Indent" w:semiHidden="1" w:uiPriority="0"/>
    <w:lsdException w:name="List Continue" w:semiHidden="1" w:uiPriority="0"/>
    <w:lsdException w:name="List Continue 2" w:semiHidden="1" w:uiPriority="0"/>
    <w:lsdException w:name="List Continue 3" w:semiHidden="1" w:uiPriority="0"/>
    <w:lsdException w:name="List Continue 4" w:semiHidden="1" w:uiPriority="0"/>
    <w:lsdException w:name="List Continue 5" w:semiHidden="1" w:uiPriority="0"/>
    <w:lsdException w:name="Message Header" w:semiHidden="1" w:unhideWhenUsed="1"/>
    <w:lsdException w:name="Subtitle" w:uiPriority="0" w:qFormat="1"/>
    <w:lsdException w:name="Salutation" w:semiHidden="1" w:unhideWhenUsed="1"/>
    <w:lsdException w:name="Date" w:semiHidden="1" w:uiPriority="0"/>
    <w:lsdException w:name="Body Text First Indent" w:semiHidden="1"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lsdException w:name="Body Text Indent 3" w:semiHidden="1" w:uiPriority="0"/>
    <w:lsdException w:name="Block Text" w:semiHidden="1" w:uiPriority="0"/>
    <w:lsdException w:name="FollowedHyperlink" w:semiHidden="1" w:unhideWhenUsed="1"/>
    <w:lsdException w:name="Strong" w:uiPriority="0" w:qFormat="1"/>
    <w:lsdException w:name="Emphasis" w:uiPriority="0" w:qFormat="1"/>
    <w:lsdException w:name="Document Map" w:semiHidden="1" w:uiPriority="0" w:qFormat="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iPriority="0"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qFormat/>
    <w:pPr>
      <w:keepNext/>
      <w:keepLines/>
      <w:spacing w:line="300" w:lineRule="auto"/>
      <w:outlineLvl w:val="1"/>
    </w:pPr>
    <w:rPr>
      <w:rFonts w:ascii="黑体" w:eastAsia="黑体" w:hAnsi="宋体" w:cs="Times New Roman"/>
      <w:bCs/>
      <w:sz w:val="24"/>
      <w:szCs w:val="32"/>
    </w:rPr>
  </w:style>
  <w:style w:type="paragraph" w:styleId="3">
    <w:name w:val="heading 3"/>
    <w:basedOn w:val="a"/>
    <w:next w:val="a"/>
    <w:link w:val="30"/>
    <w:qFormat/>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0"/>
    <w:uiPriority w:val="9"/>
    <w:qFormat/>
    <w:pPr>
      <w:keepNext/>
      <w:keepLines/>
      <w:spacing w:before="280" w:after="290" w:line="376" w:lineRule="auto"/>
      <w:outlineLvl w:val="3"/>
    </w:pPr>
    <w:rPr>
      <w:rFonts w:ascii="Arial" w:eastAsia="黑体" w:hAnsi="Arial" w:cs="Times New Roman"/>
      <w:b/>
      <w:bCs/>
      <w:sz w:val="28"/>
      <w:szCs w:val="28"/>
    </w:rPr>
  </w:style>
  <w:style w:type="paragraph" w:styleId="5">
    <w:name w:val="heading 5"/>
    <w:basedOn w:val="a"/>
    <w:next w:val="a0"/>
    <w:link w:val="50"/>
    <w:qFormat/>
    <w:pPr>
      <w:keepNext/>
      <w:keepLines/>
      <w:numPr>
        <w:ilvl w:val="4"/>
        <w:numId w:val="1"/>
      </w:numPr>
      <w:spacing w:before="280" w:after="290" w:line="376" w:lineRule="auto"/>
      <w:outlineLvl w:val="4"/>
    </w:pPr>
    <w:rPr>
      <w:rFonts w:ascii="Times New Roman" w:eastAsia="宋体" w:hAnsi="Times New Roman" w:cs="Times New Roman"/>
      <w:b/>
      <w:sz w:val="28"/>
      <w:szCs w:val="20"/>
    </w:rPr>
  </w:style>
  <w:style w:type="paragraph" w:styleId="6">
    <w:name w:val="heading 6"/>
    <w:basedOn w:val="a"/>
    <w:next w:val="a0"/>
    <w:link w:val="60"/>
    <w:qFormat/>
    <w:pPr>
      <w:keepNext/>
      <w:keepLines/>
      <w:numPr>
        <w:ilvl w:val="5"/>
        <w:numId w:val="1"/>
      </w:numPr>
      <w:spacing w:before="240" w:after="64" w:line="320" w:lineRule="auto"/>
      <w:outlineLvl w:val="5"/>
    </w:pPr>
    <w:rPr>
      <w:rFonts w:ascii="Arial" w:eastAsia="黑体" w:hAnsi="Arial" w:cs="Times New Roman"/>
      <w:b/>
      <w:sz w:val="24"/>
      <w:szCs w:val="20"/>
    </w:rPr>
  </w:style>
  <w:style w:type="paragraph" w:styleId="7">
    <w:name w:val="heading 7"/>
    <w:basedOn w:val="a"/>
    <w:next w:val="a0"/>
    <w:link w:val="70"/>
    <w:qFormat/>
    <w:pPr>
      <w:keepNext/>
      <w:keepLines/>
      <w:numPr>
        <w:ilvl w:val="6"/>
        <w:numId w:val="1"/>
      </w:numPr>
      <w:spacing w:before="240" w:after="64" w:line="320" w:lineRule="auto"/>
      <w:outlineLvl w:val="6"/>
    </w:pPr>
    <w:rPr>
      <w:rFonts w:ascii="Times New Roman" w:eastAsia="宋体" w:hAnsi="Times New Roman" w:cs="Times New Roman"/>
      <w:b/>
      <w:sz w:val="24"/>
      <w:szCs w:val="20"/>
    </w:rPr>
  </w:style>
  <w:style w:type="paragraph" w:styleId="8">
    <w:name w:val="heading 8"/>
    <w:basedOn w:val="a"/>
    <w:next w:val="a0"/>
    <w:link w:val="80"/>
    <w:qFormat/>
    <w:pPr>
      <w:keepNext/>
      <w:keepLines/>
      <w:numPr>
        <w:ilvl w:val="7"/>
        <w:numId w:val="1"/>
      </w:numPr>
      <w:spacing w:before="240" w:after="64" w:line="320" w:lineRule="auto"/>
      <w:outlineLvl w:val="7"/>
    </w:pPr>
    <w:rPr>
      <w:rFonts w:ascii="Arial" w:eastAsia="黑体" w:hAnsi="Arial" w:cs="Times New Roman"/>
      <w:sz w:val="24"/>
      <w:szCs w:val="20"/>
    </w:rPr>
  </w:style>
  <w:style w:type="paragraph" w:styleId="9">
    <w:name w:val="heading 9"/>
    <w:basedOn w:val="a"/>
    <w:next w:val="a0"/>
    <w:link w:val="90"/>
    <w:qFormat/>
    <w:pPr>
      <w:keepNext/>
      <w:keepLines/>
      <w:numPr>
        <w:ilvl w:val="8"/>
        <w:numId w:val="1"/>
      </w:numPr>
      <w:spacing w:before="240" w:after="64" w:line="320" w:lineRule="auto"/>
      <w:outlineLvl w:val="8"/>
    </w:pPr>
    <w:rPr>
      <w:rFonts w:ascii="Arial" w:eastAsia="黑体" w:hAnsi="Arial" w:cs="Times New Roman"/>
      <w:sz w:val="24"/>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link w:val="a4"/>
    <w:semiHidden/>
    <w:pPr>
      <w:spacing w:line="360" w:lineRule="auto"/>
      <w:ind w:firstLine="567"/>
    </w:pPr>
    <w:rPr>
      <w:rFonts w:ascii="仿宋_GB2312" w:eastAsia="仿宋_GB2312" w:hAnsi="Times New Roman" w:cs="Times New Roman"/>
      <w:color w:val="000000"/>
      <w:sz w:val="28"/>
      <w:szCs w:val="29"/>
    </w:rPr>
  </w:style>
  <w:style w:type="paragraph" w:styleId="31">
    <w:name w:val="List 3"/>
    <w:basedOn w:val="a5"/>
    <w:semiHidden/>
    <w:pPr>
      <w:tabs>
        <w:tab w:val="left" w:pos="1440"/>
      </w:tabs>
      <w:ind w:left="1440"/>
    </w:pPr>
  </w:style>
  <w:style w:type="paragraph" w:styleId="a5">
    <w:name w:val="List"/>
    <w:basedOn w:val="a6"/>
    <w:semiHidden/>
    <w:pPr>
      <w:tabs>
        <w:tab w:val="left" w:pos="720"/>
      </w:tabs>
      <w:spacing w:after="80" w:line="360" w:lineRule="auto"/>
      <w:ind w:left="720" w:rightChars="-3" w:right="-7" w:hanging="360"/>
    </w:pPr>
    <w:rPr>
      <w:rFonts w:ascii="宋体" w:hAnsi="Garamond"/>
      <w:spacing w:val="-2"/>
      <w:kern w:val="0"/>
      <w:sz w:val="24"/>
      <w:lang w:bidi="he-IL"/>
    </w:rPr>
  </w:style>
  <w:style w:type="paragraph" w:styleId="a6">
    <w:name w:val="Body Text"/>
    <w:basedOn w:val="a"/>
    <w:link w:val="a7"/>
    <w:semiHidden/>
    <w:pPr>
      <w:spacing w:after="120"/>
    </w:pPr>
    <w:rPr>
      <w:rFonts w:ascii="Times New Roman" w:eastAsia="宋体" w:hAnsi="Times New Roman" w:cs="Times New Roman"/>
      <w:szCs w:val="24"/>
    </w:rPr>
  </w:style>
  <w:style w:type="paragraph" w:styleId="71">
    <w:name w:val="toc 7"/>
    <w:basedOn w:val="a"/>
    <w:next w:val="a"/>
    <w:semiHidden/>
    <w:pPr>
      <w:spacing w:line="360" w:lineRule="atLeast"/>
      <w:ind w:left="2520" w:firstLine="425"/>
    </w:pPr>
    <w:rPr>
      <w:rFonts w:ascii="宋体" w:eastAsia="宋体" w:hAnsi="Times New Roman" w:cs="Times New Roman"/>
      <w:szCs w:val="20"/>
    </w:rPr>
  </w:style>
  <w:style w:type="paragraph" w:styleId="21">
    <w:name w:val="List Number 2"/>
    <w:basedOn w:val="a8"/>
    <w:semiHidden/>
    <w:pPr>
      <w:ind w:left="360"/>
    </w:pPr>
  </w:style>
  <w:style w:type="paragraph" w:styleId="a8">
    <w:name w:val="List Number"/>
    <w:basedOn w:val="a5"/>
    <w:semiHidden/>
    <w:pPr>
      <w:tabs>
        <w:tab w:val="clear" w:pos="720"/>
        <w:tab w:val="right" w:leader="dot" w:pos="7440"/>
      </w:tabs>
      <w:spacing w:after="0"/>
      <w:ind w:left="0" w:firstLine="0"/>
    </w:pPr>
  </w:style>
  <w:style w:type="paragraph" w:styleId="41">
    <w:name w:val="List Bullet 4"/>
    <w:basedOn w:val="a9"/>
    <w:semiHidden/>
    <w:pPr>
      <w:ind w:left="1800"/>
    </w:pPr>
  </w:style>
  <w:style w:type="paragraph" w:styleId="a9">
    <w:name w:val="List Bullet"/>
    <w:basedOn w:val="a5"/>
    <w:semiHidden/>
    <w:pPr>
      <w:tabs>
        <w:tab w:val="clear" w:pos="720"/>
      </w:tabs>
      <w:spacing w:after="160"/>
    </w:pPr>
  </w:style>
  <w:style w:type="paragraph" w:styleId="aa">
    <w:name w:val="caption"/>
    <w:basedOn w:val="a"/>
    <w:next w:val="a"/>
    <w:qFormat/>
    <w:rPr>
      <w:rFonts w:ascii="Arial" w:eastAsia="黑体" w:hAnsi="Arial" w:cs="Arial"/>
      <w:sz w:val="20"/>
      <w:szCs w:val="20"/>
    </w:rPr>
  </w:style>
  <w:style w:type="paragraph" w:styleId="ab">
    <w:name w:val="Document Map"/>
    <w:basedOn w:val="a"/>
    <w:link w:val="ac"/>
    <w:semiHidden/>
    <w:qFormat/>
    <w:pPr>
      <w:shd w:val="clear" w:color="auto" w:fill="000080"/>
    </w:pPr>
    <w:rPr>
      <w:rFonts w:ascii="Times New Roman" w:eastAsia="宋体" w:hAnsi="Times New Roman" w:cs="Times New Roman"/>
      <w:szCs w:val="24"/>
    </w:rPr>
  </w:style>
  <w:style w:type="paragraph" w:styleId="32">
    <w:name w:val="List Bullet 3"/>
    <w:basedOn w:val="a9"/>
    <w:semiHidden/>
    <w:pPr>
      <w:ind w:left="1440"/>
    </w:pPr>
  </w:style>
  <w:style w:type="paragraph" w:styleId="ad">
    <w:name w:val="Body Text Indent"/>
    <w:basedOn w:val="a"/>
    <w:link w:val="ae"/>
    <w:semiHidden/>
    <w:pPr>
      <w:autoSpaceDE w:val="0"/>
      <w:autoSpaceDN w:val="0"/>
      <w:adjustRightInd w:val="0"/>
      <w:ind w:firstLineChars="200" w:firstLine="480"/>
    </w:pPr>
    <w:rPr>
      <w:rFonts w:ascii="宋体" w:eastAsia="宋体" w:hAnsi="Times New Roman" w:cs="Times New Roman"/>
      <w:kern w:val="0"/>
      <w:sz w:val="24"/>
      <w:szCs w:val="18"/>
      <w:lang w:val="zh-CN"/>
    </w:rPr>
  </w:style>
  <w:style w:type="paragraph" w:styleId="33">
    <w:name w:val="List Number 3"/>
    <w:basedOn w:val="a8"/>
    <w:semiHidden/>
    <w:pPr>
      <w:ind w:left="720"/>
    </w:pPr>
  </w:style>
  <w:style w:type="paragraph" w:styleId="22">
    <w:name w:val="List 2"/>
    <w:basedOn w:val="a5"/>
    <w:semiHidden/>
    <w:pPr>
      <w:tabs>
        <w:tab w:val="clear" w:pos="720"/>
        <w:tab w:val="left" w:pos="1080"/>
      </w:tabs>
      <w:ind w:left="1080"/>
    </w:pPr>
  </w:style>
  <w:style w:type="paragraph" w:styleId="af">
    <w:name w:val="List Continue"/>
    <w:basedOn w:val="a5"/>
    <w:semiHidden/>
    <w:pPr>
      <w:tabs>
        <w:tab w:val="clear" w:pos="720"/>
      </w:tabs>
      <w:spacing w:after="160"/>
    </w:pPr>
  </w:style>
  <w:style w:type="paragraph" w:styleId="af0">
    <w:name w:val="Block Text"/>
    <w:basedOn w:val="a"/>
    <w:semiHidden/>
    <w:pPr>
      <w:ind w:leftChars="941" w:left="2436" w:rightChars="850" w:right="1785" w:hangingChars="219" w:hanging="460"/>
    </w:pPr>
    <w:rPr>
      <w:rFonts w:ascii="Times New Roman" w:eastAsia="宋体" w:hAnsi="Times New Roman" w:cs="Times New Roman"/>
      <w:szCs w:val="24"/>
    </w:rPr>
  </w:style>
  <w:style w:type="paragraph" w:styleId="23">
    <w:name w:val="List Bullet 2"/>
    <w:basedOn w:val="a9"/>
    <w:semiHidden/>
    <w:pPr>
      <w:ind w:left="1080"/>
    </w:pPr>
  </w:style>
  <w:style w:type="paragraph" w:styleId="51">
    <w:name w:val="toc 5"/>
    <w:basedOn w:val="a"/>
    <w:next w:val="a"/>
    <w:semiHidden/>
    <w:pPr>
      <w:spacing w:line="360" w:lineRule="atLeast"/>
      <w:ind w:left="1680" w:firstLine="425"/>
    </w:pPr>
    <w:rPr>
      <w:rFonts w:ascii="宋体" w:eastAsia="宋体" w:hAnsi="Times New Roman" w:cs="Times New Roman"/>
      <w:szCs w:val="20"/>
    </w:rPr>
  </w:style>
  <w:style w:type="paragraph" w:styleId="34">
    <w:name w:val="toc 3"/>
    <w:basedOn w:val="a"/>
    <w:next w:val="a"/>
    <w:uiPriority w:val="39"/>
    <w:pPr>
      <w:spacing w:line="360" w:lineRule="atLeast"/>
      <w:ind w:left="840" w:firstLine="425"/>
    </w:pPr>
    <w:rPr>
      <w:rFonts w:ascii="宋体" w:eastAsia="宋体" w:hAnsi="Times New Roman" w:cs="Times New Roman"/>
      <w:szCs w:val="20"/>
    </w:rPr>
  </w:style>
  <w:style w:type="paragraph" w:styleId="af1">
    <w:name w:val="Plain Text"/>
    <w:basedOn w:val="a"/>
    <w:link w:val="af2"/>
    <w:semiHidden/>
    <w:qFormat/>
    <w:pPr>
      <w:spacing w:before="120"/>
    </w:pPr>
    <w:rPr>
      <w:rFonts w:ascii="仿宋_GB2312" w:eastAsia="仿宋_GB2312" w:hAnsi="Courier New" w:cs="Times New Roman"/>
      <w:sz w:val="28"/>
      <w:szCs w:val="20"/>
    </w:rPr>
  </w:style>
  <w:style w:type="paragraph" w:styleId="52">
    <w:name w:val="List Bullet 5"/>
    <w:basedOn w:val="a9"/>
    <w:semiHidden/>
    <w:pPr>
      <w:ind w:left="2160"/>
    </w:pPr>
  </w:style>
  <w:style w:type="paragraph" w:styleId="42">
    <w:name w:val="List Number 4"/>
    <w:basedOn w:val="a8"/>
    <w:semiHidden/>
    <w:pPr>
      <w:ind w:left="1080"/>
    </w:pPr>
  </w:style>
  <w:style w:type="paragraph" w:styleId="81">
    <w:name w:val="toc 8"/>
    <w:basedOn w:val="a"/>
    <w:next w:val="a"/>
    <w:semiHidden/>
    <w:pPr>
      <w:spacing w:line="360" w:lineRule="atLeast"/>
      <w:ind w:left="2940" w:firstLine="425"/>
    </w:pPr>
    <w:rPr>
      <w:rFonts w:ascii="宋体" w:eastAsia="宋体" w:hAnsi="Times New Roman" w:cs="Times New Roman"/>
      <w:szCs w:val="20"/>
    </w:rPr>
  </w:style>
  <w:style w:type="paragraph" w:styleId="af3">
    <w:name w:val="Date"/>
    <w:basedOn w:val="a"/>
    <w:next w:val="a"/>
    <w:link w:val="af4"/>
    <w:semiHidden/>
    <w:pPr>
      <w:spacing w:line="300" w:lineRule="auto"/>
      <w:ind w:leftChars="2500" w:left="2500" w:firstLineChars="200" w:firstLine="200"/>
    </w:pPr>
    <w:rPr>
      <w:rFonts w:ascii="宋体" w:eastAsia="宋体" w:hAnsi="宋体" w:cs="Times New Roman"/>
      <w:kern w:val="0"/>
      <w:sz w:val="24"/>
      <w:szCs w:val="24"/>
    </w:rPr>
  </w:style>
  <w:style w:type="paragraph" w:styleId="24">
    <w:name w:val="Body Text Indent 2"/>
    <w:basedOn w:val="a"/>
    <w:link w:val="25"/>
    <w:semiHidden/>
    <w:pPr>
      <w:ind w:left="502"/>
    </w:pPr>
    <w:rPr>
      <w:rFonts w:ascii="宋体" w:eastAsia="宋体" w:hAnsi="Times New Roman" w:cs="Times New Roman"/>
      <w:sz w:val="24"/>
      <w:szCs w:val="20"/>
    </w:rPr>
  </w:style>
  <w:style w:type="paragraph" w:styleId="53">
    <w:name w:val="List Continue 5"/>
    <w:basedOn w:val="af"/>
    <w:semiHidden/>
    <w:pPr>
      <w:ind w:left="2160"/>
    </w:pPr>
  </w:style>
  <w:style w:type="paragraph" w:styleId="af5">
    <w:name w:val="Balloon Text"/>
    <w:basedOn w:val="a"/>
    <w:link w:val="af6"/>
    <w:semiHidden/>
    <w:unhideWhenUsed/>
    <w:rPr>
      <w:sz w:val="18"/>
      <w:szCs w:val="18"/>
    </w:rPr>
  </w:style>
  <w:style w:type="paragraph" w:styleId="af7">
    <w:name w:val="footer"/>
    <w:basedOn w:val="a"/>
    <w:link w:val="af8"/>
    <w:uiPriority w:val="99"/>
    <w:unhideWhenUsed/>
    <w:pPr>
      <w:tabs>
        <w:tab w:val="center" w:pos="4153"/>
        <w:tab w:val="right" w:pos="8306"/>
      </w:tabs>
      <w:snapToGrid w:val="0"/>
    </w:pPr>
    <w:rPr>
      <w:sz w:val="18"/>
      <w:szCs w:val="18"/>
    </w:rPr>
  </w:style>
  <w:style w:type="paragraph" w:styleId="af9">
    <w:name w:val="header"/>
    <w:basedOn w:val="a"/>
    <w:link w:val="afa"/>
    <w:uiPriority w:val="99"/>
    <w:unhideWhenUsed/>
    <w:qFormat/>
    <w:pPr>
      <w:pBdr>
        <w:bottom w:val="single" w:sz="6" w:space="1" w:color="auto"/>
      </w:pBdr>
      <w:tabs>
        <w:tab w:val="center" w:pos="4153"/>
        <w:tab w:val="right" w:pos="8306"/>
      </w:tabs>
      <w:snapToGrid w:val="0"/>
      <w:jc w:val="center"/>
    </w:pPr>
    <w:rPr>
      <w:sz w:val="18"/>
      <w:szCs w:val="18"/>
    </w:rPr>
  </w:style>
  <w:style w:type="paragraph" w:styleId="afb">
    <w:name w:val="Signature"/>
    <w:basedOn w:val="a"/>
    <w:link w:val="afc"/>
    <w:semiHidden/>
    <w:pPr>
      <w:spacing w:line="360" w:lineRule="auto"/>
      <w:ind w:leftChars="2100" w:left="100" w:rightChars="-3" w:right="-7"/>
    </w:pPr>
    <w:rPr>
      <w:rFonts w:ascii="宋体" w:eastAsia="宋体" w:hAnsi="Garamond" w:cs="Times New Roman"/>
      <w:spacing w:val="-2"/>
      <w:kern w:val="0"/>
      <w:sz w:val="24"/>
      <w:szCs w:val="24"/>
      <w:lang w:bidi="he-IL"/>
    </w:rPr>
  </w:style>
  <w:style w:type="paragraph" w:styleId="11">
    <w:name w:val="toc 1"/>
    <w:basedOn w:val="a"/>
    <w:next w:val="a"/>
    <w:uiPriority w:val="39"/>
    <w:pPr>
      <w:wordWrap w:val="0"/>
      <w:snapToGrid w:val="0"/>
      <w:spacing w:before="120" w:after="120" w:line="360" w:lineRule="atLeast"/>
      <w:ind w:firstLine="510"/>
    </w:pPr>
    <w:rPr>
      <w:rFonts w:ascii="宋体" w:eastAsia="宋体" w:hAnsi="Times New Roman" w:cs="Times New Roman"/>
      <w:caps/>
      <w:szCs w:val="20"/>
    </w:rPr>
  </w:style>
  <w:style w:type="paragraph" w:styleId="43">
    <w:name w:val="List Continue 4"/>
    <w:basedOn w:val="af"/>
    <w:semiHidden/>
    <w:pPr>
      <w:ind w:left="1800"/>
    </w:pPr>
  </w:style>
  <w:style w:type="paragraph" w:styleId="44">
    <w:name w:val="toc 4"/>
    <w:basedOn w:val="a"/>
    <w:next w:val="a"/>
    <w:semiHidden/>
    <w:pPr>
      <w:spacing w:line="360" w:lineRule="atLeast"/>
      <w:ind w:left="1260" w:firstLine="425"/>
    </w:pPr>
    <w:rPr>
      <w:rFonts w:ascii="宋体" w:eastAsia="宋体" w:hAnsi="Times New Roman" w:cs="Times New Roman"/>
      <w:szCs w:val="20"/>
    </w:rPr>
  </w:style>
  <w:style w:type="paragraph" w:styleId="afd">
    <w:name w:val="Subtitle"/>
    <w:basedOn w:val="a"/>
    <w:next w:val="a6"/>
    <w:link w:val="afe"/>
    <w:qFormat/>
    <w:pPr>
      <w:keepNext/>
      <w:keepLines/>
      <w:spacing w:line="480" w:lineRule="auto"/>
      <w:ind w:left="1920" w:rightChars="-3" w:right="1920"/>
      <w:jc w:val="center"/>
    </w:pPr>
    <w:rPr>
      <w:rFonts w:ascii="宋体" w:eastAsia="黑体" w:hAnsi="Garamond" w:cs="Times New Roman"/>
      <w:b/>
      <w:spacing w:val="-2"/>
      <w:kern w:val="28"/>
      <w:sz w:val="28"/>
      <w:szCs w:val="24"/>
      <w:lang w:bidi="he-IL"/>
    </w:rPr>
  </w:style>
  <w:style w:type="paragraph" w:styleId="54">
    <w:name w:val="List Number 5"/>
    <w:basedOn w:val="a8"/>
    <w:semiHidden/>
    <w:pPr>
      <w:ind w:left="1440"/>
    </w:pPr>
  </w:style>
  <w:style w:type="paragraph" w:styleId="61">
    <w:name w:val="toc 6"/>
    <w:basedOn w:val="a"/>
    <w:next w:val="a"/>
    <w:semiHidden/>
    <w:pPr>
      <w:spacing w:line="360" w:lineRule="atLeast"/>
      <w:ind w:left="2100" w:firstLine="425"/>
    </w:pPr>
    <w:rPr>
      <w:rFonts w:ascii="宋体" w:eastAsia="宋体" w:hAnsi="Times New Roman" w:cs="Times New Roman"/>
      <w:szCs w:val="20"/>
    </w:rPr>
  </w:style>
  <w:style w:type="paragraph" w:styleId="55">
    <w:name w:val="List 5"/>
    <w:basedOn w:val="a5"/>
    <w:semiHidden/>
    <w:pPr>
      <w:tabs>
        <w:tab w:val="clear" w:pos="720"/>
        <w:tab w:val="left" w:pos="2160"/>
      </w:tabs>
      <w:ind w:left="2160"/>
    </w:pPr>
  </w:style>
  <w:style w:type="paragraph" w:styleId="35">
    <w:name w:val="Body Text Indent 3"/>
    <w:basedOn w:val="a"/>
    <w:link w:val="36"/>
    <w:semiHidden/>
    <w:pPr>
      <w:spacing w:line="400" w:lineRule="atLeast"/>
      <w:ind w:leftChars="-462" w:left="-1109" w:firstLineChars="800" w:firstLine="1920"/>
    </w:pPr>
    <w:rPr>
      <w:rFonts w:ascii="Times New Roman" w:eastAsia="宋体" w:hAnsi="Times New Roman" w:cs="Times New Roman"/>
      <w:sz w:val="24"/>
      <w:szCs w:val="24"/>
    </w:rPr>
  </w:style>
  <w:style w:type="paragraph" w:styleId="26">
    <w:name w:val="toc 2"/>
    <w:basedOn w:val="a"/>
    <w:next w:val="a"/>
    <w:uiPriority w:val="39"/>
    <w:pPr>
      <w:spacing w:line="360" w:lineRule="atLeast"/>
      <w:ind w:left="420" w:firstLine="425"/>
    </w:pPr>
    <w:rPr>
      <w:rFonts w:ascii="宋体" w:eastAsia="宋体" w:hAnsi="Times New Roman" w:cs="Times New Roman"/>
      <w:szCs w:val="20"/>
    </w:rPr>
  </w:style>
  <w:style w:type="paragraph" w:styleId="91">
    <w:name w:val="toc 9"/>
    <w:basedOn w:val="a"/>
    <w:next w:val="a"/>
    <w:semiHidden/>
    <w:pPr>
      <w:spacing w:line="360" w:lineRule="atLeast"/>
      <w:ind w:left="3360" w:firstLine="425"/>
    </w:pPr>
    <w:rPr>
      <w:rFonts w:ascii="宋体" w:eastAsia="宋体" w:hAnsi="Times New Roman" w:cs="Times New Roman"/>
      <w:szCs w:val="20"/>
    </w:rPr>
  </w:style>
  <w:style w:type="paragraph" w:styleId="45">
    <w:name w:val="List 4"/>
    <w:basedOn w:val="a5"/>
    <w:semiHidden/>
    <w:pPr>
      <w:tabs>
        <w:tab w:val="clear" w:pos="720"/>
        <w:tab w:val="left" w:pos="1800"/>
      </w:tabs>
      <w:ind w:left="1800"/>
    </w:pPr>
  </w:style>
  <w:style w:type="paragraph" w:styleId="27">
    <w:name w:val="List Continue 2"/>
    <w:basedOn w:val="af"/>
    <w:semiHidden/>
    <w:pPr>
      <w:ind w:left="1080"/>
    </w:pPr>
  </w:style>
  <w:style w:type="paragraph" w:styleId="HTML">
    <w:name w:val="HTML Preformatted"/>
    <w:basedOn w:val="a"/>
    <w:link w:val="HTML0"/>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paragraph" w:styleId="aff">
    <w:name w:val="Normal (Web)"/>
    <w:basedOn w:val="a"/>
    <w:uiPriority w:val="99"/>
    <w:pPr>
      <w:spacing w:before="100" w:beforeAutospacing="1" w:after="100" w:afterAutospacing="1" w:line="360" w:lineRule="auto"/>
      <w:ind w:rightChars="-3" w:right="-7"/>
    </w:pPr>
    <w:rPr>
      <w:rFonts w:ascii="宋体" w:eastAsia="宋体" w:hAnsi="宋体" w:cs="宋体"/>
      <w:spacing w:val="-2"/>
      <w:kern w:val="0"/>
      <w:sz w:val="24"/>
      <w:szCs w:val="24"/>
      <w:lang w:bidi="he-IL"/>
    </w:rPr>
  </w:style>
  <w:style w:type="paragraph" w:styleId="37">
    <w:name w:val="List Continue 3"/>
    <w:basedOn w:val="af"/>
    <w:semiHidden/>
    <w:pPr>
      <w:ind w:left="1440"/>
    </w:pPr>
  </w:style>
  <w:style w:type="paragraph" w:styleId="aff0">
    <w:name w:val="Body Text First Indent"/>
    <w:basedOn w:val="a6"/>
    <w:link w:val="aff1"/>
    <w:semiHidden/>
    <w:qFormat/>
    <w:pPr>
      <w:ind w:firstLineChars="100" w:firstLine="420"/>
    </w:pPr>
  </w:style>
  <w:style w:type="table" w:styleId="aff2">
    <w:name w:val="Table Grid"/>
    <w:basedOn w:val="a2"/>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Table Theme"/>
    <w:basedOn w:val="a2"/>
    <w:semiHidden/>
    <w:pPr>
      <w:widowControl w:val="0"/>
      <w:tabs>
        <w:tab w:val="left" w:pos="-3060"/>
      </w:tabs>
      <w:spacing w:line="300" w:lineRule="auto"/>
      <w:ind w:firstLineChars="200" w:firstLine="20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Table Simple 1"/>
    <w:basedOn w:val="a2"/>
    <w:semiHidden/>
    <w:pPr>
      <w:widowControl w:val="0"/>
      <w:jc w:val="both"/>
    </w:pPr>
    <w:rPr>
      <w:rFonts w:ascii="Times New Roman" w:eastAsia="宋体" w:hAnsi="Times New Roman"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character" w:styleId="aff4">
    <w:name w:val="Strong"/>
    <w:qFormat/>
    <w:rPr>
      <w:b/>
      <w:bCs/>
    </w:rPr>
  </w:style>
  <w:style w:type="character" w:styleId="aff5">
    <w:name w:val="page number"/>
    <w:basedOn w:val="a1"/>
    <w:qFormat/>
  </w:style>
  <w:style w:type="character" w:styleId="aff6">
    <w:name w:val="FollowedHyperlink"/>
    <w:basedOn w:val="a1"/>
    <w:uiPriority w:val="99"/>
    <w:semiHidden/>
    <w:unhideWhenUsed/>
    <w:rPr>
      <w:color w:val="800080" w:themeColor="followedHyperlink"/>
      <w:u w:val="single"/>
    </w:rPr>
  </w:style>
  <w:style w:type="character" w:styleId="aff7">
    <w:name w:val="Emphasis"/>
    <w:qFormat/>
    <w:rPr>
      <w:i/>
    </w:rPr>
  </w:style>
  <w:style w:type="character" w:styleId="aff8">
    <w:name w:val="line number"/>
    <w:semiHidden/>
  </w:style>
  <w:style w:type="character" w:styleId="aff9">
    <w:name w:val="Hyperlink"/>
    <w:uiPriority w:val="99"/>
    <w:rPr>
      <w:color w:val="0000FF"/>
      <w:u w:val="single"/>
    </w:rPr>
  </w:style>
  <w:style w:type="character" w:customStyle="1" w:styleId="afa">
    <w:name w:val="页眉 字符"/>
    <w:basedOn w:val="a1"/>
    <w:link w:val="af9"/>
    <w:uiPriority w:val="99"/>
    <w:qFormat/>
    <w:rPr>
      <w:sz w:val="18"/>
      <w:szCs w:val="18"/>
    </w:rPr>
  </w:style>
  <w:style w:type="character" w:customStyle="1" w:styleId="af8">
    <w:name w:val="页脚 字符"/>
    <w:basedOn w:val="a1"/>
    <w:link w:val="af7"/>
    <w:uiPriority w:val="99"/>
    <w:qFormat/>
    <w:rPr>
      <w:sz w:val="18"/>
      <w:szCs w:val="18"/>
    </w:rPr>
  </w:style>
  <w:style w:type="character" w:customStyle="1" w:styleId="af6">
    <w:name w:val="批注框文本 字符"/>
    <w:basedOn w:val="a1"/>
    <w:link w:val="af5"/>
    <w:uiPriority w:val="99"/>
    <w:semiHidden/>
    <w:rPr>
      <w:sz w:val="18"/>
      <w:szCs w:val="18"/>
    </w:rPr>
  </w:style>
  <w:style w:type="character" w:customStyle="1" w:styleId="1Char">
    <w:name w:val="标题 1 Char"/>
    <w:basedOn w:val="a1"/>
    <w:uiPriority w:val="9"/>
    <w:qFormat/>
    <w:rPr>
      <w:b/>
      <w:bCs/>
      <w:kern w:val="44"/>
      <w:sz w:val="44"/>
      <w:szCs w:val="44"/>
    </w:rPr>
  </w:style>
  <w:style w:type="character" w:customStyle="1" w:styleId="20">
    <w:name w:val="标题 2 字符"/>
    <w:basedOn w:val="a1"/>
    <w:link w:val="2"/>
    <w:qFormat/>
    <w:rPr>
      <w:rFonts w:ascii="黑体" w:eastAsia="黑体" w:hAnsi="宋体" w:cs="Times New Roman"/>
      <w:bCs/>
      <w:sz w:val="24"/>
      <w:szCs w:val="32"/>
    </w:rPr>
  </w:style>
  <w:style w:type="character" w:customStyle="1" w:styleId="3Char">
    <w:name w:val="标题 3 Char"/>
    <w:basedOn w:val="a1"/>
    <w:uiPriority w:val="9"/>
    <w:semiHidden/>
    <w:qFormat/>
    <w:rPr>
      <w:b/>
      <w:bCs/>
      <w:sz w:val="32"/>
      <w:szCs w:val="32"/>
    </w:rPr>
  </w:style>
  <w:style w:type="character" w:customStyle="1" w:styleId="40">
    <w:name w:val="标题 4 字符"/>
    <w:basedOn w:val="a1"/>
    <w:link w:val="4"/>
    <w:uiPriority w:val="9"/>
    <w:rPr>
      <w:rFonts w:ascii="Arial" w:eastAsia="黑体" w:hAnsi="Arial" w:cs="Times New Roman"/>
      <w:b/>
      <w:bCs/>
      <w:sz w:val="28"/>
      <w:szCs w:val="28"/>
    </w:rPr>
  </w:style>
  <w:style w:type="character" w:customStyle="1" w:styleId="50">
    <w:name w:val="标题 5 字符"/>
    <w:basedOn w:val="a1"/>
    <w:link w:val="5"/>
    <w:qFormat/>
    <w:rPr>
      <w:rFonts w:ascii="Times New Roman" w:eastAsia="宋体" w:hAnsi="Times New Roman" w:cs="Times New Roman"/>
      <w:b/>
      <w:sz w:val="28"/>
      <w:szCs w:val="20"/>
    </w:rPr>
  </w:style>
  <w:style w:type="character" w:customStyle="1" w:styleId="60">
    <w:name w:val="标题 6 字符"/>
    <w:basedOn w:val="a1"/>
    <w:link w:val="6"/>
    <w:rPr>
      <w:rFonts w:ascii="Arial" w:eastAsia="黑体" w:hAnsi="Arial" w:cs="Times New Roman"/>
      <w:b/>
      <w:sz w:val="24"/>
      <w:szCs w:val="20"/>
    </w:rPr>
  </w:style>
  <w:style w:type="character" w:customStyle="1" w:styleId="70">
    <w:name w:val="标题 7 字符"/>
    <w:basedOn w:val="a1"/>
    <w:link w:val="7"/>
    <w:rPr>
      <w:rFonts w:ascii="Times New Roman" w:eastAsia="宋体" w:hAnsi="Times New Roman" w:cs="Times New Roman"/>
      <w:b/>
      <w:sz w:val="24"/>
      <w:szCs w:val="20"/>
    </w:rPr>
  </w:style>
  <w:style w:type="character" w:customStyle="1" w:styleId="80">
    <w:name w:val="标题 8 字符"/>
    <w:basedOn w:val="a1"/>
    <w:link w:val="8"/>
    <w:qFormat/>
    <w:rPr>
      <w:rFonts w:ascii="Arial" w:eastAsia="黑体" w:hAnsi="Arial" w:cs="Times New Roman"/>
      <w:sz w:val="24"/>
      <w:szCs w:val="20"/>
    </w:rPr>
  </w:style>
  <w:style w:type="character" w:customStyle="1" w:styleId="90">
    <w:name w:val="标题 9 字符"/>
    <w:basedOn w:val="a1"/>
    <w:link w:val="9"/>
    <w:qFormat/>
    <w:rPr>
      <w:rFonts w:ascii="Arial" w:eastAsia="黑体" w:hAnsi="Arial" w:cs="Times New Roman"/>
      <w:sz w:val="24"/>
      <w:szCs w:val="20"/>
    </w:rPr>
  </w:style>
  <w:style w:type="character" w:customStyle="1" w:styleId="10">
    <w:name w:val="标题 1 字符"/>
    <w:link w:val="1"/>
    <w:uiPriority w:val="9"/>
    <w:qFormat/>
    <w:rPr>
      <w:rFonts w:ascii="Times New Roman" w:eastAsia="宋体" w:hAnsi="Times New Roman" w:cs="Times New Roman"/>
      <w:b/>
      <w:bCs/>
      <w:kern w:val="44"/>
      <w:sz w:val="44"/>
      <w:szCs w:val="44"/>
    </w:rPr>
  </w:style>
  <w:style w:type="character" w:customStyle="1" w:styleId="30">
    <w:name w:val="标题 3 字符"/>
    <w:link w:val="3"/>
    <w:rPr>
      <w:rFonts w:ascii="Times New Roman" w:eastAsia="宋体" w:hAnsi="Times New Roman" w:cs="Times New Roman"/>
      <w:b/>
      <w:bCs/>
      <w:sz w:val="32"/>
      <w:szCs w:val="32"/>
    </w:rPr>
  </w:style>
  <w:style w:type="character" w:customStyle="1" w:styleId="a4">
    <w:name w:val="正文缩进 字符"/>
    <w:link w:val="a0"/>
    <w:semiHidden/>
    <w:qFormat/>
    <w:rPr>
      <w:rFonts w:ascii="仿宋_GB2312" w:eastAsia="仿宋_GB2312" w:hAnsi="Times New Roman" w:cs="Times New Roman"/>
      <w:color w:val="000000"/>
      <w:sz w:val="28"/>
      <w:szCs w:val="29"/>
    </w:rPr>
  </w:style>
  <w:style w:type="character" w:customStyle="1" w:styleId="ac">
    <w:name w:val="文档结构图 字符"/>
    <w:basedOn w:val="a1"/>
    <w:link w:val="ab"/>
    <w:semiHidden/>
    <w:rPr>
      <w:rFonts w:ascii="Times New Roman" w:eastAsia="宋体" w:hAnsi="Times New Roman" w:cs="Times New Roman"/>
      <w:szCs w:val="24"/>
      <w:shd w:val="clear" w:color="auto" w:fill="000080"/>
    </w:rPr>
  </w:style>
  <w:style w:type="paragraph" w:customStyle="1" w:styleId="ParaChar">
    <w:name w:val="默认段落字体 Para Char"/>
    <w:basedOn w:val="a"/>
    <w:semiHidden/>
    <w:rPr>
      <w:rFonts w:ascii="Times New Roman" w:eastAsia="宋体" w:hAnsi="Times New Roman" w:cs="Times New Roman"/>
      <w:szCs w:val="24"/>
    </w:rPr>
  </w:style>
  <w:style w:type="paragraph" w:customStyle="1" w:styleId="CharCharCharCharCharCharCharCharCharCharCharCharChar">
    <w:name w:val="Char Char Char Char Char Char Char Char Char Char Char Char Char"/>
    <w:basedOn w:val="a"/>
    <w:semiHidden/>
    <w:pPr>
      <w:spacing w:line="360" w:lineRule="auto"/>
    </w:pPr>
    <w:rPr>
      <w:rFonts w:ascii="Times New Roman" w:eastAsia="宋体" w:hAnsi="Times New Roman" w:cs="Times New Roman"/>
      <w:sz w:val="24"/>
      <w:szCs w:val="24"/>
    </w:rPr>
  </w:style>
  <w:style w:type="paragraph" w:customStyle="1" w:styleId="affa">
    <w:name w:val="！封款"/>
    <w:basedOn w:val="a"/>
    <w:next w:val="a"/>
    <w:semiHidden/>
    <w:pPr>
      <w:spacing w:line="360" w:lineRule="auto"/>
      <w:jc w:val="center"/>
    </w:pPr>
    <w:rPr>
      <w:rFonts w:ascii="Times New Roman" w:eastAsia="宋体" w:hAnsi="Times New Roman" w:cs="Times New Roman"/>
      <w:sz w:val="28"/>
      <w:szCs w:val="28"/>
    </w:rPr>
  </w:style>
  <w:style w:type="paragraph" w:customStyle="1" w:styleId="mxj">
    <w:name w:val="mxj正文"/>
    <w:basedOn w:val="a"/>
    <w:link w:val="mxjChar"/>
    <w:semiHidden/>
    <w:qFormat/>
    <w:pPr>
      <w:suppressAutoHyphens/>
      <w:topLinePunct/>
      <w:snapToGrid w:val="0"/>
      <w:spacing w:line="300" w:lineRule="auto"/>
      <w:ind w:firstLineChars="200" w:firstLine="200"/>
    </w:pPr>
    <w:rPr>
      <w:rFonts w:ascii="宋体" w:eastAsia="宋体" w:hAnsi="宋体" w:cs="Times New Roman"/>
      <w:sz w:val="24"/>
      <w:szCs w:val="18"/>
    </w:rPr>
  </w:style>
  <w:style w:type="character" w:customStyle="1" w:styleId="mxjChar">
    <w:name w:val="mxj正文 Char"/>
    <w:link w:val="mxj"/>
    <w:semiHidden/>
    <w:qFormat/>
    <w:rPr>
      <w:rFonts w:ascii="宋体" w:eastAsia="宋体" w:hAnsi="宋体" w:cs="Times New Roman"/>
      <w:sz w:val="24"/>
      <w:szCs w:val="18"/>
    </w:rPr>
  </w:style>
  <w:style w:type="paragraph" w:customStyle="1" w:styleId="28">
    <w:name w:val="样式 正文.. + 首行缩进:  2 字符"/>
    <w:basedOn w:val="a"/>
    <w:semiHidden/>
    <w:qFormat/>
    <w:pPr>
      <w:snapToGrid w:val="0"/>
      <w:spacing w:line="400" w:lineRule="exact"/>
      <w:ind w:firstLineChars="200" w:firstLine="200"/>
    </w:pPr>
    <w:rPr>
      <w:rFonts w:ascii="宋体" w:eastAsia="宋体" w:hAnsi="Times New Roman" w:cs="宋体"/>
      <w:sz w:val="24"/>
      <w:szCs w:val="18"/>
    </w:rPr>
  </w:style>
  <w:style w:type="paragraph" w:customStyle="1" w:styleId="wt">
    <w:name w:val="wt正文"/>
    <w:basedOn w:val="a"/>
    <w:link w:val="wtChar"/>
    <w:semiHidden/>
    <w:qFormat/>
    <w:pPr>
      <w:spacing w:line="360" w:lineRule="auto"/>
      <w:ind w:firstLineChars="71" w:firstLine="200"/>
    </w:pPr>
    <w:rPr>
      <w:rFonts w:ascii="宋体" w:eastAsia="宋体" w:hAnsi="宋体" w:cs="Times New Roman"/>
      <w:b/>
      <w:color w:val="000000"/>
      <w:kern w:val="0"/>
      <w:sz w:val="28"/>
      <w:szCs w:val="28"/>
    </w:rPr>
  </w:style>
  <w:style w:type="character" w:customStyle="1" w:styleId="wtChar">
    <w:name w:val="wt正文 Char"/>
    <w:link w:val="wt"/>
    <w:semiHidden/>
    <w:qFormat/>
    <w:rPr>
      <w:rFonts w:ascii="宋体" w:eastAsia="宋体" w:hAnsi="宋体" w:cs="Times New Roman"/>
      <w:b/>
      <w:color w:val="000000"/>
      <w:kern w:val="0"/>
      <w:sz w:val="28"/>
      <w:szCs w:val="28"/>
    </w:rPr>
  </w:style>
  <w:style w:type="paragraph" w:customStyle="1" w:styleId="CharCharCharCharCharCharChar1">
    <w:name w:val="Char Char Char Char Char Char Char1"/>
    <w:basedOn w:val="a"/>
    <w:semiHidden/>
    <w:qFormat/>
    <w:rPr>
      <w:rFonts w:ascii="Times New Roman" w:eastAsia="宋体" w:hAnsi="Times New Roman" w:cs="Times New Roman"/>
      <w:sz w:val="24"/>
      <w:szCs w:val="24"/>
    </w:rPr>
  </w:style>
  <w:style w:type="character" w:customStyle="1" w:styleId="a7">
    <w:name w:val="正文文本 字符"/>
    <w:basedOn w:val="a1"/>
    <w:link w:val="a6"/>
    <w:semiHidden/>
    <w:rPr>
      <w:rFonts w:ascii="Times New Roman" w:eastAsia="宋体" w:hAnsi="Times New Roman" w:cs="Times New Roman"/>
      <w:szCs w:val="24"/>
    </w:rPr>
  </w:style>
  <w:style w:type="character" w:customStyle="1" w:styleId="aff1">
    <w:name w:val="正文首行缩进 字符"/>
    <w:basedOn w:val="a7"/>
    <w:link w:val="aff0"/>
    <w:semiHidden/>
    <w:qFormat/>
    <w:rPr>
      <w:rFonts w:ascii="Times New Roman" w:eastAsia="宋体" w:hAnsi="Times New Roman" w:cs="Times New Roman"/>
      <w:szCs w:val="24"/>
    </w:rPr>
  </w:style>
  <w:style w:type="paragraph" w:customStyle="1" w:styleId="38">
    <w:name w:val="标题3  正式"/>
    <w:basedOn w:val="1"/>
    <w:qFormat/>
    <w:pPr>
      <w:spacing w:before="0" w:after="0" w:line="300" w:lineRule="auto"/>
      <w:outlineLvl w:val="2"/>
    </w:pPr>
    <w:rPr>
      <w:rFonts w:ascii="黑体" w:eastAsia="黑体"/>
      <w:b w:val="0"/>
      <w:color w:val="000000"/>
      <w:sz w:val="28"/>
      <w:szCs w:val="32"/>
    </w:rPr>
  </w:style>
  <w:style w:type="character" w:customStyle="1" w:styleId="Char">
    <w:name w:val="纯文本 Char"/>
    <w:basedOn w:val="a1"/>
    <w:uiPriority w:val="99"/>
    <w:semiHidden/>
    <w:rPr>
      <w:rFonts w:ascii="宋体" w:eastAsia="宋体" w:hAnsi="Courier New" w:cs="Courier New"/>
      <w:szCs w:val="21"/>
    </w:rPr>
  </w:style>
  <w:style w:type="character" w:customStyle="1" w:styleId="af2">
    <w:name w:val="纯文本 字符"/>
    <w:link w:val="af1"/>
    <w:semiHidden/>
    <w:qFormat/>
    <w:rPr>
      <w:rFonts w:ascii="仿宋_GB2312" w:eastAsia="仿宋_GB2312" w:hAnsi="Courier New" w:cs="Times New Roman"/>
      <w:sz w:val="28"/>
      <w:szCs w:val="20"/>
    </w:rPr>
  </w:style>
  <w:style w:type="paragraph" w:customStyle="1" w:styleId="46">
    <w:name w:val="标题4  四级"/>
    <w:basedOn w:val="2"/>
    <w:semiHidden/>
    <w:qFormat/>
    <w:pPr>
      <w:spacing w:before="120" w:after="120" w:line="400" w:lineRule="exact"/>
      <w:ind w:firstLineChars="200" w:firstLine="480"/>
      <w:outlineLvl w:val="3"/>
    </w:pPr>
    <w:rPr>
      <w:b/>
      <w:color w:val="000000"/>
      <w:szCs w:val="24"/>
    </w:rPr>
  </w:style>
  <w:style w:type="paragraph" w:customStyle="1" w:styleId="56">
    <w:name w:val="标题5  五级"/>
    <w:basedOn w:val="a"/>
    <w:semiHidden/>
    <w:qFormat/>
    <w:pPr>
      <w:keepNext/>
      <w:keepLines/>
      <w:spacing w:before="60" w:after="60" w:line="400" w:lineRule="exact"/>
      <w:outlineLvl w:val="4"/>
    </w:pPr>
    <w:rPr>
      <w:rFonts w:ascii="Times New Roman" w:eastAsia="黑体" w:hAnsi="Times New Roman" w:cs="宋体"/>
      <w:color w:val="000000"/>
      <w:sz w:val="24"/>
      <w:szCs w:val="24"/>
    </w:rPr>
  </w:style>
  <w:style w:type="paragraph" w:customStyle="1" w:styleId="CharCharCharChar">
    <w:name w:val="Char Char Char Char"/>
    <w:basedOn w:val="a"/>
    <w:semiHidden/>
    <w:qFormat/>
    <w:pPr>
      <w:spacing w:after="160" w:line="240" w:lineRule="exact"/>
    </w:pPr>
    <w:rPr>
      <w:rFonts w:ascii="Verdana" w:eastAsia="宋体" w:hAnsi="Verdana" w:cs="Times New Roman"/>
      <w:kern w:val="0"/>
      <w:sz w:val="20"/>
      <w:szCs w:val="20"/>
      <w:lang w:eastAsia="en-US"/>
    </w:rPr>
  </w:style>
  <w:style w:type="paragraph" w:customStyle="1" w:styleId="Default">
    <w:name w:val="Default"/>
    <w:semiHidden/>
    <w:qFormat/>
    <w:pPr>
      <w:widowControl w:val="0"/>
      <w:autoSpaceDE w:val="0"/>
      <w:autoSpaceDN w:val="0"/>
      <w:adjustRightInd w:val="0"/>
    </w:pPr>
    <w:rPr>
      <w:rFonts w:ascii="宋体" w:eastAsia="宋体" w:hAnsi="Times New Roman" w:cs="Times New Roman"/>
      <w:color w:val="000000"/>
      <w:sz w:val="24"/>
      <w:szCs w:val="24"/>
    </w:rPr>
  </w:style>
  <w:style w:type="paragraph" w:customStyle="1" w:styleId="affb">
    <w:name w:val="标准标志"/>
    <w:next w:val="a"/>
    <w:semiHidden/>
    <w:pPr>
      <w:framePr w:w="2268" w:h="1392" w:hRule="exact" w:wrap="around" w:hAnchor="margin" w:x="6748" w:y="171" w:anchorLock="1"/>
      <w:shd w:val="solid" w:color="FFFFFF" w:fill="FFFFFF"/>
      <w:spacing w:line="0" w:lineRule="atLeast"/>
      <w:jc w:val="right"/>
    </w:pPr>
    <w:rPr>
      <w:rFonts w:ascii="Times New Roman" w:eastAsia="宋体" w:hAnsi="Times New Roman" w:cs="Times New Roman"/>
      <w:b/>
      <w:w w:val="130"/>
      <w:sz w:val="96"/>
    </w:rPr>
  </w:style>
  <w:style w:type="paragraph" w:customStyle="1" w:styleId="affc">
    <w:name w:val="标准书脚_奇数页"/>
    <w:semiHidden/>
    <w:pPr>
      <w:spacing w:before="120"/>
      <w:jc w:val="right"/>
    </w:pPr>
    <w:rPr>
      <w:rFonts w:ascii="Times New Roman" w:eastAsia="宋体" w:hAnsi="Times New Roman" w:cs="Times New Roman"/>
      <w:sz w:val="18"/>
    </w:rPr>
  </w:style>
  <w:style w:type="paragraph" w:customStyle="1" w:styleId="affd">
    <w:name w:val="标准书眉_奇数页"/>
    <w:next w:val="a"/>
    <w:semiHidden/>
    <w:pPr>
      <w:tabs>
        <w:tab w:val="center" w:pos="4154"/>
        <w:tab w:val="right" w:pos="8306"/>
      </w:tabs>
      <w:spacing w:after="120"/>
      <w:jc w:val="right"/>
    </w:pPr>
    <w:rPr>
      <w:rFonts w:ascii="Times New Roman" w:eastAsia="宋体" w:hAnsi="Times New Roman" w:cs="Times New Roman"/>
      <w:sz w:val="21"/>
    </w:rPr>
  </w:style>
  <w:style w:type="paragraph" w:customStyle="1" w:styleId="affe">
    <w:name w:val="标准书眉一"/>
    <w:semiHidden/>
    <w:pPr>
      <w:jc w:val="both"/>
    </w:pPr>
    <w:rPr>
      <w:rFonts w:ascii="Times New Roman" w:eastAsia="宋体" w:hAnsi="Times New Roman" w:cs="Times New Roman"/>
    </w:rPr>
  </w:style>
  <w:style w:type="paragraph" w:customStyle="1" w:styleId="afff">
    <w:name w:val="前言、引言标题"/>
    <w:next w:val="a"/>
    <w:semiHidden/>
    <w:pPr>
      <w:shd w:val="clear" w:color="FFFFFF" w:fill="FFFFFF"/>
      <w:tabs>
        <w:tab w:val="left" w:pos="720"/>
      </w:tabs>
      <w:spacing w:before="640" w:after="560"/>
      <w:ind w:left="720" w:hanging="360"/>
      <w:jc w:val="center"/>
      <w:outlineLvl w:val="0"/>
    </w:pPr>
    <w:rPr>
      <w:rFonts w:ascii="黑体" w:eastAsia="黑体" w:hAnsi="Times New Roman" w:cs="Times New Roman"/>
      <w:sz w:val="32"/>
    </w:rPr>
  </w:style>
  <w:style w:type="paragraph" w:customStyle="1" w:styleId="afff0">
    <w:name w:val="段"/>
    <w:semiHidden/>
    <w:pPr>
      <w:autoSpaceDE w:val="0"/>
      <w:autoSpaceDN w:val="0"/>
      <w:ind w:firstLineChars="200" w:firstLine="200"/>
      <w:jc w:val="both"/>
    </w:pPr>
    <w:rPr>
      <w:rFonts w:ascii="宋体" w:eastAsia="宋体" w:hAnsi="Times New Roman" w:cs="Times New Roman"/>
      <w:sz w:val="21"/>
    </w:rPr>
  </w:style>
  <w:style w:type="paragraph" w:customStyle="1" w:styleId="afff1">
    <w:name w:val="一级条标题"/>
    <w:next w:val="afff0"/>
    <w:semiHidden/>
    <w:pPr>
      <w:ind w:left="735"/>
      <w:outlineLvl w:val="2"/>
    </w:pPr>
    <w:rPr>
      <w:rFonts w:ascii="Times New Roman" w:eastAsia="黑体" w:hAnsi="Times New Roman" w:cs="Times New Roman"/>
      <w:sz w:val="21"/>
    </w:rPr>
  </w:style>
  <w:style w:type="paragraph" w:customStyle="1" w:styleId="afff2">
    <w:name w:val="二级条标题"/>
    <w:basedOn w:val="afff1"/>
    <w:next w:val="afff0"/>
    <w:semiHidden/>
    <w:pPr>
      <w:ind w:left="0"/>
      <w:outlineLvl w:val="3"/>
    </w:pPr>
  </w:style>
  <w:style w:type="character" w:customStyle="1" w:styleId="afff3">
    <w:name w:val="发布"/>
    <w:semiHidden/>
    <w:rPr>
      <w:rFonts w:ascii="黑体" w:eastAsia="黑体"/>
      <w:spacing w:val="22"/>
      <w:w w:val="100"/>
      <w:position w:val="3"/>
      <w:sz w:val="28"/>
    </w:rPr>
  </w:style>
  <w:style w:type="paragraph" w:customStyle="1" w:styleId="afff4">
    <w:name w:val="发布部门"/>
    <w:next w:val="afff0"/>
    <w:semiHidden/>
    <w:pPr>
      <w:framePr w:w="7433" w:h="585" w:hRule="exact" w:hSpace="180" w:vSpace="180" w:wrap="around" w:hAnchor="margin" w:xAlign="center" w:y="14401" w:anchorLock="1"/>
      <w:jc w:val="center"/>
    </w:pPr>
    <w:rPr>
      <w:rFonts w:ascii="宋体" w:eastAsia="宋体" w:hAnsi="Times New Roman" w:cs="Times New Roman"/>
      <w:b/>
      <w:spacing w:val="20"/>
      <w:w w:val="135"/>
      <w:sz w:val="36"/>
    </w:rPr>
  </w:style>
  <w:style w:type="paragraph" w:customStyle="1" w:styleId="afff5">
    <w:name w:val="发布日期"/>
    <w:semiHidden/>
    <w:pPr>
      <w:framePr w:w="4000" w:h="473" w:hRule="exact" w:hSpace="180" w:vSpace="180" w:wrap="around" w:hAnchor="margin" w:y="13511" w:anchorLock="1"/>
    </w:pPr>
    <w:rPr>
      <w:rFonts w:ascii="Times New Roman" w:eastAsia="黑体" w:hAnsi="Times New Roman" w:cs="Times New Roman"/>
      <w:sz w:val="28"/>
    </w:rPr>
  </w:style>
  <w:style w:type="paragraph" w:customStyle="1" w:styleId="13">
    <w:name w:val="封面标准号1"/>
    <w:semiHidden/>
    <w:pPr>
      <w:widowControl w:val="0"/>
      <w:kinsoku w:val="0"/>
      <w:overflowPunct w:val="0"/>
      <w:autoSpaceDE w:val="0"/>
      <w:autoSpaceDN w:val="0"/>
      <w:spacing w:before="308"/>
      <w:jc w:val="right"/>
      <w:textAlignment w:val="center"/>
    </w:pPr>
    <w:rPr>
      <w:rFonts w:ascii="Times New Roman" w:eastAsia="宋体" w:hAnsi="Times New Roman" w:cs="Times New Roman"/>
      <w:sz w:val="28"/>
    </w:rPr>
  </w:style>
  <w:style w:type="paragraph" w:customStyle="1" w:styleId="afff6">
    <w:name w:val="封面标准名称"/>
    <w:semiHidden/>
    <w:pPr>
      <w:framePr w:w="9638" w:h="6917" w:hRule="exact" w:wrap="around" w:hAnchor="margin" w:xAlign="center" w:y="5955" w:anchorLock="1"/>
      <w:widowControl w:val="0"/>
      <w:spacing w:line="680" w:lineRule="exact"/>
      <w:jc w:val="center"/>
      <w:textAlignment w:val="center"/>
    </w:pPr>
    <w:rPr>
      <w:rFonts w:ascii="黑体" w:eastAsia="黑体" w:hAnsi="Times New Roman" w:cs="Times New Roman"/>
      <w:sz w:val="52"/>
    </w:rPr>
  </w:style>
  <w:style w:type="paragraph" w:customStyle="1" w:styleId="afff7">
    <w:name w:val="封面标准文稿编辑信息"/>
    <w:semiHidden/>
    <w:pPr>
      <w:spacing w:before="180" w:line="180" w:lineRule="exact"/>
      <w:jc w:val="center"/>
    </w:pPr>
    <w:rPr>
      <w:rFonts w:ascii="宋体" w:eastAsia="宋体" w:hAnsi="Times New Roman" w:cs="Times New Roman"/>
      <w:sz w:val="21"/>
    </w:rPr>
  </w:style>
  <w:style w:type="paragraph" w:customStyle="1" w:styleId="afff8">
    <w:name w:val="封面标准文稿类别"/>
    <w:semiHidden/>
    <w:pPr>
      <w:spacing w:before="440" w:line="400" w:lineRule="exact"/>
      <w:jc w:val="center"/>
    </w:pPr>
    <w:rPr>
      <w:rFonts w:ascii="宋体" w:eastAsia="宋体" w:hAnsi="Times New Roman" w:cs="Times New Roman"/>
      <w:sz w:val="24"/>
    </w:rPr>
  </w:style>
  <w:style w:type="paragraph" w:customStyle="1" w:styleId="afff9">
    <w:name w:val="封面标准英文名称"/>
    <w:semiHidden/>
    <w:pPr>
      <w:widowControl w:val="0"/>
      <w:spacing w:before="370" w:line="400" w:lineRule="exact"/>
      <w:jc w:val="center"/>
    </w:pPr>
    <w:rPr>
      <w:rFonts w:ascii="Times New Roman" w:eastAsia="宋体" w:hAnsi="Times New Roman" w:cs="Times New Roman"/>
      <w:sz w:val="28"/>
    </w:rPr>
  </w:style>
  <w:style w:type="paragraph" w:customStyle="1" w:styleId="afffa">
    <w:name w:val="封面一致性程度标识"/>
    <w:semiHidden/>
    <w:pPr>
      <w:spacing w:before="440" w:line="400" w:lineRule="exact"/>
      <w:jc w:val="center"/>
    </w:pPr>
    <w:rPr>
      <w:rFonts w:ascii="宋体" w:eastAsia="宋体" w:hAnsi="Times New Roman" w:cs="Times New Roman"/>
      <w:sz w:val="28"/>
    </w:rPr>
  </w:style>
  <w:style w:type="paragraph" w:customStyle="1" w:styleId="afffb">
    <w:name w:val="封面正文"/>
    <w:semiHidden/>
    <w:pPr>
      <w:jc w:val="both"/>
    </w:pPr>
    <w:rPr>
      <w:rFonts w:ascii="Times New Roman" w:eastAsia="宋体" w:hAnsi="Times New Roman" w:cs="Times New Roman"/>
    </w:rPr>
  </w:style>
  <w:style w:type="paragraph" w:customStyle="1" w:styleId="afffc">
    <w:name w:val="目次、标准名称标题"/>
    <w:basedOn w:val="afff"/>
    <w:next w:val="afff0"/>
    <w:semiHidden/>
    <w:pPr>
      <w:tabs>
        <w:tab w:val="clear" w:pos="720"/>
      </w:tabs>
      <w:spacing w:line="460" w:lineRule="exact"/>
      <w:ind w:left="0" w:firstLine="0"/>
    </w:pPr>
  </w:style>
  <w:style w:type="paragraph" w:customStyle="1" w:styleId="afffd">
    <w:name w:val="其他标准称谓"/>
    <w:semiHidden/>
    <w:pPr>
      <w:spacing w:line="0" w:lineRule="atLeast"/>
      <w:jc w:val="distribute"/>
    </w:pPr>
    <w:rPr>
      <w:rFonts w:ascii="黑体" w:eastAsia="黑体" w:hAnsi="宋体" w:cs="Times New Roman"/>
      <w:sz w:val="52"/>
    </w:rPr>
  </w:style>
  <w:style w:type="paragraph" w:customStyle="1" w:styleId="afffe">
    <w:name w:val="实施日期"/>
    <w:basedOn w:val="afff5"/>
    <w:semiHidden/>
    <w:pPr>
      <w:framePr w:hSpace="0" w:wrap="around" w:xAlign="right"/>
      <w:jc w:val="right"/>
    </w:pPr>
  </w:style>
  <w:style w:type="paragraph" w:customStyle="1" w:styleId="affff">
    <w:name w:val="图表脚注"/>
    <w:next w:val="afff0"/>
    <w:semiHidden/>
    <w:pPr>
      <w:ind w:leftChars="200" w:left="200" w:hangingChars="100" w:hanging="100"/>
      <w:jc w:val="both"/>
    </w:pPr>
    <w:rPr>
      <w:rFonts w:ascii="宋体" w:eastAsia="宋体" w:hAnsi="Times New Roman" w:cs="Times New Roman"/>
      <w:sz w:val="18"/>
    </w:rPr>
  </w:style>
  <w:style w:type="paragraph" w:customStyle="1" w:styleId="affff0">
    <w:name w:val="文献分类号"/>
    <w:semiHidden/>
    <w:pPr>
      <w:framePr w:hSpace="180" w:vSpace="180" w:wrap="around" w:hAnchor="margin" w:y="1" w:anchorLock="1"/>
      <w:widowControl w:val="0"/>
      <w:textAlignment w:val="center"/>
    </w:pPr>
    <w:rPr>
      <w:rFonts w:ascii="Times New Roman" w:eastAsia="黑体" w:hAnsi="Times New Roman" w:cs="Times New Roman"/>
      <w:sz w:val="21"/>
    </w:rPr>
  </w:style>
  <w:style w:type="paragraph" w:customStyle="1" w:styleId="affff1">
    <w:name w:val="注："/>
    <w:next w:val="afff0"/>
    <w:semiHidden/>
    <w:pPr>
      <w:widowControl w:val="0"/>
      <w:autoSpaceDE w:val="0"/>
      <w:autoSpaceDN w:val="0"/>
      <w:jc w:val="both"/>
    </w:pPr>
    <w:rPr>
      <w:rFonts w:ascii="宋体" w:eastAsia="宋体" w:hAnsi="Times New Roman" w:cs="Times New Roman"/>
      <w:sz w:val="18"/>
    </w:rPr>
  </w:style>
  <w:style w:type="paragraph" w:customStyle="1" w:styleId="affff2">
    <w:name w:val="编号列项（三级）"/>
    <w:semiHidden/>
    <w:pPr>
      <w:ind w:leftChars="600" w:left="800" w:hangingChars="200" w:hanging="200"/>
    </w:pPr>
    <w:rPr>
      <w:rFonts w:ascii="宋体" w:eastAsia="宋体" w:hAnsi="Times New Roman" w:cs="Times New Roman"/>
      <w:sz w:val="21"/>
    </w:rPr>
  </w:style>
  <w:style w:type="paragraph" w:customStyle="1" w:styleId="29">
    <w:name w:val="样式2"/>
    <w:basedOn w:val="4"/>
    <w:semiHidden/>
    <w:pPr>
      <w:spacing w:before="0" w:after="0" w:line="300" w:lineRule="auto"/>
    </w:pPr>
    <w:rPr>
      <w:rFonts w:ascii="黑体" w:hAnsi="宋体"/>
      <w:b w:val="0"/>
      <w:bCs w:val="0"/>
      <w:sz w:val="24"/>
      <w:szCs w:val="20"/>
    </w:rPr>
  </w:style>
  <w:style w:type="paragraph" w:customStyle="1" w:styleId="affff3">
    <w:name w:val="附录表标题"/>
    <w:next w:val="afff0"/>
    <w:semiHidden/>
    <w:pPr>
      <w:tabs>
        <w:tab w:val="left" w:pos="360"/>
      </w:tabs>
      <w:jc w:val="center"/>
      <w:textAlignment w:val="baseline"/>
    </w:pPr>
    <w:rPr>
      <w:rFonts w:ascii="黑体" w:eastAsia="黑体" w:hAnsi="Times New Roman" w:cs="Times New Roman"/>
      <w:kern w:val="21"/>
      <w:sz w:val="21"/>
    </w:rPr>
  </w:style>
  <w:style w:type="paragraph" w:customStyle="1" w:styleId="affff4">
    <w:name w:val="附录一级条标题"/>
    <w:basedOn w:val="a"/>
    <w:next w:val="afff0"/>
    <w:semiHidden/>
    <w:pPr>
      <w:wordWrap w:val="0"/>
      <w:overflowPunct w:val="0"/>
      <w:autoSpaceDE w:val="0"/>
      <w:autoSpaceDN w:val="0"/>
      <w:textAlignment w:val="baseline"/>
      <w:outlineLvl w:val="2"/>
    </w:pPr>
    <w:rPr>
      <w:rFonts w:ascii="黑体" w:eastAsia="黑体" w:hAnsi="Times New Roman" w:cs="Times New Roman"/>
      <w:kern w:val="21"/>
      <w:szCs w:val="20"/>
    </w:rPr>
  </w:style>
  <w:style w:type="paragraph" w:customStyle="1" w:styleId="affff5">
    <w:name w:val="附录二级条标题"/>
    <w:basedOn w:val="affff4"/>
    <w:next w:val="afff0"/>
    <w:semiHidden/>
    <w:pPr>
      <w:outlineLvl w:val="3"/>
    </w:pPr>
  </w:style>
  <w:style w:type="paragraph" w:customStyle="1" w:styleId="affff6">
    <w:name w:val="附录三级条标题"/>
    <w:basedOn w:val="affff5"/>
    <w:next w:val="afff0"/>
    <w:semiHidden/>
    <w:pPr>
      <w:outlineLvl w:val="4"/>
    </w:pPr>
  </w:style>
  <w:style w:type="paragraph" w:customStyle="1" w:styleId="affff7">
    <w:name w:val="附录四级条标题"/>
    <w:basedOn w:val="affff6"/>
    <w:next w:val="afff0"/>
    <w:semiHidden/>
    <w:pPr>
      <w:outlineLvl w:val="5"/>
    </w:pPr>
  </w:style>
  <w:style w:type="paragraph" w:customStyle="1" w:styleId="affff8">
    <w:name w:val="附录图标题"/>
    <w:next w:val="afff0"/>
    <w:semiHidden/>
    <w:pPr>
      <w:tabs>
        <w:tab w:val="left" w:pos="360"/>
      </w:tabs>
      <w:jc w:val="center"/>
    </w:pPr>
    <w:rPr>
      <w:rFonts w:ascii="黑体" w:eastAsia="黑体" w:hAnsi="Times New Roman" w:cs="Times New Roman"/>
      <w:sz w:val="21"/>
    </w:rPr>
  </w:style>
  <w:style w:type="character" w:customStyle="1" w:styleId="affff9">
    <w:name w:val="个人答复风格"/>
    <w:semiHidden/>
    <w:rPr>
      <w:rFonts w:ascii="Arial" w:eastAsia="宋体" w:hAnsi="Arial" w:cs="Arial"/>
      <w:color w:val="auto"/>
      <w:sz w:val="20"/>
    </w:rPr>
  </w:style>
  <w:style w:type="character" w:customStyle="1" w:styleId="Char0">
    <w:name w:val="报告样式 Char"/>
    <w:semiHidden/>
    <w:rPr>
      <w:rFonts w:eastAsia="宋体"/>
      <w:sz w:val="24"/>
      <w:szCs w:val="24"/>
      <w:lang w:val="en-US" w:eastAsia="zh-CN" w:bidi="ar-SA"/>
    </w:rPr>
  </w:style>
  <w:style w:type="paragraph" w:customStyle="1" w:styleId="Char1">
    <w:name w:val="Char1"/>
    <w:basedOn w:val="a"/>
    <w:semiHidden/>
    <w:rPr>
      <w:rFonts w:ascii="宋体" w:eastAsia="宋体" w:hAnsi="宋体" w:cs="宋体"/>
      <w:sz w:val="24"/>
      <w:szCs w:val="24"/>
    </w:rPr>
  </w:style>
  <w:style w:type="paragraph" w:customStyle="1" w:styleId="affffa">
    <w:name w:val="正文的图表、备注（小字排列）"/>
    <w:basedOn w:val="a"/>
    <w:semiHidden/>
    <w:pPr>
      <w:tabs>
        <w:tab w:val="left" w:pos="-3060"/>
      </w:tabs>
      <w:spacing w:beforeLines="15" w:before="46" w:after="36" w:line="300" w:lineRule="auto"/>
      <w:jc w:val="center"/>
    </w:pPr>
    <w:rPr>
      <w:rFonts w:ascii="宋体" w:eastAsia="宋体" w:hAnsi="宋体" w:cs="Times New Roman"/>
      <w:color w:val="000000"/>
      <w:kern w:val="0"/>
      <w:position w:val="2"/>
      <w:sz w:val="24"/>
      <w:szCs w:val="24"/>
    </w:rPr>
  </w:style>
  <w:style w:type="paragraph" w:customStyle="1" w:styleId="z">
    <w:name w:val="标准正文格式z"/>
    <w:basedOn w:val="a"/>
    <w:link w:val="zChar"/>
    <w:semiHidden/>
    <w:pPr>
      <w:spacing w:line="300" w:lineRule="auto"/>
      <w:ind w:firstLineChars="200" w:firstLine="420"/>
    </w:pPr>
    <w:rPr>
      <w:rFonts w:ascii="Times New Roman" w:eastAsia="宋体" w:hAnsi="Times New Roman" w:cs="宋体"/>
      <w:kern w:val="0"/>
      <w:sz w:val="24"/>
      <w:szCs w:val="20"/>
    </w:rPr>
  </w:style>
  <w:style w:type="character" w:customStyle="1" w:styleId="zChar">
    <w:name w:val="标准正文格式z Char"/>
    <w:link w:val="z"/>
    <w:semiHidden/>
    <w:rPr>
      <w:rFonts w:ascii="Times New Roman" w:eastAsia="宋体" w:hAnsi="Times New Roman" w:cs="宋体"/>
      <w:kern w:val="0"/>
      <w:sz w:val="24"/>
      <w:szCs w:val="20"/>
    </w:rPr>
  </w:style>
  <w:style w:type="paragraph" w:customStyle="1" w:styleId="085">
    <w:name w:val="样式 宋体 小四 黑色 首行缩进:  0.85 厘米"/>
    <w:basedOn w:val="a"/>
    <w:semiHidden/>
    <w:pPr>
      <w:spacing w:line="300" w:lineRule="auto"/>
      <w:ind w:firstLine="482"/>
    </w:pPr>
    <w:rPr>
      <w:rFonts w:ascii="宋体" w:eastAsia="宋体" w:hAnsi="宋体" w:cs="宋体"/>
      <w:color w:val="000000"/>
      <w:sz w:val="24"/>
      <w:szCs w:val="20"/>
    </w:rPr>
  </w:style>
  <w:style w:type="paragraph" w:customStyle="1" w:styleId="affffb">
    <w:name w:val="样式 正文的图表标题（居中排列） + 宋体"/>
    <w:basedOn w:val="a"/>
    <w:link w:val="Char2"/>
    <w:semiHidden/>
    <w:pPr>
      <w:spacing w:before="60" w:after="60"/>
      <w:jc w:val="center"/>
    </w:pPr>
    <w:rPr>
      <w:rFonts w:ascii="宋体" w:eastAsia="宋体" w:hAnsi="宋体" w:cs="Times New Roman"/>
      <w:color w:val="000000"/>
      <w:kern w:val="10"/>
      <w:szCs w:val="21"/>
    </w:rPr>
  </w:style>
  <w:style w:type="character" w:customStyle="1" w:styleId="Char2">
    <w:name w:val="样式 正文的图表标题（居中排列） + 宋体 Char"/>
    <w:link w:val="affffb"/>
    <w:semiHidden/>
    <w:rPr>
      <w:rFonts w:ascii="宋体" w:eastAsia="宋体" w:hAnsi="宋体" w:cs="Times New Roman"/>
      <w:color w:val="000000"/>
      <w:kern w:val="10"/>
      <w:szCs w:val="21"/>
    </w:rPr>
  </w:style>
  <w:style w:type="paragraph" w:customStyle="1" w:styleId="affffc">
    <w:name w:val="表格文字"/>
    <w:basedOn w:val="a"/>
    <w:semiHidden/>
    <w:pPr>
      <w:adjustRightInd w:val="0"/>
      <w:spacing w:line="240" w:lineRule="atLeast"/>
      <w:jc w:val="center"/>
      <w:textAlignment w:val="baseline"/>
    </w:pPr>
    <w:rPr>
      <w:rFonts w:ascii="Times New Roman" w:eastAsia="宋体" w:hAnsi="Times New Roman" w:cs="Times New Roman"/>
      <w:kern w:val="0"/>
      <w:sz w:val="24"/>
      <w:szCs w:val="20"/>
    </w:rPr>
  </w:style>
  <w:style w:type="paragraph" w:customStyle="1" w:styleId="14">
    <w:name w:val="正文1"/>
    <w:basedOn w:val="a"/>
    <w:semiHidden/>
    <w:pPr>
      <w:spacing w:line="300" w:lineRule="auto"/>
      <w:ind w:firstLineChars="200" w:firstLine="200"/>
    </w:pPr>
    <w:rPr>
      <w:rFonts w:ascii="宋体" w:eastAsia="宋体" w:hAnsi="宋体" w:cs="宋体"/>
      <w:sz w:val="24"/>
      <w:szCs w:val="20"/>
    </w:rPr>
  </w:style>
  <w:style w:type="paragraph" w:customStyle="1" w:styleId="affffd">
    <w:name w:val="式中"/>
    <w:basedOn w:val="a"/>
    <w:semiHidden/>
    <w:pPr>
      <w:snapToGrid w:val="0"/>
      <w:spacing w:line="300" w:lineRule="auto"/>
    </w:pPr>
    <w:rPr>
      <w:rFonts w:ascii="Times New Roman" w:eastAsia="宋体" w:hAnsi="Times New Roman" w:cs="Times New Roman"/>
      <w:kern w:val="0"/>
      <w:sz w:val="24"/>
      <w:szCs w:val="24"/>
    </w:rPr>
  </w:style>
  <w:style w:type="paragraph" w:customStyle="1" w:styleId="affffe">
    <w:name w:val="图形大标注文字"/>
    <w:basedOn w:val="a"/>
    <w:next w:val="a"/>
    <w:semiHidden/>
    <w:pPr>
      <w:snapToGrid w:val="0"/>
      <w:spacing w:line="300" w:lineRule="auto"/>
      <w:jc w:val="center"/>
    </w:pPr>
    <w:rPr>
      <w:rFonts w:ascii="Times New Roman" w:eastAsia="宋体" w:hAnsi="Times New Roman" w:cs="Times New Roman"/>
      <w:kern w:val="0"/>
      <w:sz w:val="24"/>
      <w:szCs w:val="24"/>
    </w:rPr>
  </w:style>
  <w:style w:type="paragraph" w:customStyle="1" w:styleId="125">
    <w:name w:val="样式 (符号) 宋体 黑色 行距: 多倍行距 1.25 字行"/>
    <w:basedOn w:val="a"/>
    <w:semiHidden/>
    <w:pPr>
      <w:spacing w:line="300" w:lineRule="auto"/>
      <w:ind w:firstLineChars="200" w:firstLine="200"/>
    </w:pPr>
    <w:rPr>
      <w:rFonts w:ascii="宋体" w:eastAsia="宋体" w:hAnsi="宋体" w:cs="宋体"/>
      <w:color w:val="000000"/>
      <w:sz w:val="24"/>
      <w:szCs w:val="20"/>
    </w:rPr>
  </w:style>
  <w:style w:type="paragraph" w:customStyle="1" w:styleId="1252">
    <w:name w:val="样式 样式 (符号) 宋体 黑色 行距: 多倍行距 1.25 字行 + 首行缩进:  2 字符"/>
    <w:basedOn w:val="125"/>
    <w:semiHidden/>
    <w:pPr>
      <w:ind w:firstLineChars="0" w:firstLine="0"/>
      <w:jc w:val="center"/>
    </w:pPr>
  </w:style>
  <w:style w:type="paragraph" w:customStyle="1" w:styleId="afffff">
    <w:name w:val="正文的图表内容（无缩进）"/>
    <w:basedOn w:val="a"/>
    <w:pPr>
      <w:tabs>
        <w:tab w:val="left" w:pos="-3060"/>
      </w:tabs>
    </w:pPr>
    <w:rPr>
      <w:rFonts w:ascii="Times New Roman" w:eastAsia="新宋体" w:hAnsi="Times New Roman" w:cs="Times New Roman"/>
      <w:bCs/>
      <w:color w:val="000000"/>
      <w:kern w:val="10"/>
      <w:szCs w:val="21"/>
    </w:rPr>
  </w:style>
  <w:style w:type="paragraph" w:customStyle="1" w:styleId="afffff0">
    <w:name w:val="汇编正文"/>
    <w:basedOn w:val="a"/>
    <w:semiHidden/>
    <w:pPr>
      <w:spacing w:after="60" w:line="300" w:lineRule="auto"/>
      <w:jc w:val="center"/>
    </w:pPr>
    <w:rPr>
      <w:rFonts w:ascii="Times New Roman" w:eastAsia="宋体" w:hAnsi="Times New Roman" w:cs="Times New Roman"/>
      <w:sz w:val="24"/>
      <w:szCs w:val="20"/>
    </w:rPr>
  </w:style>
  <w:style w:type="paragraph" w:customStyle="1" w:styleId="2a">
    <w:name w:val="汇编2级"/>
    <w:basedOn w:val="2"/>
    <w:semiHidden/>
    <w:pPr>
      <w:spacing w:before="60" w:after="60" w:line="360" w:lineRule="atLeast"/>
    </w:pPr>
    <w:rPr>
      <w:b/>
      <w:bCs w:val="0"/>
      <w:szCs w:val="20"/>
    </w:rPr>
  </w:style>
  <w:style w:type="paragraph" w:customStyle="1" w:styleId="39">
    <w:name w:val="汇编3级"/>
    <w:basedOn w:val="3"/>
    <w:semiHidden/>
    <w:pPr>
      <w:spacing w:before="60" w:after="60" w:line="360" w:lineRule="atLeast"/>
    </w:pPr>
    <w:rPr>
      <w:rFonts w:ascii="黑体" w:eastAsia="黑体"/>
      <w:b w:val="0"/>
      <w:bCs w:val="0"/>
      <w:sz w:val="28"/>
      <w:szCs w:val="20"/>
    </w:rPr>
  </w:style>
  <w:style w:type="paragraph" w:customStyle="1" w:styleId="afffff1">
    <w:name w:val="框图文字"/>
    <w:basedOn w:val="a"/>
    <w:semiHidden/>
    <w:rPr>
      <w:rFonts w:ascii="Times New Roman" w:eastAsia="宋体" w:hAnsi="Times New Roman" w:cs="Times New Roman"/>
      <w:szCs w:val="20"/>
    </w:rPr>
  </w:style>
  <w:style w:type="paragraph" w:customStyle="1" w:styleId="afffff2">
    <w:name w:val="汇编公式"/>
    <w:basedOn w:val="a"/>
    <w:semiHidden/>
    <w:pPr>
      <w:tabs>
        <w:tab w:val="left" w:pos="510"/>
      </w:tabs>
      <w:spacing w:line="300" w:lineRule="auto"/>
      <w:ind w:firstLineChars="5" w:firstLine="12"/>
    </w:pPr>
    <w:rPr>
      <w:rFonts w:ascii="Times New Roman" w:eastAsia="宋体" w:hAnsi="Times New Roman" w:cs="Times New Roman"/>
      <w:sz w:val="24"/>
      <w:szCs w:val="20"/>
    </w:rPr>
  </w:style>
  <w:style w:type="paragraph" w:customStyle="1" w:styleId="afffff3">
    <w:name w:val="汇编图例"/>
    <w:basedOn w:val="a"/>
    <w:semiHidden/>
    <w:pPr>
      <w:spacing w:after="60" w:line="360" w:lineRule="atLeast"/>
      <w:jc w:val="center"/>
    </w:pPr>
    <w:rPr>
      <w:rFonts w:ascii="Times New Roman" w:eastAsia="宋体" w:hAnsi="Times New Roman" w:cs="Times New Roman"/>
      <w:sz w:val="24"/>
      <w:szCs w:val="24"/>
    </w:rPr>
  </w:style>
  <w:style w:type="paragraph" w:customStyle="1" w:styleId="afffff4">
    <w:name w:val="输入标题"/>
    <w:basedOn w:val="a"/>
    <w:semiHidden/>
    <w:pPr>
      <w:ind w:firstLine="425"/>
    </w:pPr>
    <w:rPr>
      <w:rFonts w:ascii="Times New Roman" w:eastAsia="宋体" w:hAnsi="Times New Roman" w:cs="Times New Roman"/>
      <w:b/>
      <w:sz w:val="24"/>
      <w:szCs w:val="20"/>
    </w:rPr>
  </w:style>
  <w:style w:type="paragraph" w:customStyle="1" w:styleId="afffff5">
    <w:name w:val="表格文字五号"/>
    <w:basedOn w:val="a"/>
    <w:semiHidden/>
    <w:rPr>
      <w:rFonts w:ascii="宋体" w:eastAsia="宋体" w:hAnsi="Times New Roman" w:cs="Times New Roman"/>
      <w:szCs w:val="20"/>
    </w:rPr>
  </w:style>
  <w:style w:type="paragraph" w:customStyle="1" w:styleId="Style116">
    <w:name w:val="_Style 116"/>
    <w:pPr>
      <w:widowControl w:val="0"/>
      <w:jc w:val="both"/>
    </w:pPr>
    <w:rPr>
      <w:kern w:val="2"/>
      <w:sz w:val="21"/>
      <w:szCs w:val="22"/>
    </w:rPr>
  </w:style>
  <w:style w:type="character" w:customStyle="1" w:styleId="ae">
    <w:name w:val="正文文本缩进 字符"/>
    <w:basedOn w:val="a1"/>
    <w:link w:val="ad"/>
    <w:semiHidden/>
    <w:rPr>
      <w:rFonts w:ascii="宋体" w:eastAsia="宋体" w:hAnsi="Times New Roman" w:cs="Times New Roman"/>
      <w:kern w:val="0"/>
      <w:sz w:val="24"/>
      <w:szCs w:val="18"/>
      <w:lang w:val="zh-CN"/>
    </w:rPr>
  </w:style>
  <w:style w:type="character" w:customStyle="1" w:styleId="af4">
    <w:name w:val="日期 字符"/>
    <w:basedOn w:val="a1"/>
    <w:link w:val="af3"/>
    <w:semiHidden/>
    <w:rPr>
      <w:rFonts w:ascii="宋体" w:eastAsia="宋体" w:hAnsi="宋体" w:cs="Times New Roman"/>
      <w:kern w:val="0"/>
      <w:sz w:val="24"/>
      <w:szCs w:val="24"/>
    </w:rPr>
  </w:style>
  <w:style w:type="paragraph" w:customStyle="1" w:styleId="afffff6">
    <w:name w:val="硬件配置"/>
    <w:basedOn w:val="a"/>
    <w:semiHidden/>
    <w:pPr>
      <w:spacing w:before="60" w:after="60"/>
    </w:pPr>
    <w:rPr>
      <w:rFonts w:ascii="Times New Roman" w:eastAsia="宋体" w:hAnsi="Times New Roman" w:cs="Times New Roman"/>
      <w:bCs/>
      <w:sz w:val="24"/>
      <w:szCs w:val="20"/>
    </w:rPr>
  </w:style>
  <w:style w:type="character" w:customStyle="1" w:styleId="36">
    <w:name w:val="正文文本缩进 3 字符"/>
    <w:basedOn w:val="a1"/>
    <w:link w:val="35"/>
    <w:semiHidden/>
    <w:rPr>
      <w:rFonts w:ascii="Times New Roman" w:eastAsia="宋体" w:hAnsi="Times New Roman" w:cs="Times New Roman"/>
      <w:sz w:val="24"/>
      <w:szCs w:val="24"/>
    </w:rPr>
  </w:style>
  <w:style w:type="paragraph" w:customStyle="1" w:styleId="afffff7">
    <w:name w:val="公式压缩行"/>
    <w:basedOn w:val="a"/>
    <w:semiHidden/>
    <w:pPr>
      <w:spacing w:line="400" w:lineRule="exact"/>
      <w:ind w:firstLineChars="200" w:firstLine="480"/>
    </w:pPr>
    <w:rPr>
      <w:rFonts w:ascii="Times New Roman" w:eastAsia="宋体" w:hAnsi="Times New Roman" w:cs="Times New Roman"/>
      <w:sz w:val="24"/>
      <w:szCs w:val="24"/>
    </w:rPr>
  </w:style>
  <w:style w:type="paragraph" w:customStyle="1" w:styleId="15">
    <w:name w:val="标题 1（张智定义）"/>
    <w:basedOn w:val="1"/>
    <w:semiHidden/>
    <w:pPr>
      <w:tabs>
        <w:tab w:val="left" w:pos="-3060"/>
      </w:tabs>
      <w:spacing w:before="0" w:after="0" w:line="360" w:lineRule="auto"/>
      <w:jc w:val="center"/>
    </w:pPr>
    <w:rPr>
      <w:rFonts w:eastAsia="黑体" w:cs="宋体"/>
      <w:b w:val="0"/>
      <w:kern w:val="24"/>
      <w:sz w:val="28"/>
      <w:szCs w:val="28"/>
    </w:rPr>
  </w:style>
  <w:style w:type="paragraph" w:customStyle="1" w:styleId="2b">
    <w:name w:val="标题 2（张智定义）"/>
    <w:basedOn w:val="2"/>
    <w:semiHidden/>
    <w:pPr>
      <w:tabs>
        <w:tab w:val="left" w:pos="-3060"/>
      </w:tabs>
      <w:spacing w:line="360" w:lineRule="auto"/>
    </w:pPr>
    <w:rPr>
      <w:rFonts w:ascii="Times New Roman" w:eastAsia="宋体" w:hAnsi="Times New Roman"/>
      <w:b/>
      <w:kern w:val="24"/>
      <w:szCs w:val="24"/>
    </w:rPr>
  </w:style>
  <w:style w:type="paragraph" w:customStyle="1" w:styleId="afffff8">
    <w:name w:val="正文（含公式文本，固定行距）"/>
    <w:basedOn w:val="a"/>
    <w:semiHidden/>
    <w:pPr>
      <w:tabs>
        <w:tab w:val="left" w:pos="-3060"/>
      </w:tabs>
      <w:spacing w:beforeLines="15" w:before="48" w:line="460" w:lineRule="exact"/>
      <w:ind w:firstLineChars="200" w:firstLine="480"/>
    </w:pPr>
    <w:rPr>
      <w:rFonts w:ascii="Times New Roman" w:eastAsia="新宋体" w:hAnsi="Times New Roman" w:cs="Times New Roman"/>
      <w:kern w:val="24"/>
      <w:position w:val="2"/>
      <w:sz w:val="24"/>
      <w:szCs w:val="24"/>
    </w:rPr>
  </w:style>
  <w:style w:type="paragraph" w:customStyle="1" w:styleId="afffff9">
    <w:name w:val="正文的框图（居中、单行距）"/>
    <w:basedOn w:val="a"/>
    <w:semiHidden/>
    <w:pPr>
      <w:tabs>
        <w:tab w:val="left" w:pos="-3060"/>
      </w:tabs>
      <w:jc w:val="center"/>
    </w:pPr>
    <w:rPr>
      <w:rFonts w:ascii="Times New Roman" w:eastAsia="新宋体" w:hAnsi="Times New Roman" w:cs="Times New Roman"/>
      <w:bCs/>
      <w:color w:val="000000"/>
      <w:kern w:val="10"/>
      <w:sz w:val="24"/>
      <w:szCs w:val="20"/>
    </w:rPr>
  </w:style>
  <w:style w:type="paragraph" w:customStyle="1" w:styleId="afffffa">
    <w:name w:val="图文格式"/>
    <w:basedOn w:val="a"/>
    <w:semiHidden/>
    <w:pPr>
      <w:wordWrap w:val="0"/>
      <w:adjustRightInd w:val="0"/>
      <w:snapToGrid w:val="0"/>
      <w:spacing w:line="360" w:lineRule="atLeast"/>
      <w:jc w:val="center"/>
    </w:pPr>
    <w:rPr>
      <w:rFonts w:ascii="宋体" w:eastAsia="宋体" w:hAnsi="Times New Roman" w:cs="Times New Roman"/>
      <w:szCs w:val="20"/>
    </w:rPr>
  </w:style>
  <w:style w:type="paragraph" w:customStyle="1" w:styleId="afffffb">
    <w:name w:val="图形小标注文字"/>
    <w:basedOn w:val="a"/>
    <w:next w:val="a"/>
    <w:semiHidden/>
    <w:pPr>
      <w:spacing w:line="0" w:lineRule="atLeast"/>
      <w:jc w:val="center"/>
    </w:pPr>
    <w:rPr>
      <w:rFonts w:ascii="Times New Roman" w:eastAsia="宋体" w:hAnsi="Times New Roman" w:cs="Times New Roman"/>
      <w:snapToGrid w:val="0"/>
      <w:kern w:val="24"/>
      <w:szCs w:val="24"/>
    </w:rPr>
  </w:style>
  <w:style w:type="paragraph" w:customStyle="1" w:styleId="afffffc">
    <w:name w:val="图片"/>
    <w:basedOn w:val="a"/>
    <w:semiHidden/>
    <w:pPr>
      <w:spacing w:line="300" w:lineRule="auto"/>
      <w:jc w:val="center"/>
    </w:pPr>
    <w:rPr>
      <w:rFonts w:ascii="Times New Roman" w:eastAsia="宋体" w:hAnsi="Times New Roman" w:cs="Times New Roman"/>
      <w:sz w:val="24"/>
      <w:szCs w:val="24"/>
    </w:rPr>
  </w:style>
  <w:style w:type="paragraph" w:customStyle="1" w:styleId="xl37">
    <w:name w:val="xl37"/>
    <w:basedOn w:val="a"/>
    <w:semiHidden/>
    <w:pPr>
      <w:spacing w:before="100" w:beforeAutospacing="1" w:after="100" w:afterAutospacing="1"/>
      <w:jc w:val="center"/>
      <w:textAlignment w:val="center"/>
    </w:pPr>
    <w:rPr>
      <w:rFonts w:ascii="宋体" w:eastAsia="宋体" w:hAnsi="宋体" w:cs="Times New Roman"/>
      <w:kern w:val="0"/>
      <w:sz w:val="24"/>
      <w:szCs w:val="24"/>
    </w:rPr>
  </w:style>
  <w:style w:type="paragraph" w:customStyle="1" w:styleId="47">
    <w:name w:val="标题4 正式"/>
    <w:next w:val="a"/>
    <w:pPr>
      <w:widowControl w:val="0"/>
      <w:spacing w:line="300" w:lineRule="auto"/>
      <w:jc w:val="both"/>
      <w:outlineLvl w:val="4"/>
    </w:pPr>
    <w:rPr>
      <w:rFonts w:ascii="Times New Roman" w:eastAsia="黑体" w:hAnsi="Times New Roman" w:cs="Times New Roman"/>
      <w:b/>
      <w:spacing w:val="4"/>
      <w:sz w:val="24"/>
      <w:szCs w:val="24"/>
    </w:rPr>
  </w:style>
  <w:style w:type="paragraph" w:customStyle="1" w:styleId="16">
    <w:name w:val="样式1"/>
    <w:basedOn w:val="1"/>
    <w:semiHidden/>
    <w:pPr>
      <w:keepLines w:val="0"/>
      <w:tabs>
        <w:tab w:val="left" w:pos="360"/>
      </w:tabs>
      <w:spacing w:before="0" w:after="0" w:line="360" w:lineRule="auto"/>
      <w:ind w:left="360" w:hanging="360"/>
    </w:pPr>
    <w:rPr>
      <w:rFonts w:ascii="宋体"/>
      <w:bCs w:val="0"/>
      <w:kern w:val="2"/>
      <w:sz w:val="28"/>
      <w:szCs w:val="24"/>
    </w:rPr>
  </w:style>
  <w:style w:type="paragraph" w:customStyle="1" w:styleId="afffffd">
    <w:name w:val="正文的图表标题（居中排列）"/>
    <w:basedOn w:val="a"/>
    <w:link w:val="Char3"/>
    <w:pPr>
      <w:spacing w:line="300" w:lineRule="auto"/>
      <w:jc w:val="center"/>
    </w:pPr>
    <w:rPr>
      <w:rFonts w:ascii="Times New Roman" w:eastAsia="新宋体" w:hAnsi="Times New Roman" w:cs="Times New Roman"/>
      <w:bCs/>
      <w:color w:val="000000"/>
      <w:kern w:val="10"/>
      <w:szCs w:val="20"/>
    </w:rPr>
  </w:style>
  <w:style w:type="character" w:customStyle="1" w:styleId="Char3">
    <w:name w:val="正文的图表标题（居中排列） Char"/>
    <w:link w:val="afffffd"/>
    <w:rPr>
      <w:rFonts w:ascii="Times New Roman" w:eastAsia="新宋体" w:hAnsi="Times New Roman" w:cs="Times New Roman"/>
      <w:bCs/>
      <w:color w:val="000000"/>
      <w:kern w:val="10"/>
      <w:szCs w:val="20"/>
    </w:rPr>
  </w:style>
  <w:style w:type="paragraph" w:customStyle="1" w:styleId="xl23">
    <w:name w:val="xl23"/>
    <w:basedOn w:val="a"/>
    <w:semiHidden/>
    <w:pPr>
      <w:pBdr>
        <w:bottom w:val="single" w:sz="4" w:space="0" w:color="auto"/>
        <w:right w:val="single" w:sz="4" w:space="0" w:color="auto"/>
      </w:pBdr>
      <w:spacing w:before="100" w:beforeAutospacing="1" w:after="100" w:afterAutospacing="1"/>
    </w:pPr>
    <w:rPr>
      <w:rFonts w:ascii="Arial Unicode MS" w:eastAsia="Arial Unicode MS" w:hAnsi="Arial Unicode MS" w:cs="Times New Roman"/>
      <w:kern w:val="0"/>
      <w:szCs w:val="21"/>
    </w:rPr>
  </w:style>
  <w:style w:type="character" w:customStyle="1" w:styleId="25">
    <w:name w:val="正文文本缩进 2 字符"/>
    <w:basedOn w:val="a1"/>
    <w:link w:val="24"/>
    <w:semiHidden/>
    <w:rPr>
      <w:rFonts w:ascii="宋体" w:eastAsia="宋体" w:hAnsi="Times New Roman" w:cs="Times New Roman"/>
      <w:sz w:val="24"/>
      <w:szCs w:val="20"/>
    </w:rPr>
  </w:style>
  <w:style w:type="character" w:customStyle="1" w:styleId="HTML0">
    <w:name w:val="HTML 预设格式 字符"/>
    <w:basedOn w:val="a1"/>
    <w:link w:val="HTML"/>
    <w:semiHidden/>
    <w:rPr>
      <w:rFonts w:ascii="宋体" w:eastAsia="宋体" w:hAnsi="宋体" w:cs="宋体"/>
      <w:kern w:val="0"/>
      <w:sz w:val="24"/>
      <w:szCs w:val="24"/>
    </w:rPr>
  </w:style>
  <w:style w:type="paragraph" w:customStyle="1" w:styleId="afffffe">
    <w:name w:val="参考文献"/>
    <w:basedOn w:val="a"/>
    <w:semiHidden/>
    <w:pPr>
      <w:spacing w:line="300" w:lineRule="auto"/>
      <w:ind w:left="150" w:hangingChars="150" w:hanging="150"/>
    </w:pPr>
    <w:rPr>
      <w:rFonts w:ascii="Times New Roman" w:eastAsia="宋体" w:hAnsi="Times New Roman" w:cs="Times New Roman"/>
      <w:szCs w:val="24"/>
    </w:rPr>
  </w:style>
  <w:style w:type="paragraph" w:customStyle="1" w:styleId="affffff">
    <w:name w:val="英文摘要题头"/>
    <w:basedOn w:val="1"/>
    <w:next w:val="a"/>
    <w:semiHidden/>
    <w:pPr>
      <w:pageBreakBefore/>
      <w:spacing w:before="120" w:after="120" w:line="240" w:lineRule="auto"/>
      <w:jc w:val="center"/>
    </w:pPr>
    <w:rPr>
      <w:rFonts w:eastAsia="黑体"/>
      <w:bCs w:val="0"/>
      <w:kern w:val="2"/>
      <w:sz w:val="36"/>
      <w:szCs w:val="36"/>
    </w:rPr>
  </w:style>
  <w:style w:type="paragraph" w:customStyle="1" w:styleId="docments">
    <w:name w:val="docments"/>
    <w:basedOn w:val="a"/>
    <w:semiHidden/>
    <w:pPr>
      <w:adjustRightInd w:val="0"/>
      <w:snapToGrid w:val="0"/>
      <w:spacing w:line="300" w:lineRule="auto"/>
      <w:ind w:left="210" w:right="210" w:firstLineChars="200" w:firstLine="480"/>
    </w:pPr>
    <w:rPr>
      <w:rFonts w:ascii="Times New Roman" w:eastAsia="宋体" w:hAnsi="Times New Roman" w:cs="Times New Roman"/>
      <w:sz w:val="24"/>
      <w:szCs w:val="24"/>
    </w:rPr>
  </w:style>
  <w:style w:type="paragraph" w:customStyle="1" w:styleId="CharCharCharCharCharChar1CharCharCharCharCharCharCharCharCharChar">
    <w:name w:val="Char Char Char Char Char Char1 Char Char Char Char Char Char Char Char Char Char"/>
    <w:basedOn w:val="a"/>
    <w:semiHidden/>
    <w:rPr>
      <w:rFonts w:ascii="Times New Roman" w:eastAsia="宋体" w:hAnsi="Times New Roman" w:cs="Times New Roman"/>
      <w:szCs w:val="24"/>
    </w:rPr>
  </w:style>
  <w:style w:type="character" w:customStyle="1" w:styleId="afe">
    <w:name w:val="副标题 字符"/>
    <w:basedOn w:val="a1"/>
    <w:link w:val="afd"/>
    <w:rPr>
      <w:rFonts w:ascii="宋体" w:eastAsia="黑体" w:hAnsi="Garamond" w:cs="Times New Roman"/>
      <w:b/>
      <w:spacing w:val="-2"/>
      <w:kern w:val="28"/>
      <w:sz w:val="28"/>
      <w:szCs w:val="24"/>
      <w:lang w:bidi="he-IL"/>
    </w:rPr>
  </w:style>
  <w:style w:type="character" w:customStyle="1" w:styleId="afc">
    <w:name w:val="签名 字符"/>
    <w:basedOn w:val="a1"/>
    <w:link w:val="afb"/>
    <w:semiHidden/>
    <w:rPr>
      <w:rFonts w:ascii="宋体" w:eastAsia="宋体" w:hAnsi="Garamond" w:cs="Times New Roman"/>
      <w:spacing w:val="-2"/>
      <w:kern w:val="0"/>
      <w:sz w:val="24"/>
      <w:szCs w:val="24"/>
      <w:lang w:bidi="he-IL"/>
    </w:rPr>
  </w:style>
  <w:style w:type="character" w:customStyle="1" w:styleId="Char4">
    <w:name w:val="正文文字 Char"/>
    <w:semiHidden/>
    <w:rPr>
      <w:rFonts w:ascii="宋体" w:eastAsia="宋体" w:hAnsi="Garamond"/>
      <w:spacing w:val="-2"/>
      <w:sz w:val="24"/>
      <w:szCs w:val="24"/>
      <w:lang w:val="en-US" w:eastAsia="zh-CN" w:bidi="he-IL"/>
    </w:rPr>
  </w:style>
  <w:style w:type="paragraph" w:customStyle="1" w:styleId="2096">
    <w:name w:val="样式 目录 2 + 右侧:  0.96 字符"/>
    <w:basedOn w:val="26"/>
    <w:semiHidden/>
    <w:pPr>
      <w:tabs>
        <w:tab w:val="right" w:leader="dot" w:pos="8296"/>
        <w:tab w:val="right" w:leader="dot" w:pos="8730"/>
      </w:tabs>
      <w:spacing w:line="360" w:lineRule="auto"/>
      <w:ind w:leftChars="200" w:left="0" w:firstLine="0"/>
    </w:pPr>
    <w:rPr>
      <w:rFonts w:eastAsia="华文中宋" w:hAnsi="Garamond" w:cs="宋体"/>
      <w:spacing w:val="-2"/>
      <w:kern w:val="0"/>
      <w:sz w:val="28"/>
      <w:szCs w:val="24"/>
      <w:lang w:bidi="he-IL"/>
    </w:rPr>
  </w:style>
  <w:style w:type="paragraph" w:customStyle="1" w:styleId="affffff0">
    <w:name w:val="图表标题名"/>
    <w:basedOn w:val="a"/>
    <w:next w:val="a"/>
    <w:link w:val="Char5"/>
    <w:semiHidden/>
    <w:pPr>
      <w:adjustRightInd w:val="0"/>
      <w:snapToGrid w:val="0"/>
      <w:jc w:val="center"/>
    </w:pPr>
    <w:rPr>
      <w:rFonts w:ascii="宋体" w:eastAsia="宋体" w:hAnsi="宋体" w:cs="Times New Roman"/>
      <w:color w:val="000000"/>
      <w:kern w:val="0"/>
      <w:sz w:val="24"/>
      <w:szCs w:val="21"/>
    </w:rPr>
  </w:style>
  <w:style w:type="character" w:customStyle="1" w:styleId="Char5">
    <w:name w:val="图表标题名 Char"/>
    <w:link w:val="affffff0"/>
    <w:semiHidden/>
    <w:rPr>
      <w:rFonts w:ascii="宋体" w:eastAsia="宋体" w:hAnsi="宋体" w:cs="Times New Roman"/>
      <w:color w:val="000000"/>
      <w:kern w:val="0"/>
      <w:sz w:val="24"/>
      <w:szCs w:val="21"/>
    </w:rPr>
  </w:style>
  <w:style w:type="paragraph" w:customStyle="1" w:styleId="affffff1">
    <w:name w:val="图名"/>
    <w:basedOn w:val="a"/>
    <w:semiHidden/>
    <w:pPr>
      <w:tabs>
        <w:tab w:val="left" w:pos="940"/>
        <w:tab w:val="left" w:pos="1120"/>
        <w:tab w:val="left" w:pos="5985"/>
      </w:tabs>
      <w:ind w:left="1120" w:hanging="480"/>
      <w:jc w:val="center"/>
    </w:pPr>
    <w:rPr>
      <w:rFonts w:ascii="Times New Roman" w:eastAsia="宋体" w:hAnsi="Times New Roman" w:cs="Times New Roman"/>
      <w:szCs w:val="20"/>
    </w:rPr>
  </w:style>
  <w:style w:type="paragraph" w:customStyle="1" w:styleId="affffff2">
    <w:name w:val="编号"/>
    <w:basedOn w:val="a"/>
    <w:semiHidden/>
    <w:pPr>
      <w:tabs>
        <w:tab w:val="left" w:pos="645"/>
      </w:tabs>
      <w:spacing w:line="300" w:lineRule="auto"/>
      <w:ind w:left="645" w:hanging="645"/>
      <w:outlineLvl w:val="4"/>
    </w:pPr>
    <w:rPr>
      <w:rFonts w:ascii="Times New Roman" w:eastAsia="宋体" w:hAnsi="Times New Roman" w:cs="Times New Roman"/>
      <w:b/>
      <w:bCs/>
      <w:sz w:val="24"/>
      <w:szCs w:val="24"/>
    </w:rPr>
  </w:style>
  <w:style w:type="paragraph" w:customStyle="1" w:styleId="affffff3">
    <w:name w:val="正文内容"/>
    <w:basedOn w:val="a"/>
    <w:link w:val="Char6"/>
    <w:pPr>
      <w:spacing w:line="400" w:lineRule="exact"/>
      <w:ind w:firstLineChars="200" w:firstLine="480"/>
    </w:pPr>
    <w:rPr>
      <w:rFonts w:ascii="宋体" w:eastAsia="宋体" w:hAnsi="宋体" w:cs="Times New Roman"/>
      <w:sz w:val="24"/>
      <w:szCs w:val="24"/>
    </w:rPr>
  </w:style>
  <w:style w:type="character" w:customStyle="1" w:styleId="Char6">
    <w:name w:val="正文内容 Char"/>
    <w:link w:val="affffff3"/>
    <w:rPr>
      <w:rFonts w:ascii="宋体" w:eastAsia="宋体" w:hAnsi="宋体" w:cs="Times New Roman"/>
      <w:sz w:val="24"/>
      <w:szCs w:val="24"/>
    </w:rPr>
  </w:style>
  <w:style w:type="paragraph" w:customStyle="1" w:styleId="2c">
    <w:name w:val="网格型2"/>
    <w:basedOn w:val="a"/>
    <w:semiHidden/>
    <w:pPr>
      <w:jc w:val="center"/>
    </w:pPr>
    <w:rPr>
      <w:rFonts w:ascii="Times New Roman" w:eastAsia="宋体" w:hAnsi="Times New Roman" w:cs="Times New Roman"/>
      <w:szCs w:val="24"/>
    </w:rPr>
  </w:style>
  <w:style w:type="paragraph" w:customStyle="1" w:styleId="affffff4">
    <w:name w:val="三级条标题"/>
    <w:basedOn w:val="afff2"/>
    <w:next w:val="afff0"/>
    <w:semiHidden/>
    <w:pPr>
      <w:outlineLvl w:val="4"/>
    </w:pPr>
  </w:style>
  <w:style w:type="paragraph" w:customStyle="1" w:styleId="affffff5">
    <w:name w:val="四级条标题"/>
    <w:basedOn w:val="affffff4"/>
    <w:next w:val="afff0"/>
    <w:semiHidden/>
    <w:pPr>
      <w:outlineLvl w:val="5"/>
    </w:pPr>
  </w:style>
  <w:style w:type="paragraph" w:customStyle="1" w:styleId="affffff6">
    <w:name w:val="五级条标题"/>
    <w:basedOn w:val="affffff5"/>
    <w:next w:val="afff0"/>
    <w:semiHidden/>
    <w:pPr>
      <w:outlineLvl w:val="6"/>
    </w:pPr>
  </w:style>
  <w:style w:type="paragraph" w:customStyle="1" w:styleId="affffff7">
    <w:name w:val="正文表标题"/>
    <w:next w:val="afff0"/>
    <w:semiHidden/>
    <w:pPr>
      <w:ind w:left="420"/>
      <w:jc w:val="center"/>
    </w:pPr>
    <w:rPr>
      <w:rFonts w:ascii="黑体" w:eastAsia="黑体" w:hAnsi="Times New Roman" w:cs="Times New Roman"/>
      <w:sz w:val="21"/>
    </w:rPr>
  </w:style>
  <w:style w:type="paragraph" w:customStyle="1" w:styleId="affffff8">
    <w:name w:val="图表名"/>
    <w:basedOn w:val="a"/>
    <w:semiHidden/>
    <w:rPr>
      <w:rFonts w:ascii="Times New Roman" w:eastAsia="黑体" w:hAnsi="Times New Roman" w:cs="Times New Roman"/>
      <w:b/>
      <w:szCs w:val="21"/>
    </w:rPr>
  </w:style>
  <w:style w:type="paragraph" w:customStyle="1" w:styleId="2d">
    <w:name w:val="样式 标题 2 + 加粗 黑色"/>
    <w:basedOn w:val="2"/>
    <w:link w:val="2Char"/>
    <w:semiHidden/>
    <w:pPr>
      <w:spacing w:before="120" w:after="120" w:line="240" w:lineRule="auto"/>
    </w:pPr>
    <w:rPr>
      <w:b/>
      <w:color w:val="000000"/>
      <w:sz w:val="30"/>
    </w:rPr>
  </w:style>
  <w:style w:type="character" w:customStyle="1" w:styleId="2Char">
    <w:name w:val="样式 标题 2 + 加粗 黑色 Char"/>
    <w:link w:val="2d"/>
    <w:semiHidden/>
    <w:rPr>
      <w:rFonts w:ascii="黑体" w:eastAsia="黑体" w:hAnsi="宋体" w:cs="Times New Roman"/>
      <w:b/>
      <w:bCs/>
      <w:color w:val="000000"/>
      <w:sz w:val="30"/>
      <w:szCs w:val="32"/>
    </w:rPr>
  </w:style>
  <w:style w:type="paragraph" w:customStyle="1" w:styleId="17">
    <w:name w:val="标题 1正式"/>
    <w:basedOn w:val="1"/>
    <w:link w:val="1Char0"/>
    <w:pPr>
      <w:adjustRightInd w:val="0"/>
      <w:snapToGrid w:val="0"/>
      <w:spacing w:before="0" w:after="0" w:line="300" w:lineRule="auto"/>
      <w:outlineLvl w:val="9"/>
    </w:pPr>
    <w:rPr>
      <w:rFonts w:ascii="黑体" w:eastAsia="黑体" w:hAnsi="宋体" w:cs="宋体"/>
      <w:sz w:val="32"/>
      <w:szCs w:val="20"/>
    </w:rPr>
  </w:style>
  <w:style w:type="character" w:customStyle="1" w:styleId="1Char0">
    <w:name w:val="标题 1正式 Char"/>
    <w:link w:val="17"/>
    <w:rPr>
      <w:rFonts w:ascii="黑体" w:eastAsia="黑体" w:hAnsi="宋体" w:cs="宋体"/>
      <w:b/>
      <w:bCs/>
      <w:kern w:val="44"/>
      <w:sz w:val="32"/>
      <w:szCs w:val="20"/>
    </w:rPr>
  </w:style>
  <w:style w:type="paragraph" w:customStyle="1" w:styleId="affffff9">
    <w:name w:val="正文                                                                 ."/>
    <w:basedOn w:val="a"/>
    <w:link w:val="Char7"/>
    <w:pPr>
      <w:spacing w:line="300" w:lineRule="auto"/>
      <w:ind w:firstLineChars="200" w:firstLine="200"/>
    </w:pPr>
    <w:rPr>
      <w:rFonts w:ascii="宋体" w:eastAsia="宋体" w:hAnsi="宋体" w:cs="宋体"/>
      <w:sz w:val="24"/>
      <w:szCs w:val="20"/>
    </w:rPr>
  </w:style>
  <w:style w:type="character" w:customStyle="1" w:styleId="Char7">
    <w:name w:val="正文                                                                 . Char"/>
    <w:link w:val="affffff9"/>
    <w:rPr>
      <w:rFonts w:ascii="宋体" w:eastAsia="宋体" w:hAnsi="宋体" w:cs="宋体"/>
      <w:sz w:val="24"/>
      <w:szCs w:val="20"/>
    </w:rPr>
  </w:style>
  <w:style w:type="paragraph" w:customStyle="1" w:styleId="CharChar">
    <w:name w:val="正文 Char Char"/>
    <w:basedOn w:val="a"/>
    <w:semiHidden/>
    <w:pPr>
      <w:spacing w:line="300" w:lineRule="auto"/>
      <w:ind w:firstLineChars="200" w:firstLine="200"/>
    </w:pPr>
    <w:rPr>
      <w:rFonts w:ascii="Times New Roman" w:eastAsia="宋体" w:hAnsi="Times New Roman" w:cs="Times New Roman"/>
      <w:kern w:val="0"/>
      <w:sz w:val="24"/>
      <w:szCs w:val="20"/>
    </w:rPr>
  </w:style>
  <w:style w:type="paragraph" w:customStyle="1" w:styleId="110">
    <w:name w:val="正文11"/>
    <w:basedOn w:val="a"/>
    <w:next w:val="a"/>
    <w:semiHidden/>
    <w:pPr>
      <w:spacing w:line="300" w:lineRule="auto"/>
      <w:ind w:firstLineChars="200" w:firstLine="480"/>
    </w:pPr>
    <w:rPr>
      <w:rFonts w:ascii="Times New Roman" w:eastAsia="宋体" w:hAnsi="Times New Roman" w:cs="宋体"/>
      <w:kern w:val="0"/>
      <w:sz w:val="24"/>
      <w:szCs w:val="20"/>
    </w:rPr>
  </w:style>
  <w:style w:type="paragraph" w:customStyle="1" w:styleId="CharCharChar1Char">
    <w:name w:val="Char Char Char1 Char"/>
    <w:basedOn w:val="a"/>
    <w:semiHidden/>
    <w:pPr>
      <w:spacing w:line="300" w:lineRule="auto"/>
    </w:pPr>
    <w:rPr>
      <w:rFonts w:ascii="Times New Roman" w:eastAsia="宋体" w:hAnsi="Times New Roman" w:cs="Times New Roman"/>
      <w:kern w:val="0"/>
      <w:sz w:val="24"/>
      <w:szCs w:val="20"/>
    </w:rPr>
  </w:style>
  <w:style w:type="paragraph" w:styleId="affffffa">
    <w:name w:val="List Paragraph"/>
    <w:basedOn w:val="a"/>
    <w:uiPriority w:val="34"/>
    <w:qFormat/>
    <w:pPr>
      <w:ind w:firstLineChars="200" w:firstLine="420"/>
    </w:pPr>
    <w:rPr>
      <w:rFonts w:ascii="宋体" w:eastAsia="宋体" w:hAnsi="宋体" w:cs="宋体"/>
      <w:kern w:val="0"/>
      <w:sz w:val="24"/>
      <w:szCs w:val="24"/>
    </w:rPr>
  </w:style>
  <w:style w:type="paragraph" w:customStyle="1" w:styleId="affffffb">
    <w:name w:val="论文正文"/>
    <w:basedOn w:val="a"/>
    <w:link w:val="Char10"/>
    <w:pPr>
      <w:spacing w:line="300" w:lineRule="auto"/>
      <w:ind w:firstLineChars="200" w:firstLine="480"/>
    </w:pPr>
    <w:rPr>
      <w:rFonts w:ascii="Times New Roman" w:eastAsia="宋体" w:hAnsi="Times New Roman" w:cs="Times New Roman"/>
      <w:kern w:val="0"/>
      <w:sz w:val="24"/>
      <w:szCs w:val="20"/>
      <w:lang w:val="zh-CN"/>
    </w:rPr>
  </w:style>
  <w:style w:type="character" w:customStyle="1" w:styleId="Char10">
    <w:name w:val="论文正文 Char1"/>
    <w:link w:val="affffffb"/>
    <w:rPr>
      <w:rFonts w:ascii="Times New Roman" w:eastAsia="宋体" w:hAnsi="Times New Roman" w:cs="Times New Roman"/>
      <w:kern w:val="0"/>
      <w:sz w:val="24"/>
      <w:szCs w:val="20"/>
      <w:lang w:val="zh-CN" w:eastAsia="zh-CN"/>
    </w:rPr>
  </w:style>
  <w:style w:type="paragraph" w:customStyle="1" w:styleId="Affffffc">
    <w:name w:val="A一标"/>
    <w:basedOn w:val="a"/>
    <w:rsid w:val="00B477A0"/>
    <w:pPr>
      <w:spacing w:line="360" w:lineRule="auto"/>
    </w:pPr>
    <w:rPr>
      <w:rFonts w:ascii="宋体" w:eastAsia="宋体" w:hAnsi="宋体" w:cs="Times New Roman"/>
      <w:sz w:val="2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214957">
      <w:bodyDiv w:val="1"/>
      <w:marLeft w:val="0"/>
      <w:marRight w:val="0"/>
      <w:marTop w:val="0"/>
      <w:marBottom w:val="0"/>
      <w:divBdr>
        <w:top w:val="none" w:sz="0" w:space="0" w:color="auto"/>
        <w:left w:val="none" w:sz="0" w:space="0" w:color="auto"/>
        <w:bottom w:val="none" w:sz="0" w:space="0" w:color="auto"/>
        <w:right w:val="none" w:sz="0" w:space="0" w:color="auto"/>
      </w:divBdr>
    </w:div>
    <w:div w:id="776682495">
      <w:bodyDiv w:val="1"/>
      <w:marLeft w:val="0"/>
      <w:marRight w:val="0"/>
      <w:marTop w:val="0"/>
      <w:marBottom w:val="0"/>
      <w:divBdr>
        <w:top w:val="none" w:sz="0" w:space="0" w:color="auto"/>
        <w:left w:val="none" w:sz="0" w:space="0" w:color="auto"/>
        <w:bottom w:val="none" w:sz="0" w:space="0" w:color="auto"/>
        <w:right w:val="none" w:sz="0" w:space="0" w:color="auto"/>
      </w:divBdr>
    </w:div>
    <w:div w:id="1054963828">
      <w:bodyDiv w:val="1"/>
      <w:marLeft w:val="0"/>
      <w:marRight w:val="0"/>
      <w:marTop w:val="0"/>
      <w:marBottom w:val="0"/>
      <w:divBdr>
        <w:top w:val="none" w:sz="0" w:space="0" w:color="auto"/>
        <w:left w:val="none" w:sz="0" w:space="0" w:color="auto"/>
        <w:bottom w:val="none" w:sz="0" w:space="0" w:color="auto"/>
        <w:right w:val="none" w:sz="0" w:space="0" w:color="auto"/>
      </w:divBdr>
    </w:div>
    <w:div w:id="1057968528">
      <w:bodyDiv w:val="1"/>
      <w:marLeft w:val="0"/>
      <w:marRight w:val="0"/>
      <w:marTop w:val="0"/>
      <w:marBottom w:val="0"/>
      <w:divBdr>
        <w:top w:val="none" w:sz="0" w:space="0" w:color="auto"/>
        <w:left w:val="none" w:sz="0" w:space="0" w:color="auto"/>
        <w:bottom w:val="none" w:sz="0" w:space="0" w:color="auto"/>
        <w:right w:val="none" w:sz="0" w:space="0" w:color="auto"/>
      </w:divBdr>
    </w:div>
    <w:div w:id="1396585076">
      <w:bodyDiv w:val="1"/>
      <w:marLeft w:val="0"/>
      <w:marRight w:val="0"/>
      <w:marTop w:val="0"/>
      <w:marBottom w:val="0"/>
      <w:divBdr>
        <w:top w:val="none" w:sz="0" w:space="0" w:color="auto"/>
        <w:left w:val="none" w:sz="0" w:space="0" w:color="auto"/>
        <w:bottom w:val="none" w:sz="0" w:space="0" w:color="auto"/>
        <w:right w:val="none" w:sz="0" w:space="0" w:color="auto"/>
      </w:divBdr>
      <w:divsChild>
        <w:div w:id="921373349">
          <w:marLeft w:val="-450"/>
          <w:marRight w:val="0"/>
          <w:marTop w:val="525"/>
          <w:marBottom w:val="225"/>
          <w:divBdr>
            <w:top w:val="none" w:sz="0" w:space="0" w:color="auto"/>
            <w:left w:val="single" w:sz="48" w:space="0" w:color="4F9CEE"/>
            <w:bottom w:val="none" w:sz="0" w:space="0" w:color="auto"/>
            <w:right w:val="none" w:sz="0" w:space="0" w:color="auto"/>
          </w:divBdr>
        </w:div>
        <w:div w:id="1870946282">
          <w:marLeft w:val="0"/>
          <w:marRight w:val="0"/>
          <w:marTop w:val="0"/>
          <w:marBottom w:val="225"/>
          <w:divBdr>
            <w:top w:val="none" w:sz="0" w:space="0" w:color="auto"/>
            <w:left w:val="none" w:sz="0" w:space="0" w:color="auto"/>
            <w:bottom w:val="none" w:sz="0" w:space="0" w:color="auto"/>
            <w:right w:val="none" w:sz="0" w:space="0" w:color="auto"/>
          </w:divBdr>
        </w:div>
        <w:div w:id="1212495834">
          <w:marLeft w:val="0"/>
          <w:marRight w:val="0"/>
          <w:marTop w:val="0"/>
          <w:marBottom w:val="225"/>
          <w:divBdr>
            <w:top w:val="none" w:sz="0" w:space="0" w:color="auto"/>
            <w:left w:val="none" w:sz="0" w:space="0" w:color="auto"/>
            <w:bottom w:val="none" w:sz="0" w:space="0" w:color="auto"/>
            <w:right w:val="none" w:sz="0" w:space="0" w:color="auto"/>
          </w:divBdr>
        </w:div>
        <w:div w:id="902443963">
          <w:marLeft w:val="0"/>
          <w:marRight w:val="0"/>
          <w:marTop w:val="0"/>
          <w:marBottom w:val="225"/>
          <w:divBdr>
            <w:top w:val="none" w:sz="0" w:space="0" w:color="auto"/>
            <w:left w:val="none" w:sz="0" w:space="0" w:color="auto"/>
            <w:bottom w:val="none" w:sz="0" w:space="0" w:color="auto"/>
            <w:right w:val="none" w:sz="0" w:space="0" w:color="auto"/>
          </w:divBdr>
        </w:div>
        <w:div w:id="596134778">
          <w:marLeft w:val="-450"/>
          <w:marRight w:val="0"/>
          <w:marTop w:val="525"/>
          <w:marBottom w:val="225"/>
          <w:divBdr>
            <w:top w:val="none" w:sz="0" w:space="0" w:color="auto"/>
            <w:left w:val="single" w:sz="48" w:space="0" w:color="4F9CEE"/>
            <w:bottom w:val="none" w:sz="0" w:space="0" w:color="auto"/>
            <w:right w:val="none" w:sz="0" w:space="0" w:color="auto"/>
          </w:divBdr>
        </w:div>
        <w:div w:id="362219955">
          <w:marLeft w:val="0"/>
          <w:marRight w:val="0"/>
          <w:marTop w:val="0"/>
          <w:marBottom w:val="225"/>
          <w:divBdr>
            <w:top w:val="none" w:sz="0" w:space="0" w:color="auto"/>
            <w:left w:val="none" w:sz="0" w:space="0" w:color="auto"/>
            <w:bottom w:val="none" w:sz="0" w:space="0" w:color="auto"/>
            <w:right w:val="none" w:sz="0" w:space="0" w:color="auto"/>
          </w:divBdr>
        </w:div>
        <w:div w:id="409233981">
          <w:marLeft w:val="0"/>
          <w:marRight w:val="0"/>
          <w:marTop w:val="0"/>
          <w:marBottom w:val="225"/>
          <w:divBdr>
            <w:top w:val="none" w:sz="0" w:space="0" w:color="auto"/>
            <w:left w:val="none" w:sz="0" w:space="0" w:color="auto"/>
            <w:bottom w:val="none" w:sz="0" w:space="0" w:color="auto"/>
            <w:right w:val="none" w:sz="0" w:space="0" w:color="auto"/>
          </w:divBdr>
        </w:div>
        <w:div w:id="1354267424">
          <w:marLeft w:val="0"/>
          <w:marRight w:val="0"/>
          <w:marTop w:val="0"/>
          <w:marBottom w:val="225"/>
          <w:divBdr>
            <w:top w:val="none" w:sz="0" w:space="0" w:color="auto"/>
            <w:left w:val="none" w:sz="0" w:space="0" w:color="auto"/>
            <w:bottom w:val="none" w:sz="0" w:space="0" w:color="auto"/>
            <w:right w:val="none" w:sz="0" w:space="0" w:color="auto"/>
          </w:divBdr>
        </w:div>
        <w:div w:id="625349979">
          <w:marLeft w:val="0"/>
          <w:marRight w:val="0"/>
          <w:marTop w:val="0"/>
          <w:marBottom w:val="225"/>
          <w:divBdr>
            <w:top w:val="none" w:sz="0" w:space="0" w:color="auto"/>
            <w:left w:val="none" w:sz="0" w:space="0" w:color="auto"/>
            <w:bottom w:val="none" w:sz="0" w:space="0" w:color="auto"/>
            <w:right w:val="none" w:sz="0" w:space="0" w:color="auto"/>
          </w:divBdr>
        </w:div>
        <w:div w:id="1389454006">
          <w:marLeft w:val="0"/>
          <w:marRight w:val="0"/>
          <w:marTop w:val="0"/>
          <w:marBottom w:val="225"/>
          <w:divBdr>
            <w:top w:val="none" w:sz="0" w:space="0" w:color="auto"/>
            <w:left w:val="none" w:sz="0" w:space="0" w:color="auto"/>
            <w:bottom w:val="none" w:sz="0" w:space="0" w:color="auto"/>
            <w:right w:val="none" w:sz="0" w:space="0" w:color="auto"/>
          </w:divBdr>
        </w:div>
        <w:div w:id="2051875700">
          <w:marLeft w:val="0"/>
          <w:marRight w:val="0"/>
          <w:marTop w:val="0"/>
          <w:marBottom w:val="225"/>
          <w:divBdr>
            <w:top w:val="none" w:sz="0" w:space="0" w:color="auto"/>
            <w:left w:val="none" w:sz="0" w:space="0" w:color="auto"/>
            <w:bottom w:val="none" w:sz="0" w:space="0" w:color="auto"/>
            <w:right w:val="none" w:sz="0" w:space="0" w:color="auto"/>
          </w:divBdr>
        </w:div>
        <w:div w:id="978463555">
          <w:marLeft w:val="-450"/>
          <w:marRight w:val="0"/>
          <w:marTop w:val="525"/>
          <w:marBottom w:val="225"/>
          <w:divBdr>
            <w:top w:val="none" w:sz="0" w:space="0" w:color="auto"/>
            <w:left w:val="single" w:sz="48" w:space="0" w:color="4F9CEE"/>
            <w:bottom w:val="none" w:sz="0" w:space="0" w:color="auto"/>
            <w:right w:val="none" w:sz="0" w:space="0" w:color="auto"/>
          </w:divBdr>
        </w:div>
        <w:div w:id="1255284533">
          <w:marLeft w:val="0"/>
          <w:marRight w:val="0"/>
          <w:marTop w:val="0"/>
          <w:marBottom w:val="225"/>
          <w:divBdr>
            <w:top w:val="none" w:sz="0" w:space="0" w:color="auto"/>
            <w:left w:val="none" w:sz="0" w:space="0" w:color="auto"/>
            <w:bottom w:val="none" w:sz="0" w:space="0" w:color="auto"/>
            <w:right w:val="none" w:sz="0" w:space="0" w:color="auto"/>
          </w:divBdr>
        </w:div>
        <w:div w:id="1002927417">
          <w:marLeft w:val="0"/>
          <w:marRight w:val="0"/>
          <w:marTop w:val="0"/>
          <w:marBottom w:val="225"/>
          <w:divBdr>
            <w:top w:val="none" w:sz="0" w:space="0" w:color="auto"/>
            <w:left w:val="none" w:sz="0" w:space="0" w:color="auto"/>
            <w:bottom w:val="none" w:sz="0" w:space="0" w:color="auto"/>
            <w:right w:val="none" w:sz="0" w:space="0" w:color="auto"/>
          </w:divBdr>
        </w:div>
        <w:div w:id="807354795">
          <w:marLeft w:val="0"/>
          <w:marRight w:val="0"/>
          <w:marTop w:val="0"/>
          <w:marBottom w:val="225"/>
          <w:divBdr>
            <w:top w:val="none" w:sz="0" w:space="0" w:color="auto"/>
            <w:left w:val="none" w:sz="0" w:space="0" w:color="auto"/>
            <w:bottom w:val="none" w:sz="0" w:space="0" w:color="auto"/>
            <w:right w:val="none" w:sz="0" w:space="0" w:color="auto"/>
          </w:divBdr>
        </w:div>
      </w:divsChild>
    </w:div>
    <w:div w:id="1705014472">
      <w:bodyDiv w:val="1"/>
      <w:marLeft w:val="0"/>
      <w:marRight w:val="0"/>
      <w:marTop w:val="0"/>
      <w:marBottom w:val="0"/>
      <w:divBdr>
        <w:top w:val="none" w:sz="0" w:space="0" w:color="auto"/>
        <w:left w:val="none" w:sz="0" w:space="0" w:color="auto"/>
        <w:bottom w:val="none" w:sz="0" w:space="0" w:color="auto"/>
        <w:right w:val="none" w:sz="0" w:space="0" w:color="auto"/>
      </w:divBdr>
    </w:div>
    <w:div w:id="1746491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baike.baidu.com/item/%E5%A5%97%E7%AE%A1/4720212" TargetMode="External"/><Relationship Id="rId4" Type="http://schemas.openxmlformats.org/officeDocument/2006/relationships/styles" Target="styl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istrator\Desktop\&#38075;&#20117;&#35774;&#35745;&#36164;&#26009;&#21488;&#36134;2019.06.04.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1" i="0" u="none" strike="noStrike" kern="1200" spc="0" baseline="0">
                <a:solidFill>
                  <a:schemeClr val="tx1">
                    <a:lumMod val="65000"/>
                    <a:lumOff val="35000"/>
                  </a:schemeClr>
                </a:solidFill>
                <a:latin typeface="+mn-lt"/>
                <a:ea typeface="+mn-ea"/>
                <a:cs typeface="+mn-cs"/>
              </a:defRPr>
            </a:pPr>
            <a:r>
              <a:rPr lang="en-US" altLang="zh-CN" sz="800" b="1" i="0" baseline="0">
                <a:effectLst/>
              </a:rPr>
              <a:t>1996-2018</a:t>
            </a:r>
            <a:r>
              <a:rPr lang="zh-CN" altLang="zh-CN" sz="800" b="1" i="0" baseline="0">
                <a:effectLst/>
              </a:rPr>
              <a:t>年套管侧钻井完成情况</a:t>
            </a:r>
            <a:endParaRPr lang="zh-CN" altLang="zh-CN" sz="800" b="1">
              <a:effectLst/>
            </a:endParaRPr>
          </a:p>
        </c:rich>
      </c:tx>
      <c:overlay val="0"/>
      <c:spPr>
        <a:noFill/>
        <a:ln w="25400">
          <a:noFill/>
        </a:ln>
      </c:spPr>
    </c:title>
    <c:autoTitleDeleted val="0"/>
    <c:plotArea>
      <c:layout>
        <c:manualLayout>
          <c:layoutTarget val="inner"/>
          <c:xMode val="edge"/>
          <c:yMode val="edge"/>
          <c:x val="8.2492837789623533E-2"/>
          <c:y val="0.10268817204301076"/>
          <c:w val="0.83890844734583148"/>
          <c:h val="0.74978917957835911"/>
        </c:manualLayout>
      </c:layout>
      <c:barChart>
        <c:barDir val="col"/>
        <c:grouping val="clustered"/>
        <c:varyColors val="0"/>
        <c:ser>
          <c:idx val="1"/>
          <c:order val="1"/>
          <c:tx>
            <c:v>侧钻井数</c:v>
          </c:tx>
          <c:spPr>
            <a:solidFill>
              <a:srgbClr val="C0504D"/>
            </a:solidFill>
            <a:ln w="25400">
              <a:noFill/>
            </a:ln>
          </c:spPr>
          <c:invertIfNegative val="0"/>
          <c:dLbls>
            <c:spPr>
              <a:noFill/>
              <a:ln w="25400">
                <a:noFill/>
              </a:ln>
            </c:spPr>
            <c:txPr>
              <a:bodyPr wrap="square" lIns="38100" tIns="19050" rIns="38100" bIns="19050" anchor="ctr">
                <a:spAutoFit/>
              </a:bodyPr>
              <a:lstStyle/>
              <a:p>
                <a:pPr>
                  <a:defRPr sz="750" b="1"/>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Sheet1!$A$409:$A$431</c:f>
              <c:numCache>
                <c:formatCode>General</c:formatCode>
                <c:ptCount val="23"/>
                <c:pt idx="0">
                  <c:v>1996</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pt idx="19">
                  <c:v>2015</c:v>
                </c:pt>
                <c:pt idx="20">
                  <c:v>2016</c:v>
                </c:pt>
                <c:pt idx="21">
                  <c:v>2017</c:v>
                </c:pt>
                <c:pt idx="22">
                  <c:v>2018</c:v>
                </c:pt>
              </c:numCache>
            </c:numRef>
          </c:cat>
          <c:val>
            <c:numRef>
              <c:f>Sheet1!$B$409:$B$431</c:f>
              <c:numCache>
                <c:formatCode>General</c:formatCode>
                <c:ptCount val="23"/>
                <c:pt idx="0">
                  <c:v>1</c:v>
                </c:pt>
                <c:pt idx="1">
                  <c:v>3</c:v>
                </c:pt>
                <c:pt idx="2">
                  <c:v>0</c:v>
                </c:pt>
                <c:pt idx="3">
                  <c:v>2</c:v>
                </c:pt>
                <c:pt idx="4">
                  <c:v>5</c:v>
                </c:pt>
                <c:pt idx="5">
                  <c:v>12</c:v>
                </c:pt>
                <c:pt idx="6">
                  <c:v>31</c:v>
                </c:pt>
                <c:pt idx="7">
                  <c:v>23</c:v>
                </c:pt>
                <c:pt idx="8">
                  <c:v>20</c:v>
                </c:pt>
                <c:pt idx="9">
                  <c:v>30</c:v>
                </c:pt>
                <c:pt idx="10">
                  <c:v>25</c:v>
                </c:pt>
                <c:pt idx="11">
                  <c:v>24</c:v>
                </c:pt>
                <c:pt idx="12">
                  <c:v>16</c:v>
                </c:pt>
                <c:pt idx="13">
                  <c:v>25</c:v>
                </c:pt>
                <c:pt idx="14">
                  <c:v>25</c:v>
                </c:pt>
                <c:pt idx="15">
                  <c:v>25</c:v>
                </c:pt>
                <c:pt idx="16">
                  <c:v>26</c:v>
                </c:pt>
                <c:pt idx="17">
                  <c:v>28</c:v>
                </c:pt>
                <c:pt idx="18">
                  <c:v>45</c:v>
                </c:pt>
                <c:pt idx="19">
                  <c:v>19</c:v>
                </c:pt>
                <c:pt idx="20">
                  <c:v>14</c:v>
                </c:pt>
                <c:pt idx="21">
                  <c:v>38</c:v>
                </c:pt>
                <c:pt idx="22">
                  <c:v>32</c:v>
                </c:pt>
              </c:numCache>
            </c:numRef>
          </c:val>
          <c:extLst>
            <c:ext xmlns:c16="http://schemas.microsoft.com/office/drawing/2014/chart" uri="{C3380CC4-5D6E-409C-BE32-E72D297353CC}">
              <c16:uniqueId val="{00000000-9E4C-4D61-95A5-2EE3F2F590A0}"/>
            </c:ext>
          </c:extLst>
        </c:ser>
        <c:dLbls>
          <c:showLegendKey val="0"/>
          <c:showVal val="0"/>
          <c:showCatName val="0"/>
          <c:showSerName val="0"/>
          <c:showPercent val="0"/>
          <c:showBubbleSize val="0"/>
        </c:dLbls>
        <c:gapWidth val="300"/>
        <c:axId val="173594608"/>
        <c:axId val="1"/>
      </c:barChart>
      <c:lineChart>
        <c:grouping val="stacked"/>
        <c:varyColors val="0"/>
        <c:ser>
          <c:idx val="0"/>
          <c:order val="0"/>
          <c:tx>
            <c:v>侧钻井年占比</c:v>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Sheet1!$A$409:$A$431</c:f>
              <c:numCache>
                <c:formatCode>General</c:formatCode>
                <c:ptCount val="23"/>
                <c:pt idx="0">
                  <c:v>1996</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pt idx="19">
                  <c:v>2015</c:v>
                </c:pt>
                <c:pt idx="20">
                  <c:v>2016</c:v>
                </c:pt>
                <c:pt idx="21">
                  <c:v>2017</c:v>
                </c:pt>
                <c:pt idx="22">
                  <c:v>2018</c:v>
                </c:pt>
              </c:numCache>
            </c:numRef>
          </c:cat>
          <c:val>
            <c:numRef>
              <c:f>Sheet1!$D$409:$D$431</c:f>
              <c:numCache>
                <c:formatCode>0</c:formatCode>
                <c:ptCount val="23"/>
                <c:pt idx="0">
                  <c:v>0.65359477124183007</c:v>
                </c:pt>
                <c:pt idx="1">
                  <c:v>1.8518518518518516</c:v>
                </c:pt>
                <c:pt idx="2">
                  <c:v>0</c:v>
                </c:pt>
                <c:pt idx="3">
                  <c:v>1.2048192771084338</c:v>
                </c:pt>
                <c:pt idx="4">
                  <c:v>2.9940119760479043</c:v>
                </c:pt>
                <c:pt idx="5">
                  <c:v>6.8571428571428577</c:v>
                </c:pt>
                <c:pt idx="6">
                  <c:v>18.023255813953487</c:v>
                </c:pt>
                <c:pt idx="7">
                  <c:v>14.556962025316455</c:v>
                </c:pt>
                <c:pt idx="8">
                  <c:v>10.256410256410255</c:v>
                </c:pt>
                <c:pt idx="9">
                  <c:v>14.354066985645932</c:v>
                </c:pt>
                <c:pt idx="10">
                  <c:v>10.683760683760683</c:v>
                </c:pt>
                <c:pt idx="11">
                  <c:v>10.38961038961039</c:v>
                </c:pt>
                <c:pt idx="12">
                  <c:v>5.8823529411764701</c:v>
                </c:pt>
                <c:pt idx="13">
                  <c:v>9.433962264150944</c:v>
                </c:pt>
                <c:pt idx="14">
                  <c:v>8.064516129032258</c:v>
                </c:pt>
                <c:pt idx="15">
                  <c:v>7.9872204472843444</c:v>
                </c:pt>
                <c:pt idx="16">
                  <c:v>8.6666666666666679</c:v>
                </c:pt>
                <c:pt idx="17">
                  <c:v>9.79020979020979</c:v>
                </c:pt>
                <c:pt idx="18">
                  <c:v>15.306122448979592</c:v>
                </c:pt>
                <c:pt idx="19">
                  <c:v>18.269230769230766</c:v>
                </c:pt>
                <c:pt idx="20">
                  <c:v>24.137931034482758</c:v>
                </c:pt>
                <c:pt idx="21">
                  <c:v>39.583333333333329</c:v>
                </c:pt>
                <c:pt idx="22">
                  <c:v>35.164835164835168</c:v>
                </c:pt>
              </c:numCache>
            </c:numRef>
          </c:val>
          <c:smooth val="0"/>
          <c:extLst>
            <c:ext xmlns:c16="http://schemas.microsoft.com/office/drawing/2014/chart" uri="{C3380CC4-5D6E-409C-BE32-E72D297353CC}">
              <c16:uniqueId val="{00000001-9E4C-4D61-95A5-2EE3F2F590A0}"/>
            </c:ext>
          </c:extLst>
        </c:ser>
        <c:dLbls>
          <c:showLegendKey val="0"/>
          <c:showVal val="0"/>
          <c:showCatName val="0"/>
          <c:showSerName val="0"/>
          <c:showPercent val="0"/>
          <c:showBubbleSize val="0"/>
        </c:dLbls>
        <c:hiLowLines>
          <c:spPr>
            <a:ln w="9525" cap="flat" cmpd="sng" algn="ctr">
              <a:solidFill>
                <a:schemeClr val="tx1">
                  <a:lumMod val="50000"/>
                  <a:lumOff val="50000"/>
                </a:schemeClr>
              </a:solidFill>
              <a:round/>
            </a:ln>
            <a:effectLst/>
          </c:spPr>
        </c:hiLowLines>
        <c:marker val="1"/>
        <c:smooth val="0"/>
        <c:axId val="3"/>
        <c:axId val="4"/>
      </c:lineChart>
      <c:catAx>
        <c:axId val="173594608"/>
        <c:scaling>
          <c:orientation val="minMax"/>
        </c:scaling>
        <c:delete val="0"/>
        <c:axPos val="b"/>
        <c:title>
          <c:tx>
            <c:rich>
              <a:bodyPr rot="0" spcFirstLastPara="1" vertOverflow="ellipsis" vert="horz" wrap="square" anchor="ctr" anchorCtr="1"/>
              <a:lstStyle/>
              <a:p>
                <a:pPr>
                  <a:defRPr sz="750" b="1" i="0" u="none" strike="noStrike" kern="1200" baseline="0">
                    <a:solidFill>
                      <a:schemeClr val="tx1">
                        <a:lumMod val="65000"/>
                        <a:lumOff val="35000"/>
                      </a:schemeClr>
                    </a:solidFill>
                    <a:latin typeface="+mn-lt"/>
                    <a:ea typeface="+mn-ea"/>
                    <a:cs typeface="+mn-cs"/>
                  </a:defRPr>
                </a:pPr>
                <a:r>
                  <a:rPr lang="zh-CN" altLang="en-US" sz="750" b="1"/>
                  <a:t>年度</a:t>
                </a:r>
              </a:p>
            </c:rich>
          </c:tx>
          <c:overlay val="0"/>
          <c:spPr>
            <a:noFill/>
            <a:ln w="25400">
              <a:noFill/>
            </a:ln>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zh-CN"/>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zh-CN" altLang="en-US" sz="700" b="1"/>
                  <a:t>侧钻井数</a:t>
                </a:r>
              </a:p>
            </c:rich>
          </c:tx>
          <c:overlay val="0"/>
          <c:spPr>
            <a:noFill/>
            <a:ln w="25400">
              <a:noFill/>
            </a:ln>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zh-CN"/>
          </a:p>
        </c:txPr>
        <c:crossAx val="173594608"/>
        <c:crosses val="autoZero"/>
        <c:crossBetween val="between"/>
      </c:valAx>
      <c:catAx>
        <c:axId val="3"/>
        <c:scaling>
          <c:orientation val="minMax"/>
        </c:scaling>
        <c:delete val="1"/>
        <c:axPos val="b"/>
        <c:numFmt formatCode="General" sourceLinked="1"/>
        <c:majorTickMark val="out"/>
        <c:minorTickMark val="none"/>
        <c:tickLblPos val="nextTo"/>
        <c:crossAx val="4"/>
        <c:crosses val="autoZero"/>
        <c:auto val="1"/>
        <c:lblAlgn val="ctr"/>
        <c:lblOffset val="100"/>
        <c:noMultiLvlLbl val="0"/>
      </c:catAx>
      <c:valAx>
        <c:axId val="4"/>
        <c:scaling>
          <c:orientation val="minMax"/>
        </c:scaling>
        <c:delete val="0"/>
        <c:axPos val="r"/>
        <c:title>
          <c:tx>
            <c:rich>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zh-CN" altLang="en-US" sz="700" b="1"/>
                  <a:t>侧钻井年占比，</a:t>
                </a:r>
                <a:r>
                  <a:rPr lang="en-US" altLang="zh-CN" sz="700" b="1"/>
                  <a:t>%</a:t>
                </a:r>
                <a:endParaRPr lang="zh-CN" altLang="en-US" sz="700" b="1"/>
              </a:p>
            </c:rich>
          </c:tx>
          <c:overlay val="0"/>
          <c:spPr>
            <a:noFill/>
            <a:ln w="25400">
              <a:noFill/>
            </a:ln>
          </c:spPr>
        </c:title>
        <c:numFmt formatCode="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zh-CN"/>
          </a:p>
        </c:txPr>
        <c:crossAx val="3"/>
        <c:crosses val="max"/>
        <c:crossBetween val="between"/>
      </c:valAx>
      <c:spPr>
        <a:noFill/>
        <a:ln w="25400">
          <a:noFill/>
        </a:ln>
      </c:spPr>
    </c:plotArea>
    <c:legend>
      <c:legendPos val="r"/>
      <c:layout>
        <c:manualLayout>
          <c:xMode val="edge"/>
          <c:yMode val="edge"/>
          <c:x val="0.13267563394004062"/>
          <c:y val="0.13843912959216217"/>
          <c:w val="0.48276817251924897"/>
          <c:h val="7.9847154454981625E-2"/>
        </c:manualLayout>
      </c:layout>
      <c:overlay val="0"/>
      <c:spPr>
        <a:noFill/>
        <a:ln w="25400">
          <a:noFill/>
        </a:ln>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563F50-DB91-4790-8C20-FDEC302D2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7473</TotalTime>
  <Pages>4</Pages>
  <Words>781</Words>
  <Characters>4458</Characters>
  <Application>Microsoft Office Word</Application>
  <DocSecurity>0</DocSecurity>
  <Lines>37</Lines>
  <Paragraphs>10</Paragraphs>
  <ScaleCrop>false</ScaleCrop>
  <Company>Lenovo</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Administrator</cp:lastModifiedBy>
  <cp:revision>92</cp:revision>
  <dcterms:created xsi:type="dcterms:W3CDTF">2018-07-17T02:34:00Z</dcterms:created>
  <dcterms:modified xsi:type="dcterms:W3CDTF">2019-06-14T05:44:00Z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