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试从女性角度</w:t>
      </w:r>
      <w:r>
        <w:rPr>
          <w:rFonts w:hint="eastAsia"/>
          <w:b/>
          <w:sz w:val="32"/>
          <w:szCs w:val="32"/>
          <w:lang w:eastAsia="zh-CN"/>
        </w:rPr>
        <w:t>浅析</w:t>
      </w:r>
      <w:r>
        <w:rPr>
          <w:rFonts w:hint="eastAsia"/>
          <w:b/>
          <w:sz w:val="32"/>
          <w:szCs w:val="32"/>
        </w:rPr>
        <w:t>李清照词中“愁”的意象的独特性</w:t>
      </w:r>
    </w:p>
    <w:p>
      <w:pPr>
        <w:rPr>
          <w:rFonts w:hint="eastAsia"/>
        </w:rPr>
      </w:pPr>
      <w:r>
        <w:rPr>
          <w:rFonts w:hint="eastAsia"/>
        </w:rPr>
        <w:t xml:space="preserve">         </w:t>
      </w:r>
    </w:p>
    <w:p>
      <w:pPr>
        <w:rPr>
          <w:rFonts w:hint="eastAsia" w:ascii="新宋体" w:hAnsi="新宋体" w:eastAsia="新宋体"/>
          <w:sz w:val="28"/>
          <w:szCs w:val="28"/>
        </w:rPr>
      </w:pPr>
      <w:r>
        <w:rPr>
          <w:rFonts w:hint="eastAsia"/>
        </w:rPr>
        <w:t xml:space="preserve">         </w:t>
      </w:r>
      <w:r>
        <w:rPr>
          <w:rFonts w:hint="eastAsia"/>
          <w:lang w:val="en-US" w:eastAsia="zh-CN"/>
        </w:rPr>
        <w:t xml:space="preserve">                </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任</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海</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燕</w:t>
      </w:r>
    </w:p>
    <w:p>
      <w:pPr>
        <w:rPr>
          <w:rFonts w:hint="eastAsia" w:ascii="新宋体" w:hAnsi="新宋体" w:eastAsia="新宋体"/>
          <w:sz w:val="28"/>
          <w:szCs w:val="28"/>
        </w:rPr>
      </w:pPr>
    </w:p>
    <w:p>
      <w:pPr>
        <w:rPr>
          <w:rFonts w:hint="eastAsia" w:ascii="新宋体" w:hAnsi="新宋体" w:eastAsia="新宋体"/>
          <w:sz w:val="28"/>
          <w:szCs w:val="28"/>
          <w:lang w:eastAsia="zh-CN"/>
        </w:rPr>
      </w:pPr>
      <w:r>
        <w:rPr>
          <w:rFonts w:hint="eastAsia" w:ascii="新宋体" w:hAnsi="新宋体" w:eastAsia="新宋体"/>
          <w:sz w:val="28"/>
          <w:szCs w:val="28"/>
        </w:rPr>
        <w:t xml:space="preserve">     提要：“愁”是李清照抒情词中的主旋律，她以其女性的独特视角去体察社会、人生，使其词中的“愁”的意象也都有着女性的独特性</w:t>
      </w:r>
      <w:r>
        <w:rPr>
          <w:rFonts w:hint="eastAsia" w:ascii="新宋体" w:hAnsi="新宋体" w:eastAsia="新宋体"/>
          <w:sz w:val="28"/>
          <w:szCs w:val="28"/>
          <w:lang w:eastAsia="zh-CN"/>
        </w:rPr>
        <w:t>：</w:t>
      </w:r>
      <w:r>
        <w:rPr>
          <w:rFonts w:hint="eastAsia" w:ascii="新宋体" w:hAnsi="新宋体" w:eastAsia="新宋体"/>
          <w:sz w:val="28"/>
          <w:szCs w:val="28"/>
        </w:rPr>
        <w:t>女性体验自然界极细微动静及状态的艺术视觉</w:t>
      </w:r>
      <w:r>
        <w:rPr>
          <w:rFonts w:hint="eastAsia" w:ascii="新宋体" w:hAnsi="新宋体" w:eastAsia="新宋体"/>
          <w:sz w:val="28"/>
          <w:szCs w:val="28"/>
          <w:lang w:eastAsia="zh-CN"/>
        </w:rPr>
        <w:t>；</w:t>
      </w:r>
      <w:r>
        <w:rPr>
          <w:rFonts w:hint="eastAsia"/>
          <w:sz w:val="28"/>
          <w:szCs w:val="28"/>
        </w:rPr>
        <w:t>善于从一般人，尤其是男人不大关注的极细微的事物中摄取独特的感受</w:t>
      </w:r>
      <w:r>
        <w:rPr>
          <w:rFonts w:hint="eastAsia"/>
          <w:sz w:val="28"/>
          <w:szCs w:val="28"/>
          <w:lang w:eastAsia="zh-CN"/>
        </w:rPr>
        <w:t>；</w:t>
      </w:r>
      <w:r>
        <w:rPr>
          <w:rFonts w:hint="eastAsia" w:ascii="新宋体" w:hAnsi="新宋体" w:eastAsia="新宋体"/>
          <w:sz w:val="28"/>
          <w:szCs w:val="28"/>
          <w:lang w:eastAsia="zh-CN"/>
        </w:rPr>
        <w:t>对</w:t>
      </w:r>
      <w:r>
        <w:rPr>
          <w:rFonts w:hint="eastAsia" w:ascii="新宋体" w:hAnsi="新宋体" w:eastAsia="新宋体"/>
          <w:sz w:val="28"/>
          <w:szCs w:val="28"/>
        </w:rPr>
        <w:t>于日常生活、平常事物是以独特的观察和感觉印象、以情怀的自然抒发为重</w:t>
      </w:r>
      <w:r>
        <w:rPr>
          <w:rFonts w:hint="eastAsia" w:ascii="新宋体" w:hAnsi="新宋体" w:eastAsia="新宋体"/>
          <w:sz w:val="28"/>
          <w:szCs w:val="28"/>
          <w:lang w:eastAsia="zh-CN"/>
        </w:rPr>
        <w:t>。</w:t>
      </w:r>
    </w:p>
    <w:p>
      <w:pPr>
        <w:ind w:firstLine="560" w:firstLineChars="200"/>
        <w:rPr>
          <w:rFonts w:hint="eastAsia" w:ascii="新宋体" w:hAnsi="新宋体" w:eastAsia="新宋体"/>
          <w:sz w:val="28"/>
          <w:szCs w:val="28"/>
        </w:rPr>
      </w:pPr>
      <w:r>
        <w:rPr>
          <w:rFonts w:hint="eastAsia" w:ascii="新宋体" w:hAnsi="新宋体" w:eastAsia="新宋体"/>
          <w:sz w:val="28"/>
          <w:szCs w:val="28"/>
        </w:rPr>
        <w:t>关键词：女性  李清照  “愁”  意象   艺术视角   艺术个性</w:t>
      </w:r>
    </w:p>
    <w:p>
      <w:pPr>
        <w:ind w:firstLine="560" w:firstLineChars="200"/>
        <w:rPr>
          <w:rFonts w:hint="eastAsia" w:ascii="新宋体" w:hAnsi="新宋体" w:eastAsia="新宋体"/>
          <w:sz w:val="28"/>
          <w:szCs w:val="28"/>
        </w:rPr>
      </w:pPr>
      <w:r>
        <w:rPr>
          <w:rFonts w:hint="eastAsia" w:ascii="新宋体" w:hAnsi="新宋体" w:eastAsia="新宋体"/>
          <w:sz w:val="28"/>
          <w:szCs w:val="28"/>
        </w:rPr>
        <w:t>作者简介</w:t>
      </w:r>
      <w:r>
        <w:rPr>
          <w:rFonts w:hint="eastAsia" w:ascii="新宋体" w:hAnsi="新宋体" w:eastAsia="新宋体"/>
          <w:sz w:val="28"/>
          <w:szCs w:val="28"/>
          <w:lang w:eastAsia="zh-CN"/>
        </w:rPr>
        <w:t>：</w:t>
      </w:r>
      <w:r>
        <w:rPr>
          <w:rFonts w:hint="eastAsia" w:ascii="新宋体" w:hAnsi="新宋体" w:eastAsia="新宋体"/>
          <w:sz w:val="28"/>
          <w:szCs w:val="28"/>
        </w:rPr>
        <w:t>真实姓名</w:t>
      </w:r>
      <w:r>
        <w:rPr>
          <w:rFonts w:hint="eastAsia" w:ascii="新宋体" w:hAnsi="新宋体" w:eastAsia="新宋体"/>
          <w:sz w:val="28"/>
          <w:szCs w:val="28"/>
          <w:lang w:eastAsia="zh-CN"/>
        </w:rPr>
        <w:t>：任海燕</w:t>
      </w:r>
      <w:r>
        <w:rPr>
          <w:rFonts w:hint="eastAsia" w:ascii="新宋体" w:hAnsi="新宋体" w:eastAsia="新宋体"/>
          <w:sz w:val="28"/>
          <w:szCs w:val="28"/>
        </w:rPr>
        <w:t>、出生年份</w:t>
      </w:r>
      <w:r>
        <w:rPr>
          <w:rFonts w:hint="eastAsia" w:ascii="新宋体" w:hAnsi="新宋体" w:eastAsia="新宋体"/>
          <w:sz w:val="28"/>
          <w:szCs w:val="28"/>
          <w:lang w:eastAsia="zh-CN"/>
        </w:rPr>
        <w:t>：</w:t>
      </w:r>
      <w:r>
        <w:rPr>
          <w:rFonts w:hint="eastAsia" w:ascii="新宋体" w:hAnsi="新宋体" w:eastAsia="新宋体"/>
          <w:sz w:val="28"/>
          <w:szCs w:val="28"/>
          <w:lang w:val="en-US" w:eastAsia="zh-CN"/>
        </w:rPr>
        <w:t>1978.10</w:t>
      </w:r>
      <w:r>
        <w:rPr>
          <w:rFonts w:hint="eastAsia" w:ascii="新宋体" w:hAnsi="新宋体" w:eastAsia="新宋体"/>
          <w:sz w:val="28"/>
          <w:szCs w:val="28"/>
        </w:rPr>
        <w:t>、性别</w:t>
      </w:r>
      <w:r>
        <w:rPr>
          <w:rFonts w:hint="eastAsia" w:ascii="新宋体" w:hAnsi="新宋体" w:eastAsia="新宋体"/>
          <w:sz w:val="28"/>
          <w:szCs w:val="28"/>
          <w:lang w:eastAsia="zh-CN"/>
        </w:rPr>
        <w:t>：女</w:t>
      </w:r>
      <w:r>
        <w:rPr>
          <w:rFonts w:hint="eastAsia" w:ascii="新宋体" w:hAnsi="新宋体" w:eastAsia="新宋体"/>
          <w:sz w:val="28"/>
          <w:szCs w:val="28"/>
        </w:rPr>
        <w:t>、籍贯</w:t>
      </w:r>
      <w:r>
        <w:rPr>
          <w:rFonts w:hint="eastAsia" w:ascii="新宋体" w:hAnsi="新宋体" w:eastAsia="新宋体"/>
          <w:sz w:val="28"/>
          <w:szCs w:val="28"/>
          <w:lang w:eastAsia="zh-CN"/>
        </w:rPr>
        <w:t>：贵州省铜仁市印江县</w:t>
      </w:r>
      <w:r>
        <w:rPr>
          <w:rFonts w:hint="eastAsia" w:ascii="新宋体" w:hAnsi="新宋体" w:eastAsia="新宋体"/>
          <w:sz w:val="28"/>
          <w:szCs w:val="28"/>
        </w:rPr>
        <w:t>、工作单位</w:t>
      </w:r>
      <w:r>
        <w:rPr>
          <w:rFonts w:hint="eastAsia" w:ascii="新宋体" w:hAnsi="新宋体" w:eastAsia="新宋体"/>
          <w:sz w:val="28"/>
          <w:szCs w:val="28"/>
          <w:lang w:eastAsia="zh-CN"/>
        </w:rPr>
        <w:t>：贵州省铜仁市印江土家族苗族自治县第一中学</w:t>
      </w:r>
      <w:r>
        <w:rPr>
          <w:rFonts w:hint="eastAsia" w:ascii="新宋体" w:hAnsi="新宋体" w:eastAsia="新宋体"/>
          <w:sz w:val="28"/>
          <w:szCs w:val="28"/>
        </w:rPr>
        <w:t>、职务</w:t>
      </w:r>
      <w:r>
        <w:rPr>
          <w:rFonts w:hint="eastAsia" w:ascii="新宋体" w:hAnsi="新宋体" w:eastAsia="新宋体"/>
          <w:sz w:val="28"/>
          <w:szCs w:val="28"/>
          <w:lang w:eastAsia="zh-CN"/>
        </w:rPr>
        <w:t>：高中语文教师</w:t>
      </w:r>
      <w:r>
        <w:rPr>
          <w:rFonts w:hint="eastAsia" w:ascii="新宋体" w:hAnsi="新宋体" w:eastAsia="新宋体"/>
          <w:sz w:val="28"/>
          <w:szCs w:val="28"/>
        </w:rPr>
        <w:t>、职称</w:t>
      </w:r>
      <w:r>
        <w:rPr>
          <w:rFonts w:hint="eastAsia" w:ascii="新宋体" w:hAnsi="新宋体" w:eastAsia="新宋体"/>
          <w:sz w:val="28"/>
          <w:szCs w:val="28"/>
          <w:lang w:eastAsia="zh-CN"/>
        </w:rPr>
        <w:t>：高级教师</w:t>
      </w:r>
      <w:r>
        <w:rPr>
          <w:rFonts w:hint="eastAsia" w:ascii="新宋体" w:hAnsi="新宋体" w:eastAsia="新宋体"/>
          <w:sz w:val="28"/>
          <w:szCs w:val="28"/>
        </w:rPr>
        <w:t>、专业学位和研究方向</w:t>
      </w:r>
      <w:r>
        <w:rPr>
          <w:rFonts w:hint="eastAsia" w:ascii="新宋体" w:hAnsi="新宋体" w:eastAsia="新宋体"/>
          <w:sz w:val="28"/>
          <w:szCs w:val="28"/>
          <w:lang w:eastAsia="zh-CN"/>
        </w:rPr>
        <w:t>：汉语言文学、</w:t>
      </w:r>
      <w:r>
        <w:rPr>
          <w:rFonts w:hint="eastAsia" w:ascii="新宋体" w:hAnsi="新宋体" w:eastAsia="新宋体"/>
          <w:sz w:val="28"/>
          <w:szCs w:val="28"/>
        </w:rPr>
        <w:t>邮编</w:t>
      </w:r>
      <w:r>
        <w:rPr>
          <w:rFonts w:hint="eastAsia" w:ascii="新宋体" w:hAnsi="新宋体" w:eastAsia="新宋体"/>
          <w:sz w:val="28"/>
          <w:szCs w:val="28"/>
          <w:lang w:eastAsia="zh-CN"/>
        </w:rPr>
        <w:t>：</w:t>
      </w:r>
      <w:r>
        <w:rPr>
          <w:rFonts w:hint="eastAsia" w:ascii="新宋体" w:hAnsi="新宋体" w:eastAsia="新宋体"/>
          <w:sz w:val="28"/>
          <w:szCs w:val="28"/>
          <w:lang w:val="en-US" w:eastAsia="zh-CN"/>
        </w:rPr>
        <w:t>555200</w:t>
      </w:r>
    </w:p>
    <w:p>
      <w:pPr>
        <w:ind w:firstLine="435"/>
        <w:rPr>
          <w:rFonts w:hint="eastAsia" w:ascii="新宋体" w:hAnsi="新宋体" w:eastAsia="新宋体"/>
          <w:sz w:val="28"/>
          <w:szCs w:val="28"/>
          <w:lang w:eastAsia="zh-CN"/>
        </w:rPr>
      </w:pPr>
      <w:r>
        <w:rPr>
          <w:rFonts w:hint="eastAsia" w:ascii="新宋体" w:hAnsi="新宋体" w:eastAsia="新宋体"/>
          <w:sz w:val="28"/>
          <w:szCs w:val="28"/>
          <w:lang w:eastAsia="zh-CN"/>
        </w:rPr>
        <w:t>正文：</w:t>
      </w:r>
    </w:p>
    <w:p>
      <w:pPr>
        <w:ind w:firstLine="435"/>
        <w:rPr>
          <w:rFonts w:hint="eastAsia" w:ascii="新宋体" w:hAnsi="新宋体" w:eastAsia="新宋体"/>
          <w:b/>
          <w:sz w:val="30"/>
          <w:szCs w:val="30"/>
        </w:rPr>
      </w:pPr>
      <w:r>
        <w:rPr>
          <w:rFonts w:hint="eastAsia" w:ascii="新宋体" w:hAnsi="新宋体" w:eastAsia="新宋体"/>
          <w:sz w:val="28"/>
          <w:szCs w:val="28"/>
        </w:rPr>
        <w:t>李清照是中国文学史上杰出的女词人。在灿若繁星的中国古代作家群中，她是一颗放射着奇文异彩的明星。从宋至今，有多少人讨论过其词的特点及艺术手法，本文想从女性的角度出发来谈李清照词中“愁”的意象的独特性，以此求教于大家。</w:t>
      </w:r>
    </w:p>
    <w:p>
      <w:pPr>
        <w:ind w:firstLine="435"/>
        <w:rPr>
          <w:rFonts w:hint="eastAsia" w:ascii="新宋体" w:hAnsi="新宋体" w:eastAsia="新宋体"/>
          <w:sz w:val="28"/>
          <w:szCs w:val="28"/>
        </w:rPr>
      </w:pPr>
      <w:r>
        <w:rPr>
          <w:rFonts w:hint="eastAsia" w:ascii="新宋体" w:hAnsi="新宋体" w:eastAsia="新宋体"/>
          <w:sz w:val="28"/>
          <w:szCs w:val="28"/>
        </w:rPr>
        <w:t>南宋词人李清照是一位多愁善感的女性，无论是在平静而美满的前期生活中，还是在颠沛流离凄风冷雨的后期生活中，她的词作中都流露出一股或淡淡或浓烈的“愁”。应该说“愁”是李清照抒情词中情感表达的主旋律。早期词是写一个少女少妇的内心世界和忧郁情怀，晚期词是写一个家破人亡孤独苦闷的寡妇的心情。从闲愁——别离之愁——国破家亡之愁，“愁”的分量由轻到重，由淡到浓，用她自己的话说，到最后是“只恐双溪蚱蜢舟，载不动这许多愁”（《武陵春》）“这次第，怎一个愁字了得。”（《声声慢》）这些“愁”在她的词中大都是通过一个个意象表现出来的，她对这些意象的选择及其意象对“愁”的表达方式都有着女性的独特性。无论是“绿肥红瘦”的海棠、“拥红堆雪”的落花，还是“扫残红”的夜风、“翻红浪”的棉被、“泪痕滋”的枕簟、“暗明灭”的青灯、“袅残烟”的玉炉等词人都赋予它们女性的独特的思维及细腻的情感。以下从三个方面加以说明：</w:t>
      </w:r>
    </w:p>
    <w:p>
      <w:pPr>
        <w:ind w:firstLine="435"/>
        <w:rPr>
          <w:rFonts w:hint="eastAsia" w:ascii="新宋体" w:hAnsi="新宋体" w:eastAsia="新宋体"/>
          <w:sz w:val="28"/>
          <w:szCs w:val="28"/>
        </w:rPr>
      </w:pPr>
      <w:r>
        <w:rPr>
          <w:rFonts w:hint="eastAsia" w:ascii="新宋体" w:hAnsi="新宋体" w:eastAsia="新宋体"/>
          <w:sz w:val="28"/>
          <w:szCs w:val="28"/>
        </w:rPr>
        <w:t>一、在李清照词中对“愁”的意象的表达表现出一种女性体验自然界极细微动静及状态的艺术视觉。如“绿肥红瘦”（《如梦令》）“红希香少”（《怨王孙》）“江梅些子破”（《小重山》）“江梅一过柳生绵”（《浣溪沙》）“清露辰流，新桐初引</w:t>
      </w:r>
      <w:r>
        <w:rPr>
          <w:rFonts w:ascii="新宋体" w:hAnsi="新宋体" w:eastAsia="新宋体"/>
          <w:sz w:val="28"/>
          <w:szCs w:val="28"/>
        </w:rPr>
        <w:t>”</w:t>
      </w:r>
      <w:r>
        <w:rPr>
          <w:rFonts w:hint="eastAsia" w:ascii="新宋体" w:hAnsi="新宋体" w:eastAsia="新宋体"/>
          <w:sz w:val="28"/>
          <w:szCs w:val="28"/>
        </w:rPr>
        <w:t>(《念奴娇》)“暖雨春风初破洞”（《蝶念花》）“薄露初零”（《新荷叶》）“乍暖还寒时候</w:t>
      </w:r>
      <w:r>
        <w:rPr>
          <w:rFonts w:ascii="新宋体" w:hAnsi="新宋体" w:eastAsia="新宋体"/>
          <w:sz w:val="28"/>
          <w:szCs w:val="28"/>
        </w:rPr>
        <w:t>”</w:t>
      </w:r>
      <w:r>
        <w:rPr>
          <w:rFonts w:hint="eastAsia" w:ascii="新宋体" w:hAnsi="新宋体" w:eastAsia="新宋体"/>
          <w:sz w:val="28"/>
          <w:szCs w:val="28"/>
        </w:rPr>
        <w:t>（《声声慢》）等，这里的“肥”“瘦”“希”“少”“些子”“生绵”“初”“乍”等都以细腻的观察描绘出景物变迁的微妙变化。女性有着强烈的易感性，外界的细微变化总能引起相应的情感波澜。所以因“昨夜风疏雨骤”想到盛开的海棠必然有变，于是问正在卷帘的侍女，侍女“却道海棠依旧”，女主人再也无法忍住，急促而道“知否？知否？应是绿肥红瘦。”这一道便表现出女主人对花事衰败的痛惜叹惋，由惜花而生愁。</w:t>
      </w:r>
    </w:p>
    <w:p>
      <w:pPr>
        <w:ind w:firstLine="435"/>
        <w:rPr>
          <w:rFonts w:hint="eastAsia"/>
          <w:sz w:val="28"/>
          <w:szCs w:val="28"/>
        </w:rPr>
      </w:pPr>
      <w:r>
        <w:rPr>
          <w:rFonts w:hint="eastAsia" w:ascii="新宋体" w:hAnsi="新宋体" w:eastAsia="新宋体"/>
          <w:sz w:val="28"/>
          <w:szCs w:val="28"/>
        </w:rPr>
        <w:t>二、词人的视点也常聚焦于日常生活、平常事物上，但她对此是以独特的观察和感觉印象、以情怀的自然抒发为重。在他的作品中也有日常的梳妆、起居等生活细节的描写，但她的描写不是纯客观的，从这些描写中传达出了人物的思想感情。如“香冷金猊，被翻红浪，起来慵自梳头，任宝奁尘满，日上帘钩。”（《凤凰台上忆吹箫》）词人缘事索情，先写起床前后的情景：香炉里的沉香已经灭了多时，连灰都已经冷了，闺妇才慢吞吞的地掀起红绫锦被下床。起床后也懒得去梳妆打扮，任凭那梳妆匣上布满灰尘，此时，太阳都已挂的老高。这</w:t>
      </w:r>
      <w:r>
        <w:rPr>
          <w:rFonts w:hint="eastAsia"/>
          <w:sz w:val="28"/>
          <w:szCs w:val="28"/>
        </w:rPr>
        <w:t>的确是生活中的平凡琐事，但却形象的传达出闺妇百无聊赖、心灰意冷的愁苦。再如“日晚倦梳头”（《武陵春》），“玉枕纱橱，半夜凉初透”（《醉花阴》），“晚晴寒透纱窗”（《转调满庭芳》），“烛底凤钗明，钗头人胜轻”（《菩萨蛮》），“辟寒金小髻鬟松，醒时空对烛花红”（《浣溪沙》）等，她都是不是从客观的角度去描摹，而更多的是从表露人物的内在的情绪的主官抒情角度出发，在这其中表现出女性情感的细腻。</w:t>
      </w:r>
    </w:p>
    <w:p>
      <w:pPr>
        <w:ind w:firstLine="435"/>
        <w:rPr>
          <w:rFonts w:hint="eastAsia"/>
          <w:sz w:val="28"/>
          <w:szCs w:val="28"/>
        </w:rPr>
      </w:pPr>
      <w:r>
        <w:rPr>
          <w:rFonts w:hint="eastAsia"/>
          <w:sz w:val="28"/>
          <w:szCs w:val="28"/>
        </w:rPr>
        <w:t>有人说男性笔下的花草多是写他心目中的女子，而女性笔下的花草则多是些她自己。如果花草能代指自然的话，女性多能在自然中找到自己，或者说自然是女性外化的自身。因此，在李清照的笔下，自然的一切都是有生命的、有感情的。她惜春伤秋、惜花叹花，如“满地黄花堆积，憔悴损。”（《声声慢》）连“流水”也成了善解人意的知己。在《醉花阴》中，她以花相比——“人比黄花瘦”。词人运用“黄花”、“瘦”这一意象来传达出离愁之深、离愁之苦。唯有一个女子才能把自己受到的离愁的煎熬与风霜对黄花的摧残联系在一起，也只有一个女性作者才会有如此细腻的情感：一个青春少妇不仅她的容貌如黄花般雅洁婉丽，作为一个思妇，她的苦境又与黄花的命运极为相似。确实是“幽细凄清，声情双绝”</w:t>
      </w:r>
      <w:r>
        <w:rPr>
          <w:rFonts w:ascii="新宋体" w:hAnsi="新宋体" w:eastAsia="新宋体"/>
          <w:szCs w:val="21"/>
        </w:rPr>
        <w:fldChar w:fldCharType="begin"/>
      </w:r>
      <w:r>
        <w:rPr>
          <w:rFonts w:ascii="新宋体" w:hAnsi="新宋体" w:eastAsia="新宋体"/>
          <w:szCs w:val="21"/>
        </w:rPr>
        <w:instrText xml:space="preserve"> </w:instrText>
      </w:r>
      <w:r>
        <w:rPr>
          <w:rFonts w:hint="eastAsia" w:ascii="新宋体" w:hAnsi="新宋体" w:eastAsia="新宋体"/>
          <w:szCs w:val="21"/>
        </w:rPr>
        <w:instrText xml:space="preserve">eq \o\ac(○,</w:instrText>
      </w:r>
      <w:r>
        <w:rPr>
          <w:rFonts w:hint="eastAsia" w:ascii="新宋体" w:hAnsi="新宋体" w:eastAsia="新宋体"/>
          <w:position w:val="2"/>
          <w:szCs w:val="21"/>
        </w:rPr>
        <w:instrText xml:space="preserve">1</w:instrText>
      </w:r>
      <w:r>
        <w:rPr>
          <w:rFonts w:hint="eastAsia" w:ascii="新宋体" w:hAnsi="新宋体" w:eastAsia="新宋体"/>
          <w:szCs w:val="21"/>
        </w:rPr>
        <w:instrText xml:space="preserve">)</w:instrText>
      </w:r>
      <w:r>
        <w:rPr>
          <w:rFonts w:ascii="新宋体" w:hAnsi="新宋体" w:eastAsia="新宋体"/>
          <w:szCs w:val="21"/>
        </w:rPr>
        <w:fldChar w:fldCharType="end"/>
      </w:r>
      <w:r>
        <w:rPr>
          <w:rFonts w:hint="eastAsia"/>
          <w:sz w:val="28"/>
          <w:szCs w:val="28"/>
        </w:rPr>
        <w:t>、“此语若非女子自写照，则无意致”</w:t>
      </w:r>
      <w:r>
        <w:rPr>
          <w:rFonts w:ascii="新宋体" w:hAnsi="新宋体" w:eastAsia="新宋体"/>
          <w:szCs w:val="21"/>
        </w:rPr>
        <w:fldChar w:fldCharType="begin"/>
      </w:r>
      <w:r>
        <w:rPr>
          <w:rFonts w:ascii="新宋体" w:hAnsi="新宋体" w:eastAsia="新宋体"/>
          <w:szCs w:val="21"/>
        </w:rPr>
        <w:instrText xml:space="preserve"> </w:instrText>
      </w:r>
      <w:r>
        <w:rPr>
          <w:rFonts w:hint="eastAsia" w:ascii="新宋体" w:hAnsi="新宋体" w:eastAsia="新宋体"/>
          <w:szCs w:val="21"/>
        </w:rPr>
        <w:instrText xml:space="preserve">eq \o\ac(○,</w:instrText>
      </w:r>
      <w:r>
        <w:rPr>
          <w:rFonts w:hint="eastAsia" w:ascii="新宋体" w:hAnsi="新宋体" w:eastAsia="新宋体"/>
          <w:position w:val="2"/>
          <w:szCs w:val="21"/>
        </w:rPr>
        <w:instrText xml:space="preserve">2</w:instrText>
      </w:r>
      <w:r>
        <w:rPr>
          <w:rFonts w:hint="eastAsia" w:ascii="新宋体" w:hAnsi="新宋体" w:eastAsia="新宋体"/>
          <w:szCs w:val="21"/>
        </w:rPr>
        <w:instrText xml:space="preserve">)</w:instrText>
      </w:r>
      <w:r>
        <w:rPr>
          <w:rFonts w:ascii="新宋体" w:hAnsi="新宋体" w:eastAsia="新宋体"/>
          <w:szCs w:val="21"/>
        </w:rPr>
        <w:fldChar w:fldCharType="end"/>
      </w:r>
      <w:r>
        <w:rPr>
          <w:rFonts w:hint="eastAsia"/>
          <w:sz w:val="28"/>
          <w:szCs w:val="28"/>
        </w:rPr>
        <w:t>。</w:t>
      </w:r>
    </w:p>
    <w:p>
      <w:pPr>
        <w:ind w:firstLine="435"/>
        <w:rPr>
          <w:rFonts w:hint="eastAsia"/>
        </w:rPr>
      </w:pPr>
      <w:r>
        <w:rPr>
          <w:rFonts w:hint="eastAsia"/>
          <w:sz w:val="28"/>
          <w:szCs w:val="28"/>
        </w:rPr>
        <w:t>三、词人善于从一般人，尤其是男人不大关注的极细微的事物中摄取独特的感受，表现出女性思维的独特性。如“如今憔悴，风鬟雾鬓，怕见夜间出去。不如问，帘儿底下，听人笑语。”（《永遇乐》）元宵佳节在别人都忘掉国难国耻，穿上盛装去游玩，街市上呈现出节日的热闹与繁华的时候，历经艰辛万苦的词人实在是没有兴致去游玩，不但没有兴致，简直就害怕在夜间出去，所以读作帘下，听着帘外的笑语喧闹，咀嚼着国破家亡的苦涩悲凉。这种思维，这种想法，绝对是女性所特有的，也只有女性才能真正地体会。在《蝶恋花》中，词人用“剪灯花”这种女性所特有的行为来表现出思妇的无助、魂不守舍的而又虔城的内心状态</w:t>
      </w:r>
      <w:r>
        <w:rPr>
          <w:rFonts w:hint="eastAsia"/>
        </w:rPr>
        <w:t>。</w:t>
      </w:r>
    </w:p>
    <w:p>
      <w:pPr>
        <w:spacing w:line="360" w:lineRule="auto"/>
        <w:ind w:firstLine="435"/>
        <w:rPr>
          <w:rFonts w:hint="eastAsia" w:ascii="新宋体" w:hAnsi="新宋体" w:eastAsia="新宋体"/>
          <w:sz w:val="28"/>
          <w:szCs w:val="28"/>
        </w:rPr>
      </w:pPr>
      <w:r>
        <w:rPr>
          <w:rFonts w:hint="eastAsia"/>
          <w:sz w:val="28"/>
          <w:szCs w:val="28"/>
        </w:rPr>
        <w:t>再如《诉衷情》中，词人用“挼残蕊”、“撚余香”这种属于女性的行为，透露出思妇微妙的心理活动</w:t>
      </w:r>
      <w:r>
        <w:rPr>
          <w:rFonts w:hint="eastAsia" w:ascii="宋体" w:hAnsi="宋体"/>
          <w:sz w:val="28"/>
          <w:szCs w:val="28"/>
        </w:rPr>
        <w:t>—一纵使又残花余香为伴，纵使挼尽残梅，这漫长的黑夜也得在熬过好长的时间才能捱到天亮呢。着无尽的愁绪到何时才会消逝呢？在《添字采桑子》中，词人以女性的细心的观察力看到窗前那颗高大的芭蕉树，它焦心卷缩着，蕉叶舒展着，同时体察出这芭蕉一卷一舒，有着无限的情谊，自然这是由于词人有情，词人将自己的情注入芭蕉的形象之中，使人物合而为一，情境相生，“一切景语皆情语”</w:t>
      </w:r>
      <w:r>
        <w:rPr>
          <w:rFonts w:ascii="新宋体" w:hAnsi="新宋体" w:eastAsia="新宋体"/>
          <w:szCs w:val="21"/>
        </w:rPr>
        <w:fldChar w:fldCharType="begin"/>
      </w:r>
      <w:r>
        <w:rPr>
          <w:rFonts w:ascii="新宋体" w:hAnsi="新宋体" w:eastAsia="新宋体"/>
          <w:szCs w:val="21"/>
        </w:rPr>
        <w:instrText xml:space="preserve"> </w:instrText>
      </w:r>
      <w:r>
        <w:rPr>
          <w:rFonts w:hint="eastAsia" w:ascii="新宋体" w:hAnsi="新宋体" w:eastAsia="新宋体"/>
          <w:szCs w:val="21"/>
        </w:rPr>
        <w:instrText xml:space="preserve">eq \o\ac(○,</w:instrText>
      </w:r>
      <w:r>
        <w:rPr>
          <w:rFonts w:hint="eastAsia" w:ascii="新宋体" w:hAnsi="新宋体" w:eastAsia="新宋体"/>
          <w:position w:val="2"/>
          <w:sz w:val="14"/>
          <w:szCs w:val="21"/>
        </w:rPr>
        <w:instrText xml:space="preserve">3</w:instrText>
      </w:r>
      <w:r>
        <w:rPr>
          <w:rFonts w:hint="eastAsia" w:ascii="新宋体" w:hAnsi="新宋体" w:eastAsia="新宋体"/>
          <w:szCs w:val="21"/>
        </w:rPr>
        <w:instrText xml:space="preserve">)</w:instrText>
      </w:r>
      <w:r>
        <w:rPr>
          <w:rFonts w:ascii="新宋体" w:hAnsi="新宋体" w:eastAsia="新宋体"/>
          <w:szCs w:val="21"/>
        </w:rPr>
        <w:fldChar w:fldCharType="end"/>
      </w:r>
      <w:r>
        <w:rPr>
          <w:rFonts w:hint="eastAsia" w:ascii="新宋体" w:hAnsi="新宋体" w:eastAsia="新宋体"/>
          <w:sz w:val="28"/>
          <w:szCs w:val="28"/>
        </w:rPr>
        <w:t>。同时在《菩萨蛮》（风柔日薄春犹早）中，先是主人公困初春“风柔日薄”而“心情好”，再因小憩后的“觉微寒”加上鬓上梅花凋残，而生出一股淡淡的愁绪，当词人一句“故乡何处是？”其思乡之愁达到极致，于是她只好借酒浇愁，可酒无用，只能是愁更浓，更长。“香消酒未消”其愁则更未消。在这里词人用女性独特、细腻的体察力，表现出了女性复杂微妙的心理和多变的情感流程。</w:t>
      </w:r>
    </w:p>
    <w:p>
      <w:pPr>
        <w:spacing w:line="360" w:lineRule="auto"/>
        <w:ind w:firstLine="555"/>
        <w:rPr>
          <w:rFonts w:hint="eastAsia" w:ascii="新宋体" w:hAnsi="新宋体" w:eastAsia="新宋体"/>
          <w:sz w:val="28"/>
          <w:szCs w:val="28"/>
        </w:rPr>
      </w:pPr>
      <w:r>
        <w:rPr>
          <w:rFonts w:hint="eastAsia" w:ascii="新宋体" w:hAnsi="新宋体" w:eastAsia="新宋体"/>
          <w:sz w:val="28"/>
          <w:szCs w:val="28"/>
        </w:rPr>
        <w:t>总之，李清照词中“愁”的意象的独特性集中体现于她作为一位女性，并以与她同时代众多男性所没有的独特的女性艺术视角去观察社会、人生，以此创作出大量的具有代表性的优秀词作，显示出其他男性作家所不具备的鲜明的艺术个性。</w:t>
      </w:r>
      <w:bookmarkStart w:id="0" w:name="_GoBack"/>
      <w:bookmarkEnd w:id="0"/>
    </w:p>
    <w:p>
      <w:pPr>
        <w:spacing w:line="360" w:lineRule="auto"/>
        <w:rPr>
          <w:rFonts w:hint="eastAsia" w:ascii="新宋体" w:hAnsi="新宋体" w:eastAsia="新宋体"/>
          <w:b/>
          <w:sz w:val="28"/>
          <w:szCs w:val="28"/>
        </w:rPr>
      </w:pPr>
      <w:r>
        <w:rPr>
          <w:rFonts w:hint="eastAsia" w:ascii="新宋体" w:hAnsi="新宋体" w:eastAsia="新宋体"/>
          <w:b/>
          <w:sz w:val="28"/>
          <w:szCs w:val="28"/>
        </w:rPr>
        <w:t>注释：</w:t>
      </w:r>
    </w:p>
    <w:p>
      <w:pPr>
        <w:spacing w:line="360" w:lineRule="auto"/>
        <w:ind w:left="720"/>
        <w:rPr>
          <w:rFonts w:hint="eastAsia" w:ascii="新宋体" w:hAnsi="新宋体" w:eastAsia="新宋体"/>
          <w:sz w:val="28"/>
          <w:szCs w:val="28"/>
        </w:rPr>
      </w:pPr>
      <w:r>
        <w:rPr>
          <w:rFonts w:ascii="新宋体" w:hAnsi="新宋体" w:eastAsia="新宋体"/>
          <w:sz w:val="28"/>
          <w:szCs w:val="28"/>
          <w:highlight w:val="lightGray"/>
        </w:rPr>
        <w:fldChar w:fldCharType="begin"/>
      </w:r>
      <w:r>
        <w:rPr>
          <w:rFonts w:ascii="新宋体" w:hAnsi="新宋体" w:eastAsia="新宋体"/>
          <w:sz w:val="28"/>
          <w:szCs w:val="28"/>
          <w:highlight w:val="lightGray"/>
        </w:rPr>
        <w:instrText xml:space="preserve"> </w:instrText>
      </w:r>
      <w:r>
        <w:rPr>
          <w:rFonts w:hint="eastAsia" w:ascii="新宋体" w:hAnsi="新宋体" w:eastAsia="新宋体"/>
          <w:sz w:val="28"/>
          <w:szCs w:val="28"/>
          <w:highlight w:val="lightGray"/>
        </w:rPr>
        <w:instrText xml:space="preserve">eq \o\ac(○,</w:instrText>
      </w:r>
      <w:r>
        <w:rPr>
          <w:rFonts w:hint="eastAsia" w:ascii="新宋体" w:hAnsi="新宋体" w:eastAsia="新宋体"/>
          <w:position w:val="3"/>
          <w:sz w:val="19"/>
          <w:szCs w:val="28"/>
          <w:highlight w:val="lightGray"/>
        </w:rPr>
        <w:instrText xml:space="preserve">1</w:instrText>
      </w:r>
      <w:r>
        <w:rPr>
          <w:rFonts w:hint="eastAsia" w:ascii="新宋体" w:hAnsi="新宋体" w:eastAsia="新宋体"/>
          <w:sz w:val="28"/>
          <w:szCs w:val="28"/>
          <w:highlight w:val="lightGray"/>
        </w:rPr>
        <w:instrText xml:space="preserve">)</w:instrText>
      </w:r>
      <w:r>
        <w:rPr>
          <w:rFonts w:ascii="新宋体" w:hAnsi="新宋体" w:eastAsia="新宋体"/>
          <w:sz w:val="28"/>
          <w:szCs w:val="28"/>
          <w:highlight w:val="lightGray"/>
        </w:rPr>
        <w:fldChar w:fldCharType="end"/>
      </w:r>
      <w:r>
        <w:rPr>
          <w:rFonts w:hint="eastAsia" w:ascii="新宋体" w:hAnsi="新宋体" w:eastAsia="新宋体"/>
          <w:sz w:val="28"/>
          <w:szCs w:val="28"/>
        </w:rPr>
        <w:t>、清代许宝善《自怡轩词选》；</w:t>
      </w:r>
    </w:p>
    <w:p>
      <w:pPr>
        <w:spacing w:line="360" w:lineRule="auto"/>
        <w:ind w:left="720"/>
        <w:rPr>
          <w:rFonts w:hint="eastAsia"/>
          <w:sz w:val="28"/>
          <w:szCs w:val="28"/>
        </w:rPr>
      </w:pPr>
      <w:r>
        <w:rPr>
          <w:sz w:val="28"/>
          <w:szCs w:val="28"/>
          <w:highlight w:val="lightGray"/>
        </w:rPr>
        <w:fldChar w:fldCharType="begin"/>
      </w:r>
      <w:r>
        <w:rPr>
          <w:sz w:val="28"/>
          <w:szCs w:val="28"/>
          <w:highlight w:val="lightGray"/>
        </w:rPr>
        <w:instrText xml:space="preserve"> </w:instrText>
      </w:r>
      <w:r>
        <w:rPr>
          <w:rFonts w:hint="eastAsia"/>
          <w:sz w:val="28"/>
          <w:szCs w:val="28"/>
          <w:highlight w:val="lightGray"/>
        </w:rPr>
        <w:instrText xml:space="preserve">eq \o\ac(○,</w:instrText>
      </w:r>
      <w:r>
        <w:rPr>
          <w:rFonts w:hint="eastAsia" w:ascii="新宋体"/>
          <w:position w:val="3"/>
          <w:sz w:val="19"/>
          <w:szCs w:val="28"/>
          <w:highlight w:val="lightGray"/>
        </w:rPr>
        <w:instrText xml:space="preserve">2</w:instrText>
      </w:r>
      <w:r>
        <w:rPr>
          <w:rFonts w:hint="eastAsia"/>
          <w:sz w:val="28"/>
          <w:szCs w:val="28"/>
          <w:highlight w:val="lightGray"/>
        </w:rPr>
        <w:instrText xml:space="preserve">)</w:instrText>
      </w:r>
      <w:r>
        <w:rPr>
          <w:sz w:val="28"/>
          <w:szCs w:val="28"/>
          <w:highlight w:val="lightGray"/>
        </w:rPr>
        <w:fldChar w:fldCharType="end"/>
      </w:r>
      <w:r>
        <w:rPr>
          <w:rFonts w:hint="eastAsia"/>
          <w:sz w:val="28"/>
          <w:szCs w:val="28"/>
        </w:rPr>
        <w:t>、</w:t>
      </w:r>
      <w:r>
        <w:rPr>
          <w:rFonts w:hint="eastAsia" w:ascii="新宋体" w:hAnsi="新宋体" w:eastAsia="新宋体"/>
          <w:sz w:val="28"/>
          <w:szCs w:val="28"/>
        </w:rPr>
        <w:t>湘绮楼《词选前篇》；</w:t>
      </w:r>
    </w:p>
    <w:p>
      <w:pPr>
        <w:spacing w:line="360" w:lineRule="auto"/>
        <w:ind w:left="720"/>
        <w:rPr>
          <w:rFonts w:hint="eastAsia"/>
          <w:sz w:val="28"/>
          <w:szCs w:val="28"/>
        </w:rPr>
      </w:pPr>
      <w:r>
        <w:rPr>
          <w:sz w:val="28"/>
          <w:szCs w:val="28"/>
          <w:highlight w:val="lightGray"/>
        </w:rPr>
        <w:fldChar w:fldCharType="begin"/>
      </w:r>
      <w:r>
        <w:rPr>
          <w:sz w:val="28"/>
          <w:szCs w:val="28"/>
          <w:highlight w:val="lightGray"/>
        </w:rPr>
        <w:instrText xml:space="preserve"> </w:instrText>
      </w:r>
      <w:r>
        <w:rPr>
          <w:rFonts w:hint="eastAsia"/>
          <w:sz w:val="28"/>
          <w:szCs w:val="28"/>
          <w:highlight w:val="lightGray"/>
        </w:rPr>
        <w:instrText xml:space="preserve">eq \o\ac(○,</w:instrText>
      </w:r>
      <w:r>
        <w:rPr>
          <w:rFonts w:hint="eastAsia" w:ascii="新宋体"/>
          <w:position w:val="3"/>
          <w:sz w:val="19"/>
          <w:szCs w:val="28"/>
          <w:highlight w:val="lightGray"/>
        </w:rPr>
        <w:instrText xml:space="preserve">3</w:instrText>
      </w:r>
      <w:r>
        <w:rPr>
          <w:rFonts w:hint="eastAsia"/>
          <w:sz w:val="28"/>
          <w:szCs w:val="28"/>
          <w:highlight w:val="lightGray"/>
        </w:rPr>
        <w:instrText xml:space="preserve">)</w:instrText>
      </w:r>
      <w:r>
        <w:rPr>
          <w:sz w:val="28"/>
          <w:szCs w:val="28"/>
          <w:highlight w:val="lightGray"/>
        </w:rPr>
        <w:fldChar w:fldCharType="end"/>
      </w:r>
      <w:r>
        <w:rPr>
          <w:rFonts w:hint="eastAsia"/>
          <w:sz w:val="28"/>
          <w:szCs w:val="28"/>
        </w:rPr>
        <w:t>、</w:t>
      </w:r>
      <w:r>
        <w:rPr>
          <w:rFonts w:hint="eastAsia" w:ascii="新宋体" w:hAnsi="新宋体" w:eastAsia="新宋体"/>
          <w:sz w:val="28"/>
          <w:szCs w:val="28"/>
        </w:rPr>
        <w:t>清代王国维《人间词话》；</w:t>
      </w:r>
    </w:p>
    <w:p>
      <w:pPr>
        <w:spacing w:line="360" w:lineRule="auto"/>
        <w:rPr>
          <w:rFonts w:hint="eastAsia"/>
          <w:b/>
          <w:sz w:val="28"/>
          <w:szCs w:val="28"/>
        </w:rPr>
      </w:pPr>
      <w:r>
        <w:rPr>
          <w:rFonts w:hint="eastAsia"/>
          <w:b/>
          <w:sz w:val="28"/>
          <w:szCs w:val="28"/>
        </w:rPr>
        <w:t>文献资料：</w:t>
      </w:r>
    </w:p>
    <w:p>
      <w:pPr>
        <w:numPr>
          <w:ilvl w:val="0"/>
          <w:numId w:val="1"/>
        </w:numPr>
        <w:spacing w:line="360" w:lineRule="auto"/>
        <w:rPr>
          <w:rFonts w:hint="eastAsia" w:ascii="宋体" w:hAnsi="宋体"/>
          <w:sz w:val="28"/>
          <w:szCs w:val="28"/>
        </w:rPr>
      </w:pPr>
      <w:r>
        <w:rPr>
          <w:rFonts w:hint="eastAsia" w:ascii="宋体" w:hAnsi="宋体"/>
          <w:sz w:val="28"/>
          <w:szCs w:val="28"/>
        </w:rPr>
        <w:t>王仲闻《李清照集校注》。</w:t>
      </w:r>
    </w:p>
    <w:p>
      <w:pPr>
        <w:numPr>
          <w:ilvl w:val="0"/>
          <w:numId w:val="1"/>
        </w:numPr>
        <w:spacing w:line="360" w:lineRule="auto"/>
        <w:rPr>
          <w:rFonts w:hint="eastAsia" w:ascii="宋体" w:hAnsi="宋体"/>
          <w:sz w:val="28"/>
          <w:szCs w:val="28"/>
        </w:rPr>
      </w:pPr>
      <w:r>
        <w:rPr>
          <w:rFonts w:hint="eastAsia" w:ascii="宋体" w:hAnsi="宋体"/>
          <w:sz w:val="28"/>
          <w:szCs w:val="28"/>
        </w:rPr>
        <w:t>中华书局《李清照资料汇编》。</w:t>
      </w:r>
    </w:p>
    <w:p>
      <w:pPr>
        <w:numPr>
          <w:ilvl w:val="0"/>
          <w:numId w:val="1"/>
        </w:numPr>
        <w:spacing w:line="360" w:lineRule="auto"/>
        <w:rPr>
          <w:rFonts w:hint="eastAsia" w:ascii="宋体" w:hAnsi="宋体"/>
          <w:sz w:val="28"/>
          <w:szCs w:val="28"/>
        </w:rPr>
      </w:pPr>
      <w:r>
        <w:rPr>
          <w:rFonts w:hint="eastAsia" w:ascii="宋体" w:hAnsi="宋体"/>
          <w:sz w:val="28"/>
          <w:szCs w:val="28"/>
        </w:rPr>
        <w:t>侯建、吕志敏《李清照词评注》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36E"/>
    <w:multiLevelType w:val="multilevel"/>
    <w:tmpl w:val="0231336E"/>
    <w:lvl w:ilvl="0" w:tentative="0">
      <w:start w:val="1"/>
      <w:numFmt w:val="decimal"/>
      <w:lvlText w:val="%1、"/>
      <w:lvlJc w:val="left"/>
      <w:pPr>
        <w:tabs>
          <w:tab w:val="left" w:pos="1425"/>
        </w:tabs>
        <w:ind w:left="1425" w:hanging="720"/>
      </w:pPr>
      <w:rPr>
        <w:rFonts w:hint="default"/>
      </w:rPr>
    </w:lvl>
    <w:lvl w:ilvl="1" w:tentative="0">
      <w:start w:val="1"/>
      <w:numFmt w:val="lowerLetter"/>
      <w:lvlText w:val="%2)"/>
      <w:lvlJc w:val="left"/>
      <w:pPr>
        <w:tabs>
          <w:tab w:val="left" w:pos="1545"/>
        </w:tabs>
        <w:ind w:left="1545" w:hanging="420"/>
      </w:pPr>
    </w:lvl>
    <w:lvl w:ilvl="2" w:tentative="0">
      <w:start w:val="1"/>
      <w:numFmt w:val="lowerRoman"/>
      <w:lvlText w:val="%3."/>
      <w:lvlJc w:val="right"/>
      <w:pPr>
        <w:tabs>
          <w:tab w:val="left" w:pos="1965"/>
        </w:tabs>
        <w:ind w:left="1965" w:hanging="420"/>
      </w:pPr>
    </w:lvl>
    <w:lvl w:ilvl="3" w:tentative="0">
      <w:start w:val="1"/>
      <w:numFmt w:val="decimal"/>
      <w:lvlText w:val="%4."/>
      <w:lvlJc w:val="left"/>
      <w:pPr>
        <w:tabs>
          <w:tab w:val="left" w:pos="2385"/>
        </w:tabs>
        <w:ind w:left="2385" w:hanging="420"/>
      </w:pPr>
    </w:lvl>
    <w:lvl w:ilvl="4" w:tentative="0">
      <w:start w:val="1"/>
      <w:numFmt w:val="lowerLetter"/>
      <w:lvlText w:val="%5)"/>
      <w:lvlJc w:val="left"/>
      <w:pPr>
        <w:tabs>
          <w:tab w:val="left" w:pos="2805"/>
        </w:tabs>
        <w:ind w:left="2805" w:hanging="420"/>
      </w:pPr>
    </w:lvl>
    <w:lvl w:ilvl="5" w:tentative="0">
      <w:start w:val="1"/>
      <w:numFmt w:val="lowerRoman"/>
      <w:lvlText w:val="%6."/>
      <w:lvlJc w:val="right"/>
      <w:pPr>
        <w:tabs>
          <w:tab w:val="left" w:pos="3225"/>
        </w:tabs>
        <w:ind w:left="3225" w:hanging="420"/>
      </w:pPr>
    </w:lvl>
    <w:lvl w:ilvl="6" w:tentative="0">
      <w:start w:val="1"/>
      <w:numFmt w:val="decimal"/>
      <w:lvlText w:val="%7."/>
      <w:lvlJc w:val="left"/>
      <w:pPr>
        <w:tabs>
          <w:tab w:val="left" w:pos="3645"/>
        </w:tabs>
        <w:ind w:left="3645" w:hanging="420"/>
      </w:pPr>
    </w:lvl>
    <w:lvl w:ilvl="7" w:tentative="0">
      <w:start w:val="1"/>
      <w:numFmt w:val="lowerLetter"/>
      <w:lvlText w:val="%8)"/>
      <w:lvlJc w:val="left"/>
      <w:pPr>
        <w:tabs>
          <w:tab w:val="left" w:pos="4065"/>
        </w:tabs>
        <w:ind w:left="4065" w:hanging="420"/>
      </w:pPr>
    </w:lvl>
    <w:lvl w:ilvl="8" w:tentative="0">
      <w:start w:val="1"/>
      <w:numFmt w:val="lowerRoman"/>
      <w:lvlText w:val="%9."/>
      <w:lvlJc w:val="right"/>
      <w:pPr>
        <w:tabs>
          <w:tab w:val="left" w:pos="4485"/>
        </w:tabs>
        <w:ind w:left="44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6CDC"/>
    <w:rsid w:val="236C6C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2019-12-03T12:38:00Z</dcterms:created>
  <dc:creator>Administrator</dc:creator>
  <cp:lastModifiedBy>Administrator</cp:lastModifiedBy>
  <dcterms:modified xsi:type="dcterms:W3CDTF">2019-12-03T13:50:18Z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