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275" w:rsidRDefault="005431B1" w:rsidP="006D531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油藏工程教学内容及</w:t>
      </w:r>
      <w:r w:rsidR="00915264" w:rsidRPr="006D531C">
        <w:rPr>
          <w:rFonts w:hint="eastAsia"/>
          <w:b/>
          <w:sz w:val="28"/>
          <w:szCs w:val="28"/>
        </w:rPr>
        <w:t>方法</w:t>
      </w:r>
      <w:r w:rsidR="00034732">
        <w:rPr>
          <w:rFonts w:hint="eastAsia"/>
          <w:b/>
          <w:sz w:val="28"/>
          <w:szCs w:val="28"/>
        </w:rPr>
        <w:t>改革</w:t>
      </w:r>
      <w:r w:rsidR="006D531C" w:rsidRPr="006D531C">
        <w:rPr>
          <w:rFonts w:hint="eastAsia"/>
          <w:b/>
          <w:sz w:val="28"/>
          <w:szCs w:val="28"/>
        </w:rPr>
        <w:t>探索</w:t>
      </w:r>
    </w:p>
    <w:p w:rsidR="00FF1C49" w:rsidRPr="00FF1C49" w:rsidRDefault="00A73F2F" w:rsidP="00B21901">
      <w:pPr>
        <w:spacing w:line="400" w:lineRule="exact"/>
        <w:rPr>
          <w:rFonts w:ascii="Times New Roman" w:hAnsi="Times New Roman"/>
          <w:szCs w:val="21"/>
        </w:rPr>
      </w:pPr>
      <w:r w:rsidRPr="00C74424">
        <w:rPr>
          <w:rFonts w:ascii="Times New Roman" w:hAnsi="Times New Roman" w:hint="eastAsia"/>
          <w:szCs w:val="21"/>
        </w:rPr>
        <w:t>[</w:t>
      </w:r>
      <w:r w:rsidRPr="00C74424">
        <w:rPr>
          <w:rFonts w:ascii="Times New Roman" w:hAnsi="Times New Roman"/>
          <w:szCs w:val="21"/>
        </w:rPr>
        <w:t>摘要</w:t>
      </w:r>
      <w:r w:rsidRPr="00C74424">
        <w:rPr>
          <w:rFonts w:ascii="Times New Roman" w:hAnsi="Times New Roman" w:hint="eastAsia"/>
          <w:szCs w:val="21"/>
        </w:rPr>
        <w:t>]</w:t>
      </w:r>
      <w:r w:rsidR="00FF1C49" w:rsidRPr="00FF1C49">
        <w:rPr>
          <w:rFonts w:ascii="Times New Roman" w:hAnsi="Times New Roman" w:hint="eastAsia"/>
          <w:szCs w:val="21"/>
        </w:rPr>
        <w:t xml:space="preserve"> </w:t>
      </w:r>
      <w:r w:rsidR="00FF1C49">
        <w:rPr>
          <w:rFonts w:ascii="Times New Roman" w:hAnsi="Times New Roman" w:hint="eastAsia"/>
          <w:szCs w:val="21"/>
        </w:rPr>
        <w:t>油藏工程是石油院校石油工程专业的主干专业课之一</w:t>
      </w:r>
      <w:r w:rsidR="00FF1C49" w:rsidRPr="00FF1C49">
        <w:rPr>
          <w:rFonts w:ascii="Times New Roman" w:hAnsi="Times New Roman" w:hint="eastAsia"/>
          <w:szCs w:val="21"/>
        </w:rPr>
        <w:t>，知识点多、综合性强、方法性强，与工程实际结合紧密</w:t>
      </w:r>
      <w:r w:rsidR="00FF1C49">
        <w:rPr>
          <w:rFonts w:ascii="Times New Roman" w:hAnsi="Times New Roman" w:hint="eastAsia"/>
          <w:szCs w:val="21"/>
        </w:rPr>
        <w:t>，按照传统的教学内容和教学方法授课存在诸多问题。</w:t>
      </w:r>
      <w:r w:rsidR="00FF1C49" w:rsidRPr="00FF1C49">
        <w:rPr>
          <w:rFonts w:ascii="Times New Roman" w:hAnsi="Times New Roman" w:hint="eastAsia"/>
          <w:szCs w:val="21"/>
        </w:rPr>
        <w:t>针对油藏工程课程的特点，</w:t>
      </w:r>
      <w:r w:rsidR="00B21901">
        <w:rPr>
          <w:rFonts w:ascii="Times New Roman" w:hAnsi="Times New Roman" w:hint="eastAsia"/>
          <w:szCs w:val="21"/>
        </w:rPr>
        <w:t>分析了教材教学内容的不足，</w:t>
      </w:r>
      <w:r w:rsidR="00FF1C49" w:rsidRPr="00FF1C49">
        <w:rPr>
          <w:rFonts w:ascii="Times New Roman" w:hAnsi="Times New Roman" w:hint="eastAsia"/>
          <w:szCs w:val="21"/>
        </w:rPr>
        <w:t>提出了改善课堂教学效果</w:t>
      </w:r>
      <w:r w:rsidR="00B21901">
        <w:rPr>
          <w:rFonts w:ascii="Times New Roman" w:hAnsi="Times New Roman" w:hint="eastAsia"/>
          <w:szCs w:val="21"/>
        </w:rPr>
        <w:t>，</w:t>
      </w:r>
      <w:r w:rsidR="00DC7CEE">
        <w:rPr>
          <w:rFonts w:ascii="Times New Roman" w:hAnsi="Times New Roman" w:hint="eastAsia"/>
          <w:szCs w:val="21"/>
        </w:rPr>
        <w:t>培养</w:t>
      </w:r>
      <w:r w:rsidR="00B21901" w:rsidRPr="00E936FF">
        <w:rPr>
          <w:rFonts w:hint="eastAsia"/>
          <w:szCs w:val="21"/>
        </w:rPr>
        <w:t>学生理论联系实际</w:t>
      </w:r>
      <w:r w:rsidR="00B21901">
        <w:rPr>
          <w:rFonts w:hint="eastAsia"/>
          <w:szCs w:val="21"/>
        </w:rPr>
        <w:t>、</w:t>
      </w:r>
      <w:r w:rsidR="00B21901" w:rsidRPr="00E936FF">
        <w:rPr>
          <w:rFonts w:hint="eastAsia"/>
          <w:szCs w:val="21"/>
        </w:rPr>
        <w:t>分析问题、解决问题</w:t>
      </w:r>
      <w:r w:rsidR="00B21901">
        <w:rPr>
          <w:rFonts w:hint="eastAsia"/>
          <w:szCs w:val="21"/>
        </w:rPr>
        <w:t>的</w:t>
      </w:r>
      <w:r w:rsidR="00B21901" w:rsidRPr="00E936FF">
        <w:rPr>
          <w:rFonts w:hint="eastAsia"/>
          <w:szCs w:val="21"/>
        </w:rPr>
        <w:t>能力</w:t>
      </w:r>
      <w:r w:rsidR="00B21901">
        <w:rPr>
          <w:rFonts w:hint="eastAsia"/>
          <w:szCs w:val="21"/>
        </w:rPr>
        <w:t>的一些方法和思路。</w:t>
      </w:r>
    </w:p>
    <w:p w:rsidR="00A73F2F" w:rsidRDefault="00A73F2F" w:rsidP="00B21901">
      <w:pPr>
        <w:spacing w:afterLines="50" w:line="400" w:lineRule="exact"/>
        <w:rPr>
          <w:rFonts w:hint="eastAsia"/>
        </w:rPr>
      </w:pPr>
      <w:r w:rsidRPr="00C74424">
        <w:rPr>
          <w:rFonts w:ascii="Times New Roman" w:hAnsi="Times New Roman" w:hint="eastAsia"/>
          <w:szCs w:val="21"/>
        </w:rPr>
        <w:t>[</w:t>
      </w:r>
      <w:r w:rsidRPr="00C74424">
        <w:rPr>
          <w:rFonts w:ascii="Times New Roman" w:hAnsi="Times New Roman" w:hint="eastAsia"/>
          <w:szCs w:val="21"/>
        </w:rPr>
        <w:t>关键词</w:t>
      </w:r>
      <w:r w:rsidRPr="00C74424">
        <w:rPr>
          <w:rFonts w:ascii="Times New Roman" w:hAnsi="Times New Roman"/>
          <w:szCs w:val="21"/>
        </w:rPr>
        <w:t>]</w:t>
      </w:r>
      <w:r>
        <w:rPr>
          <w:rFonts w:ascii="Times New Roman" w:hAnsi="Times New Roman" w:hint="eastAsia"/>
          <w:szCs w:val="21"/>
        </w:rPr>
        <w:t>油藏工程</w:t>
      </w: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 w:hint="eastAsia"/>
          <w:szCs w:val="21"/>
        </w:rPr>
        <w:t>教学</w:t>
      </w:r>
      <w:r w:rsidR="00FF1C49">
        <w:rPr>
          <w:rFonts w:ascii="Times New Roman" w:hAnsi="Times New Roman" w:hint="eastAsia"/>
          <w:szCs w:val="21"/>
        </w:rPr>
        <w:t>改革</w:t>
      </w: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 w:hint="eastAsia"/>
          <w:szCs w:val="21"/>
        </w:rPr>
        <w:t>教学方法</w:t>
      </w:r>
      <w:r>
        <w:rPr>
          <w:rFonts w:ascii="Times New Roman" w:hAnsi="Times New Roman" w:hint="eastAsia"/>
          <w:szCs w:val="21"/>
        </w:rPr>
        <w:t xml:space="preserve"> </w:t>
      </w:r>
    </w:p>
    <w:p w:rsidR="00C25C35" w:rsidRDefault="002855D9" w:rsidP="00A73F2F">
      <w:pPr>
        <w:spacing w:afterLines="50" w:line="400" w:lineRule="exact"/>
        <w:ind w:firstLineChars="200" w:firstLine="420"/>
      </w:pPr>
      <w:r w:rsidRPr="00483E11">
        <w:rPr>
          <w:rFonts w:ascii="Times New Roman" w:hAnsi="Times New Roman" w:hint="eastAsia"/>
          <w:szCs w:val="21"/>
        </w:rPr>
        <w:t>油藏工程是石油工程专业的一门</w:t>
      </w:r>
      <w:r w:rsidR="006F11E0" w:rsidRPr="00483E11">
        <w:rPr>
          <w:rFonts w:ascii="Times New Roman" w:hAnsi="Times New Roman" w:hint="eastAsia"/>
          <w:szCs w:val="21"/>
        </w:rPr>
        <w:t>专业</w:t>
      </w:r>
      <w:r w:rsidRPr="00483E11">
        <w:rPr>
          <w:rFonts w:ascii="Times New Roman" w:hAnsi="Times New Roman" w:hint="eastAsia"/>
          <w:szCs w:val="21"/>
        </w:rPr>
        <w:t>核心</w:t>
      </w:r>
      <w:r w:rsidR="006F11E0" w:rsidRPr="00483E11">
        <w:rPr>
          <w:rFonts w:ascii="Times New Roman" w:hAnsi="Times New Roman" w:hint="eastAsia"/>
          <w:szCs w:val="21"/>
        </w:rPr>
        <w:t>课</w:t>
      </w:r>
      <w:r w:rsidRPr="00483E11">
        <w:rPr>
          <w:rFonts w:ascii="Times New Roman" w:hAnsi="Times New Roman" w:hint="eastAsia"/>
          <w:szCs w:val="21"/>
        </w:rPr>
        <w:t>。</w:t>
      </w:r>
      <w:r w:rsidR="006F11E0" w:rsidRPr="00483E11">
        <w:rPr>
          <w:rFonts w:ascii="Times New Roman" w:hAnsi="Times New Roman" w:hint="eastAsia"/>
          <w:szCs w:val="21"/>
        </w:rPr>
        <w:t>它是研究</w:t>
      </w:r>
      <w:r w:rsidRPr="00483E11">
        <w:rPr>
          <w:rFonts w:ascii="Times New Roman" w:hAnsi="Times New Roman" w:hint="eastAsia"/>
          <w:szCs w:val="21"/>
        </w:rPr>
        <w:t>油气藏</w:t>
      </w:r>
      <w:r w:rsidR="006F11E0" w:rsidRPr="00483E11">
        <w:rPr>
          <w:rFonts w:ascii="Times New Roman" w:hAnsi="Times New Roman" w:hint="eastAsia"/>
          <w:szCs w:val="21"/>
        </w:rPr>
        <w:t>开发方法</w:t>
      </w:r>
      <w:r w:rsidRPr="00483E11">
        <w:rPr>
          <w:rFonts w:ascii="Times New Roman" w:hAnsi="Times New Roman" w:hint="eastAsia"/>
          <w:szCs w:val="21"/>
        </w:rPr>
        <w:t>和油气藏动态特征规律</w:t>
      </w:r>
      <w:r w:rsidR="006F11E0" w:rsidRPr="00483E11">
        <w:rPr>
          <w:rFonts w:ascii="Times New Roman" w:hAnsi="Times New Roman" w:hint="eastAsia"/>
          <w:szCs w:val="21"/>
        </w:rPr>
        <w:t>的学科，以油气藏（田）为研究对象，以地球物理、油藏地质、油层物理、渗流力学等学科为理论基础，以数学、计算机科学、经济学等学科为研究工具，以高效</w:t>
      </w:r>
      <w:r w:rsidRPr="00483E11">
        <w:rPr>
          <w:rFonts w:ascii="Times New Roman" w:hAnsi="Times New Roman" w:hint="eastAsia"/>
          <w:szCs w:val="21"/>
        </w:rPr>
        <w:t>合理</w:t>
      </w:r>
      <w:r w:rsidR="006F11E0" w:rsidRPr="00483E11">
        <w:rPr>
          <w:rFonts w:ascii="Times New Roman" w:hAnsi="Times New Roman" w:hint="eastAsia"/>
          <w:szCs w:val="21"/>
        </w:rPr>
        <w:t>开发油气资源为目的的一门综合性学科。该课程与生产实践联系紧密</w:t>
      </w:r>
      <w:r w:rsidRPr="00483E11">
        <w:rPr>
          <w:rFonts w:ascii="Times New Roman" w:hAnsi="Times New Roman" w:hint="eastAsia"/>
          <w:szCs w:val="21"/>
        </w:rPr>
        <w:t>，</w:t>
      </w:r>
      <w:r w:rsidR="006F11E0" w:rsidRPr="00483E11">
        <w:rPr>
          <w:rFonts w:ascii="Times New Roman" w:hAnsi="Times New Roman" w:hint="eastAsia"/>
          <w:szCs w:val="21"/>
        </w:rPr>
        <w:t>这要求初学者具有一定的高等数学、石油地质与</w:t>
      </w:r>
      <w:r w:rsidRPr="00483E11">
        <w:rPr>
          <w:rFonts w:ascii="Times New Roman" w:hAnsi="Times New Roman" w:hint="eastAsia"/>
          <w:szCs w:val="21"/>
        </w:rPr>
        <w:t>油层物理</w:t>
      </w:r>
      <w:r w:rsidR="006F11E0" w:rsidRPr="00483E11">
        <w:rPr>
          <w:rFonts w:ascii="Times New Roman" w:hAnsi="Times New Roman" w:hint="eastAsia"/>
          <w:szCs w:val="21"/>
        </w:rPr>
        <w:t>方面的基础知识。在实际教学中，部分学生因高等数学知识薄弱、油气藏基础知识欠缺，</w:t>
      </w:r>
      <w:r w:rsidR="00483E11" w:rsidRPr="002E66A2">
        <w:rPr>
          <w:rFonts w:ascii="Times New Roman" w:hAnsi="Times New Roman" w:hint="eastAsia"/>
          <w:szCs w:val="21"/>
        </w:rPr>
        <w:t>传统</w:t>
      </w:r>
      <w:r w:rsidR="00483E11">
        <w:rPr>
          <w:rFonts w:ascii="Times New Roman" w:hAnsi="Times New Roman" w:hint="eastAsia"/>
          <w:szCs w:val="21"/>
        </w:rPr>
        <w:t>的教学模式又着重课堂讲授，教学手段单一、</w:t>
      </w:r>
      <w:r w:rsidR="00483E11" w:rsidRPr="002E66A2">
        <w:rPr>
          <w:rFonts w:ascii="Times New Roman" w:hAnsi="Times New Roman" w:hint="eastAsia"/>
          <w:szCs w:val="21"/>
        </w:rPr>
        <w:t>教学内容陈旧</w:t>
      </w:r>
      <w:r w:rsidR="00483E11">
        <w:rPr>
          <w:rFonts w:ascii="Times New Roman" w:hAnsi="Times New Roman" w:hint="eastAsia"/>
          <w:szCs w:val="21"/>
        </w:rPr>
        <w:t>、师生互动有限</w:t>
      </w:r>
      <w:r w:rsidR="00483E11" w:rsidRPr="002E66A2">
        <w:rPr>
          <w:rFonts w:ascii="Times New Roman" w:hAnsi="Times New Roman" w:hint="eastAsia"/>
          <w:szCs w:val="21"/>
        </w:rPr>
        <w:t>，</w:t>
      </w:r>
      <w:r w:rsidR="00483E11">
        <w:rPr>
          <w:rFonts w:ascii="Times New Roman" w:hAnsi="Times New Roman" w:hint="eastAsia"/>
          <w:szCs w:val="21"/>
        </w:rPr>
        <w:t>现代石油工业技术发展日新月异，对人才的要求也越来越高，按照传统教</w:t>
      </w:r>
      <w:r w:rsidR="00931247">
        <w:rPr>
          <w:rFonts w:ascii="Times New Roman" w:hAnsi="Times New Roman" w:hint="eastAsia"/>
          <w:szCs w:val="21"/>
        </w:rPr>
        <w:t>学</w:t>
      </w:r>
      <w:r w:rsidR="00483E11">
        <w:rPr>
          <w:rFonts w:ascii="Times New Roman" w:hAnsi="Times New Roman" w:hint="eastAsia"/>
          <w:szCs w:val="21"/>
        </w:rPr>
        <w:t>模式培养的学生已经</w:t>
      </w:r>
      <w:r w:rsidR="00931247">
        <w:rPr>
          <w:rFonts w:ascii="Times New Roman" w:hAnsi="Times New Roman" w:hint="eastAsia"/>
          <w:szCs w:val="21"/>
        </w:rPr>
        <w:t>较难与当下石油行业接轨</w:t>
      </w:r>
      <w:r w:rsidR="006F11E0" w:rsidRPr="00483E11">
        <w:rPr>
          <w:rFonts w:ascii="Times New Roman" w:hAnsi="Times New Roman" w:hint="eastAsia"/>
          <w:szCs w:val="21"/>
        </w:rPr>
        <w:t>。因此，进行</w:t>
      </w:r>
      <w:r w:rsidR="005431B1" w:rsidRPr="00483E11">
        <w:rPr>
          <w:rFonts w:ascii="Times New Roman" w:hAnsi="Times New Roman" w:hint="eastAsia"/>
          <w:szCs w:val="21"/>
        </w:rPr>
        <w:t>油藏工程教学</w:t>
      </w:r>
      <w:r w:rsidRPr="00483E11">
        <w:rPr>
          <w:rFonts w:ascii="Times New Roman" w:hAnsi="Times New Roman" w:hint="eastAsia"/>
          <w:szCs w:val="21"/>
        </w:rPr>
        <w:t>内容和</w:t>
      </w:r>
      <w:r w:rsidR="00483E11" w:rsidRPr="00483E11">
        <w:rPr>
          <w:rFonts w:ascii="Times New Roman" w:hAnsi="Times New Roman" w:hint="eastAsia"/>
          <w:szCs w:val="21"/>
        </w:rPr>
        <w:t>方法改革，</w:t>
      </w:r>
      <w:r w:rsidR="006F11E0" w:rsidRPr="00483E11">
        <w:rPr>
          <w:rFonts w:ascii="Times New Roman" w:hAnsi="Times New Roman" w:hint="eastAsia"/>
          <w:szCs w:val="21"/>
        </w:rPr>
        <w:t>提高油藏工程教学效果和质量</w:t>
      </w:r>
      <w:r w:rsidR="00C25C35">
        <w:rPr>
          <w:rFonts w:ascii="Times New Roman" w:hAnsi="Times New Roman" w:hint="eastAsia"/>
          <w:szCs w:val="21"/>
        </w:rPr>
        <w:t>，</w:t>
      </w:r>
      <w:r w:rsidR="00C25C35">
        <w:rPr>
          <w:rFonts w:hint="eastAsia"/>
        </w:rPr>
        <w:t>对于我校石油工程专业整体教学状况的改善具有十分重要的意义。</w:t>
      </w:r>
    </w:p>
    <w:p w:rsidR="00C25C35" w:rsidRPr="002E66A2" w:rsidRDefault="00C25C35" w:rsidP="00A73F2F">
      <w:pPr>
        <w:spacing w:afterLines="50" w:line="400" w:lineRule="exact"/>
        <w:ind w:firstLineChars="200" w:firstLine="420"/>
        <w:rPr>
          <w:rFonts w:ascii="Times New Roman" w:hAnsi="Times New Roman"/>
          <w:szCs w:val="21"/>
        </w:rPr>
      </w:pPr>
      <w:r w:rsidRPr="002E66A2">
        <w:rPr>
          <w:rFonts w:ascii="Times New Roman" w:hAnsi="Times New Roman"/>
          <w:szCs w:val="21"/>
        </w:rPr>
        <w:t>一、教学内容改革</w:t>
      </w:r>
    </w:p>
    <w:p w:rsidR="00C25C35" w:rsidRPr="002E66A2" w:rsidRDefault="00C25C35" w:rsidP="00A73F2F">
      <w:pPr>
        <w:spacing w:afterLines="50" w:line="400" w:lineRule="exact"/>
        <w:ind w:firstLineChars="200" w:firstLine="420"/>
        <w:rPr>
          <w:rFonts w:ascii="Times New Roman" w:hAnsi="Times New Roman"/>
          <w:szCs w:val="21"/>
        </w:rPr>
      </w:pPr>
      <w:r w:rsidRPr="002E66A2">
        <w:rPr>
          <w:rFonts w:ascii="Times New Roman" w:hAnsi="Times New Roman" w:hint="eastAsia"/>
          <w:szCs w:val="21"/>
        </w:rPr>
        <w:t>1</w:t>
      </w:r>
      <w:r w:rsidRPr="002E66A2">
        <w:rPr>
          <w:rFonts w:ascii="Times New Roman" w:hAnsi="Times New Roman" w:hint="eastAsia"/>
          <w:szCs w:val="21"/>
        </w:rPr>
        <w:t>、拓展重点内容，简化复杂计算，强化应用能力。</w:t>
      </w:r>
      <w:r w:rsidR="00300EEE" w:rsidRPr="002E66A2">
        <w:rPr>
          <w:rFonts w:ascii="Times New Roman" w:hAnsi="Times New Roman" w:hint="eastAsia"/>
          <w:szCs w:val="21"/>
        </w:rPr>
        <w:t>结合先修的渗流力学、油层物理、</w:t>
      </w:r>
      <w:r w:rsidR="00300EEE">
        <w:rPr>
          <w:rFonts w:ascii="Times New Roman" w:hAnsi="Times New Roman" w:hint="eastAsia"/>
          <w:szCs w:val="21"/>
        </w:rPr>
        <w:t>石油地质</w:t>
      </w:r>
      <w:r w:rsidR="00300EEE" w:rsidRPr="002E66A2">
        <w:rPr>
          <w:rFonts w:ascii="Times New Roman" w:hAnsi="Times New Roman" w:hint="eastAsia"/>
          <w:szCs w:val="21"/>
        </w:rPr>
        <w:t>等，在教学过程中除讲述经典的</w:t>
      </w:r>
      <w:r w:rsidR="00300EEE">
        <w:rPr>
          <w:rFonts w:ascii="Times New Roman" w:hAnsi="Times New Roman" w:hint="eastAsia"/>
          <w:szCs w:val="21"/>
        </w:rPr>
        <w:t>油藏工程方法</w:t>
      </w:r>
      <w:r w:rsidR="00300EEE" w:rsidRPr="002E66A2">
        <w:rPr>
          <w:rFonts w:ascii="Times New Roman" w:hAnsi="Times New Roman" w:hint="eastAsia"/>
          <w:szCs w:val="21"/>
        </w:rPr>
        <w:t>以外，对矿场上重点发展使用的技术应进行详细的介绍和讲解。例如在</w:t>
      </w:r>
      <w:r w:rsidR="00337644">
        <w:rPr>
          <w:rFonts w:ascii="Times New Roman" w:hAnsi="Times New Roman" w:hint="eastAsia"/>
          <w:szCs w:val="21"/>
        </w:rPr>
        <w:t>水驱特征曲线</w:t>
      </w:r>
      <w:r w:rsidR="00300EEE" w:rsidRPr="002E66A2">
        <w:rPr>
          <w:rFonts w:ascii="Times New Roman" w:hAnsi="Times New Roman" w:hint="eastAsia"/>
          <w:szCs w:val="21"/>
        </w:rPr>
        <w:t>介绍时，除了讲述课本上</w:t>
      </w:r>
      <w:r w:rsidR="00337644">
        <w:rPr>
          <w:rFonts w:ascii="Times New Roman" w:hAnsi="Times New Roman" w:hint="eastAsia"/>
          <w:szCs w:val="21"/>
        </w:rPr>
        <w:t>甲型水驱特征曲线、乙型水驱特征曲线</w:t>
      </w:r>
      <w:r w:rsidR="00300EEE" w:rsidRPr="002E66A2">
        <w:rPr>
          <w:rFonts w:ascii="Times New Roman" w:hAnsi="Times New Roman" w:hint="eastAsia"/>
          <w:szCs w:val="21"/>
        </w:rPr>
        <w:t>以外，</w:t>
      </w:r>
      <w:r w:rsidR="00CD7133">
        <w:rPr>
          <w:rFonts w:ascii="Times New Roman" w:hAnsi="Times New Roman" w:hint="eastAsia"/>
          <w:szCs w:val="21"/>
        </w:rPr>
        <w:t>应</w:t>
      </w:r>
      <w:r w:rsidR="00300EEE" w:rsidRPr="002E66A2">
        <w:rPr>
          <w:rFonts w:ascii="Times New Roman" w:hAnsi="Times New Roman" w:hint="eastAsia"/>
          <w:szCs w:val="21"/>
        </w:rPr>
        <w:t>对目前</w:t>
      </w:r>
      <w:r w:rsidR="00337644">
        <w:rPr>
          <w:rFonts w:ascii="Times New Roman" w:hAnsi="Times New Roman" w:hint="eastAsia"/>
          <w:szCs w:val="21"/>
        </w:rPr>
        <w:t>存在并应用的其他水驱特征曲线的</w:t>
      </w:r>
      <w:r w:rsidR="00CD7133">
        <w:rPr>
          <w:rFonts w:ascii="Times New Roman" w:hAnsi="Times New Roman" w:hint="eastAsia"/>
          <w:szCs w:val="21"/>
        </w:rPr>
        <w:t>进行</w:t>
      </w:r>
      <w:r w:rsidR="00300EEE" w:rsidRPr="002E66A2">
        <w:rPr>
          <w:rFonts w:ascii="Times New Roman" w:hAnsi="Times New Roman" w:hint="eastAsia"/>
          <w:szCs w:val="21"/>
        </w:rPr>
        <w:t>介绍</w:t>
      </w:r>
      <w:r w:rsidR="00CD7133">
        <w:rPr>
          <w:rFonts w:ascii="Times New Roman" w:hAnsi="Times New Roman" w:hint="eastAsia"/>
          <w:szCs w:val="21"/>
        </w:rPr>
        <w:t>，</w:t>
      </w:r>
      <w:r w:rsidR="00337644">
        <w:rPr>
          <w:rFonts w:ascii="Times New Roman" w:hAnsi="Times New Roman" w:hint="eastAsia"/>
          <w:szCs w:val="21"/>
        </w:rPr>
        <w:t>以文献的形式展示给学生看，拓展学生的视野。并针对这些曲线计算的结果、应用进行评价，给学生增加实际印象</w:t>
      </w:r>
      <w:r w:rsidR="00300EEE" w:rsidRPr="002E66A2">
        <w:rPr>
          <w:rFonts w:ascii="Times New Roman" w:hAnsi="Times New Roman" w:hint="eastAsia"/>
          <w:szCs w:val="21"/>
        </w:rPr>
        <w:t>。</w:t>
      </w:r>
      <w:r w:rsidR="003278B8">
        <w:rPr>
          <w:rFonts w:ascii="Times New Roman" w:hAnsi="Times New Roman" w:hint="eastAsia"/>
          <w:szCs w:val="21"/>
        </w:rPr>
        <w:t>油藏</w:t>
      </w:r>
      <w:r w:rsidRPr="002E66A2">
        <w:rPr>
          <w:rFonts w:ascii="Times New Roman" w:hAnsi="Times New Roman"/>
          <w:szCs w:val="21"/>
        </w:rPr>
        <w:t>工程课程中</w:t>
      </w:r>
      <w:r w:rsidR="003278B8">
        <w:rPr>
          <w:rFonts w:ascii="Times New Roman" w:hAnsi="Times New Roman"/>
          <w:szCs w:val="21"/>
        </w:rPr>
        <w:t>有一些</w:t>
      </w:r>
      <w:r w:rsidR="003278B8">
        <w:rPr>
          <w:rFonts w:ascii="Times New Roman" w:hAnsi="Times New Roman" w:hint="eastAsia"/>
          <w:szCs w:val="21"/>
        </w:rPr>
        <w:t>较</w:t>
      </w:r>
      <w:r w:rsidR="003278B8">
        <w:rPr>
          <w:rFonts w:ascii="Times New Roman" w:hAnsi="Times New Roman"/>
          <w:szCs w:val="21"/>
        </w:rPr>
        <w:t>复杂</w:t>
      </w:r>
      <w:r w:rsidR="003278B8">
        <w:rPr>
          <w:rFonts w:ascii="Times New Roman" w:hAnsi="Times New Roman" w:hint="eastAsia"/>
          <w:szCs w:val="21"/>
        </w:rPr>
        <w:t>推导</w:t>
      </w:r>
      <w:r w:rsidRPr="002E66A2">
        <w:rPr>
          <w:rFonts w:ascii="Times New Roman" w:hAnsi="Times New Roman"/>
          <w:szCs w:val="21"/>
        </w:rPr>
        <w:t>，例如</w:t>
      </w:r>
      <w:r w:rsidR="003278B8">
        <w:rPr>
          <w:rFonts w:ascii="Times New Roman" w:hAnsi="Times New Roman" w:hint="eastAsia"/>
          <w:szCs w:val="21"/>
        </w:rPr>
        <w:t>产量递减规律中各参数指标的公式</w:t>
      </w:r>
      <w:r w:rsidRPr="002E66A2">
        <w:rPr>
          <w:rFonts w:ascii="Times New Roman" w:hAnsi="Times New Roman"/>
          <w:szCs w:val="21"/>
        </w:rPr>
        <w:t>，需要学生具有一定的</w:t>
      </w:r>
      <w:r w:rsidR="003278B8">
        <w:rPr>
          <w:rFonts w:ascii="Times New Roman" w:hAnsi="Times New Roman" w:hint="eastAsia"/>
          <w:szCs w:val="21"/>
        </w:rPr>
        <w:t>高等数学</w:t>
      </w:r>
      <w:r w:rsidRPr="002E66A2">
        <w:rPr>
          <w:rFonts w:ascii="Times New Roman" w:hAnsi="Times New Roman"/>
          <w:szCs w:val="21"/>
        </w:rPr>
        <w:t>基础，大部分学生觉得内容枯燥、难以理解，造成学习兴趣下降。对于这些内容，应减小复杂计算的讲解，强化学生对参数的理解和公式的应用即可，并以矿场实例</w:t>
      </w:r>
      <w:r w:rsidR="003278B8">
        <w:rPr>
          <w:rFonts w:ascii="Times New Roman" w:hAnsi="Times New Roman" w:hint="eastAsia"/>
          <w:szCs w:val="21"/>
        </w:rPr>
        <w:t>数据</w:t>
      </w:r>
      <w:r w:rsidR="003278B8">
        <w:rPr>
          <w:rFonts w:ascii="Times New Roman" w:hAnsi="Times New Roman"/>
          <w:szCs w:val="21"/>
        </w:rPr>
        <w:t>介绍公式应用</w:t>
      </w:r>
      <w:r w:rsidRPr="002E66A2">
        <w:rPr>
          <w:rFonts w:ascii="Times New Roman" w:hAnsi="Times New Roman"/>
          <w:szCs w:val="21"/>
        </w:rPr>
        <w:t>，降低学习的难度，提高学习兴趣。</w:t>
      </w:r>
    </w:p>
    <w:p w:rsidR="006D531C" w:rsidRPr="00AB41FD" w:rsidRDefault="00C25C35" w:rsidP="00A73F2F">
      <w:pPr>
        <w:spacing w:afterLines="50" w:line="400" w:lineRule="exact"/>
        <w:ind w:firstLineChars="200" w:firstLine="420"/>
        <w:rPr>
          <w:rFonts w:ascii="Times New Roman" w:hAnsi="Times New Roman"/>
          <w:szCs w:val="21"/>
        </w:rPr>
      </w:pPr>
      <w:r w:rsidRPr="002E66A2">
        <w:rPr>
          <w:rFonts w:ascii="Times New Roman" w:hAnsi="Times New Roman" w:hint="eastAsia"/>
          <w:szCs w:val="21"/>
        </w:rPr>
        <w:t>2</w:t>
      </w:r>
      <w:r w:rsidRPr="002E66A2">
        <w:rPr>
          <w:rFonts w:ascii="Times New Roman" w:hAnsi="Times New Roman" w:hint="eastAsia"/>
          <w:szCs w:val="21"/>
        </w:rPr>
        <w:t>、引入新</w:t>
      </w:r>
      <w:r w:rsidR="00B37221">
        <w:rPr>
          <w:rFonts w:ascii="Times New Roman" w:hAnsi="Times New Roman" w:hint="eastAsia"/>
          <w:szCs w:val="21"/>
        </w:rPr>
        <w:t>技术</w:t>
      </w:r>
      <w:r w:rsidRPr="002E66A2">
        <w:rPr>
          <w:rFonts w:ascii="Times New Roman" w:hAnsi="Times New Roman" w:hint="eastAsia"/>
          <w:szCs w:val="21"/>
        </w:rPr>
        <w:t>、新理念，创新教学内容。自《</w:t>
      </w:r>
      <w:r>
        <w:rPr>
          <w:rFonts w:ascii="Times New Roman" w:hAnsi="Times New Roman" w:hint="eastAsia"/>
          <w:szCs w:val="21"/>
        </w:rPr>
        <w:t>油藏</w:t>
      </w:r>
      <w:r w:rsidRPr="002E66A2">
        <w:rPr>
          <w:rFonts w:ascii="Times New Roman" w:hAnsi="Times New Roman" w:hint="eastAsia"/>
          <w:szCs w:val="21"/>
        </w:rPr>
        <w:t>工程》课程开设以来，所使用的教材和教学大纲经过多次修改，但主体内容基本没变。</w:t>
      </w:r>
      <w:r>
        <w:rPr>
          <w:rFonts w:ascii="Times New Roman" w:hAnsi="Times New Roman" w:hint="eastAsia"/>
          <w:szCs w:val="21"/>
        </w:rPr>
        <w:t>油藏</w:t>
      </w:r>
      <w:r w:rsidRPr="002E66A2">
        <w:rPr>
          <w:rFonts w:ascii="Times New Roman" w:hAnsi="Times New Roman" w:hint="eastAsia"/>
          <w:szCs w:val="21"/>
        </w:rPr>
        <w:t>工程通过这些年的发展，特别是新</w:t>
      </w:r>
      <w:r w:rsidR="00B37221">
        <w:rPr>
          <w:rFonts w:ascii="Times New Roman" w:hAnsi="Times New Roman" w:hint="eastAsia"/>
          <w:szCs w:val="21"/>
        </w:rPr>
        <w:t>技术</w:t>
      </w:r>
      <w:r w:rsidRPr="002E66A2">
        <w:rPr>
          <w:rFonts w:ascii="Times New Roman" w:hAnsi="Times New Roman" w:hint="eastAsia"/>
          <w:szCs w:val="21"/>
        </w:rPr>
        <w:t>的使用，使原有的教学内容已经</w:t>
      </w:r>
      <w:r>
        <w:rPr>
          <w:rFonts w:ascii="Times New Roman" w:hAnsi="Times New Roman" w:hint="eastAsia"/>
          <w:szCs w:val="21"/>
        </w:rPr>
        <w:t>满足不了</w:t>
      </w:r>
      <w:r w:rsidRPr="002E66A2">
        <w:rPr>
          <w:rFonts w:ascii="Times New Roman" w:hAnsi="Times New Roman" w:hint="eastAsia"/>
          <w:szCs w:val="21"/>
        </w:rPr>
        <w:t>实际</w:t>
      </w:r>
      <w:r>
        <w:rPr>
          <w:rFonts w:ascii="Times New Roman" w:hAnsi="Times New Roman" w:hint="eastAsia"/>
          <w:szCs w:val="21"/>
        </w:rPr>
        <w:t>的需求</w:t>
      </w:r>
      <w:r w:rsidR="00B37221">
        <w:rPr>
          <w:rFonts w:ascii="Times New Roman" w:hAnsi="Times New Roman" w:hint="eastAsia"/>
          <w:szCs w:val="21"/>
        </w:rPr>
        <w:t>。</w:t>
      </w:r>
      <w:r w:rsidRPr="002E66A2">
        <w:rPr>
          <w:rFonts w:ascii="Times New Roman" w:hAnsi="Times New Roman" w:hint="eastAsia"/>
          <w:szCs w:val="21"/>
        </w:rPr>
        <w:t>应在课堂中引入应用广泛的新技术，扩宽学生的视野、丰富学生的知识面，并引导学生进行深入思考。</w:t>
      </w:r>
    </w:p>
    <w:p w:rsidR="00AB41FD" w:rsidRPr="002E66A2" w:rsidRDefault="00AB41FD" w:rsidP="00A73F2F">
      <w:pPr>
        <w:spacing w:afterLines="50" w:line="400" w:lineRule="exact"/>
        <w:ind w:firstLineChars="200" w:firstLine="420"/>
        <w:rPr>
          <w:rFonts w:ascii="Times New Roman" w:hAnsi="Times New Roman"/>
          <w:szCs w:val="21"/>
        </w:rPr>
      </w:pPr>
      <w:r w:rsidRPr="002E66A2">
        <w:rPr>
          <w:rFonts w:ascii="Times New Roman" w:hAnsi="Times New Roman"/>
          <w:szCs w:val="21"/>
        </w:rPr>
        <w:t>二、教学方法改革</w:t>
      </w:r>
    </w:p>
    <w:p w:rsidR="00840A27" w:rsidRDefault="007E66D7" w:rsidP="00A73F2F">
      <w:pPr>
        <w:spacing w:afterLines="50" w:line="400" w:lineRule="exact"/>
        <w:ind w:firstLineChars="200" w:firstLine="420"/>
        <w:rPr>
          <w:rFonts w:ascii="Times New Roman" w:hAnsi="Times New Roman"/>
          <w:szCs w:val="21"/>
        </w:rPr>
      </w:pPr>
      <w:r w:rsidRPr="002E66A2">
        <w:rPr>
          <w:rFonts w:ascii="Times New Roman" w:hAnsi="Times New Roman" w:hint="eastAsia"/>
          <w:szCs w:val="21"/>
        </w:rPr>
        <w:lastRenderedPageBreak/>
        <w:t>1</w:t>
      </w:r>
      <w:r w:rsidRPr="002E66A2">
        <w:rPr>
          <w:rFonts w:ascii="Times New Roman" w:hAnsi="Times New Roman" w:hint="eastAsia"/>
          <w:szCs w:val="21"/>
        </w:rPr>
        <w:t>、充分利用多媒体结合传统教学。</w:t>
      </w:r>
    </w:p>
    <w:p w:rsidR="00F43573" w:rsidRPr="00CC19D0" w:rsidRDefault="00F43573" w:rsidP="00A73F2F">
      <w:pPr>
        <w:spacing w:afterLines="50" w:line="400" w:lineRule="exact"/>
        <w:ind w:firstLineChars="200" w:firstLine="420"/>
        <w:rPr>
          <w:rFonts w:ascii="Times New Roman" w:hAnsi="Times New Roman"/>
          <w:szCs w:val="21"/>
        </w:rPr>
      </w:pPr>
      <w:r w:rsidRPr="00F43573">
        <w:rPr>
          <w:rFonts w:ascii="Times New Roman" w:hAnsi="Times New Roman" w:hint="eastAsia"/>
          <w:szCs w:val="21"/>
        </w:rPr>
        <w:t>油藏是一个深埋地下而无法进行直接观察和描述的地质实体。由于专业设置的原因，石油工程专业学生的地质知识普遍较少。他们在学习油藏工程时，往往还不完全具备地质的概念模型，对油藏构造特征、储层特征、油层特征缺乏认识。</w:t>
      </w:r>
      <w:r w:rsidR="002F1058" w:rsidRPr="00CC19D0">
        <w:rPr>
          <w:rFonts w:ascii="Times New Roman" w:hAnsi="Times New Roman" w:hint="eastAsia"/>
          <w:szCs w:val="21"/>
        </w:rPr>
        <w:t>《油藏工程》教材众多，</w:t>
      </w:r>
      <w:r w:rsidR="009258EF" w:rsidRPr="00CC19D0">
        <w:rPr>
          <w:rFonts w:ascii="Times New Roman" w:hAnsi="Times New Roman" w:hint="eastAsia"/>
          <w:szCs w:val="21"/>
        </w:rPr>
        <w:t>从教材内容看，没有哪一本教材会有这些基础资料的示例。</w:t>
      </w:r>
      <w:r>
        <w:rPr>
          <w:rFonts w:ascii="Times New Roman" w:hAnsi="Times New Roman" w:hint="eastAsia"/>
          <w:szCs w:val="21"/>
        </w:rPr>
        <w:t>但</w:t>
      </w:r>
      <w:r w:rsidR="00E61093" w:rsidRPr="00CC19D0">
        <w:rPr>
          <w:rFonts w:ascii="Times New Roman" w:hAnsi="Times New Roman" w:hint="eastAsia"/>
          <w:szCs w:val="21"/>
        </w:rPr>
        <w:t>油藏工程需要综合应用地球物理、油藏地质、油层物理等方面的成果以及所提供的信息资料，对油藏开发方案进行设计、评价和调整。</w:t>
      </w:r>
      <w:r w:rsidR="009258EF" w:rsidRPr="00CC19D0">
        <w:rPr>
          <w:rFonts w:ascii="Times New Roman" w:hAnsi="Times New Roman" w:hint="eastAsia"/>
          <w:szCs w:val="21"/>
        </w:rPr>
        <w:t>那么</w:t>
      </w:r>
      <w:r w:rsidR="002F1058" w:rsidRPr="00CC19D0">
        <w:rPr>
          <w:rFonts w:ascii="Times New Roman" w:hAnsi="Times New Roman" w:hint="eastAsia"/>
          <w:szCs w:val="21"/>
        </w:rPr>
        <w:t>在多媒体课件制作方面</w:t>
      </w:r>
      <w:r w:rsidR="009258EF" w:rsidRPr="00CC19D0">
        <w:rPr>
          <w:rFonts w:ascii="Times New Roman" w:hAnsi="Times New Roman" w:hint="eastAsia"/>
          <w:szCs w:val="21"/>
        </w:rPr>
        <w:t>，</w:t>
      </w:r>
      <w:r w:rsidR="002F1058" w:rsidRPr="00CC19D0">
        <w:rPr>
          <w:rFonts w:ascii="Times New Roman" w:hAnsi="Times New Roman" w:hint="eastAsia"/>
          <w:szCs w:val="21"/>
        </w:rPr>
        <w:t>首先，课件应具有直观性，能突破视觉的限制，多角度地观察对象，图文声像并茂，调动学生的情绪、注意力和兴趣，加强学生对概念的理解和方法的掌握。如通过油藏的三维图像显示，可使学生建立具体的油藏概念，使他们认识到油藏不是一个抽象的存在，而是具有构造和属性特征的客观实体。</w:t>
      </w:r>
      <w:r w:rsidR="009258EF" w:rsidRPr="00CC19D0">
        <w:rPr>
          <w:rFonts w:ascii="Times New Roman" w:hAnsi="Times New Roman" w:hint="eastAsia"/>
          <w:szCs w:val="21"/>
        </w:rPr>
        <w:t>其次，</w:t>
      </w:r>
      <w:r w:rsidR="002F1058" w:rsidRPr="00CC19D0">
        <w:rPr>
          <w:rFonts w:ascii="Times New Roman" w:hAnsi="Times New Roman" w:hint="eastAsia"/>
          <w:szCs w:val="21"/>
        </w:rPr>
        <w:t>课件应具有交互性，使学生有更多的参与，学习更为主动，有利于学生形成新的认知结构。再次，课件应具有针对性，使对不同层次学生的教学成为可能。</w:t>
      </w:r>
      <w:r w:rsidR="009258EF" w:rsidRPr="00CC19D0">
        <w:rPr>
          <w:rFonts w:ascii="Times New Roman" w:hAnsi="Times New Roman" w:hint="eastAsia"/>
          <w:szCs w:val="21"/>
        </w:rPr>
        <w:t>此外，多媒体课件应具有大信息量、大容量性，适时更新教学内容，提高教学效果。</w:t>
      </w:r>
    </w:p>
    <w:p w:rsidR="00840A27" w:rsidRDefault="00CC19D0" w:rsidP="00840A27">
      <w:pPr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、</w:t>
      </w:r>
      <w:r w:rsidR="00840A27">
        <w:rPr>
          <w:rFonts w:ascii="Times New Roman" w:hAnsi="Times New Roman" w:hint="eastAsia"/>
          <w:szCs w:val="21"/>
        </w:rPr>
        <w:t>注重启发式教学。</w:t>
      </w:r>
    </w:p>
    <w:p w:rsidR="00840A27" w:rsidRDefault="00840A27" w:rsidP="00A73F2F">
      <w:pPr>
        <w:spacing w:afterLines="50" w:line="400" w:lineRule="exact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笔者认为，启发式教学容易实施的有两个方面：一方面是学习动机的启发。</w:t>
      </w:r>
      <w:r w:rsidRPr="00840A27">
        <w:rPr>
          <w:rFonts w:ascii="Times New Roman" w:hAnsi="Times New Roman" w:hint="eastAsia"/>
          <w:szCs w:val="21"/>
        </w:rPr>
        <w:t>启发式教学首先要帮助学生树立正确的学习动机</w:t>
      </w:r>
      <w:r>
        <w:rPr>
          <w:rFonts w:ascii="Times New Roman" w:hAnsi="Times New Roman" w:hint="eastAsia"/>
          <w:szCs w:val="21"/>
        </w:rPr>
        <w:t>，</w:t>
      </w:r>
      <w:r w:rsidRPr="00840A27">
        <w:rPr>
          <w:rFonts w:ascii="Times New Roman" w:hAnsi="Times New Roman" w:hint="eastAsia"/>
          <w:szCs w:val="21"/>
        </w:rPr>
        <w:t>调动学生学习的积极性。只有让学生树立起正确的学习动机</w:t>
      </w:r>
      <w:r>
        <w:rPr>
          <w:rFonts w:ascii="Times New Roman" w:hAnsi="Times New Roman" w:hint="eastAsia"/>
          <w:szCs w:val="21"/>
        </w:rPr>
        <w:t>，</w:t>
      </w:r>
      <w:r w:rsidRPr="00840A27">
        <w:rPr>
          <w:rFonts w:ascii="Times New Roman" w:hAnsi="Times New Roman" w:hint="eastAsia"/>
          <w:szCs w:val="21"/>
        </w:rPr>
        <w:t>自觉地发挥出内在的主观能动性</w:t>
      </w:r>
      <w:r>
        <w:rPr>
          <w:rFonts w:ascii="Times New Roman" w:hAnsi="Times New Roman" w:hint="eastAsia"/>
          <w:szCs w:val="21"/>
        </w:rPr>
        <w:t>，</w:t>
      </w:r>
      <w:r w:rsidRPr="00840A27">
        <w:rPr>
          <w:rFonts w:ascii="Times New Roman" w:hAnsi="Times New Roman" w:hint="eastAsia"/>
          <w:szCs w:val="21"/>
        </w:rPr>
        <w:t>所用的教学方法才能收到真正好的效果。教学过程中采取的措施主要有如下几个方面</w:t>
      </w:r>
      <w:r>
        <w:rPr>
          <w:rFonts w:ascii="Times New Roman" w:hAnsi="Times New Roman" w:hint="eastAsia"/>
          <w:szCs w:val="21"/>
        </w:rPr>
        <w:t>：</w:t>
      </w:r>
      <w:r w:rsidRPr="00840A27">
        <w:rPr>
          <w:rFonts w:ascii="Times New Roman" w:hAnsi="Times New Roman" w:hint="eastAsia"/>
          <w:szCs w:val="21"/>
        </w:rPr>
        <w:t>第一是通过正面引导</w:t>
      </w:r>
      <w:r>
        <w:rPr>
          <w:rFonts w:ascii="Times New Roman" w:hAnsi="Times New Roman" w:hint="eastAsia"/>
          <w:szCs w:val="21"/>
        </w:rPr>
        <w:t>，</w:t>
      </w:r>
      <w:r w:rsidRPr="00840A27">
        <w:rPr>
          <w:rFonts w:ascii="Times New Roman" w:hAnsi="Times New Roman" w:hint="eastAsia"/>
          <w:szCs w:val="21"/>
        </w:rPr>
        <w:t>在课堂上强调学习的重要性</w:t>
      </w:r>
      <w:r>
        <w:rPr>
          <w:rFonts w:ascii="Times New Roman" w:hAnsi="Times New Roman" w:hint="eastAsia"/>
          <w:szCs w:val="21"/>
        </w:rPr>
        <w:t>，</w:t>
      </w:r>
      <w:r w:rsidRPr="00840A27">
        <w:rPr>
          <w:rFonts w:ascii="Times New Roman" w:hAnsi="Times New Roman" w:hint="eastAsia"/>
          <w:szCs w:val="21"/>
        </w:rPr>
        <w:t>并用一些典型例子进行引导。这与教书育人的目标也是一致的</w:t>
      </w:r>
      <w:r>
        <w:rPr>
          <w:rFonts w:ascii="Times New Roman" w:hAnsi="Times New Roman" w:hint="eastAsia"/>
          <w:szCs w:val="21"/>
        </w:rPr>
        <w:t>，</w:t>
      </w:r>
      <w:r w:rsidRPr="00840A27">
        <w:rPr>
          <w:rFonts w:ascii="Times New Roman" w:hAnsi="Times New Roman" w:hint="eastAsia"/>
          <w:szCs w:val="21"/>
        </w:rPr>
        <w:t>但不能“过头”</w:t>
      </w:r>
      <w:r>
        <w:rPr>
          <w:rFonts w:ascii="Times New Roman" w:hAnsi="Times New Roman" w:hint="eastAsia"/>
          <w:szCs w:val="21"/>
        </w:rPr>
        <w:t>，</w:t>
      </w:r>
      <w:r w:rsidRPr="00840A27">
        <w:rPr>
          <w:rFonts w:ascii="Times New Roman" w:hAnsi="Times New Roman" w:hint="eastAsia"/>
          <w:szCs w:val="21"/>
        </w:rPr>
        <w:t>要在一种轻松的环境下进行</w:t>
      </w:r>
      <w:r>
        <w:rPr>
          <w:rFonts w:ascii="Times New Roman" w:hAnsi="Times New Roman" w:hint="eastAsia"/>
          <w:szCs w:val="21"/>
        </w:rPr>
        <w:t>，</w:t>
      </w:r>
      <w:r w:rsidRPr="00840A27">
        <w:rPr>
          <w:rFonts w:ascii="Times New Roman" w:hAnsi="Times New Roman" w:hint="eastAsia"/>
          <w:szCs w:val="21"/>
        </w:rPr>
        <w:t>否则</w:t>
      </w:r>
      <w:r>
        <w:rPr>
          <w:rFonts w:ascii="Times New Roman" w:hAnsi="Times New Roman" w:hint="eastAsia"/>
          <w:szCs w:val="21"/>
        </w:rPr>
        <w:t>，</w:t>
      </w:r>
      <w:r w:rsidRPr="00840A27">
        <w:rPr>
          <w:rFonts w:ascii="Times New Roman" w:hAnsi="Times New Roman" w:hint="eastAsia"/>
          <w:szCs w:val="21"/>
        </w:rPr>
        <w:t>学生会</w:t>
      </w:r>
      <w:proofErr w:type="gramStart"/>
      <w:r w:rsidRPr="00840A27">
        <w:rPr>
          <w:rFonts w:ascii="Times New Roman" w:hAnsi="Times New Roman" w:hint="eastAsia"/>
          <w:szCs w:val="21"/>
        </w:rPr>
        <w:t>嫌老师</w:t>
      </w:r>
      <w:proofErr w:type="gramEnd"/>
      <w:r w:rsidR="00A923F3">
        <w:rPr>
          <w:rFonts w:ascii="Times New Roman" w:hAnsi="Times New Roman" w:hint="eastAsia"/>
          <w:szCs w:val="21"/>
        </w:rPr>
        <w:t>啰</w:t>
      </w:r>
      <w:r w:rsidRPr="00840A27">
        <w:rPr>
          <w:rFonts w:ascii="Times New Roman" w:hAnsi="Times New Roman" w:hint="eastAsia"/>
          <w:szCs w:val="21"/>
        </w:rPr>
        <w:t>嗦</w:t>
      </w:r>
      <w:r>
        <w:rPr>
          <w:rFonts w:ascii="Times New Roman" w:hAnsi="Times New Roman" w:hint="eastAsia"/>
          <w:szCs w:val="21"/>
        </w:rPr>
        <w:t>，</w:t>
      </w:r>
      <w:r w:rsidRPr="00840A27">
        <w:rPr>
          <w:rFonts w:ascii="Times New Roman" w:hAnsi="Times New Roman" w:hint="eastAsia"/>
          <w:szCs w:val="21"/>
        </w:rPr>
        <w:t>甚至引起学生反感。第二是结合工作生活的需要</w:t>
      </w:r>
      <w:r>
        <w:rPr>
          <w:rFonts w:ascii="Times New Roman" w:hAnsi="Times New Roman" w:hint="eastAsia"/>
          <w:szCs w:val="21"/>
        </w:rPr>
        <w:t>，</w:t>
      </w:r>
      <w:r w:rsidRPr="00840A27">
        <w:rPr>
          <w:rFonts w:ascii="Times New Roman" w:hAnsi="Times New Roman" w:hint="eastAsia"/>
          <w:szCs w:val="21"/>
        </w:rPr>
        <w:t>强调树立正确的学习动机的重要性。第三是树立教师良好的形象和威望</w:t>
      </w:r>
      <w:r>
        <w:rPr>
          <w:rFonts w:ascii="Times New Roman" w:hAnsi="Times New Roman" w:hint="eastAsia"/>
          <w:szCs w:val="21"/>
        </w:rPr>
        <w:t>，</w:t>
      </w:r>
      <w:r w:rsidRPr="00840A27">
        <w:rPr>
          <w:rFonts w:ascii="Times New Roman" w:hAnsi="Times New Roman" w:hint="eastAsia"/>
          <w:szCs w:val="21"/>
        </w:rPr>
        <w:t>这需要教师必须有良好的人品</w:t>
      </w:r>
      <w:r>
        <w:rPr>
          <w:rFonts w:ascii="Times New Roman" w:hAnsi="Times New Roman" w:hint="eastAsia"/>
          <w:szCs w:val="21"/>
        </w:rPr>
        <w:t>、</w:t>
      </w:r>
      <w:r w:rsidRPr="00840A27">
        <w:rPr>
          <w:rFonts w:ascii="Times New Roman" w:hAnsi="Times New Roman" w:hint="eastAsia"/>
          <w:szCs w:val="21"/>
        </w:rPr>
        <w:t>敬业的精神</w:t>
      </w:r>
      <w:r>
        <w:rPr>
          <w:rFonts w:ascii="Times New Roman" w:hAnsi="Times New Roman" w:hint="eastAsia"/>
          <w:szCs w:val="21"/>
        </w:rPr>
        <w:t>、</w:t>
      </w:r>
      <w:r w:rsidRPr="00840A27">
        <w:rPr>
          <w:rFonts w:ascii="Times New Roman" w:hAnsi="Times New Roman" w:hint="eastAsia"/>
          <w:szCs w:val="21"/>
        </w:rPr>
        <w:t>渊博的知识</w:t>
      </w:r>
      <w:r>
        <w:rPr>
          <w:rFonts w:ascii="Times New Roman" w:hAnsi="Times New Roman" w:hint="eastAsia"/>
          <w:szCs w:val="21"/>
        </w:rPr>
        <w:t>，</w:t>
      </w:r>
      <w:r w:rsidRPr="00840A27">
        <w:rPr>
          <w:rFonts w:ascii="Times New Roman" w:hAnsi="Times New Roman" w:hint="eastAsia"/>
          <w:szCs w:val="21"/>
        </w:rPr>
        <w:t>老师的教学方法也才能真正奏效。多年的教学实践表明</w:t>
      </w:r>
      <w:r>
        <w:rPr>
          <w:rFonts w:ascii="Times New Roman" w:hAnsi="Times New Roman" w:hint="eastAsia"/>
          <w:szCs w:val="21"/>
        </w:rPr>
        <w:t>，</w:t>
      </w:r>
      <w:r w:rsidRPr="00840A27">
        <w:rPr>
          <w:rFonts w:ascii="Times New Roman" w:hAnsi="Times New Roman" w:hint="eastAsia"/>
          <w:szCs w:val="21"/>
        </w:rPr>
        <w:t>如果学生的学习动机启发得好</w:t>
      </w:r>
      <w:r>
        <w:rPr>
          <w:rFonts w:ascii="Times New Roman" w:hAnsi="Times New Roman" w:hint="eastAsia"/>
          <w:szCs w:val="21"/>
        </w:rPr>
        <w:t>，</w:t>
      </w:r>
      <w:r w:rsidRPr="00840A27">
        <w:rPr>
          <w:rFonts w:ascii="Times New Roman" w:hAnsi="Times New Roman" w:hint="eastAsia"/>
          <w:szCs w:val="21"/>
        </w:rPr>
        <w:t>各种教学方法应用起来就奏效</w:t>
      </w:r>
      <w:r>
        <w:rPr>
          <w:rFonts w:ascii="Times New Roman" w:hAnsi="Times New Roman" w:hint="eastAsia"/>
          <w:szCs w:val="21"/>
        </w:rPr>
        <w:t>，</w:t>
      </w:r>
      <w:r w:rsidRPr="00840A27">
        <w:rPr>
          <w:rFonts w:ascii="Times New Roman" w:hAnsi="Times New Roman" w:hint="eastAsia"/>
          <w:szCs w:val="21"/>
        </w:rPr>
        <w:t>教师教学就比较轻松</w:t>
      </w:r>
      <w:r>
        <w:rPr>
          <w:rFonts w:ascii="Times New Roman" w:hAnsi="Times New Roman" w:hint="eastAsia"/>
          <w:szCs w:val="21"/>
        </w:rPr>
        <w:t>，</w:t>
      </w:r>
      <w:r w:rsidRPr="00840A27">
        <w:rPr>
          <w:rFonts w:ascii="Times New Roman" w:hAnsi="Times New Roman" w:hint="eastAsia"/>
          <w:szCs w:val="21"/>
        </w:rPr>
        <w:t>总的教学效果就比较好。</w:t>
      </w:r>
    </w:p>
    <w:p w:rsidR="00840A27" w:rsidRDefault="00840A27" w:rsidP="00A73F2F">
      <w:pPr>
        <w:spacing w:afterLines="50" w:line="400" w:lineRule="exact"/>
        <w:ind w:firstLineChars="200" w:firstLine="420"/>
        <w:rPr>
          <w:szCs w:val="21"/>
        </w:rPr>
      </w:pPr>
      <w:r>
        <w:rPr>
          <w:rFonts w:ascii="Times New Roman" w:hAnsi="Times New Roman" w:hint="eastAsia"/>
          <w:szCs w:val="21"/>
        </w:rPr>
        <w:t>另一个方面是问题思考式启发。</w:t>
      </w:r>
      <w:r w:rsidR="00E47F11">
        <w:rPr>
          <w:rFonts w:ascii="Times New Roman" w:hAnsi="Times New Roman" w:hint="eastAsia"/>
          <w:szCs w:val="21"/>
        </w:rPr>
        <w:t>其中一种方式是</w:t>
      </w:r>
      <w:r w:rsidR="005B08C4">
        <w:rPr>
          <w:rFonts w:ascii="Times New Roman" w:hAnsi="Times New Roman" w:hint="eastAsia"/>
          <w:szCs w:val="21"/>
        </w:rPr>
        <w:t>课前的提问，俗话说“温故而知新”，学生每个时间</w:t>
      </w:r>
      <w:proofErr w:type="gramStart"/>
      <w:r w:rsidR="005B08C4">
        <w:rPr>
          <w:rFonts w:ascii="Times New Roman" w:hAnsi="Times New Roman" w:hint="eastAsia"/>
          <w:szCs w:val="21"/>
        </w:rPr>
        <w:t>段面临</w:t>
      </w:r>
      <w:proofErr w:type="gramEnd"/>
      <w:r w:rsidR="005B08C4">
        <w:rPr>
          <w:rFonts w:ascii="Times New Roman" w:hAnsi="Times New Roman" w:hint="eastAsia"/>
          <w:szCs w:val="21"/>
        </w:rPr>
        <w:t>课程较多，学习的知识多且杂，那么是否真的掌握，在这样一个环节就能很好的反映，并且加深了学生的印象和理解。</w:t>
      </w:r>
      <w:r w:rsidR="00E47F11">
        <w:rPr>
          <w:rFonts w:ascii="Times New Roman" w:hAnsi="Times New Roman" w:hint="eastAsia"/>
          <w:szCs w:val="21"/>
        </w:rPr>
        <w:t>另一种方式是</w:t>
      </w:r>
      <w:r w:rsidR="005B08C4" w:rsidRPr="00E47F11">
        <w:rPr>
          <w:rFonts w:ascii="Times New Roman" w:hAnsi="Times New Roman" w:hint="eastAsia"/>
          <w:szCs w:val="21"/>
        </w:rPr>
        <w:t>由</w:t>
      </w:r>
      <w:r w:rsidR="005B08C4">
        <w:rPr>
          <w:rFonts w:ascii="Times New Roman" w:hAnsi="Times New Roman" w:hint="eastAsia"/>
          <w:szCs w:val="21"/>
        </w:rPr>
        <w:t>教师提前指定教材中的部分章节内容，要求学生课前预习</w:t>
      </w:r>
      <w:r w:rsidR="005B08C4" w:rsidRPr="00E47F11">
        <w:rPr>
          <w:rFonts w:ascii="Times New Roman" w:hAnsi="Times New Roman" w:hint="eastAsia"/>
          <w:szCs w:val="21"/>
        </w:rPr>
        <w:t>，将不懂或含糊不清的问题在课上提出，</w:t>
      </w:r>
      <w:proofErr w:type="gramStart"/>
      <w:r w:rsidR="005B08C4" w:rsidRPr="00E47F11">
        <w:rPr>
          <w:rFonts w:ascii="Times New Roman" w:hAnsi="Times New Roman" w:hint="eastAsia"/>
          <w:szCs w:val="21"/>
        </w:rPr>
        <w:t>教师用答记者</w:t>
      </w:r>
      <w:proofErr w:type="gramEnd"/>
      <w:r w:rsidR="005B08C4" w:rsidRPr="00E47F11">
        <w:rPr>
          <w:rFonts w:ascii="Times New Roman" w:hAnsi="Times New Roman" w:hint="eastAsia"/>
          <w:szCs w:val="21"/>
        </w:rPr>
        <w:t>问的方式对问题进行解答，</w:t>
      </w:r>
      <w:proofErr w:type="gramStart"/>
      <w:r w:rsidR="005B08C4" w:rsidRPr="00E47F11">
        <w:rPr>
          <w:rFonts w:ascii="Times New Roman" w:hAnsi="Times New Roman" w:hint="eastAsia"/>
          <w:szCs w:val="21"/>
        </w:rPr>
        <w:t>若学</w:t>
      </w:r>
      <w:proofErr w:type="gramEnd"/>
      <w:r w:rsidR="005B08C4" w:rsidRPr="00E47F11">
        <w:rPr>
          <w:rFonts w:ascii="Times New Roman" w:hAnsi="Times New Roman" w:hint="eastAsia"/>
          <w:szCs w:val="21"/>
        </w:rPr>
        <w:t>生对所解答的某一问题不满意或仍不清楚，进行师生共同讨论</w:t>
      </w:r>
      <w:r w:rsidR="005B08C4">
        <w:rPr>
          <w:rFonts w:ascii="Times New Roman" w:hAnsi="Times New Roman" w:hint="eastAsia"/>
          <w:szCs w:val="21"/>
        </w:rPr>
        <w:t>然后再讲解</w:t>
      </w:r>
      <w:r w:rsidR="005B08C4" w:rsidRPr="00E47F11">
        <w:rPr>
          <w:rFonts w:ascii="Times New Roman" w:hAnsi="Times New Roman" w:hint="eastAsia"/>
          <w:szCs w:val="21"/>
        </w:rPr>
        <w:t>。这</w:t>
      </w:r>
      <w:r w:rsidR="00CC52CC">
        <w:rPr>
          <w:rFonts w:ascii="Times New Roman" w:hAnsi="Times New Roman" w:hint="eastAsia"/>
          <w:szCs w:val="21"/>
        </w:rPr>
        <w:t>种</w:t>
      </w:r>
      <w:r w:rsidR="005B08C4" w:rsidRPr="00E47F11">
        <w:rPr>
          <w:rFonts w:ascii="Times New Roman" w:hAnsi="Times New Roman" w:hint="eastAsia"/>
          <w:szCs w:val="21"/>
        </w:rPr>
        <w:t>模式是让学生带着问题学。既培养了学生独立学习、独立思考的能力和合作能力，又培养了学生分析问题、解决问题的能力，有利于学生终生掌握学习的技能和方法。</w:t>
      </w:r>
      <w:r w:rsidR="00CF59F9">
        <w:rPr>
          <w:rFonts w:hint="eastAsia"/>
          <w:szCs w:val="21"/>
        </w:rPr>
        <w:t>多年的教学经验证实，无论是本科还是专科的学生，每堂课程前的</w:t>
      </w:r>
      <w:r w:rsidR="00E47F11">
        <w:rPr>
          <w:rFonts w:hint="eastAsia"/>
          <w:szCs w:val="21"/>
        </w:rPr>
        <w:t>提问</w:t>
      </w:r>
      <w:r w:rsidR="00CF59F9">
        <w:rPr>
          <w:rFonts w:hint="eastAsia"/>
          <w:szCs w:val="21"/>
        </w:rPr>
        <w:t>时</w:t>
      </w:r>
      <w:r w:rsidR="00E47F11">
        <w:rPr>
          <w:rFonts w:hint="eastAsia"/>
          <w:szCs w:val="21"/>
        </w:rPr>
        <w:t>间里所涉及的问题，以及出现新的可供</w:t>
      </w:r>
      <w:r w:rsidR="00CF59F9">
        <w:rPr>
          <w:rFonts w:hint="eastAsia"/>
          <w:szCs w:val="21"/>
        </w:rPr>
        <w:t>探讨的知识所提出的疑问，这些知识最后都能很好的被吸收。</w:t>
      </w:r>
    </w:p>
    <w:p w:rsidR="00E936FF" w:rsidRPr="00840A27" w:rsidRDefault="00E936FF" w:rsidP="00A73F2F">
      <w:pPr>
        <w:spacing w:afterLines="50" w:line="400" w:lineRule="exact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>3</w:t>
      </w:r>
      <w:r>
        <w:rPr>
          <w:rFonts w:ascii="Times New Roman" w:hAnsi="Times New Roman" w:hint="eastAsia"/>
          <w:szCs w:val="21"/>
        </w:rPr>
        <w:t>、</w:t>
      </w:r>
      <w:r w:rsidR="00CC52CC">
        <w:rPr>
          <w:rFonts w:ascii="Times New Roman" w:hAnsi="Times New Roman" w:hint="eastAsia"/>
          <w:szCs w:val="21"/>
        </w:rPr>
        <w:t>报告</w:t>
      </w:r>
      <w:r>
        <w:rPr>
          <w:rFonts w:ascii="Times New Roman" w:hAnsi="Times New Roman" w:hint="eastAsia"/>
          <w:szCs w:val="21"/>
        </w:rPr>
        <w:t>交流式教学</w:t>
      </w:r>
    </w:p>
    <w:p w:rsidR="00E936FF" w:rsidRPr="00E936FF" w:rsidRDefault="00E936FF" w:rsidP="00A73F2F">
      <w:pPr>
        <w:spacing w:afterLines="50" w:line="400" w:lineRule="exact"/>
        <w:ind w:firstLineChars="200" w:firstLine="420"/>
        <w:rPr>
          <w:szCs w:val="21"/>
        </w:rPr>
      </w:pPr>
      <w:r w:rsidRPr="00E936FF">
        <w:rPr>
          <w:rFonts w:hint="eastAsia"/>
          <w:szCs w:val="21"/>
        </w:rPr>
        <w:t>老师们都知道，一个知识，自己看懂和能讲出来是两个层次。学生只是听懂，还是真的融会贯通，我们并不了解，那么这</w:t>
      </w:r>
      <w:r>
        <w:rPr>
          <w:rFonts w:hint="eastAsia"/>
          <w:szCs w:val="21"/>
        </w:rPr>
        <w:t>种</w:t>
      </w:r>
      <w:r w:rsidRPr="00E936FF">
        <w:rPr>
          <w:rFonts w:hint="eastAsia"/>
          <w:szCs w:val="21"/>
        </w:rPr>
        <w:t>交流的方式就能很好的锻炼学生。</w:t>
      </w:r>
      <w:r w:rsidR="00F317CA">
        <w:rPr>
          <w:rFonts w:hint="eastAsia"/>
          <w:szCs w:val="21"/>
        </w:rPr>
        <w:t>具体做法是</w:t>
      </w:r>
      <w:r w:rsidRPr="00E936FF">
        <w:rPr>
          <w:rFonts w:hint="eastAsia"/>
          <w:szCs w:val="21"/>
        </w:rPr>
        <w:t>当课程进行到大半学期时，在学生已掌握了一定专业理论知识的基础上，要求学生根据所学教材内容的理论、观点和目前学术动态，课下查资料</w:t>
      </w:r>
      <w:r w:rsidR="00CC52CC">
        <w:rPr>
          <w:rFonts w:hint="eastAsia"/>
          <w:szCs w:val="21"/>
        </w:rPr>
        <w:t>。将学生分组，</w:t>
      </w:r>
      <w:r w:rsidRPr="00E936FF">
        <w:rPr>
          <w:rFonts w:hint="eastAsia"/>
          <w:szCs w:val="21"/>
        </w:rPr>
        <w:t>要求学生</w:t>
      </w:r>
      <w:r w:rsidR="00CC52CC">
        <w:rPr>
          <w:rFonts w:hint="eastAsia"/>
          <w:szCs w:val="21"/>
        </w:rPr>
        <w:t>们</w:t>
      </w:r>
      <w:r w:rsidRPr="00E936FF">
        <w:rPr>
          <w:rFonts w:hint="eastAsia"/>
          <w:szCs w:val="21"/>
        </w:rPr>
        <w:t>必须选一</w:t>
      </w:r>
      <w:r w:rsidR="00CC52CC">
        <w:rPr>
          <w:rFonts w:hint="eastAsia"/>
          <w:szCs w:val="21"/>
        </w:rPr>
        <w:t>个</w:t>
      </w:r>
      <w:r w:rsidRPr="00E936FF">
        <w:rPr>
          <w:rFonts w:hint="eastAsia"/>
          <w:szCs w:val="21"/>
        </w:rPr>
        <w:t>最感兴趣的专题，用</w:t>
      </w:r>
      <w:r w:rsidR="00CC52CC">
        <w:rPr>
          <w:rFonts w:hint="eastAsia"/>
          <w:szCs w:val="21"/>
        </w:rPr>
        <w:t>2-3</w:t>
      </w:r>
      <w:r w:rsidRPr="00E936FF">
        <w:rPr>
          <w:szCs w:val="21"/>
        </w:rPr>
        <w:t xml:space="preserve"> </w:t>
      </w:r>
      <w:r w:rsidR="00F317CA">
        <w:rPr>
          <w:rFonts w:hint="eastAsia"/>
          <w:szCs w:val="21"/>
        </w:rPr>
        <w:t>周时间，</w:t>
      </w:r>
      <w:r w:rsidRPr="00E936FF">
        <w:rPr>
          <w:rFonts w:hint="eastAsia"/>
          <w:szCs w:val="21"/>
        </w:rPr>
        <w:t>写一</w:t>
      </w:r>
      <w:r w:rsidR="00CC52CC">
        <w:rPr>
          <w:rFonts w:hint="eastAsia"/>
          <w:szCs w:val="21"/>
        </w:rPr>
        <w:t>份</w:t>
      </w:r>
      <w:r w:rsidRPr="00E936FF">
        <w:rPr>
          <w:rFonts w:hint="eastAsia"/>
          <w:szCs w:val="21"/>
        </w:rPr>
        <w:t>立论正确、观点明确</w:t>
      </w:r>
      <w:r w:rsidR="00CC52CC">
        <w:rPr>
          <w:rFonts w:hint="eastAsia"/>
          <w:szCs w:val="21"/>
        </w:rPr>
        <w:t>的</w:t>
      </w:r>
      <w:r w:rsidRPr="00E936FF">
        <w:rPr>
          <w:rFonts w:hint="eastAsia"/>
          <w:szCs w:val="21"/>
        </w:rPr>
        <w:t>学术</w:t>
      </w:r>
      <w:r w:rsidR="00CC52CC">
        <w:rPr>
          <w:rFonts w:hint="eastAsia"/>
          <w:szCs w:val="21"/>
        </w:rPr>
        <w:t>报告</w:t>
      </w:r>
      <w:r w:rsidR="00F317CA">
        <w:rPr>
          <w:rFonts w:hint="eastAsia"/>
          <w:szCs w:val="21"/>
        </w:rPr>
        <w:t>。</w:t>
      </w:r>
      <w:r w:rsidRPr="00E936FF">
        <w:rPr>
          <w:rFonts w:hint="eastAsia"/>
          <w:szCs w:val="21"/>
        </w:rPr>
        <w:t>课上让学生在课堂上就各自的</w:t>
      </w:r>
      <w:r w:rsidR="00CC52CC">
        <w:rPr>
          <w:rFonts w:hint="eastAsia"/>
          <w:szCs w:val="21"/>
        </w:rPr>
        <w:t>报告</w:t>
      </w:r>
      <w:proofErr w:type="gramStart"/>
      <w:r w:rsidRPr="00E936FF">
        <w:rPr>
          <w:rFonts w:hint="eastAsia"/>
          <w:szCs w:val="21"/>
        </w:rPr>
        <w:t>作主</w:t>
      </w:r>
      <w:proofErr w:type="gramEnd"/>
      <w:r w:rsidRPr="00E936FF">
        <w:rPr>
          <w:rFonts w:hint="eastAsia"/>
          <w:szCs w:val="21"/>
        </w:rPr>
        <w:t>题发言</w:t>
      </w:r>
      <w:r w:rsidR="00F317CA">
        <w:rPr>
          <w:rFonts w:hint="eastAsia"/>
          <w:szCs w:val="21"/>
        </w:rPr>
        <w:t>，</w:t>
      </w:r>
      <w:r w:rsidRPr="00E936FF">
        <w:rPr>
          <w:rFonts w:hint="eastAsia"/>
          <w:szCs w:val="21"/>
        </w:rPr>
        <w:t>互相交流</w:t>
      </w:r>
      <w:r w:rsidR="00F317CA">
        <w:rPr>
          <w:rFonts w:hint="eastAsia"/>
          <w:szCs w:val="21"/>
        </w:rPr>
        <w:t>，</w:t>
      </w:r>
      <w:r w:rsidRPr="00E936FF">
        <w:rPr>
          <w:rFonts w:hint="eastAsia"/>
          <w:szCs w:val="21"/>
        </w:rPr>
        <w:t>最后由老师作总结点评</w:t>
      </w:r>
      <w:r w:rsidR="00F317CA">
        <w:rPr>
          <w:rFonts w:hint="eastAsia"/>
          <w:szCs w:val="21"/>
        </w:rPr>
        <w:t>。</w:t>
      </w:r>
      <w:r w:rsidR="00CC4D35">
        <w:rPr>
          <w:rFonts w:hint="eastAsia"/>
          <w:szCs w:val="21"/>
        </w:rPr>
        <w:t>这种</w:t>
      </w:r>
      <w:r w:rsidRPr="00E936FF">
        <w:rPr>
          <w:rFonts w:hint="eastAsia"/>
          <w:szCs w:val="21"/>
        </w:rPr>
        <w:t>模式使得学生在教学</w:t>
      </w:r>
      <w:r w:rsidR="00F6598C">
        <w:rPr>
          <w:rFonts w:hint="eastAsia"/>
          <w:szCs w:val="21"/>
        </w:rPr>
        <w:t>中由被动变为主动，</w:t>
      </w:r>
      <w:r w:rsidRPr="00E936FF">
        <w:rPr>
          <w:rFonts w:hint="eastAsia"/>
          <w:szCs w:val="21"/>
        </w:rPr>
        <w:t>提高了学生学习的积极性、主动性。学生理论联系实际</w:t>
      </w:r>
      <w:r w:rsidR="00F317CA">
        <w:rPr>
          <w:rFonts w:hint="eastAsia"/>
          <w:szCs w:val="21"/>
        </w:rPr>
        <w:t>、</w:t>
      </w:r>
      <w:r w:rsidRPr="00E936FF">
        <w:rPr>
          <w:rFonts w:hint="eastAsia"/>
          <w:szCs w:val="21"/>
        </w:rPr>
        <w:t>学以致用的学风和分析问题、解决问题、创新思维的能力在教与学的实践中能够得到锻炼和提高。</w:t>
      </w:r>
    </w:p>
    <w:p w:rsidR="00963444" w:rsidRPr="00963444" w:rsidRDefault="00963444" w:rsidP="00A73F2F">
      <w:pPr>
        <w:spacing w:afterLines="50" w:line="400" w:lineRule="exact"/>
        <w:ind w:firstLineChars="200" w:firstLine="420"/>
        <w:rPr>
          <w:szCs w:val="21"/>
        </w:rPr>
      </w:pPr>
      <w:r w:rsidRPr="002E66A2">
        <w:rPr>
          <w:rFonts w:ascii="Times New Roman" w:hAnsi="Times New Roman"/>
          <w:szCs w:val="21"/>
        </w:rPr>
        <w:t>《</w:t>
      </w:r>
      <w:r>
        <w:rPr>
          <w:rFonts w:ascii="Times New Roman" w:hAnsi="Times New Roman" w:hint="eastAsia"/>
          <w:szCs w:val="21"/>
        </w:rPr>
        <w:t>油藏</w:t>
      </w:r>
      <w:r w:rsidRPr="002E66A2">
        <w:rPr>
          <w:rFonts w:ascii="Times New Roman" w:hAnsi="Times New Roman"/>
          <w:szCs w:val="21"/>
        </w:rPr>
        <w:t>工程》是一门涉及多领域多学科的综合性学科</w:t>
      </w:r>
      <w:r>
        <w:rPr>
          <w:rFonts w:ascii="Times New Roman" w:hAnsi="Times New Roman" w:hint="eastAsia"/>
          <w:szCs w:val="21"/>
        </w:rPr>
        <w:t>。</w:t>
      </w:r>
      <w:r w:rsidRPr="00963444">
        <w:rPr>
          <w:rFonts w:hint="eastAsia"/>
          <w:szCs w:val="21"/>
        </w:rPr>
        <w:t>随着油藏工程的不断发展，新的理论将不断涌现，新的教学方法和理念也将不断地改进和提高。</w:t>
      </w:r>
      <w:r w:rsidRPr="002E66A2">
        <w:rPr>
          <w:rFonts w:ascii="Times New Roman" w:hAnsi="Times New Roman"/>
          <w:szCs w:val="21"/>
        </w:rPr>
        <w:t>提高《</w:t>
      </w:r>
      <w:r>
        <w:rPr>
          <w:rFonts w:ascii="Times New Roman" w:hAnsi="Times New Roman" w:hint="eastAsia"/>
          <w:szCs w:val="21"/>
        </w:rPr>
        <w:t>油藏</w:t>
      </w:r>
      <w:r w:rsidRPr="002E66A2">
        <w:rPr>
          <w:rFonts w:ascii="Times New Roman" w:hAnsi="Times New Roman"/>
          <w:szCs w:val="21"/>
        </w:rPr>
        <w:t>工程》课程教学</w:t>
      </w:r>
      <w:r>
        <w:rPr>
          <w:rFonts w:ascii="Times New Roman" w:hAnsi="Times New Roman" w:hint="eastAsia"/>
          <w:szCs w:val="21"/>
        </w:rPr>
        <w:t>效果</w:t>
      </w:r>
      <w:r w:rsidRPr="002E66A2">
        <w:rPr>
          <w:rFonts w:ascii="Times New Roman" w:hAnsi="Times New Roman"/>
          <w:szCs w:val="21"/>
        </w:rPr>
        <w:t>必须立足于学生、立足于矿场实际，并充分运用各种教学方法</w:t>
      </w:r>
      <w:r w:rsidR="00D85596">
        <w:rPr>
          <w:rFonts w:ascii="Times New Roman" w:hAnsi="Times New Roman" w:hint="eastAsia"/>
          <w:szCs w:val="21"/>
        </w:rPr>
        <w:t>，</w:t>
      </w:r>
      <w:r w:rsidR="00D85596">
        <w:rPr>
          <w:rFonts w:hint="eastAsia"/>
        </w:rPr>
        <w:t>使学生掌握油藏工程的基本知识。</w:t>
      </w:r>
      <w:r w:rsidRPr="00963444">
        <w:rPr>
          <w:rFonts w:hint="eastAsia"/>
          <w:szCs w:val="21"/>
        </w:rPr>
        <w:t>为将来从事油藏工程设计、油藏动态分析、油田开发方案编制等奠定基础。</w:t>
      </w:r>
    </w:p>
    <w:p w:rsidR="006F11E0" w:rsidRPr="00963444" w:rsidRDefault="006F11E0" w:rsidP="00A73F2F">
      <w:pPr>
        <w:spacing w:afterLines="50" w:line="400" w:lineRule="exact"/>
        <w:ind w:firstLineChars="200" w:firstLine="420"/>
        <w:rPr>
          <w:szCs w:val="21"/>
        </w:rPr>
      </w:pPr>
    </w:p>
    <w:p w:rsidR="00302283" w:rsidRDefault="00302283" w:rsidP="00A73F2F">
      <w:pPr>
        <w:spacing w:beforeLines="50" w:afterLines="50"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作者：</w:t>
      </w:r>
      <w:r>
        <w:rPr>
          <w:rFonts w:ascii="Times New Roman" w:hAnsi="Times New Roman" w:hint="eastAsia"/>
          <w:sz w:val="24"/>
          <w:szCs w:val="24"/>
        </w:rPr>
        <w:t>胡海霞</w:t>
      </w:r>
    </w:p>
    <w:p w:rsidR="00302283" w:rsidRDefault="00302283" w:rsidP="00A73F2F">
      <w:pPr>
        <w:spacing w:beforeLines="50" w:afterLines="50"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作者单位：长江大学工程技术学院</w:t>
      </w:r>
    </w:p>
    <w:p w:rsidR="00302283" w:rsidRPr="002E66A2" w:rsidRDefault="00302283" w:rsidP="00A73F2F">
      <w:pPr>
        <w:spacing w:beforeLines="50" w:afterLines="50"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课题来源：学校基金项目</w:t>
      </w:r>
      <w:r>
        <w:rPr>
          <w:rFonts w:ascii="Times New Roman" w:hAnsi="Times New Roman" w:hint="eastAsia"/>
          <w:sz w:val="24"/>
          <w:szCs w:val="24"/>
        </w:rPr>
        <w:t xml:space="preserve">   </w:t>
      </w:r>
      <w:r>
        <w:rPr>
          <w:rFonts w:ascii="Times New Roman" w:hAnsi="Times New Roman" w:hint="eastAsia"/>
          <w:sz w:val="24"/>
          <w:szCs w:val="24"/>
        </w:rPr>
        <w:t>项目</w:t>
      </w:r>
      <w:bookmarkStart w:id="0" w:name="_GoBack"/>
      <w:bookmarkEnd w:id="0"/>
      <w:r>
        <w:rPr>
          <w:rFonts w:ascii="Times New Roman" w:hAnsi="Times New Roman" w:hint="eastAsia"/>
          <w:sz w:val="24"/>
          <w:szCs w:val="24"/>
        </w:rPr>
        <w:t>编号：</w:t>
      </w:r>
      <w:r>
        <w:rPr>
          <w:rFonts w:ascii="Times New Roman" w:hAnsi="Times New Roman" w:hint="eastAsia"/>
          <w:sz w:val="24"/>
          <w:szCs w:val="24"/>
        </w:rPr>
        <w:t>2019JY13</w:t>
      </w:r>
    </w:p>
    <w:p w:rsidR="006F11E0" w:rsidRPr="00302283" w:rsidRDefault="006F11E0" w:rsidP="006D531C">
      <w:pPr>
        <w:rPr>
          <w:sz w:val="24"/>
          <w:szCs w:val="24"/>
        </w:rPr>
      </w:pPr>
    </w:p>
    <w:p w:rsidR="006D531C" w:rsidRPr="001C6241" w:rsidRDefault="006D531C" w:rsidP="006D531C">
      <w:pPr>
        <w:rPr>
          <w:sz w:val="24"/>
          <w:szCs w:val="24"/>
        </w:rPr>
      </w:pPr>
    </w:p>
    <w:sectPr w:rsidR="006D531C" w:rsidRPr="001C6241" w:rsidSect="003F2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38C9" w:rsidRDefault="00F738C9" w:rsidP="00AB41FD">
      <w:r>
        <w:separator/>
      </w:r>
    </w:p>
  </w:endnote>
  <w:endnote w:type="continuationSeparator" w:id="0">
    <w:p w:rsidR="00F738C9" w:rsidRDefault="00F738C9" w:rsidP="00AB41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38C9" w:rsidRDefault="00F738C9" w:rsidP="00AB41FD">
      <w:r>
        <w:separator/>
      </w:r>
    </w:p>
  </w:footnote>
  <w:footnote w:type="continuationSeparator" w:id="0">
    <w:p w:rsidR="00F738C9" w:rsidRDefault="00F738C9" w:rsidP="00AB41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6D05F5"/>
    <w:multiLevelType w:val="hybridMultilevel"/>
    <w:tmpl w:val="6150A19E"/>
    <w:lvl w:ilvl="0" w:tplc="BA6C3ACE">
      <w:start w:val="1"/>
      <w:numFmt w:val="decimal"/>
      <w:pStyle w:val="2"/>
      <w:lvlText w:val="%1"/>
      <w:lvlJc w:val="left"/>
      <w:pPr>
        <w:ind w:left="809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5264"/>
    <w:rsid w:val="00034732"/>
    <w:rsid w:val="000C4FDB"/>
    <w:rsid w:val="00176B51"/>
    <w:rsid w:val="001C6241"/>
    <w:rsid w:val="001F79E9"/>
    <w:rsid w:val="002855D9"/>
    <w:rsid w:val="002F1058"/>
    <w:rsid w:val="00300EEE"/>
    <w:rsid w:val="00302283"/>
    <w:rsid w:val="003278B8"/>
    <w:rsid w:val="00337644"/>
    <w:rsid w:val="003B7B0D"/>
    <w:rsid w:val="003F2275"/>
    <w:rsid w:val="004035C9"/>
    <w:rsid w:val="00483E11"/>
    <w:rsid w:val="004A584A"/>
    <w:rsid w:val="004D238C"/>
    <w:rsid w:val="00520DE3"/>
    <w:rsid w:val="005431B1"/>
    <w:rsid w:val="005B08C4"/>
    <w:rsid w:val="006B67A0"/>
    <w:rsid w:val="006D531C"/>
    <w:rsid w:val="006F11E0"/>
    <w:rsid w:val="007E66D7"/>
    <w:rsid w:val="00840A27"/>
    <w:rsid w:val="00846EE7"/>
    <w:rsid w:val="00915264"/>
    <w:rsid w:val="009258EF"/>
    <w:rsid w:val="00931247"/>
    <w:rsid w:val="00963444"/>
    <w:rsid w:val="00967C93"/>
    <w:rsid w:val="00A73F2F"/>
    <w:rsid w:val="00A923F3"/>
    <w:rsid w:val="00AB41FD"/>
    <w:rsid w:val="00B21901"/>
    <w:rsid w:val="00B37221"/>
    <w:rsid w:val="00B75627"/>
    <w:rsid w:val="00C175E4"/>
    <w:rsid w:val="00C25C35"/>
    <w:rsid w:val="00C77B7A"/>
    <w:rsid w:val="00CC19D0"/>
    <w:rsid w:val="00CC4D35"/>
    <w:rsid w:val="00CC52CC"/>
    <w:rsid w:val="00CD7133"/>
    <w:rsid w:val="00CF59F9"/>
    <w:rsid w:val="00D85596"/>
    <w:rsid w:val="00DC7CEE"/>
    <w:rsid w:val="00E13D07"/>
    <w:rsid w:val="00E47F11"/>
    <w:rsid w:val="00E61093"/>
    <w:rsid w:val="00E936FF"/>
    <w:rsid w:val="00EB2672"/>
    <w:rsid w:val="00F317CA"/>
    <w:rsid w:val="00F43573"/>
    <w:rsid w:val="00F6598C"/>
    <w:rsid w:val="00F738C9"/>
    <w:rsid w:val="00FC7656"/>
    <w:rsid w:val="00FF1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46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DE3"/>
    <w:pPr>
      <w:widowControl w:val="0"/>
      <w:spacing w:line="240" w:lineRule="auto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20D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520DE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20D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0DE3"/>
    <w:rPr>
      <w:rFonts w:ascii="Calibri" w:hAnsi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semiHidden/>
    <w:rsid w:val="00520DE3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20DE3"/>
    <w:rPr>
      <w:rFonts w:ascii="Calibri" w:hAnsi="Calibri"/>
      <w:b/>
      <w:bCs/>
      <w:kern w:val="2"/>
      <w:sz w:val="32"/>
      <w:szCs w:val="32"/>
    </w:rPr>
  </w:style>
  <w:style w:type="paragraph" w:styleId="a3">
    <w:name w:val="No Spacing"/>
    <w:uiPriority w:val="1"/>
    <w:qFormat/>
    <w:rsid w:val="00520DE3"/>
    <w:pPr>
      <w:widowControl w:val="0"/>
      <w:spacing w:line="240" w:lineRule="auto"/>
      <w:jc w:val="both"/>
    </w:pPr>
    <w:rPr>
      <w:rFonts w:ascii="Calibri" w:hAnsi="Calibri"/>
      <w:kern w:val="2"/>
      <w:sz w:val="21"/>
      <w:szCs w:val="22"/>
    </w:rPr>
  </w:style>
  <w:style w:type="paragraph" w:styleId="a4">
    <w:name w:val="List Paragraph"/>
    <w:basedOn w:val="a"/>
    <w:uiPriority w:val="34"/>
    <w:qFormat/>
    <w:rsid w:val="00520DE3"/>
    <w:pPr>
      <w:ind w:firstLineChars="200" w:firstLine="420"/>
    </w:pPr>
  </w:style>
  <w:style w:type="character" w:styleId="a5">
    <w:name w:val="Subtle Emphasis"/>
    <w:basedOn w:val="a0"/>
    <w:uiPriority w:val="19"/>
    <w:qFormat/>
    <w:rsid w:val="00520DE3"/>
    <w:rPr>
      <w:i/>
      <w:iCs/>
      <w:color w:val="808080"/>
    </w:rPr>
  </w:style>
  <w:style w:type="paragraph" w:customStyle="1" w:styleId="2">
    <w:name w:val="样式2"/>
    <w:basedOn w:val="1"/>
    <w:link w:val="2Char0"/>
    <w:qFormat/>
    <w:rsid w:val="00520DE3"/>
    <w:pPr>
      <w:numPr>
        <w:numId w:val="1"/>
      </w:numPr>
      <w:spacing w:before="120" w:after="120" w:line="440" w:lineRule="exact"/>
    </w:pPr>
    <w:rPr>
      <w:rFonts w:eastAsia="黑体"/>
      <w:sz w:val="36"/>
      <w:szCs w:val="36"/>
    </w:rPr>
  </w:style>
  <w:style w:type="character" w:customStyle="1" w:styleId="2Char0">
    <w:name w:val="样式2 Char"/>
    <w:basedOn w:val="1Char"/>
    <w:link w:val="2"/>
    <w:rsid w:val="00520DE3"/>
    <w:rPr>
      <w:rFonts w:eastAsia="黑体"/>
      <w:sz w:val="36"/>
      <w:szCs w:val="36"/>
    </w:rPr>
  </w:style>
  <w:style w:type="paragraph" w:customStyle="1" w:styleId="30">
    <w:name w:val="二样式3"/>
    <w:basedOn w:val="a"/>
    <w:link w:val="3Char0"/>
    <w:qFormat/>
    <w:rsid w:val="00520DE3"/>
    <w:pPr>
      <w:spacing w:before="120" w:after="120" w:line="440" w:lineRule="exact"/>
      <w:outlineLvl w:val="1"/>
    </w:pPr>
    <w:rPr>
      <w:rFonts w:eastAsia="黑体"/>
      <w:b/>
      <w:sz w:val="32"/>
    </w:rPr>
  </w:style>
  <w:style w:type="character" w:customStyle="1" w:styleId="3Char0">
    <w:name w:val="二样式3 Char"/>
    <w:basedOn w:val="a0"/>
    <w:link w:val="30"/>
    <w:rsid w:val="00520DE3"/>
    <w:rPr>
      <w:rFonts w:ascii="Calibri" w:eastAsia="黑体" w:hAnsi="Calibri"/>
      <w:b/>
      <w:kern w:val="2"/>
      <w:sz w:val="32"/>
      <w:szCs w:val="22"/>
    </w:rPr>
  </w:style>
  <w:style w:type="paragraph" w:customStyle="1" w:styleId="4">
    <w:name w:val="三样式4"/>
    <w:basedOn w:val="a"/>
    <w:link w:val="4Char"/>
    <w:qFormat/>
    <w:rsid w:val="00520DE3"/>
    <w:pPr>
      <w:spacing w:beforeLines="50" w:afterLines="50" w:line="440" w:lineRule="exact"/>
      <w:outlineLvl w:val="2"/>
    </w:pPr>
    <w:rPr>
      <w:rFonts w:eastAsia="黑体"/>
      <w:b/>
      <w:sz w:val="24"/>
      <w:szCs w:val="32"/>
    </w:rPr>
  </w:style>
  <w:style w:type="character" w:customStyle="1" w:styleId="4Char">
    <w:name w:val="三样式4 Char"/>
    <w:basedOn w:val="a0"/>
    <w:link w:val="4"/>
    <w:rsid w:val="00520DE3"/>
    <w:rPr>
      <w:rFonts w:ascii="Calibri" w:eastAsia="黑体" w:hAnsi="Calibri"/>
      <w:b/>
      <w:kern w:val="2"/>
      <w:sz w:val="24"/>
      <w:szCs w:val="32"/>
    </w:rPr>
  </w:style>
  <w:style w:type="paragraph" w:customStyle="1" w:styleId="31">
    <w:name w:val="正文样式3"/>
    <w:basedOn w:val="a"/>
    <w:link w:val="3Char1"/>
    <w:qFormat/>
    <w:rsid w:val="00520DE3"/>
    <w:pPr>
      <w:spacing w:line="440" w:lineRule="exact"/>
      <w:ind w:firstLineChars="200" w:firstLine="480"/>
    </w:pPr>
    <w:rPr>
      <w:rFonts w:ascii="Times New Roman" w:hAnsi="Times New Roman"/>
      <w:sz w:val="24"/>
    </w:rPr>
  </w:style>
  <w:style w:type="character" w:customStyle="1" w:styleId="3Char1">
    <w:name w:val="正文样式3 Char"/>
    <w:basedOn w:val="a0"/>
    <w:link w:val="31"/>
    <w:rsid w:val="00520DE3"/>
    <w:rPr>
      <w:kern w:val="2"/>
      <w:sz w:val="24"/>
      <w:szCs w:val="22"/>
    </w:rPr>
  </w:style>
  <w:style w:type="paragraph" w:customStyle="1" w:styleId="40">
    <w:name w:val="图样式4"/>
    <w:basedOn w:val="a"/>
    <w:link w:val="4Char0"/>
    <w:qFormat/>
    <w:rsid w:val="00520DE3"/>
    <w:pPr>
      <w:jc w:val="center"/>
    </w:pPr>
    <w:rPr>
      <w:rFonts w:ascii="Times New Roman" w:eastAsia="楷体_GB2312" w:hAnsi="Times New Roman"/>
      <w:b/>
    </w:rPr>
  </w:style>
  <w:style w:type="character" w:customStyle="1" w:styleId="4Char0">
    <w:name w:val="图样式4 Char"/>
    <w:basedOn w:val="a0"/>
    <w:link w:val="40"/>
    <w:rsid w:val="00520DE3"/>
    <w:rPr>
      <w:rFonts w:eastAsia="楷体_GB2312"/>
      <w:b/>
      <w:kern w:val="2"/>
      <w:sz w:val="21"/>
      <w:szCs w:val="22"/>
    </w:rPr>
  </w:style>
  <w:style w:type="paragraph" w:customStyle="1" w:styleId="41">
    <w:name w:val="表样式4"/>
    <w:basedOn w:val="a"/>
    <w:link w:val="4Char1"/>
    <w:qFormat/>
    <w:rsid w:val="00520DE3"/>
    <w:pPr>
      <w:spacing w:beforeLines="50" w:afterLines="50" w:line="440" w:lineRule="exact"/>
      <w:jc w:val="center"/>
    </w:pPr>
    <w:rPr>
      <w:rFonts w:ascii="Times New Roman" w:eastAsia="黑体" w:hAnsi="Times New Roman"/>
      <w:b/>
    </w:rPr>
  </w:style>
  <w:style w:type="character" w:customStyle="1" w:styleId="4Char1">
    <w:name w:val="表样式4 Char"/>
    <w:basedOn w:val="a0"/>
    <w:link w:val="41"/>
    <w:rsid w:val="00520DE3"/>
    <w:rPr>
      <w:rFonts w:eastAsia="黑体"/>
      <w:b/>
      <w:kern w:val="2"/>
      <w:sz w:val="21"/>
      <w:szCs w:val="22"/>
    </w:rPr>
  </w:style>
  <w:style w:type="paragraph" w:styleId="a6">
    <w:name w:val="Balloon Text"/>
    <w:basedOn w:val="a"/>
    <w:link w:val="Char"/>
    <w:uiPriority w:val="99"/>
    <w:semiHidden/>
    <w:unhideWhenUsed/>
    <w:rsid w:val="00300EE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00EEE"/>
    <w:rPr>
      <w:rFonts w:ascii="Calibri" w:hAnsi="Calibri"/>
      <w:kern w:val="2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AB4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AB41FD"/>
    <w:rPr>
      <w:rFonts w:ascii="Calibri" w:hAnsi="Calibri"/>
      <w:kern w:val="2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AB4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AB41FD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419</Words>
  <Characters>2392</Characters>
  <Application>Microsoft Office Word</Application>
  <DocSecurity>0</DocSecurity>
  <Lines>19</Lines>
  <Paragraphs>5</Paragraphs>
  <ScaleCrop>false</ScaleCrop>
  <Company>china</Company>
  <LinksUpToDate>false</LinksUpToDate>
  <CharactersWithSpaces>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2019-12-04T02:26:00Z</dcterms:created>
  <dcterms:modified xsi:type="dcterms:W3CDTF">2019-12-05T05:53:00Z</dcterms:modified>
</cp:coreProperties>
</file>