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89" w:rsidRDefault="00A069E6" w:rsidP="00AF3518">
      <w:pPr>
        <w:spacing w:line="360" w:lineRule="auto"/>
        <w:jc w:val="center"/>
        <w:rPr>
          <w:rFonts w:ascii="黑体" w:eastAsia="黑体" w:hAnsi="黑体"/>
          <w:b/>
          <w:sz w:val="36"/>
          <w:szCs w:val="36"/>
        </w:rPr>
      </w:pPr>
      <w:r w:rsidRPr="00E86300">
        <w:rPr>
          <w:rFonts w:ascii="黑体" w:eastAsia="黑体" w:hAnsi="黑体" w:hint="eastAsia"/>
          <w:b/>
          <w:sz w:val="36"/>
          <w:szCs w:val="36"/>
        </w:rPr>
        <w:t>新媒体对</w:t>
      </w:r>
      <w:r w:rsidR="0007101B" w:rsidRPr="00E86300">
        <w:rPr>
          <w:rFonts w:ascii="黑体" w:eastAsia="黑体" w:hAnsi="黑体" w:hint="eastAsia"/>
          <w:b/>
          <w:sz w:val="36"/>
          <w:szCs w:val="36"/>
        </w:rPr>
        <w:t>2017版普通高中课程方案和标准的传播探讨</w:t>
      </w:r>
    </w:p>
    <w:p w:rsidR="00AF3518" w:rsidRDefault="00AF3518" w:rsidP="00AF3518">
      <w:pPr>
        <w:spacing w:line="360" w:lineRule="auto"/>
        <w:jc w:val="center"/>
        <w:rPr>
          <w:rFonts w:asciiTheme="minorEastAsia" w:hAnsiTheme="minorEastAsia"/>
          <w:sz w:val="24"/>
          <w:szCs w:val="24"/>
        </w:rPr>
      </w:pPr>
      <w:r>
        <w:rPr>
          <w:rFonts w:asciiTheme="minorEastAsia" w:hAnsiTheme="minorEastAsia" w:hint="eastAsia"/>
          <w:sz w:val="24"/>
          <w:szCs w:val="24"/>
        </w:rPr>
        <w:t>高晔</w:t>
      </w:r>
    </w:p>
    <w:p w:rsidR="00AF3518" w:rsidRPr="00AF3518" w:rsidRDefault="00AF3518" w:rsidP="00AF3518">
      <w:pPr>
        <w:spacing w:line="360" w:lineRule="auto"/>
        <w:jc w:val="center"/>
        <w:rPr>
          <w:rFonts w:asciiTheme="minorEastAsia" w:hAnsiTheme="minorEastAsia"/>
          <w:sz w:val="24"/>
          <w:szCs w:val="24"/>
        </w:rPr>
      </w:pPr>
      <w:r>
        <w:rPr>
          <w:rFonts w:asciiTheme="minorEastAsia" w:hAnsiTheme="minorEastAsia" w:hint="eastAsia"/>
          <w:sz w:val="24"/>
          <w:szCs w:val="24"/>
        </w:rPr>
        <w:t>（内蒙古师范大学 教育科学学院，内蒙古 呼和浩特 010000）</w:t>
      </w:r>
    </w:p>
    <w:p w:rsidR="00975683" w:rsidRPr="002B4586" w:rsidRDefault="00A02FFA" w:rsidP="00A02FFA">
      <w:pPr>
        <w:spacing w:line="360" w:lineRule="auto"/>
        <w:ind w:firstLineChars="200" w:firstLine="602"/>
        <w:rPr>
          <w:rFonts w:asciiTheme="minorEastAsia" w:hAnsiTheme="minorEastAsia"/>
          <w:sz w:val="24"/>
          <w:szCs w:val="24"/>
        </w:rPr>
      </w:pPr>
      <w:r>
        <w:rPr>
          <w:rFonts w:asciiTheme="majorEastAsia" w:eastAsiaTheme="majorEastAsia" w:hAnsiTheme="majorEastAsia" w:hint="eastAsia"/>
          <w:b/>
          <w:sz w:val="30"/>
          <w:szCs w:val="30"/>
        </w:rPr>
        <w:t>[</w:t>
      </w:r>
      <w:r w:rsidR="0007101B" w:rsidRPr="00EA2BD1">
        <w:rPr>
          <w:rFonts w:asciiTheme="majorEastAsia" w:eastAsiaTheme="majorEastAsia" w:hAnsiTheme="majorEastAsia" w:hint="eastAsia"/>
          <w:b/>
          <w:sz w:val="30"/>
          <w:szCs w:val="30"/>
        </w:rPr>
        <w:t>摘要</w:t>
      </w:r>
      <w:r>
        <w:rPr>
          <w:rFonts w:asciiTheme="majorEastAsia" w:eastAsiaTheme="majorEastAsia" w:hAnsiTheme="majorEastAsia" w:hint="eastAsia"/>
          <w:b/>
          <w:sz w:val="30"/>
          <w:szCs w:val="30"/>
        </w:rPr>
        <w:t>]</w:t>
      </w:r>
      <w:r w:rsidR="0007101B" w:rsidRPr="00EA2BD1">
        <w:rPr>
          <w:rFonts w:asciiTheme="majorEastAsia" w:eastAsiaTheme="majorEastAsia" w:hAnsiTheme="majorEastAsia" w:hint="eastAsia"/>
          <w:b/>
          <w:sz w:val="30"/>
          <w:szCs w:val="30"/>
        </w:rPr>
        <w:t>:</w:t>
      </w:r>
      <w:r w:rsidR="00CF00BF" w:rsidRPr="00CF00BF">
        <w:rPr>
          <w:rFonts w:hint="eastAsia"/>
          <w:sz w:val="24"/>
          <w:szCs w:val="24"/>
        </w:rPr>
        <w:t>新媒体对《普通高中课程方案和学科课程标准</w:t>
      </w:r>
      <w:r w:rsidR="00CF00BF" w:rsidRPr="00CF00BF">
        <w:rPr>
          <w:rFonts w:hint="eastAsia"/>
          <w:sz w:val="24"/>
          <w:szCs w:val="24"/>
        </w:rPr>
        <w:t>(2017</w:t>
      </w:r>
      <w:r w:rsidR="00CF00BF" w:rsidRPr="00CF00BF">
        <w:rPr>
          <w:rFonts w:hint="eastAsia"/>
          <w:sz w:val="24"/>
          <w:szCs w:val="24"/>
        </w:rPr>
        <w:t>年版</w:t>
      </w:r>
      <w:r w:rsidR="00CF00BF" w:rsidRPr="00CF00BF">
        <w:rPr>
          <w:rFonts w:hint="eastAsia"/>
          <w:sz w:val="24"/>
          <w:szCs w:val="24"/>
        </w:rPr>
        <w:t>)</w:t>
      </w:r>
      <w:r w:rsidR="00CF00BF" w:rsidRPr="00CF00BF">
        <w:rPr>
          <w:rFonts w:hint="eastAsia"/>
          <w:sz w:val="24"/>
          <w:szCs w:val="24"/>
        </w:rPr>
        <w:t>》</w:t>
      </w:r>
      <w:r w:rsidR="00CF00BF" w:rsidRPr="00CF00BF">
        <w:rPr>
          <w:rFonts w:hint="eastAsia"/>
          <w:sz w:val="24"/>
          <w:szCs w:val="24"/>
        </w:rPr>
        <w:t>(</w:t>
      </w:r>
      <w:r w:rsidR="00CF00BF" w:rsidRPr="00CF00BF">
        <w:rPr>
          <w:rFonts w:hint="eastAsia"/>
          <w:sz w:val="24"/>
          <w:szCs w:val="24"/>
        </w:rPr>
        <w:t>简称</w:t>
      </w:r>
      <w:r w:rsidR="00CF00BF" w:rsidRPr="00CF00BF">
        <w:rPr>
          <w:rFonts w:hint="eastAsia"/>
          <w:sz w:val="24"/>
          <w:szCs w:val="24"/>
        </w:rPr>
        <w:t>2017</w:t>
      </w:r>
      <w:r w:rsidR="00CF00BF" w:rsidRPr="00CF00BF">
        <w:rPr>
          <w:rFonts w:hint="eastAsia"/>
          <w:sz w:val="24"/>
          <w:szCs w:val="24"/>
        </w:rPr>
        <w:t>版课程方案</w:t>
      </w:r>
      <w:r w:rsidR="00CF00BF">
        <w:rPr>
          <w:rFonts w:hint="eastAsia"/>
          <w:sz w:val="24"/>
          <w:szCs w:val="24"/>
        </w:rPr>
        <w:t>，</w:t>
      </w:r>
      <w:r w:rsidR="00CF00BF" w:rsidRPr="00CF00BF">
        <w:rPr>
          <w:rFonts w:hint="eastAsia"/>
          <w:sz w:val="24"/>
          <w:szCs w:val="24"/>
        </w:rPr>
        <w:t>下同</w:t>
      </w:r>
      <w:r w:rsidR="00CF00BF" w:rsidRPr="00CF00BF">
        <w:rPr>
          <w:rFonts w:hint="eastAsia"/>
          <w:sz w:val="24"/>
          <w:szCs w:val="24"/>
        </w:rPr>
        <w:t>)</w:t>
      </w:r>
      <w:r w:rsidR="00CF00BF">
        <w:rPr>
          <w:rFonts w:hint="eastAsia"/>
          <w:sz w:val="24"/>
          <w:szCs w:val="24"/>
        </w:rPr>
        <w:t>的传播发挥着不可替代的作用。</w:t>
      </w:r>
      <w:r w:rsidR="00CF00BF" w:rsidRPr="00CF00BF">
        <w:rPr>
          <w:rFonts w:hint="eastAsia"/>
          <w:sz w:val="24"/>
          <w:szCs w:val="24"/>
        </w:rPr>
        <w:t>新媒体技术的发展为</w:t>
      </w:r>
      <w:r w:rsidR="00CF00BF" w:rsidRPr="00CF00BF">
        <w:rPr>
          <w:rFonts w:hint="eastAsia"/>
          <w:sz w:val="24"/>
          <w:szCs w:val="24"/>
        </w:rPr>
        <w:t>2017</w:t>
      </w:r>
      <w:r w:rsidR="00CF00BF" w:rsidRPr="00CF00BF">
        <w:rPr>
          <w:rFonts w:hint="eastAsia"/>
          <w:sz w:val="24"/>
          <w:szCs w:val="24"/>
        </w:rPr>
        <w:t>版课程方案</w:t>
      </w:r>
      <w:r w:rsidR="00CF00BF">
        <w:rPr>
          <w:rFonts w:hint="eastAsia"/>
          <w:sz w:val="24"/>
          <w:szCs w:val="24"/>
        </w:rPr>
        <w:t>的</w:t>
      </w:r>
      <w:r w:rsidR="00CF00BF" w:rsidRPr="00CF00BF">
        <w:rPr>
          <w:rFonts w:hint="eastAsia"/>
          <w:sz w:val="24"/>
          <w:szCs w:val="24"/>
        </w:rPr>
        <w:t>传播产生了积极作用，丰富了传播形</w:t>
      </w:r>
      <w:r w:rsidR="00CF00BF">
        <w:rPr>
          <w:rFonts w:hint="eastAsia"/>
          <w:sz w:val="24"/>
          <w:szCs w:val="24"/>
        </w:rPr>
        <w:t>式、提供了舆论支持、实现了信息传播的交互性，这些优点有助于大众了解</w:t>
      </w:r>
      <w:r w:rsidR="00CF00BF">
        <w:rPr>
          <w:rFonts w:hint="eastAsia"/>
          <w:sz w:val="24"/>
          <w:szCs w:val="24"/>
        </w:rPr>
        <w:t>2017</w:t>
      </w:r>
      <w:r w:rsidR="00CF00BF">
        <w:rPr>
          <w:rFonts w:hint="eastAsia"/>
          <w:sz w:val="24"/>
          <w:szCs w:val="24"/>
        </w:rPr>
        <w:t>版课程方案。但是</w:t>
      </w:r>
      <w:r w:rsidR="00CF00BF" w:rsidRPr="00CF00BF">
        <w:rPr>
          <w:rFonts w:hint="eastAsia"/>
          <w:sz w:val="24"/>
          <w:szCs w:val="24"/>
        </w:rPr>
        <w:t>在传播过程中，</w:t>
      </w:r>
      <w:r w:rsidR="00CF00BF" w:rsidRPr="00CF00BF">
        <w:rPr>
          <w:rFonts w:hint="eastAsia"/>
          <w:sz w:val="24"/>
          <w:szCs w:val="24"/>
        </w:rPr>
        <w:t>2017</w:t>
      </w:r>
      <w:r w:rsidR="00CF00BF" w:rsidRPr="00CF00BF">
        <w:rPr>
          <w:rFonts w:hint="eastAsia"/>
          <w:sz w:val="24"/>
          <w:szCs w:val="24"/>
        </w:rPr>
        <w:t>版课程方案缺乏话语转换机制、信息爆炸加大</w:t>
      </w:r>
      <w:r w:rsidR="00CF00BF">
        <w:rPr>
          <w:rFonts w:hint="eastAsia"/>
          <w:sz w:val="24"/>
          <w:szCs w:val="24"/>
        </w:rPr>
        <w:t>了受众的选择难度、网络生态环境管理欠缺降低了信息的真实性等问题比较突出。</w:t>
      </w:r>
      <w:r w:rsidR="00CF00BF" w:rsidRPr="00CF00BF">
        <w:rPr>
          <w:rFonts w:hint="eastAsia"/>
          <w:sz w:val="24"/>
          <w:szCs w:val="24"/>
        </w:rPr>
        <w:t>为了推进</w:t>
      </w:r>
      <w:r w:rsidR="00CF00BF" w:rsidRPr="00CF00BF">
        <w:rPr>
          <w:rFonts w:hint="eastAsia"/>
          <w:sz w:val="24"/>
          <w:szCs w:val="24"/>
        </w:rPr>
        <w:t>2017</w:t>
      </w:r>
      <w:r w:rsidR="00CF00BF" w:rsidRPr="00CF00BF">
        <w:rPr>
          <w:rFonts w:hint="eastAsia"/>
          <w:sz w:val="24"/>
          <w:szCs w:val="24"/>
        </w:rPr>
        <w:t>版课程方案的科学发展，需要加强新媒体理论</w:t>
      </w:r>
      <w:r w:rsidR="00CF00BF">
        <w:rPr>
          <w:rFonts w:hint="eastAsia"/>
          <w:sz w:val="24"/>
          <w:szCs w:val="24"/>
        </w:rPr>
        <w:t>基础、强化正面的舆论导向、加强新媒体行业的法律制度建设，从而实现</w:t>
      </w:r>
      <w:r w:rsidR="00CF00BF" w:rsidRPr="00CF00BF">
        <w:rPr>
          <w:rFonts w:hint="eastAsia"/>
          <w:sz w:val="24"/>
          <w:szCs w:val="24"/>
        </w:rPr>
        <w:t>新媒体对</w:t>
      </w:r>
      <w:r w:rsidR="00CF00BF" w:rsidRPr="00CF00BF">
        <w:rPr>
          <w:rFonts w:hint="eastAsia"/>
          <w:sz w:val="24"/>
          <w:szCs w:val="24"/>
        </w:rPr>
        <w:t>2017</w:t>
      </w:r>
      <w:r w:rsidR="00CF00BF">
        <w:rPr>
          <w:rFonts w:hint="eastAsia"/>
          <w:sz w:val="24"/>
          <w:szCs w:val="24"/>
        </w:rPr>
        <w:t>版课方案的最优传播。</w:t>
      </w:r>
    </w:p>
    <w:p w:rsidR="0007101B" w:rsidRDefault="00A02FFA" w:rsidP="00A02FFA">
      <w:pPr>
        <w:ind w:firstLineChars="200" w:firstLine="602"/>
        <w:rPr>
          <w:rFonts w:asciiTheme="minorEastAsia" w:hAnsiTheme="minorEastAsia"/>
          <w:sz w:val="28"/>
          <w:szCs w:val="28"/>
        </w:rPr>
      </w:pPr>
      <w:r>
        <w:rPr>
          <w:rFonts w:hint="eastAsia"/>
          <w:b/>
          <w:sz w:val="30"/>
          <w:szCs w:val="30"/>
        </w:rPr>
        <w:t>[</w:t>
      </w:r>
      <w:r w:rsidR="0007101B" w:rsidRPr="0007101B">
        <w:rPr>
          <w:rFonts w:hint="eastAsia"/>
          <w:b/>
          <w:sz w:val="30"/>
          <w:szCs w:val="30"/>
        </w:rPr>
        <w:t>关键词</w:t>
      </w:r>
      <w:r>
        <w:rPr>
          <w:rFonts w:hint="eastAsia"/>
          <w:b/>
          <w:sz w:val="30"/>
          <w:szCs w:val="30"/>
        </w:rPr>
        <w:t>]</w:t>
      </w:r>
      <w:r w:rsidR="0007101B" w:rsidRPr="0007101B">
        <w:rPr>
          <w:rFonts w:hint="eastAsia"/>
          <w:b/>
          <w:sz w:val="30"/>
          <w:szCs w:val="30"/>
        </w:rPr>
        <w:t>:</w:t>
      </w:r>
      <w:r w:rsidR="00836CF8">
        <w:rPr>
          <w:rFonts w:asciiTheme="minorEastAsia" w:hAnsiTheme="minorEastAsia" w:hint="eastAsia"/>
          <w:sz w:val="28"/>
          <w:szCs w:val="28"/>
        </w:rPr>
        <w:t>2017版</w:t>
      </w:r>
      <w:r w:rsidR="0007101B" w:rsidRPr="00895747">
        <w:rPr>
          <w:rFonts w:asciiTheme="minorEastAsia" w:hAnsiTheme="minorEastAsia" w:hint="eastAsia"/>
          <w:sz w:val="28"/>
          <w:szCs w:val="28"/>
        </w:rPr>
        <w:t>课程方案；</w:t>
      </w:r>
      <w:r w:rsidR="00176961" w:rsidRPr="00176961">
        <w:rPr>
          <w:rFonts w:asciiTheme="minorEastAsia" w:hAnsiTheme="minorEastAsia" w:hint="eastAsia"/>
          <w:sz w:val="28"/>
          <w:szCs w:val="28"/>
        </w:rPr>
        <w:t>新媒体；</w:t>
      </w:r>
      <w:r w:rsidR="00C52AD5">
        <w:rPr>
          <w:rFonts w:asciiTheme="minorEastAsia" w:hAnsiTheme="minorEastAsia" w:hint="eastAsia"/>
          <w:sz w:val="28"/>
          <w:szCs w:val="28"/>
        </w:rPr>
        <w:t>课程传播</w:t>
      </w:r>
      <w:r w:rsidR="00836CF8">
        <w:rPr>
          <w:rFonts w:asciiTheme="minorEastAsia" w:hAnsiTheme="minorEastAsia" w:hint="eastAsia"/>
          <w:sz w:val="28"/>
          <w:szCs w:val="28"/>
        </w:rPr>
        <w:t>；</w:t>
      </w:r>
      <w:r w:rsidR="004A7574">
        <w:rPr>
          <w:rFonts w:asciiTheme="minorEastAsia" w:hAnsiTheme="minorEastAsia" w:hint="eastAsia"/>
          <w:sz w:val="28"/>
          <w:szCs w:val="28"/>
        </w:rPr>
        <w:t>课程</w:t>
      </w:r>
      <w:r w:rsidR="004A7574">
        <w:rPr>
          <w:rFonts w:asciiTheme="minorEastAsia" w:hAnsiTheme="minorEastAsia"/>
          <w:sz w:val="28"/>
          <w:szCs w:val="28"/>
        </w:rPr>
        <w:t>发展</w:t>
      </w:r>
    </w:p>
    <w:p w:rsidR="002E7E76" w:rsidRPr="00880EAF" w:rsidRDefault="0090367E" w:rsidP="002E7E76">
      <w:pPr>
        <w:spacing w:line="360" w:lineRule="auto"/>
        <w:ind w:firstLineChars="200" w:firstLine="480"/>
        <w:rPr>
          <w:rFonts w:asciiTheme="minorEastAsia" w:hAnsiTheme="minorEastAsia"/>
          <w:color w:val="FF0000"/>
          <w:sz w:val="24"/>
          <w:szCs w:val="24"/>
        </w:rPr>
      </w:pPr>
      <w:r>
        <w:rPr>
          <w:rFonts w:asciiTheme="minorEastAsia" w:hAnsiTheme="minorEastAsia" w:hint="eastAsia"/>
          <w:sz w:val="24"/>
          <w:szCs w:val="24"/>
        </w:rPr>
        <w:t>21世纪,科技实现了高速发展,</w:t>
      </w:r>
      <w:r w:rsidR="00EA5478">
        <w:rPr>
          <w:rFonts w:asciiTheme="minorEastAsia" w:hAnsiTheme="minorEastAsia" w:hint="eastAsia"/>
          <w:sz w:val="24"/>
          <w:szCs w:val="24"/>
        </w:rPr>
        <w:t>如</w:t>
      </w:r>
      <w:r w:rsidR="003362C9">
        <w:rPr>
          <w:rFonts w:asciiTheme="minorEastAsia" w:hAnsiTheme="minorEastAsia" w:hint="eastAsia"/>
          <w:sz w:val="24"/>
          <w:szCs w:val="24"/>
        </w:rPr>
        <w:t>麦克卢汉笔下所说的</w:t>
      </w:r>
      <w:r w:rsidR="00A253AC" w:rsidRPr="009473B9">
        <w:rPr>
          <w:rFonts w:asciiTheme="minorEastAsia" w:hAnsiTheme="minorEastAsia" w:hint="eastAsia"/>
          <w:color w:val="000000" w:themeColor="text1"/>
          <w:sz w:val="24"/>
          <w:szCs w:val="24"/>
        </w:rPr>
        <w:t>：“</w:t>
      </w:r>
      <w:r w:rsidR="00C5699F" w:rsidRPr="009473B9">
        <w:rPr>
          <w:rFonts w:asciiTheme="minorEastAsia" w:hAnsiTheme="minorEastAsia" w:hint="eastAsia"/>
          <w:color w:val="000000" w:themeColor="text1"/>
          <w:sz w:val="24"/>
          <w:szCs w:val="24"/>
        </w:rPr>
        <w:t>电子媒介的出现改变了整个世界，它不仅加速了全球化的进程，</w:t>
      </w:r>
      <w:r w:rsidR="006D3A13" w:rsidRPr="009473B9">
        <w:rPr>
          <w:rFonts w:asciiTheme="minorEastAsia" w:hAnsiTheme="minorEastAsia" w:hint="eastAsia"/>
          <w:color w:val="000000" w:themeColor="text1"/>
          <w:sz w:val="24"/>
          <w:szCs w:val="24"/>
        </w:rPr>
        <w:t>而且还进一步改写了世界版图；它不仅重构了我们的日常生活内容与行为模式，而且改变了我们的意识形态，影响了我们的世界观、人生观与价值观。</w:t>
      </w:r>
      <w:r w:rsidR="00A253AC" w:rsidRPr="009473B9">
        <w:rPr>
          <w:rFonts w:asciiTheme="minorEastAsia" w:hAnsiTheme="minorEastAsia" w:hint="eastAsia"/>
          <w:color w:val="000000" w:themeColor="text1"/>
          <w:sz w:val="24"/>
          <w:szCs w:val="24"/>
        </w:rPr>
        <w:t>”</w:t>
      </w:r>
      <w:r w:rsidR="00A253AC" w:rsidRPr="009473B9">
        <w:rPr>
          <w:rFonts w:asciiTheme="minorEastAsia" w:hAnsiTheme="minorEastAsia" w:hint="eastAsia"/>
          <w:b/>
          <w:color w:val="000000" w:themeColor="text1"/>
          <w:sz w:val="24"/>
          <w:szCs w:val="24"/>
          <w:vertAlign w:val="superscript"/>
        </w:rPr>
        <w:t>[1]</w:t>
      </w:r>
      <w:r w:rsidR="002E7E76" w:rsidRPr="009473B9">
        <w:rPr>
          <w:rFonts w:asciiTheme="minorEastAsia" w:hAnsiTheme="minorEastAsia" w:hint="eastAsia"/>
          <w:color w:val="000000" w:themeColor="text1"/>
          <w:sz w:val="24"/>
          <w:szCs w:val="24"/>
        </w:rPr>
        <w:t>《普通高中课程方案和语文等学</w:t>
      </w:r>
      <w:r w:rsidR="002E7E76" w:rsidRPr="002E7E76">
        <w:rPr>
          <w:rFonts w:asciiTheme="minorEastAsia" w:hAnsiTheme="minorEastAsia" w:hint="eastAsia"/>
          <w:sz w:val="24"/>
          <w:szCs w:val="24"/>
        </w:rPr>
        <w:t>科课程标准（2017年版）》</w:t>
      </w:r>
      <w:r w:rsidR="00EA5478">
        <w:rPr>
          <w:rFonts w:asciiTheme="minorEastAsia" w:hAnsiTheme="minorEastAsia" w:hint="eastAsia"/>
          <w:sz w:val="24"/>
          <w:szCs w:val="24"/>
        </w:rPr>
        <w:t>的颁发</w:t>
      </w:r>
      <w:r w:rsidR="00836CF8">
        <w:rPr>
          <w:rFonts w:asciiTheme="minorEastAsia" w:hAnsiTheme="minorEastAsia" w:hint="eastAsia"/>
          <w:sz w:val="24"/>
          <w:szCs w:val="24"/>
        </w:rPr>
        <w:t>引起了社会各界的广泛关注，各类新媒体也争相报道2017</w:t>
      </w:r>
      <w:r w:rsidR="00C5699F">
        <w:rPr>
          <w:rFonts w:asciiTheme="minorEastAsia" w:hAnsiTheme="minorEastAsia" w:hint="eastAsia"/>
          <w:sz w:val="24"/>
          <w:szCs w:val="24"/>
        </w:rPr>
        <w:t>版</w:t>
      </w:r>
      <w:r w:rsidR="00836CF8">
        <w:rPr>
          <w:rFonts w:asciiTheme="minorEastAsia" w:hAnsiTheme="minorEastAsia" w:hint="eastAsia"/>
          <w:sz w:val="24"/>
          <w:szCs w:val="24"/>
        </w:rPr>
        <w:t>高中</w:t>
      </w:r>
      <w:r w:rsidR="00C5699F">
        <w:rPr>
          <w:rFonts w:asciiTheme="minorEastAsia" w:hAnsiTheme="minorEastAsia" w:hint="eastAsia"/>
          <w:sz w:val="24"/>
          <w:szCs w:val="24"/>
        </w:rPr>
        <w:t>课程方案，</w:t>
      </w:r>
      <w:r w:rsidR="00E5033D">
        <w:rPr>
          <w:rFonts w:asciiTheme="minorEastAsia" w:hAnsiTheme="minorEastAsia" w:hint="eastAsia"/>
          <w:sz w:val="24"/>
          <w:szCs w:val="24"/>
        </w:rPr>
        <w:t>如微信公众平台</w:t>
      </w:r>
      <w:r w:rsidR="00C5699F">
        <w:rPr>
          <w:rFonts w:asciiTheme="minorEastAsia" w:hAnsiTheme="minorEastAsia" w:hint="eastAsia"/>
          <w:sz w:val="24"/>
          <w:szCs w:val="24"/>
        </w:rPr>
        <w:t>“教育之窗”，官方网站“中国教育新闻网”都对新版课程方案作了详细的介绍</w:t>
      </w:r>
      <w:r w:rsidR="00E5033D">
        <w:rPr>
          <w:rFonts w:asciiTheme="minorEastAsia" w:hAnsiTheme="minorEastAsia" w:hint="eastAsia"/>
          <w:sz w:val="24"/>
          <w:szCs w:val="24"/>
        </w:rPr>
        <w:t>，从这些新媒体平台上我们可以了解到2017版课程方案与2003版课程方案存在的不同之处：</w:t>
      </w:r>
      <w:r w:rsidR="00903BD8">
        <w:rPr>
          <w:rFonts w:asciiTheme="minorEastAsia" w:hAnsiTheme="minorEastAsia" w:hint="eastAsia"/>
          <w:sz w:val="24"/>
          <w:szCs w:val="24"/>
        </w:rPr>
        <w:t>2017版课程方案更加精准的描述了课程定位；</w:t>
      </w:r>
      <w:r w:rsidR="00903BD8" w:rsidRPr="00903BD8">
        <w:rPr>
          <w:rFonts w:asciiTheme="minorEastAsia" w:hAnsiTheme="minorEastAsia" w:hint="eastAsia"/>
          <w:sz w:val="24"/>
          <w:szCs w:val="24"/>
        </w:rPr>
        <w:t>注重课程结构的优化</w:t>
      </w:r>
      <w:r w:rsidR="002E7E76" w:rsidRPr="00903BD8">
        <w:rPr>
          <w:rFonts w:asciiTheme="minorEastAsia" w:hAnsiTheme="minorEastAsia" w:hint="eastAsia"/>
          <w:sz w:val="24"/>
          <w:szCs w:val="24"/>
        </w:rPr>
        <w:t>；</w:t>
      </w:r>
      <w:r w:rsidR="00903BD8" w:rsidRPr="00903BD8">
        <w:rPr>
          <w:rFonts w:asciiTheme="minorEastAsia" w:hAnsiTheme="minorEastAsia" w:hint="eastAsia"/>
          <w:sz w:val="24"/>
          <w:szCs w:val="24"/>
        </w:rPr>
        <w:t>加强了课程实施的制度建设；2017版课程标准突出强调学科核心素养</w:t>
      </w:r>
      <w:r w:rsidR="002E7E76" w:rsidRPr="00903BD8">
        <w:rPr>
          <w:rFonts w:asciiTheme="minorEastAsia" w:hAnsiTheme="minorEastAsia" w:hint="eastAsia"/>
          <w:sz w:val="24"/>
          <w:szCs w:val="24"/>
        </w:rPr>
        <w:t>、</w:t>
      </w:r>
      <w:r w:rsidR="00903BD8" w:rsidRPr="00903BD8">
        <w:rPr>
          <w:rFonts w:asciiTheme="minorEastAsia" w:hAnsiTheme="minorEastAsia" w:hint="eastAsia"/>
          <w:sz w:val="24"/>
          <w:szCs w:val="24"/>
        </w:rPr>
        <w:t>优化学业内容的质量</w:t>
      </w:r>
      <w:r w:rsidR="002E7E76" w:rsidRPr="00903BD8">
        <w:rPr>
          <w:rFonts w:asciiTheme="minorEastAsia" w:hAnsiTheme="minorEastAsia" w:hint="eastAsia"/>
          <w:sz w:val="24"/>
          <w:szCs w:val="24"/>
        </w:rPr>
        <w:t>。</w:t>
      </w:r>
    </w:p>
    <w:p w:rsidR="00895747" w:rsidRPr="00B35E46" w:rsidRDefault="00B35E46" w:rsidP="00EA5478">
      <w:pPr>
        <w:spacing w:line="360" w:lineRule="auto"/>
        <w:ind w:firstLineChars="200" w:firstLine="640"/>
        <w:jc w:val="left"/>
        <w:rPr>
          <w:rFonts w:ascii="黑体" w:eastAsia="黑体" w:hAnsi="黑体"/>
          <w:sz w:val="32"/>
          <w:szCs w:val="32"/>
        </w:rPr>
      </w:pPr>
      <w:r>
        <w:rPr>
          <w:rFonts w:ascii="黑体" w:eastAsia="黑体" w:hAnsi="黑体" w:hint="eastAsia"/>
          <w:sz w:val="32"/>
          <w:szCs w:val="32"/>
        </w:rPr>
        <w:t>一、</w:t>
      </w:r>
      <w:r w:rsidR="00B647C3">
        <w:rPr>
          <w:rFonts w:ascii="黑体" w:eastAsia="黑体" w:hAnsi="黑体" w:hint="eastAsia"/>
          <w:sz w:val="32"/>
          <w:szCs w:val="32"/>
        </w:rPr>
        <w:t>新媒体对</w:t>
      </w:r>
      <w:r w:rsidR="008A023F" w:rsidRPr="00B35E46">
        <w:rPr>
          <w:rFonts w:ascii="黑体" w:eastAsia="黑体" w:hAnsi="黑体" w:hint="eastAsia"/>
          <w:sz w:val="32"/>
          <w:szCs w:val="32"/>
        </w:rPr>
        <w:t>2017</w:t>
      </w:r>
      <w:r w:rsidR="00B647C3">
        <w:rPr>
          <w:rFonts w:ascii="黑体" w:eastAsia="黑体" w:hAnsi="黑体" w:hint="eastAsia"/>
          <w:sz w:val="32"/>
          <w:szCs w:val="32"/>
        </w:rPr>
        <w:t>版课程方案的作用</w:t>
      </w:r>
    </w:p>
    <w:p w:rsidR="00AF3518" w:rsidRDefault="00A266C4" w:rsidP="00EA547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新媒体可以通过分析与评价社会现象，详细介绍</w:t>
      </w:r>
      <w:r w:rsidR="00A253AC">
        <w:rPr>
          <w:rFonts w:asciiTheme="minorEastAsia" w:hAnsiTheme="minorEastAsia" w:hint="eastAsia"/>
          <w:sz w:val="24"/>
          <w:szCs w:val="24"/>
        </w:rPr>
        <w:t>2017</w:t>
      </w:r>
      <w:r>
        <w:rPr>
          <w:rFonts w:asciiTheme="minorEastAsia" w:hAnsiTheme="minorEastAsia" w:hint="eastAsia"/>
          <w:sz w:val="24"/>
          <w:szCs w:val="24"/>
        </w:rPr>
        <w:t>版</w:t>
      </w:r>
      <w:r w:rsidR="00836CF8">
        <w:rPr>
          <w:rFonts w:asciiTheme="minorEastAsia" w:hAnsiTheme="minorEastAsia" w:hint="eastAsia"/>
          <w:sz w:val="24"/>
          <w:szCs w:val="24"/>
        </w:rPr>
        <w:t>普通</w:t>
      </w:r>
      <w:r w:rsidR="009337A7">
        <w:rPr>
          <w:rFonts w:asciiTheme="minorEastAsia" w:hAnsiTheme="minorEastAsia" w:hint="eastAsia"/>
          <w:sz w:val="24"/>
          <w:szCs w:val="24"/>
        </w:rPr>
        <w:t>高中课程方案的具体</w:t>
      </w:r>
      <w:r w:rsidR="00826161">
        <w:rPr>
          <w:rFonts w:asciiTheme="minorEastAsia" w:hAnsiTheme="minorEastAsia" w:hint="eastAsia"/>
          <w:sz w:val="24"/>
          <w:szCs w:val="24"/>
        </w:rPr>
        <w:t>内容。</w:t>
      </w:r>
      <w:r w:rsidR="009337A7" w:rsidRPr="00DF775F">
        <w:rPr>
          <w:rFonts w:asciiTheme="minorEastAsia" w:hAnsiTheme="minorEastAsia" w:hint="eastAsia"/>
          <w:sz w:val="24"/>
          <w:szCs w:val="24"/>
        </w:rPr>
        <w:t>分析2017版普通高中课</w:t>
      </w:r>
      <w:r w:rsidR="00826161">
        <w:rPr>
          <w:rFonts w:asciiTheme="minorEastAsia" w:hAnsiTheme="minorEastAsia" w:hint="eastAsia"/>
          <w:sz w:val="24"/>
          <w:szCs w:val="24"/>
        </w:rPr>
        <w:t>程方案与社会中的经济、政治、文化等各</w:t>
      </w:r>
    </w:p>
    <w:p w:rsidR="00AF3518" w:rsidRDefault="00C76EBF" w:rsidP="002D27D0">
      <w:pPr>
        <w:spacing w:line="360" w:lineRule="auto"/>
        <w:rPr>
          <w:rFonts w:asciiTheme="minorEastAsia" w:hAnsiTheme="minorEastAsia"/>
          <w:sz w:val="24"/>
          <w:szCs w:val="24"/>
        </w:rPr>
      </w:pPr>
      <w:r>
        <w:rPr>
          <w:rFonts w:asciiTheme="minorEastAsia" w:hAnsiTheme="minorEastAsia" w:hint="eastAsia"/>
          <w:noProof/>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3.75pt;margin-top:1.35pt;width:120.75pt;height:.75pt;flip:y;z-index:251658240" o:connectortype="straight"/>
        </w:pict>
      </w:r>
      <w:r w:rsidR="002D27D0">
        <w:rPr>
          <w:rFonts w:asciiTheme="minorEastAsia" w:hAnsiTheme="minorEastAsia" w:hint="eastAsia"/>
          <w:sz w:val="24"/>
          <w:szCs w:val="24"/>
        </w:rPr>
        <w:t>[</w:t>
      </w:r>
      <w:r w:rsidR="00AF3518" w:rsidRPr="00AF3518">
        <w:rPr>
          <w:rFonts w:asciiTheme="minorEastAsia" w:hAnsiTheme="minorEastAsia" w:hint="eastAsia"/>
          <w:sz w:val="24"/>
          <w:szCs w:val="24"/>
        </w:rPr>
        <w:t>作者简介</w:t>
      </w:r>
      <w:r w:rsidR="002D27D0">
        <w:rPr>
          <w:rFonts w:asciiTheme="minorEastAsia" w:hAnsiTheme="minorEastAsia" w:hint="eastAsia"/>
          <w:sz w:val="24"/>
          <w:szCs w:val="24"/>
        </w:rPr>
        <w:t>]</w:t>
      </w:r>
      <w:r w:rsidR="00AF3518" w:rsidRPr="00AF3518">
        <w:rPr>
          <w:rFonts w:asciiTheme="minorEastAsia" w:hAnsiTheme="minorEastAsia" w:hint="eastAsia"/>
          <w:sz w:val="24"/>
          <w:szCs w:val="24"/>
        </w:rPr>
        <w:t>：高晔</w:t>
      </w:r>
      <w:r w:rsidR="00AF3518">
        <w:rPr>
          <w:rFonts w:asciiTheme="minorEastAsia" w:hAnsiTheme="minorEastAsia" w:hint="eastAsia"/>
          <w:sz w:val="24"/>
          <w:szCs w:val="24"/>
        </w:rPr>
        <w:t>（1994--）</w:t>
      </w:r>
      <w:r w:rsidR="00AF3518" w:rsidRPr="00AF3518">
        <w:rPr>
          <w:rFonts w:asciiTheme="minorEastAsia" w:hAnsiTheme="minorEastAsia" w:hint="eastAsia"/>
          <w:sz w:val="24"/>
          <w:szCs w:val="24"/>
        </w:rPr>
        <w:t>，</w:t>
      </w:r>
      <w:r w:rsidR="00AF3518">
        <w:rPr>
          <w:rFonts w:asciiTheme="minorEastAsia" w:hAnsiTheme="minorEastAsia" w:hint="eastAsia"/>
          <w:sz w:val="24"/>
          <w:szCs w:val="24"/>
        </w:rPr>
        <w:t>内蒙古鄂尔多斯人，</w:t>
      </w:r>
      <w:r w:rsidR="00AF3518" w:rsidRPr="00AF3518">
        <w:rPr>
          <w:rFonts w:asciiTheme="minorEastAsia" w:hAnsiTheme="minorEastAsia" w:hint="eastAsia"/>
          <w:sz w:val="24"/>
          <w:szCs w:val="24"/>
        </w:rPr>
        <w:t>内蒙古师范大学硕士研究生，研究方向：课</w:t>
      </w:r>
      <w:bookmarkStart w:id="0" w:name="_GoBack"/>
      <w:bookmarkEnd w:id="0"/>
      <w:r w:rsidR="00AF3518" w:rsidRPr="00AF3518">
        <w:rPr>
          <w:rFonts w:asciiTheme="minorEastAsia" w:hAnsiTheme="minorEastAsia" w:hint="eastAsia"/>
          <w:sz w:val="24"/>
          <w:szCs w:val="24"/>
        </w:rPr>
        <w:t>程与教学论</w:t>
      </w:r>
      <w:r w:rsidR="00A02FFA">
        <w:rPr>
          <w:rFonts w:asciiTheme="minorEastAsia" w:hAnsiTheme="minorEastAsia" w:hint="eastAsia"/>
          <w:sz w:val="24"/>
          <w:szCs w:val="24"/>
        </w:rPr>
        <w:t>。</w:t>
      </w:r>
    </w:p>
    <w:p w:rsidR="00A253AC" w:rsidRPr="00DF775F" w:rsidRDefault="00826161" w:rsidP="00A02FFA">
      <w:pPr>
        <w:spacing w:line="360" w:lineRule="auto"/>
        <w:rPr>
          <w:rFonts w:asciiTheme="minorEastAsia" w:hAnsiTheme="minorEastAsia"/>
          <w:sz w:val="24"/>
          <w:szCs w:val="24"/>
        </w:rPr>
      </w:pPr>
      <w:r>
        <w:rPr>
          <w:rFonts w:asciiTheme="minorEastAsia" w:hAnsiTheme="minorEastAsia" w:hint="eastAsia"/>
          <w:sz w:val="24"/>
          <w:szCs w:val="24"/>
        </w:rPr>
        <w:lastRenderedPageBreak/>
        <w:t>个方面之间的内在联系，传达于社会发展于人民生活</w:t>
      </w:r>
      <w:r w:rsidR="009337A7" w:rsidRPr="00DF775F">
        <w:rPr>
          <w:rFonts w:asciiTheme="minorEastAsia" w:hAnsiTheme="minorEastAsia" w:hint="eastAsia"/>
          <w:sz w:val="24"/>
          <w:szCs w:val="24"/>
        </w:rPr>
        <w:t>的媒体声音，凭借</w:t>
      </w:r>
      <w:r w:rsidR="00A253AC" w:rsidRPr="00DF775F">
        <w:rPr>
          <w:rFonts w:asciiTheme="minorEastAsia" w:hAnsiTheme="minorEastAsia" w:hint="eastAsia"/>
          <w:sz w:val="24"/>
          <w:szCs w:val="24"/>
        </w:rPr>
        <w:t>强大的传播影响力</w:t>
      </w:r>
      <w:r>
        <w:rPr>
          <w:rFonts w:asciiTheme="minorEastAsia" w:hAnsiTheme="minorEastAsia" w:hint="eastAsia"/>
          <w:sz w:val="24"/>
          <w:szCs w:val="24"/>
        </w:rPr>
        <w:t>和受众日益广泛</w:t>
      </w:r>
      <w:r w:rsidR="00A253AC" w:rsidRPr="00DF775F">
        <w:rPr>
          <w:rFonts w:asciiTheme="minorEastAsia" w:hAnsiTheme="minorEastAsia" w:hint="eastAsia"/>
          <w:sz w:val="24"/>
          <w:szCs w:val="24"/>
        </w:rPr>
        <w:t>，</w:t>
      </w:r>
      <w:r w:rsidR="009337A7" w:rsidRPr="00DF775F">
        <w:rPr>
          <w:rFonts w:asciiTheme="minorEastAsia" w:hAnsiTheme="minorEastAsia" w:hint="eastAsia"/>
          <w:sz w:val="24"/>
          <w:szCs w:val="24"/>
        </w:rPr>
        <w:t>帮助家庭、学校、社会</w:t>
      </w:r>
      <w:r w:rsidR="00DF775F" w:rsidRPr="00DF775F">
        <w:rPr>
          <w:rFonts w:asciiTheme="minorEastAsia" w:hAnsiTheme="minorEastAsia" w:hint="eastAsia"/>
          <w:sz w:val="24"/>
          <w:szCs w:val="24"/>
        </w:rPr>
        <w:t>对课程改革确立明晰的价值判断，使新版课程方案在新媒体的助力传播下可以顺利推进。</w:t>
      </w:r>
    </w:p>
    <w:p w:rsidR="006D3A13" w:rsidRPr="00B35E46" w:rsidRDefault="00B35E46" w:rsidP="00B35E46">
      <w:pPr>
        <w:rPr>
          <w:rFonts w:ascii="黑体" w:eastAsia="黑体" w:hAnsi="黑体"/>
          <w:sz w:val="28"/>
          <w:szCs w:val="28"/>
        </w:rPr>
      </w:pPr>
      <w:r>
        <w:rPr>
          <w:rFonts w:ascii="黑体" w:eastAsia="黑体" w:hAnsi="黑体" w:hint="eastAsia"/>
          <w:sz w:val="28"/>
          <w:szCs w:val="28"/>
        </w:rPr>
        <w:t xml:space="preserve">  </w:t>
      </w:r>
      <w:r w:rsidRPr="00B35E46">
        <w:rPr>
          <w:rFonts w:ascii="黑体" w:eastAsia="黑体" w:hAnsi="黑体" w:hint="eastAsia"/>
          <w:sz w:val="28"/>
          <w:szCs w:val="28"/>
        </w:rPr>
        <w:t>（一）</w:t>
      </w:r>
      <w:r w:rsidR="00985C53" w:rsidRPr="00B35E46">
        <w:rPr>
          <w:rFonts w:ascii="黑体" w:eastAsia="黑体" w:hAnsi="黑体" w:hint="eastAsia"/>
          <w:sz w:val="28"/>
          <w:szCs w:val="28"/>
        </w:rPr>
        <w:t>新</w:t>
      </w:r>
      <w:r w:rsidR="007B0A47" w:rsidRPr="00B35E46">
        <w:rPr>
          <w:rFonts w:ascii="黑体" w:eastAsia="黑体" w:hAnsi="黑体" w:hint="eastAsia"/>
          <w:sz w:val="28"/>
          <w:szCs w:val="28"/>
        </w:rPr>
        <w:t>媒体丰富了2017版课程方案的传播形式</w:t>
      </w:r>
    </w:p>
    <w:p w:rsidR="00985C53" w:rsidRPr="006D3A13" w:rsidRDefault="00A253AC" w:rsidP="006D3A1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sidR="00985C53" w:rsidRPr="003752D4">
        <w:rPr>
          <w:rFonts w:asciiTheme="minorEastAsia" w:hAnsiTheme="minorEastAsia" w:hint="eastAsia"/>
          <w:color w:val="000000" w:themeColor="text1"/>
          <w:sz w:val="24"/>
          <w:szCs w:val="24"/>
        </w:rPr>
        <w:t>新媒体指的是在数字传播技术的支持下，人们为了达到所有人对所有人沟通信息的目的，发明和创造出来的承载信息的各种载体的总称。</w:t>
      </w:r>
      <w:r>
        <w:rPr>
          <w:rFonts w:asciiTheme="minorEastAsia" w:hAnsiTheme="minorEastAsia" w:hint="eastAsia"/>
          <w:sz w:val="24"/>
          <w:szCs w:val="24"/>
        </w:rPr>
        <w:t>”</w:t>
      </w:r>
      <w:r>
        <w:rPr>
          <w:rFonts w:asciiTheme="minorEastAsia" w:hAnsiTheme="minorEastAsia" w:hint="eastAsia"/>
          <w:b/>
          <w:sz w:val="24"/>
          <w:szCs w:val="24"/>
          <w:vertAlign w:val="superscript"/>
        </w:rPr>
        <w:t>[2</w:t>
      </w:r>
      <w:r w:rsidR="005B52B2" w:rsidRPr="005B52B2">
        <w:rPr>
          <w:rFonts w:asciiTheme="minorEastAsia" w:hAnsiTheme="minorEastAsia" w:hint="eastAsia"/>
          <w:b/>
          <w:sz w:val="24"/>
          <w:szCs w:val="24"/>
          <w:vertAlign w:val="superscript"/>
        </w:rPr>
        <w:t>]</w:t>
      </w:r>
      <w:r w:rsidR="00985C53" w:rsidRPr="006D3A13">
        <w:rPr>
          <w:rFonts w:asciiTheme="minorEastAsia" w:hAnsiTheme="minorEastAsia" w:hint="eastAsia"/>
          <w:sz w:val="24"/>
          <w:szCs w:val="24"/>
        </w:rPr>
        <w:t>新</w:t>
      </w:r>
      <w:r w:rsidR="00FD40C3">
        <w:rPr>
          <w:rFonts w:asciiTheme="minorEastAsia" w:hAnsiTheme="minorEastAsia" w:hint="eastAsia"/>
          <w:sz w:val="24"/>
          <w:szCs w:val="24"/>
        </w:rPr>
        <w:t>媒体的出现使2017版课程方案传播的</w:t>
      </w:r>
      <w:r w:rsidR="002F0CF3">
        <w:rPr>
          <w:rFonts w:asciiTheme="minorEastAsia" w:hAnsiTheme="minorEastAsia" w:hint="eastAsia"/>
          <w:sz w:val="24"/>
          <w:szCs w:val="24"/>
        </w:rPr>
        <w:t>形式和内容也发生了变化。</w:t>
      </w:r>
      <w:r w:rsidR="00FD40C3">
        <w:rPr>
          <w:rFonts w:asciiTheme="minorEastAsia" w:hAnsiTheme="minorEastAsia" w:hint="eastAsia"/>
          <w:sz w:val="24"/>
          <w:szCs w:val="24"/>
        </w:rPr>
        <w:t>除了文字传播，新媒体可以将文字、音频、视频、图像等多种方式融合在一起。</w:t>
      </w:r>
      <w:r w:rsidR="002F0CF3">
        <w:rPr>
          <w:rFonts w:asciiTheme="minorEastAsia" w:hAnsiTheme="minorEastAsia" w:hint="eastAsia"/>
          <w:sz w:val="24"/>
          <w:szCs w:val="24"/>
        </w:rPr>
        <w:t>新媒体可以</w:t>
      </w:r>
      <w:r w:rsidR="00985C53" w:rsidRPr="006D3A13">
        <w:rPr>
          <w:rFonts w:asciiTheme="minorEastAsia" w:hAnsiTheme="minorEastAsia" w:hint="eastAsia"/>
          <w:sz w:val="24"/>
          <w:szCs w:val="24"/>
        </w:rPr>
        <w:t>把</w:t>
      </w:r>
      <w:r w:rsidR="008321BD">
        <w:rPr>
          <w:rFonts w:asciiTheme="minorEastAsia" w:hAnsiTheme="minorEastAsia" w:hint="eastAsia"/>
          <w:sz w:val="24"/>
          <w:szCs w:val="24"/>
        </w:rPr>
        <w:t>课程改革的最新政策</w:t>
      </w:r>
      <w:r w:rsidR="002F0CF3">
        <w:rPr>
          <w:rFonts w:asciiTheme="minorEastAsia" w:hAnsiTheme="minorEastAsia" w:hint="eastAsia"/>
          <w:sz w:val="24"/>
          <w:szCs w:val="24"/>
        </w:rPr>
        <w:t>第一时间传递给普通大众，让受众</w:t>
      </w:r>
      <w:r w:rsidR="008321BD">
        <w:rPr>
          <w:rFonts w:asciiTheme="minorEastAsia" w:hAnsiTheme="minorEastAsia" w:hint="eastAsia"/>
          <w:sz w:val="24"/>
          <w:szCs w:val="24"/>
        </w:rPr>
        <w:t>了解相关的教育政策信息，并在实践</w:t>
      </w:r>
      <w:r w:rsidR="00985C53" w:rsidRPr="006D3A13">
        <w:rPr>
          <w:rFonts w:asciiTheme="minorEastAsia" w:hAnsiTheme="minorEastAsia" w:hint="eastAsia"/>
          <w:sz w:val="24"/>
          <w:szCs w:val="24"/>
        </w:rPr>
        <w:t>中收集大众的意见。</w:t>
      </w:r>
      <w:r w:rsidR="00534981">
        <w:rPr>
          <w:rFonts w:asciiTheme="minorEastAsia" w:hAnsiTheme="minorEastAsia" w:hint="eastAsia"/>
          <w:sz w:val="24"/>
          <w:szCs w:val="24"/>
        </w:rPr>
        <w:t>新版课程方案推行之初，各类自媒体平台也都对其作了宣传与介绍。如中国教育学刊，中国教育新闻网，教育之窗，中国教育信息化都对新版课程方案的政策解读和工作要点做了详细的介绍。总结</w:t>
      </w:r>
      <w:r w:rsidR="00854BA5">
        <w:rPr>
          <w:rFonts w:asciiTheme="minorEastAsia" w:hAnsiTheme="minorEastAsia" w:hint="eastAsia"/>
          <w:sz w:val="24"/>
          <w:szCs w:val="24"/>
        </w:rPr>
        <w:t>各类新媒体对新版课程方案的介绍可以归纳出新版课程方案的特色：</w:t>
      </w:r>
      <w:r w:rsidR="00DF775F" w:rsidRPr="00DF775F">
        <w:rPr>
          <w:rFonts w:asciiTheme="minorEastAsia" w:hAnsiTheme="minorEastAsia" w:hint="eastAsia"/>
          <w:sz w:val="24"/>
          <w:szCs w:val="24"/>
        </w:rPr>
        <w:t>新版课程方案和课程标准全面深化</w:t>
      </w:r>
      <w:r w:rsidR="00985C53" w:rsidRPr="00DF775F">
        <w:rPr>
          <w:rFonts w:asciiTheme="minorEastAsia" w:hAnsiTheme="minorEastAsia" w:hint="eastAsia"/>
          <w:sz w:val="24"/>
          <w:szCs w:val="24"/>
        </w:rPr>
        <w:t>了习近平新时代中国特色社会主义思想，明确</w:t>
      </w:r>
      <w:r w:rsidR="00985C53" w:rsidRPr="006D3A13">
        <w:rPr>
          <w:rFonts w:asciiTheme="minorEastAsia" w:hAnsiTheme="minorEastAsia" w:hint="eastAsia"/>
          <w:sz w:val="24"/>
          <w:szCs w:val="24"/>
        </w:rPr>
        <w:t>提出要培养有理想、有本领、有担当的时代新人这一目标。此外，新修订的课程方案和课程标准还要求各学科要结合自身特点，丰富充实相关内容，</w:t>
      </w:r>
      <w:r w:rsidR="00DF775F">
        <w:rPr>
          <w:rFonts w:asciiTheme="minorEastAsia" w:hAnsiTheme="minorEastAsia" w:hint="eastAsia"/>
          <w:sz w:val="24"/>
          <w:szCs w:val="24"/>
        </w:rPr>
        <w:t>进一步强化了中华优秀传统文化和革命传统的教育，提出了学科育人导向，强化学科育人功能。</w:t>
      </w:r>
      <w:r w:rsidR="00985C53" w:rsidRPr="006D3A13">
        <w:rPr>
          <w:rFonts w:asciiTheme="minorEastAsia" w:hAnsiTheme="minorEastAsia" w:hint="eastAsia"/>
          <w:sz w:val="24"/>
          <w:szCs w:val="24"/>
        </w:rPr>
        <w:t>在新修订的课程方案和课程标准中，各学科首次凝练提出学科核心素养，</w:t>
      </w:r>
      <w:r w:rsidR="00B0613B">
        <w:rPr>
          <w:rFonts w:asciiTheme="minorEastAsia" w:hAnsiTheme="minorEastAsia" w:hint="eastAsia"/>
          <w:sz w:val="24"/>
          <w:szCs w:val="24"/>
        </w:rPr>
        <w:t>各学科加大了对学业质量的关注度，目的是为了学生更好的发展。</w:t>
      </w:r>
      <w:r w:rsidR="002F0CF3">
        <w:rPr>
          <w:rFonts w:asciiTheme="minorEastAsia" w:hAnsiTheme="minorEastAsia" w:hint="eastAsia"/>
          <w:sz w:val="24"/>
          <w:szCs w:val="24"/>
        </w:rPr>
        <w:t>而在新媒体出现之前，我们了解新版课程方案的主要形式是电视，广播与报纸。与</w:t>
      </w:r>
      <w:r w:rsidR="002E2186">
        <w:rPr>
          <w:rFonts w:asciiTheme="minorEastAsia" w:hAnsiTheme="minorEastAsia" w:hint="eastAsia"/>
          <w:sz w:val="24"/>
          <w:szCs w:val="24"/>
        </w:rPr>
        <w:t>传统媒体相比，新媒体在传播新版课程方案的过程中存在的优势主要有：新媒体的传播范围更广，时效性更强，传播手段更加多元化。</w:t>
      </w:r>
    </w:p>
    <w:p w:rsidR="00985C53" w:rsidRPr="00D91831" w:rsidRDefault="00806471" w:rsidP="00806471">
      <w:pPr>
        <w:spacing w:line="360" w:lineRule="auto"/>
        <w:rPr>
          <w:rFonts w:ascii="黑体" w:eastAsia="黑体" w:hAnsi="黑体"/>
          <w:sz w:val="28"/>
          <w:szCs w:val="28"/>
        </w:rPr>
      </w:pPr>
      <w:r>
        <w:rPr>
          <w:rFonts w:ascii="黑体" w:eastAsia="黑体" w:hAnsi="黑体" w:hint="eastAsia"/>
          <w:sz w:val="28"/>
          <w:szCs w:val="28"/>
        </w:rPr>
        <w:t xml:space="preserve">  </w:t>
      </w:r>
      <w:r w:rsidR="00AD1886">
        <w:rPr>
          <w:rFonts w:ascii="黑体" w:eastAsia="黑体" w:hAnsi="黑体" w:hint="eastAsia"/>
          <w:sz w:val="28"/>
          <w:szCs w:val="28"/>
        </w:rPr>
        <w:t>（二）</w:t>
      </w:r>
      <w:r w:rsidR="00466B33">
        <w:rPr>
          <w:rFonts w:ascii="黑体" w:eastAsia="黑体" w:hAnsi="黑体" w:hint="eastAsia"/>
          <w:sz w:val="28"/>
          <w:szCs w:val="28"/>
        </w:rPr>
        <w:t>新媒体为2017</w:t>
      </w:r>
      <w:r w:rsidR="00564B82">
        <w:rPr>
          <w:rFonts w:ascii="黑体" w:eastAsia="黑体" w:hAnsi="黑体" w:hint="eastAsia"/>
          <w:sz w:val="28"/>
          <w:szCs w:val="28"/>
        </w:rPr>
        <w:t>版课程方案提供</w:t>
      </w:r>
      <w:r w:rsidR="007B0A47" w:rsidRPr="00D91831">
        <w:rPr>
          <w:rFonts w:ascii="黑体" w:eastAsia="黑体" w:hAnsi="黑体" w:hint="eastAsia"/>
          <w:sz w:val="28"/>
          <w:szCs w:val="28"/>
        </w:rPr>
        <w:t>舆论支持</w:t>
      </w:r>
    </w:p>
    <w:p w:rsidR="00F1217E" w:rsidRPr="00F1217E" w:rsidRDefault="00147EF6" w:rsidP="00CA1F0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新版课程方案在内部教育政策完备的基础之上，需要外部政策的积极支持。形成积极的舆论支持有利于推进新版课程方案。积极的舆论氛围具有以下特点：影响范围大、交互性强、</w:t>
      </w:r>
      <w:r w:rsidR="00985C53" w:rsidRPr="00985C53">
        <w:rPr>
          <w:rFonts w:asciiTheme="minorEastAsia" w:hAnsiTheme="minorEastAsia" w:hint="eastAsia"/>
          <w:sz w:val="24"/>
          <w:szCs w:val="24"/>
        </w:rPr>
        <w:t>意见多元化</w:t>
      </w:r>
      <w:r>
        <w:rPr>
          <w:rFonts w:asciiTheme="minorEastAsia" w:hAnsiTheme="minorEastAsia" w:hint="eastAsia"/>
          <w:sz w:val="24"/>
          <w:szCs w:val="24"/>
        </w:rPr>
        <w:t>、</w:t>
      </w:r>
      <w:r w:rsidR="00985C53" w:rsidRPr="00985C53">
        <w:rPr>
          <w:rFonts w:asciiTheme="minorEastAsia" w:hAnsiTheme="minorEastAsia" w:hint="eastAsia"/>
          <w:sz w:val="24"/>
          <w:szCs w:val="24"/>
        </w:rPr>
        <w:t>反应迅速。</w:t>
      </w:r>
      <w:r w:rsidR="00CA1F0D">
        <w:rPr>
          <w:rFonts w:asciiTheme="minorEastAsia" w:hAnsiTheme="minorEastAsia" w:hint="eastAsia"/>
          <w:sz w:val="24"/>
          <w:szCs w:val="24"/>
        </w:rPr>
        <w:t>研究媒体对教育改革的支持作用</w:t>
      </w:r>
      <w:r w:rsidR="00B0613B" w:rsidRPr="004B2A74">
        <w:rPr>
          <w:rFonts w:asciiTheme="minorEastAsia" w:hAnsiTheme="minorEastAsia" w:hint="eastAsia"/>
          <w:sz w:val="24"/>
          <w:szCs w:val="24"/>
        </w:rPr>
        <w:t>，</w:t>
      </w:r>
      <w:r w:rsidR="00CA1F0D">
        <w:rPr>
          <w:rFonts w:asciiTheme="minorEastAsia" w:hAnsiTheme="minorEastAsia" w:hint="eastAsia"/>
          <w:sz w:val="24"/>
          <w:szCs w:val="24"/>
        </w:rPr>
        <w:t>发现</w:t>
      </w:r>
      <w:r w:rsidR="00B0613B" w:rsidRPr="004B2A74">
        <w:rPr>
          <w:rFonts w:asciiTheme="minorEastAsia" w:hAnsiTheme="minorEastAsia" w:hint="eastAsia"/>
          <w:sz w:val="24"/>
          <w:szCs w:val="24"/>
        </w:rPr>
        <w:t>媒体将1978年的春天形象的比喻“教育的春天”。</w:t>
      </w:r>
      <w:r w:rsidR="00985C53" w:rsidRPr="004B2A74">
        <w:rPr>
          <w:rFonts w:asciiTheme="minorEastAsia" w:hAnsiTheme="minorEastAsia" w:hint="eastAsia"/>
          <w:sz w:val="24"/>
          <w:szCs w:val="24"/>
        </w:rPr>
        <w:t>从1977年恢复高考到1983年提出“三个面向”（教育要面向现代化、面向世界、面向未来），</w:t>
      </w:r>
      <w:r w:rsidR="004B2A74" w:rsidRPr="004B2A74">
        <w:rPr>
          <w:rFonts w:asciiTheme="minorEastAsia" w:hAnsiTheme="minorEastAsia" w:hint="eastAsia"/>
          <w:sz w:val="24"/>
          <w:szCs w:val="24"/>
        </w:rPr>
        <w:t>媒体的宣传让全国上下都对教育改革形成了积极支持与发展的态势</w:t>
      </w:r>
      <w:r w:rsidR="00985C53" w:rsidRPr="004B2A74">
        <w:rPr>
          <w:rFonts w:asciiTheme="minorEastAsia" w:hAnsiTheme="minorEastAsia" w:hint="eastAsia"/>
          <w:sz w:val="24"/>
          <w:szCs w:val="24"/>
        </w:rPr>
        <w:t>，</w:t>
      </w:r>
      <w:r w:rsidR="004B2A74" w:rsidRPr="004B2A74">
        <w:rPr>
          <w:rFonts w:asciiTheme="minorEastAsia" w:hAnsiTheme="minorEastAsia" w:hint="eastAsia"/>
          <w:sz w:val="24"/>
          <w:szCs w:val="24"/>
        </w:rPr>
        <w:t>让人民群众支持</w:t>
      </w:r>
      <w:r w:rsidR="004B2A74" w:rsidRPr="004B2A74">
        <w:rPr>
          <w:rFonts w:asciiTheme="minorEastAsia" w:hAnsiTheme="minorEastAsia" w:hint="eastAsia"/>
          <w:sz w:val="24"/>
          <w:szCs w:val="24"/>
        </w:rPr>
        <w:lastRenderedPageBreak/>
        <w:t>我国教育改革的发展</w:t>
      </w:r>
      <w:r w:rsidR="00985C53" w:rsidRPr="004B2A74">
        <w:rPr>
          <w:rFonts w:asciiTheme="minorEastAsia" w:hAnsiTheme="minorEastAsia" w:hint="eastAsia"/>
          <w:sz w:val="24"/>
          <w:szCs w:val="24"/>
        </w:rPr>
        <w:t>，社会舆论成为了教育发展的</w:t>
      </w:r>
      <w:r w:rsidR="004B2A74" w:rsidRPr="004B2A74">
        <w:rPr>
          <w:rFonts w:asciiTheme="minorEastAsia" w:hAnsiTheme="minorEastAsia" w:hint="eastAsia"/>
          <w:sz w:val="24"/>
          <w:szCs w:val="24"/>
        </w:rPr>
        <w:t>必不可少的推动力</w:t>
      </w:r>
      <w:r w:rsidR="00985C53" w:rsidRPr="004B2A74">
        <w:rPr>
          <w:rFonts w:asciiTheme="minorEastAsia" w:hAnsiTheme="minorEastAsia" w:hint="eastAsia"/>
          <w:sz w:val="24"/>
          <w:szCs w:val="24"/>
        </w:rPr>
        <w:t>。</w:t>
      </w:r>
      <w:r w:rsidR="005B52B2" w:rsidRPr="005B52B2">
        <w:rPr>
          <w:rFonts w:asciiTheme="minorEastAsia" w:hAnsiTheme="minorEastAsia" w:hint="eastAsia"/>
          <w:b/>
          <w:sz w:val="24"/>
          <w:szCs w:val="24"/>
          <w:vertAlign w:val="superscript"/>
        </w:rPr>
        <w:t>[3]</w:t>
      </w:r>
      <w:r w:rsidR="0090367E">
        <w:rPr>
          <w:rFonts w:asciiTheme="minorEastAsia" w:hAnsiTheme="minorEastAsia" w:hint="eastAsia"/>
          <w:b/>
          <w:sz w:val="24"/>
          <w:szCs w:val="24"/>
          <w:vertAlign w:val="superscript"/>
        </w:rPr>
        <w:t xml:space="preserve">  </w:t>
      </w:r>
      <w:r w:rsidR="003E5404">
        <w:rPr>
          <w:rFonts w:asciiTheme="minorEastAsia" w:hAnsiTheme="minorEastAsia" w:hint="eastAsia"/>
          <w:sz w:val="24"/>
          <w:szCs w:val="24"/>
        </w:rPr>
        <w:t>每一项社会改革方案的推进与实施，都需要社会舆论的广泛支持与公众积极配合。2017版普通</w:t>
      </w:r>
      <w:r w:rsidR="00F1217E">
        <w:rPr>
          <w:rFonts w:asciiTheme="minorEastAsia" w:hAnsiTheme="minorEastAsia" w:hint="eastAsia"/>
          <w:sz w:val="24"/>
          <w:szCs w:val="24"/>
        </w:rPr>
        <w:t>高中课程方案要想更好的推进与落实，更好的促进课程范式的转型与教育思想的更新</w:t>
      </w:r>
      <w:r w:rsidR="00EA2BD1">
        <w:rPr>
          <w:rFonts w:asciiTheme="minorEastAsia" w:hAnsiTheme="minorEastAsia" w:hint="eastAsia"/>
          <w:sz w:val="24"/>
          <w:szCs w:val="24"/>
        </w:rPr>
        <w:t>。不仅需要在专业领域加强传播；</w:t>
      </w:r>
      <w:r w:rsidR="00F1217E" w:rsidRPr="00F1217E">
        <w:rPr>
          <w:rFonts w:asciiTheme="minorEastAsia" w:hAnsiTheme="minorEastAsia" w:hint="eastAsia"/>
          <w:sz w:val="24"/>
          <w:szCs w:val="24"/>
        </w:rPr>
        <w:t>更需要营造一个大众参与的</w:t>
      </w:r>
      <w:r w:rsidR="00EA2BD1">
        <w:rPr>
          <w:rFonts w:asciiTheme="minorEastAsia" w:hAnsiTheme="minorEastAsia" w:hint="eastAsia"/>
          <w:sz w:val="24"/>
          <w:szCs w:val="24"/>
        </w:rPr>
        <w:t>积极社会舆论环境。在双效保障的基础之上，</w:t>
      </w:r>
      <w:r w:rsidR="00F1217E" w:rsidRPr="00F1217E">
        <w:rPr>
          <w:rFonts w:asciiTheme="minorEastAsia" w:hAnsiTheme="minorEastAsia" w:hint="eastAsia"/>
          <w:sz w:val="24"/>
          <w:szCs w:val="24"/>
        </w:rPr>
        <w:t>新版课程方案才能更加顺利的推进与落实。</w:t>
      </w:r>
    </w:p>
    <w:p w:rsidR="00985C53" w:rsidRPr="00EE4976" w:rsidRDefault="00CA1F0D" w:rsidP="00985C5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2017版</w:t>
      </w:r>
      <w:r w:rsidR="00985C53" w:rsidRPr="00985C53">
        <w:rPr>
          <w:rFonts w:asciiTheme="minorEastAsia" w:hAnsiTheme="minorEastAsia" w:hint="eastAsia"/>
          <w:sz w:val="24"/>
          <w:szCs w:val="24"/>
        </w:rPr>
        <w:t>高中课程方案</w:t>
      </w:r>
      <w:r w:rsidR="00F1217E">
        <w:rPr>
          <w:rFonts w:asciiTheme="minorEastAsia" w:hAnsiTheme="minorEastAsia" w:hint="eastAsia"/>
          <w:sz w:val="24"/>
          <w:szCs w:val="24"/>
        </w:rPr>
        <w:t>如果没有积极的舆论造势</w:t>
      </w:r>
      <w:r w:rsidR="00203839">
        <w:rPr>
          <w:rFonts w:asciiTheme="minorEastAsia" w:hAnsiTheme="minorEastAsia" w:hint="eastAsia"/>
          <w:sz w:val="24"/>
          <w:szCs w:val="24"/>
        </w:rPr>
        <w:t>，</w:t>
      </w:r>
      <w:r w:rsidR="00F1217E" w:rsidRPr="00203839">
        <w:rPr>
          <w:rFonts w:asciiTheme="minorEastAsia" w:hAnsiTheme="minorEastAsia" w:hint="eastAsia"/>
          <w:sz w:val="24"/>
          <w:szCs w:val="24"/>
        </w:rPr>
        <w:t>不能进行新一轮的概念重建运动，</w:t>
      </w:r>
      <w:r w:rsidR="00985C53" w:rsidRPr="00203839">
        <w:rPr>
          <w:rFonts w:asciiTheme="minorEastAsia" w:hAnsiTheme="minorEastAsia" w:hint="eastAsia"/>
          <w:sz w:val="24"/>
          <w:szCs w:val="24"/>
        </w:rPr>
        <w:t>那是不可想象的。</w:t>
      </w:r>
      <w:r>
        <w:rPr>
          <w:rFonts w:asciiTheme="minorEastAsia" w:hAnsiTheme="minorEastAsia" w:hint="eastAsia"/>
          <w:sz w:val="24"/>
          <w:szCs w:val="24"/>
        </w:rPr>
        <w:t>2017</w:t>
      </w:r>
      <w:r w:rsidR="00203839" w:rsidRPr="00203839">
        <w:rPr>
          <w:rFonts w:asciiTheme="minorEastAsia" w:hAnsiTheme="minorEastAsia" w:hint="eastAsia"/>
          <w:sz w:val="24"/>
          <w:szCs w:val="24"/>
        </w:rPr>
        <w:t>版课程方案</w:t>
      </w:r>
      <w:r>
        <w:rPr>
          <w:rFonts w:asciiTheme="minorEastAsia" w:hAnsiTheme="minorEastAsia" w:hint="eastAsia"/>
          <w:sz w:val="24"/>
          <w:szCs w:val="24"/>
        </w:rPr>
        <w:t>若不能被普通大众所理解，得不到社会各界的支持与认同，</w:t>
      </w:r>
      <w:r w:rsidR="00203839" w:rsidRPr="00203839">
        <w:rPr>
          <w:rFonts w:asciiTheme="minorEastAsia" w:hAnsiTheme="minorEastAsia" w:hint="eastAsia"/>
          <w:sz w:val="24"/>
          <w:szCs w:val="24"/>
        </w:rPr>
        <w:t>就很难取得实质性的成功。</w:t>
      </w:r>
      <w:r w:rsidR="00203839">
        <w:rPr>
          <w:rFonts w:asciiTheme="minorEastAsia" w:hAnsiTheme="minorEastAsia" w:hint="eastAsia"/>
          <w:sz w:val="24"/>
          <w:szCs w:val="24"/>
        </w:rPr>
        <w:t>通常我们都在抱怨普通大众缺乏对改革的热情，但我们不知道的是，普通大众为什么要做自己看来不重要并且不值得花费精力去关注没有结果的事情。</w:t>
      </w:r>
      <w:r w:rsidR="00203839" w:rsidRPr="00203839">
        <w:rPr>
          <w:rFonts w:asciiTheme="minorEastAsia" w:hAnsiTheme="minorEastAsia" w:hint="eastAsia"/>
          <w:sz w:val="24"/>
          <w:szCs w:val="24"/>
        </w:rPr>
        <w:t>在没有得到大众的认可与支持的前提下，强行让他们实施</w:t>
      </w:r>
      <w:r w:rsidR="00985C53" w:rsidRPr="00203839">
        <w:rPr>
          <w:rFonts w:asciiTheme="minorEastAsia" w:hAnsiTheme="minorEastAsia" w:hint="eastAsia"/>
          <w:sz w:val="24"/>
          <w:szCs w:val="24"/>
        </w:rPr>
        <w:t>改革,</w:t>
      </w:r>
      <w:r w:rsidR="00203839" w:rsidRPr="00203839">
        <w:rPr>
          <w:rFonts w:asciiTheme="minorEastAsia" w:hAnsiTheme="minorEastAsia" w:hint="eastAsia"/>
          <w:sz w:val="24"/>
          <w:szCs w:val="24"/>
        </w:rPr>
        <w:t>只会增加怨气</w:t>
      </w:r>
      <w:r w:rsidR="00985C53" w:rsidRPr="00203839">
        <w:rPr>
          <w:rFonts w:asciiTheme="minorEastAsia" w:hAnsiTheme="minorEastAsia" w:hint="eastAsia"/>
          <w:sz w:val="24"/>
          <w:szCs w:val="24"/>
        </w:rPr>
        <w:t>。</w:t>
      </w:r>
      <w:r w:rsidR="00203839">
        <w:rPr>
          <w:rFonts w:asciiTheme="minorEastAsia" w:hAnsiTheme="minorEastAsia" w:hint="eastAsia"/>
          <w:sz w:val="24"/>
          <w:szCs w:val="24"/>
        </w:rPr>
        <w:t>所以，我们应该把公众的知情权放</w:t>
      </w:r>
      <w:r w:rsidR="00EE4976">
        <w:rPr>
          <w:rFonts w:asciiTheme="minorEastAsia" w:hAnsiTheme="minorEastAsia" w:hint="eastAsia"/>
          <w:sz w:val="24"/>
          <w:szCs w:val="24"/>
        </w:rPr>
        <w:t>置于课程改革的一个必要环节。</w:t>
      </w:r>
      <w:r w:rsidR="00EE4976" w:rsidRPr="00BE6997">
        <w:rPr>
          <w:rFonts w:asciiTheme="minorEastAsia" w:hAnsiTheme="minorEastAsia" w:hint="eastAsia"/>
          <w:b/>
          <w:color w:val="000000" w:themeColor="text1"/>
          <w:sz w:val="24"/>
          <w:szCs w:val="24"/>
          <w:vertAlign w:val="superscript"/>
        </w:rPr>
        <w:t xml:space="preserve"> </w:t>
      </w:r>
      <w:r w:rsidR="008263FF" w:rsidRPr="00BE6997">
        <w:rPr>
          <w:rFonts w:asciiTheme="minorEastAsia" w:hAnsiTheme="minorEastAsia" w:hint="eastAsia"/>
          <w:b/>
          <w:color w:val="000000" w:themeColor="text1"/>
          <w:sz w:val="24"/>
          <w:szCs w:val="24"/>
          <w:vertAlign w:val="superscript"/>
        </w:rPr>
        <w:t>[4]</w:t>
      </w:r>
      <w:r w:rsidR="00EE4976" w:rsidRPr="00BE6997">
        <w:rPr>
          <w:rFonts w:asciiTheme="minorEastAsia" w:hAnsiTheme="minorEastAsia" w:hint="eastAsia"/>
          <w:color w:val="000000" w:themeColor="text1"/>
          <w:sz w:val="24"/>
          <w:szCs w:val="24"/>
        </w:rPr>
        <w:t>课</w:t>
      </w:r>
      <w:r w:rsidR="00EE4976" w:rsidRPr="00EE4976">
        <w:rPr>
          <w:rFonts w:asciiTheme="minorEastAsia" w:hAnsiTheme="minorEastAsia" w:hint="eastAsia"/>
          <w:sz w:val="24"/>
          <w:szCs w:val="24"/>
        </w:rPr>
        <w:t>程专家对新版课程方案应该有一个明晰的“解读”，舆论宣传也应该紧步跟随。各类新媒体平台应当利用自身的优势对新版课程方案进行宣传，为2017版课程方案的顺利推进营造一个良好的氛围。</w:t>
      </w:r>
    </w:p>
    <w:p w:rsidR="00FE4369" w:rsidRPr="008F2516" w:rsidRDefault="00806471" w:rsidP="00806471">
      <w:pPr>
        <w:spacing w:line="360" w:lineRule="auto"/>
        <w:rPr>
          <w:rFonts w:ascii="黑体" w:eastAsia="黑体" w:hAnsi="黑体"/>
          <w:color w:val="FF0000"/>
          <w:sz w:val="28"/>
          <w:szCs w:val="28"/>
        </w:rPr>
      </w:pPr>
      <w:r>
        <w:rPr>
          <w:rFonts w:ascii="黑体" w:eastAsia="黑体" w:hAnsi="黑体" w:hint="eastAsia"/>
          <w:sz w:val="28"/>
          <w:szCs w:val="28"/>
        </w:rPr>
        <w:t xml:space="preserve">  </w:t>
      </w:r>
      <w:r w:rsidR="00AD1886">
        <w:rPr>
          <w:rFonts w:ascii="黑体" w:eastAsia="黑体" w:hAnsi="黑体" w:hint="eastAsia"/>
          <w:sz w:val="28"/>
          <w:szCs w:val="28"/>
        </w:rPr>
        <w:t>（三）</w:t>
      </w:r>
      <w:r w:rsidR="00FE4369" w:rsidRPr="00D91831">
        <w:rPr>
          <w:rFonts w:ascii="黑体" w:eastAsia="黑体" w:hAnsi="黑体" w:hint="eastAsia"/>
          <w:sz w:val="28"/>
          <w:szCs w:val="28"/>
        </w:rPr>
        <w:t>信息传播</w:t>
      </w:r>
      <w:r w:rsidR="000A57AC">
        <w:rPr>
          <w:rFonts w:ascii="黑体" w:eastAsia="黑体" w:hAnsi="黑体" w:hint="eastAsia"/>
          <w:sz w:val="28"/>
          <w:szCs w:val="28"/>
        </w:rPr>
        <w:t>的交互性</w:t>
      </w:r>
      <w:r w:rsidR="00466B33">
        <w:rPr>
          <w:rFonts w:ascii="黑体" w:eastAsia="黑体" w:hAnsi="黑体" w:hint="eastAsia"/>
          <w:sz w:val="28"/>
          <w:szCs w:val="28"/>
        </w:rPr>
        <w:t>“协助”2017版课程方案稳步实施</w:t>
      </w:r>
    </w:p>
    <w:p w:rsidR="00F0479F" w:rsidRDefault="00CA1F0D" w:rsidP="00FE4369">
      <w:pPr>
        <w:spacing w:line="360" w:lineRule="auto"/>
        <w:ind w:firstLineChars="200" w:firstLine="480"/>
        <w:rPr>
          <w:rFonts w:asciiTheme="minorEastAsia" w:hAnsiTheme="minorEastAsia"/>
          <w:color w:val="FF0000"/>
          <w:sz w:val="24"/>
          <w:szCs w:val="24"/>
        </w:rPr>
      </w:pPr>
      <w:r>
        <w:rPr>
          <w:rFonts w:asciiTheme="minorEastAsia" w:hAnsiTheme="minorEastAsia" w:hint="eastAsia"/>
          <w:sz w:val="24"/>
          <w:szCs w:val="24"/>
        </w:rPr>
        <w:t>新媒体技术</w:t>
      </w:r>
      <w:r w:rsidR="00FE4369" w:rsidRPr="00FE4369">
        <w:rPr>
          <w:rFonts w:asciiTheme="minorEastAsia" w:hAnsiTheme="minorEastAsia" w:hint="eastAsia"/>
          <w:sz w:val="24"/>
          <w:szCs w:val="24"/>
        </w:rPr>
        <w:t>的发展</w:t>
      </w:r>
      <w:r w:rsidR="00EE4976">
        <w:rPr>
          <w:rFonts w:asciiTheme="minorEastAsia" w:hAnsiTheme="minorEastAsia" w:hint="eastAsia"/>
          <w:sz w:val="24"/>
          <w:szCs w:val="24"/>
        </w:rPr>
        <w:t>为普通大众进行多种形式的互动提供了便捷，</w:t>
      </w:r>
      <w:r w:rsidR="00154B52">
        <w:rPr>
          <w:rFonts w:asciiTheme="minorEastAsia" w:hAnsiTheme="minorEastAsia" w:hint="eastAsia"/>
          <w:sz w:val="24"/>
          <w:szCs w:val="24"/>
        </w:rPr>
        <w:t>大众参与教育政策改革的交流讨论可以通过新媒体平台。</w:t>
      </w:r>
      <w:r w:rsidR="00B6018A">
        <w:rPr>
          <w:rFonts w:asciiTheme="minorEastAsia" w:hAnsiTheme="minorEastAsia" w:hint="eastAsia"/>
          <w:sz w:val="24"/>
          <w:szCs w:val="24"/>
        </w:rPr>
        <w:t>新版课程方案问世，大多数人对于新课程方案存在疑惑之处：2017</w:t>
      </w:r>
      <w:r w:rsidR="0064182B" w:rsidRPr="0090367E">
        <w:rPr>
          <w:rFonts w:asciiTheme="minorEastAsia" w:hAnsiTheme="minorEastAsia" w:hint="eastAsia"/>
          <w:sz w:val="24"/>
          <w:szCs w:val="24"/>
        </w:rPr>
        <w:t>版课程方案“新颖”之处在哪里？侧重于孩子哪方面的发展？</w:t>
      </w:r>
      <w:r w:rsidR="00B6018A">
        <w:rPr>
          <w:rFonts w:asciiTheme="minorEastAsia" w:hAnsiTheme="minorEastAsia" w:hint="eastAsia"/>
          <w:sz w:val="24"/>
          <w:szCs w:val="24"/>
        </w:rPr>
        <w:t>这里用新媒体传播新版课程方案就很有必要，</w:t>
      </w:r>
      <w:r w:rsidR="00EE4976">
        <w:rPr>
          <w:rFonts w:asciiTheme="minorEastAsia" w:hAnsiTheme="minorEastAsia" w:hint="eastAsia"/>
          <w:sz w:val="24"/>
          <w:szCs w:val="24"/>
        </w:rPr>
        <w:t>新媒体在传播信息的过程中通过现代技术与</w:t>
      </w:r>
      <w:r w:rsidR="00F0479F">
        <w:rPr>
          <w:rFonts w:asciiTheme="minorEastAsia" w:hAnsiTheme="minorEastAsia" w:hint="eastAsia"/>
          <w:sz w:val="24"/>
          <w:szCs w:val="24"/>
        </w:rPr>
        <w:t>信息员发生互动，让我们可以通过手机、电脑进行视频的观看、</w:t>
      </w:r>
      <w:r w:rsidR="00B6018A">
        <w:rPr>
          <w:rFonts w:asciiTheme="minorEastAsia" w:hAnsiTheme="minorEastAsia" w:hint="eastAsia"/>
          <w:sz w:val="24"/>
          <w:szCs w:val="24"/>
        </w:rPr>
        <w:t>阅读新闻事件，让大众</w:t>
      </w:r>
      <w:r w:rsidR="00154B52">
        <w:rPr>
          <w:rFonts w:asciiTheme="minorEastAsia" w:hAnsiTheme="minorEastAsia" w:hint="eastAsia"/>
          <w:sz w:val="24"/>
          <w:szCs w:val="24"/>
        </w:rPr>
        <w:t>对国家大事和新闻时事都有一定的了解，这</w:t>
      </w:r>
      <w:r w:rsidR="00D60FED">
        <w:rPr>
          <w:rFonts w:asciiTheme="minorEastAsia" w:hAnsiTheme="minorEastAsia" w:hint="eastAsia"/>
          <w:sz w:val="24"/>
          <w:szCs w:val="24"/>
        </w:rPr>
        <w:t>是新媒体信息传播交互性</w:t>
      </w:r>
      <w:r w:rsidR="00F0479F">
        <w:rPr>
          <w:rFonts w:asciiTheme="minorEastAsia" w:hAnsiTheme="minorEastAsia" w:hint="eastAsia"/>
          <w:sz w:val="24"/>
          <w:szCs w:val="24"/>
        </w:rPr>
        <w:t>的优势。</w:t>
      </w:r>
    </w:p>
    <w:p w:rsidR="0080071A" w:rsidRDefault="00257EC6" w:rsidP="00FE4369">
      <w:pPr>
        <w:spacing w:line="360" w:lineRule="auto"/>
        <w:ind w:firstLineChars="200" w:firstLine="480"/>
        <w:rPr>
          <w:rFonts w:asciiTheme="minorEastAsia" w:hAnsiTheme="minorEastAsia"/>
          <w:sz w:val="24"/>
          <w:szCs w:val="24"/>
        </w:rPr>
      </w:pPr>
      <w:r w:rsidRPr="00BE6997">
        <w:rPr>
          <w:rFonts w:asciiTheme="minorEastAsia" w:hAnsiTheme="minorEastAsia" w:hint="eastAsia"/>
          <w:color w:val="000000" w:themeColor="text1"/>
          <w:sz w:val="24"/>
          <w:szCs w:val="24"/>
        </w:rPr>
        <w:t>我们知道传播</w:t>
      </w:r>
      <w:r w:rsidRPr="00BE6997">
        <w:rPr>
          <w:rFonts w:asciiTheme="minorEastAsia" w:hAnsiTheme="minorEastAsia"/>
          <w:color w:val="000000" w:themeColor="text1"/>
          <w:sz w:val="24"/>
          <w:szCs w:val="24"/>
        </w:rPr>
        <w:t>过程</w:t>
      </w:r>
      <w:r w:rsidRPr="00BE6997">
        <w:rPr>
          <w:rFonts w:asciiTheme="minorEastAsia" w:hAnsiTheme="minorEastAsia" w:hint="eastAsia"/>
          <w:color w:val="000000" w:themeColor="text1"/>
          <w:sz w:val="24"/>
          <w:szCs w:val="24"/>
        </w:rPr>
        <w:t>的</w:t>
      </w:r>
      <w:r w:rsidR="00154B52">
        <w:rPr>
          <w:rFonts w:asciiTheme="minorEastAsia" w:hAnsiTheme="minorEastAsia" w:hint="eastAsia"/>
          <w:color w:val="000000" w:themeColor="text1"/>
          <w:sz w:val="24"/>
          <w:szCs w:val="24"/>
        </w:rPr>
        <w:t>要素主要包括传播者、讯息、受众、传播渠道、反馈等五大要素。以微信为例</w:t>
      </w:r>
      <w:r w:rsidR="00BE6997" w:rsidRPr="00BE6997">
        <w:rPr>
          <w:rFonts w:asciiTheme="minorEastAsia" w:hAnsiTheme="minorEastAsia" w:hint="eastAsia"/>
          <w:color w:val="000000" w:themeColor="text1"/>
          <w:sz w:val="24"/>
          <w:szCs w:val="24"/>
        </w:rPr>
        <w:t>，在传播过程中，传播者与受众的地位是平等的，适宜微信传播过程中的所有内容即为讯息，</w:t>
      </w:r>
      <w:r w:rsidR="00154B52">
        <w:rPr>
          <w:rFonts w:asciiTheme="minorEastAsia" w:hAnsiTheme="minorEastAsia" w:hint="eastAsia"/>
          <w:color w:val="000000" w:themeColor="text1"/>
          <w:sz w:val="24"/>
          <w:szCs w:val="24"/>
        </w:rPr>
        <w:t>在这里传播内容及2017版课程方案和多项具体学科课程标准。</w:t>
      </w:r>
      <w:r w:rsidR="00BE6997" w:rsidRPr="00BE6997">
        <w:rPr>
          <w:rFonts w:asciiTheme="minorEastAsia" w:hAnsiTheme="minorEastAsia" w:hint="eastAsia"/>
          <w:color w:val="000000" w:themeColor="text1"/>
          <w:sz w:val="24"/>
          <w:szCs w:val="24"/>
        </w:rPr>
        <w:t>微信客户端就是传播渠道，受众与传播者之间得信息互动就是信息的反馈。</w:t>
      </w:r>
      <w:r w:rsidR="005E68F3">
        <w:rPr>
          <w:rFonts w:asciiTheme="minorEastAsia" w:hAnsiTheme="minorEastAsia" w:hint="eastAsia"/>
          <w:color w:val="000000" w:themeColor="text1"/>
          <w:sz w:val="24"/>
          <w:szCs w:val="24"/>
        </w:rPr>
        <w:t>这些分散的个体就构成了微信传播信息的一个整体的系统，每个个体扮演的不同角色。</w:t>
      </w:r>
      <w:r w:rsidR="00154B52">
        <w:rPr>
          <w:rFonts w:asciiTheme="minorEastAsia" w:hAnsiTheme="minorEastAsia" w:hint="eastAsia"/>
          <w:color w:val="000000" w:themeColor="text1"/>
          <w:sz w:val="24"/>
          <w:szCs w:val="24"/>
        </w:rPr>
        <w:t>由之前</w:t>
      </w:r>
      <w:r w:rsidR="005E68F3" w:rsidRPr="005E68F3">
        <w:rPr>
          <w:rFonts w:asciiTheme="minorEastAsia" w:hAnsiTheme="minorEastAsia" w:hint="eastAsia"/>
          <w:color w:val="000000" w:themeColor="text1"/>
          <w:sz w:val="24"/>
          <w:szCs w:val="24"/>
        </w:rPr>
        <w:t>单一的传播方式转变为交互式传播，一方面可以第</w:t>
      </w:r>
      <w:r w:rsidR="005E68F3" w:rsidRPr="005E68F3">
        <w:rPr>
          <w:rFonts w:asciiTheme="minorEastAsia" w:hAnsiTheme="minorEastAsia" w:hint="eastAsia"/>
          <w:color w:val="000000" w:themeColor="text1"/>
          <w:sz w:val="24"/>
          <w:szCs w:val="24"/>
        </w:rPr>
        <w:lastRenderedPageBreak/>
        <w:t>一时间了解受众的需求，另一方面也可以使微信公众号不断完善自身发展。</w:t>
      </w:r>
      <w:r w:rsidR="005E68F3">
        <w:rPr>
          <w:rFonts w:asciiTheme="minorEastAsia" w:hAnsiTheme="minorEastAsia" w:hint="eastAsia"/>
          <w:color w:val="000000" w:themeColor="text1"/>
          <w:sz w:val="24"/>
          <w:szCs w:val="24"/>
        </w:rPr>
        <w:t>可以说：交互式的传播方式扩大了信息的传播范围，鼓励受众积极将自己认为有价值的内容转发，提升了该信息的点击量</w:t>
      </w:r>
      <w:r w:rsidR="00855457">
        <w:rPr>
          <w:rFonts w:asciiTheme="minorEastAsia" w:hAnsiTheme="minorEastAsia" w:hint="eastAsia"/>
          <w:color w:val="000000" w:themeColor="text1"/>
          <w:sz w:val="24"/>
          <w:szCs w:val="24"/>
        </w:rPr>
        <w:t>。</w:t>
      </w:r>
      <w:r w:rsidR="00855457" w:rsidRPr="00855457">
        <w:rPr>
          <w:rFonts w:asciiTheme="minorEastAsia" w:hAnsiTheme="minorEastAsia" w:hint="eastAsia"/>
          <w:b/>
          <w:color w:val="000000" w:themeColor="text1"/>
          <w:sz w:val="24"/>
          <w:szCs w:val="24"/>
          <w:vertAlign w:val="superscript"/>
        </w:rPr>
        <w:t xml:space="preserve"> </w:t>
      </w:r>
      <w:r w:rsidR="008263FF" w:rsidRPr="00855457">
        <w:rPr>
          <w:rFonts w:asciiTheme="minorEastAsia" w:hAnsiTheme="minorEastAsia" w:hint="eastAsia"/>
          <w:b/>
          <w:color w:val="000000" w:themeColor="text1"/>
          <w:sz w:val="24"/>
          <w:szCs w:val="24"/>
          <w:vertAlign w:val="superscript"/>
        </w:rPr>
        <w:t>[5]</w:t>
      </w:r>
      <w:r w:rsidR="00855457" w:rsidRPr="00855457">
        <w:rPr>
          <w:rFonts w:asciiTheme="minorEastAsia" w:hAnsiTheme="minorEastAsia" w:hint="eastAsia"/>
          <w:color w:val="000000" w:themeColor="text1"/>
          <w:sz w:val="24"/>
          <w:szCs w:val="24"/>
        </w:rPr>
        <w:t>相应的，微信公众号也设置了评价意见专栏，允许受众对微信公众号所发布的信息给予评价，体现了对受众的尊重。</w:t>
      </w:r>
      <w:r w:rsidR="00806471">
        <w:rPr>
          <w:rFonts w:asciiTheme="minorEastAsia" w:hAnsiTheme="minorEastAsia" w:hint="eastAsia"/>
          <w:sz w:val="24"/>
          <w:szCs w:val="24"/>
        </w:rPr>
        <w:t>新媒体的各类平台提供的互动性让新版课程方案更好的推进。</w:t>
      </w:r>
    </w:p>
    <w:p w:rsidR="00FD40C3" w:rsidRDefault="00FD40C3" w:rsidP="00FE4369">
      <w:pPr>
        <w:spacing w:line="360" w:lineRule="auto"/>
        <w:ind w:firstLineChars="200" w:firstLine="480"/>
        <w:rPr>
          <w:rFonts w:asciiTheme="minorEastAsia" w:hAnsiTheme="minorEastAsia"/>
          <w:sz w:val="24"/>
          <w:szCs w:val="24"/>
        </w:rPr>
      </w:pPr>
      <w:r w:rsidRPr="00FD40C3">
        <w:rPr>
          <w:rFonts w:asciiTheme="minorEastAsia" w:hAnsiTheme="minorEastAsia" w:hint="eastAsia"/>
          <w:sz w:val="24"/>
          <w:szCs w:val="24"/>
        </w:rPr>
        <w:t>利用新</w:t>
      </w:r>
      <w:r w:rsidR="007F75ED">
        <w:rPr>
          <w:rFonts w:asciiTheme="minorEastAsia" w:hAnsiTheme="minorEastAsia" w:hint="eastAsia"/>
          <w:sz w:val="24"/>
          <w:szCs w:val="24"/>
        </w:rPr>
        <w:t>媒体多元化</w:t>
      </w:r>
      <w:r>
        <w:rPr>
          <w:rFonts w:asciiTheme="minorEastAsia" w:hAnsiTheme="minorEastAsia" w:hint="eastAsia"/>
          <w:sz w:val="24"/>
          <w:szCs w:val="24"/>
        </w:rPr>
        <w:t>的传播方式</w:t>
      </w:r>
      <w:r w:rsidR="00EA2BD1">
        <w:rPr>
          <w:rFonts w:asciiTheme="minorEastAsia" w:hAnsiTheme="minorEastAsia" w:hint="eastAsia"/>
          <w:sz w:val="24"/>
          <w:szCs w:val="24"/>
        </w:rPr>
        <w:t>以及新媒体</w:t>
      </w:r>
      <w:r w:rsidR="00666312">
        <w:rPr>
          <w:rFonts w:asciiTheme="minorEastAsia" w:hAnsiTheme="minorEastAsia" w:hint="eastAsia"/>
          <w:sz w:val="24"/>
          <w:szCs w:val="24"/>
        </w:rPr>
        <w:t>信息传播的交互性</w:t>
      </w:r>
      <w:r>
        <w:rPr>
          <w:rFonts w:asciiTheme="minorEastAsia" w:hAnsiTheme="minorEastAsia" w:hint="eastAsia"/>
          <w:sz w:val="24"/>
          <w:szCs w:val="24"/>
        </w:rPr>
        <w:t>，我们可以更全面地了解新版课程方案，</w:t>
      </w:r>
      <w:r w:rsidRPr="00FD40C3">
        <w:rPr>
          <w:rFonts w:asciiTheme="minorEastAsia" w:hAnsiTheme="minorEastAsia" w:hint="eastAsia"/>
          <w:sz w:val="24"/>
          <w:szCs w:val="24"/>
        </w:rPr>
        <w:t>促进新版课程方案的</w:t>
      </w:r>
      <w:r w:rsidR="007F75ED">
        <w:rPr>
          <w:rFonts w:asciiTheme="minorEastAsia" w:hAnsiTheme="minorEastAsia" w:hint="eastAsia"/>
          <w:sz w:val="24"/>
          <w:szCs w:val="24"/>
        </w:rPr>
        <w:t>顺利</w:t>
      </w:r>
      <w:r w:rsidRPr="00FD40C3">
        <w:rPr>
          <w:rFonts w:asciiTheme="minorEastAsia" w:hAnsiTheme="minorEastAsia" w:hint="eastAsia"/>
          <w:sz w:val="24"/>
          <w:szCs w:val="24"/>
        </w:rPr>
        <w:t>推进。</w:t>
      </w:r>
      <w:r w:rsidR="007F75ED" w:rsidRPr="007F75ED">
        <w:rPr>
          <w:rFonts w:asciiTheme="minorEastAsia" w:hAnsiTheme="minorEastAsia" w:hint="eastAsia"/>
          <w:sz w:val="24"/>
          <w:szCs w:val="24"/>
        </w:rPr>
        <w:t>由此可见，新媒体对2017</w:t>
      </w:r>
      <w:r w:rsidR="007F75ED">
        <w:rPr>
          <w:rFonts w:asciiTheme="minorEastAsia" w:hAnsiTheme="minorEastAsia" w:hint="eastAsia"/>
          <w:sz w:val="24"/>
          <w:szCs w:val="24"/>
        </w:rPr>
        <w:t>版课程方案具有支持作用。</w:t>
      </w:r>
    </w:p>
    <w:p w:rsidR="00FD636C" w:rsidRPr="00B35E46" w:rsidRDefault="00B35E46" w:rsidP="001810EB">
      <w:pPr>
        <w:spacing w:line="360" w:lineRule="auto"/>
        <w:ind w:firstLineChars="200" w:firstLine="640"/>
        <w:rPr>
          <w:rFonts w:ascii="黑体" w:eastAsia="黑体" w:hAnsi="黑体"/>
          <w:sz w:val="32"/>
          <w:szCs w:val="32"/>
        </w:rPr>
      </w:pPr>
      <w:r w:rsidRPr="00B35E46">
        <w:rPr>
          <w:rFonts w:ascii="黑体" w:eastAsia="黑体" w:hAnsi="黑体" w:hint="eastAsia"/>
          <w:sz w:val="32"/>
          <w:szCs w:val="32"/>
        </w:rPr>
        <w:t>二、</w:t>
      </w:r>
      <w:r w:rsidR="00FA6B20">
        <w:rPr>
          <w:rFonts w:ascii="黑体" w:eastAsia="黑体" w:hAnsi="黑体" w:hint="eastAsia"/>
          <w:sz w:val="32"/>
          <w:szCs w:val="32"/>
        </w:rPr>
        <w:t>新媒体传播</w:t>
      </w:r>
      <w:r w:rsidR="00FD636C" w:rsidRPr="00B35E46">
        <w:rPr>
          <w:rFonts w:ascii="黑体" w:eastAsia="黑体" w:hAnsi="黑体" w:hint="eastAsia"/>
          <w:sz w:val="32"/>
          <w:szCs w:val="32"/>
        </w:rPr>
        <w:t>2017</w:t>
      </w:r>
      <w:r w:rsidR="00FA6B20">
        <w:rPr>
          <w:rFonts w:ascii="黑体" w:eastAsia="黑体" w:hAnsi="黑体" w:hint="eastAsia"/>
          <w:sz w:val="32"/>
          <w:szCs w:val="32"/>
        </w:rPr>
        <w:t>版课程方案</w:t>
      </w:r>
      <w:r w:rsidR="001810EB">
        <w:rPr>
          <w:rFonts w:ascii="黑体" w:eastAsia="黑体" w:hAnsi="黑体" w:hint="eastAsia"/>
          <w:sz w:val="32"/>
          <w:szCs w:val="32"/>
        </w:rPr>
        <w:t>存在的问题</w:t>
      </w:r>
    </w:p>
    <w:p w:rsidR="006C48AF" w:rsidRDefault="008A1124" w:rsidP="005C72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新媒体时代的到来，在给人们带来许多便利的同时也</w:t>
      </w:r>
      <w:r w:rsidR="002B4586">
        <w:rPr>
          <w:rFonts w:asciiTheme="minorEastAsia" w:hAnsiTheme="minorEastAsia" w:hint="eastAsia"/>
          <w:sz w:val="24"/>
          <w:szCs w:val="24"/>
        </w:rPr>
        <w:t>带来了一些困扰，新媒体在</w:t>
      </w:r>
      <w:r w:rsidR="00154B52">
        <w:rPr>
          <w:rFonts w:asciiTheme="minorEastAsia" w:hAnsiTheme="minorEastAsia" w:hint="eastAsia"/>
          <w:sz w:val="24"/>
          <w:szCs w:val="24"/>
        </w:rPr>
        <w:t>推进2017版高中课程方案的过程中也存在一些问题</w:t>
      </w:r>
      <w:r>
        <w:rPr>
          <w:rFonts w:asciiTheme="minorEastAsia" w:hAnsiTheme="minorEastAsia" w:hint="eastAsia"/>
          <w:sz w:val="24"/>
          <w:szCs w:val="24"/>
        </w:rPr>
        <w:t>。</w:t>
      </w:r>
      <w:r w:rsidR="002B4586">
        <w:rPr>
          <w:rFonts w:asciiTheme="minorEastAsia" w:hAnsiTheme="minorEastAsia" w:hint="eastAsia"/>
          <w:sz w:val="24"/>
          <w:szCs w:val="24"/>
        </w:rPr>
        <w:t>主要表现在：2017版普通高中课程方案的传播缺乏话语转化机制</w:t>
      </w:r>
      <w:r w:rsidR="00154B52">
        <w:rPr>
          <w:rFonts w:asciiTheme="minorEastAsia" w:hAnsiTheme="minorEastAsia" w:hint="eastAsia"/>
          <w:sz w:val="24"/>
          <w:szCs w:val="24"/>
        </w:rPr>
        <w:t>；</w:t>
      </w:r>
      <w:r w:rsidR="002B4586">
        <w:rPr>
          <w:rFonts w:asciiTheme="minorEastAsia" w:hAnsiTheme="minorEastAsia" w:hint="eastAsia"/>
          <w:sz w:val="24"/>
          <w:szCs w:val="24"/>
        </w:rPr>
        <w:t>加之网络时代的信息爆炸加大了受众的选择难度；网络生态环境管理欠缺</w:t>
      </w:r>
      <w:r>
        <w:rPr>
          <w:rFonts w:asciiTheme="minorEastAsia" w:hAnsiTheme="minorEastAsia" w:hint="eastAsia"/>
          <w:sz w:val="24"/>
          <w:szCs w:val="24"/>
        </w:rPr>
        <w:t>降低了信息的真实性。</w:t>
      </w:r>
    </w:p>
    <w:p w:rsidR="00BB1538" w:rsidRPr="00D91831" w:rsidRDefault="006C48AF" w:rsidP="005C7289">
      <w:pPr>
        <w:spacing w:line="360" w:lineRule="auto"/>
        <w:ind w:firstLineChars="200" w:firstLine="560"/>
        <w:rPr>
          <w:rFonts w:ascii="黑体" w:eastAsia="黑体" w:hAnsi="黑体"/>
          <w:sz w:val="28"/>
          <w:szCs w:val="28"/>
        </w:rPr>
      </w:pPr>
      <w:r>
        <w:rPr>
          <w:rFonts w:ascii="黑体" w:eastAsia="黑体" w:hAnsi="黑体" w:hint="eastAsia"/>
          <w:sz w:val="28"/>
          <w:szCs w:val="28"/>
        </w:rPr>
        <w:t>(一)</w:t>
      </w:r>
      <w:r w:rsidR="00FA6B20">
        <w:rPr>
          <w:rFonts w:ascii="黑体" w:eastAsia="黑体" w:hAnsi="黑体" w:hint="eastAsia"/>
          <w:sz w:val="28"/>
          <w:szCs w:val="28"/>
        </w:rPr>
        <w:t>2017版课程方案的传播缺乏话语转化机制</w:t>
      </w:r>
    </w:p>
    <w:p w:rsidR="001B174D" w:rsidRPr="00855457" w:rsidRDefault="00150DE9" w:rsidP="00C40E35">
      <w:pPr>
        <w:spacing w:line="360" w:lineRule="auto"/>
        <w:ind w:firstLineChars="200" w:firstLine="480"/>
        <w:rPr>
          <w:rFonts w:asciiTheme="minorEastAsia" w:hAnsiTheme="minorEastAsia"/>
          <w:color w:val="FF0000"/>
          <w:sz w:val="24"/>
          <w:szCs w:val="24"/>
        </w:rPr>
      </w:pPr>
      <w:r>
        <w:rPr>
          <w:rFonts w:asciiTheme="minorEastAsia" w:hAnsiTheme="minorEastAsia" w:hint="eastAsia"/>
          <w:sz w:val="24"/>
          <w:szCs w:val="24"/>
        </w:rPr>
        <w:t>在使用新媒体平台</w:t>
      </w:r>
      <w:r w:rsidR="00C116D9">
        <w:rPr>
          <w:rFonts w:asciiTheme="minorEastAsia" w:hAnsiTheme="minorEastAsia" w:hint="eastAsia"/>
          <w:sz w:val="24"/>
          <w:szCs w:val="24"/>
        </w:rPr>
        <w:t>传播2017版普通高中课程方案时，存在一个问题就是缺乏话语转化机制。</w:t>
      </w:r>
      <w:r w:rsidR="00271757">
        <w:rPr>
          <w:rFonts w:asciiTheme="minorEastAsia" w:hAnsiTheme="minorEastAsia" w:hint="eastAsia"/>
          <w:sz w:val="24"/>
          <w:szCs w:val="24"/>
        </w:rPr>
        <w:t>话语的本质是由语言和思想组成的，话语不仅是思想表达的物质载体</w:t>
      </w:r>
      <w:r w:rsidR="00C52AD5">
        <w:rPr>
          <w:rFonts w:asciiTheme="minorEastAsia" w:hAnsiTheme="minorEastAsia" w:hint="eastAsia"/>
          <w:sz w:val="24"/>
          <w:szCs w:val="24"/>
        </w:rPr>
        <w:t>，更是思想本身。话语的转换与思想的发展紧密联系，话语转换机制的确立需基于新时代的新思想之上。</w:t>
      </w:r>
      <w:r w:rsidR="00C116D9">
        <w:rPr>
          <w:rFonts w:asciiTheme="minorEastAsia" w:hAnsiTheme="minorEastAsia" w:hint="eastAsia"/>
          <w:sz w:val="24"/>
          <w:szCs w:val="24"/>
        </w:rPr>
        <w:t>由于近年来人们对教育问题的关注度提高，新媒体平台加大课程传播的</w:t>
      </w:r>
      <w:r w:rsidR="00D60FED">
        <w:rPr>
          <w:rFonts w:asciiTheme="minorEastAsia" w:hAnsiTheme="minorEastAsia" w:hint="eastAsia"/>
          <w:sz w:val="24"/>
          <w:szCs w:val="24"/>
        </w:rPr>
        <w:t>力度，</w:t>
      </w:r>
      <w:r w:rsidR="00C116D9">
        <w:rPr>
          <w:rFonts w:asciiTheme="minorEastAsia" w:hAnsiTheme="minorEastAsia" w:hint="eastAsia"/>
          <w:sz w:val="24"/>
          <w:szCs w:val="24"/>
        </w:rPr>
        <w:t>但在传播的过程中出现课程文件的专业术语与</w:t>
      </w:r>
      <w:r w:rsidR="00D60FED">
        <w:rPr>
          <w:rFonts w:asciiTheme="minorEastAsia" w:hAnsiTheme="minorEastAsia" w:hint="eastAsia"/>
          <w:sz w:val="24"/>
          <w:szCs w:val="24"/>
        </w:rPr>
        <w:t>各类媒体说话的语气是不相同的。2017</w:t>
      </w:r>
      <w:r w:rsidR="00DC4A14">
        <w:rPr>
          <w:rFonts w:asciiTheme="minorEastAsia" w:hAnsiTheme="minorEastAsia" w:hint="eastAsia"/>
          <w:sz w:val="24"/>
          <w:szCs w:val="24"/>
        </w:rPr>
        <w:t>版课程方案与标准增强了在课程标准方面的指导性。坚持</w:t>
      </w:r>
      <w:r w:rsidR="00524800">
        <w:rPr>
          <w:rFonts w:asciiTheme="minorEastAsia" w:hAnsiTheme="minorEastAsia" w:hint="eastAsia"/>
          <w:sz w:val="24"/>
          <w:szCs w:val="24"/>
        </w:rPr>
        <w:t>为教材服务、为教学服务、为考试评价服务的原则，加强了课程标准的可操作性，使课程标准可以更好的被大众所理解。每三个部分构成一个主题，分别是“教学提示”“内容要求”和“学业要求”，大部分学科都增添了教学评价案例，并且按照学业质量的要求细化了教学评价的目标，进一步加强了对教学与评价的指导性。</w:t>
      </w:r>
      <w:r w:rsidR="00FD7720">
        <w:rPr>
          <w:rFonts w:asciiTheme="minorEastAsia" w:hAnsiTheme="minorEastAsia" w:hint="eastAsia"/>
          <w:sz w:val="24"/>
          <w:szCs w:val="24"/>
        </w:rPr>
        <w:t>经调查发现，现如今各</w:t>
      </w:r>
      <w:r w:rsidR="002B4586">
        <w:rPr>
          <w:rFonts w:asciiTheme="minorEastAsia" w:hAnsiTheme="minorEastAsia" w:hint="eastAsia"/>
          <w:sz w:val="24"/>
          <w:szCs w:val="24"/>
        </w:rPr>
        <w:t>类</w:t>
      </w:r>
      <w:r w:rsidR="00FD7720">
        <w:rPr>
          <w:rFonts w:asciiTheme="minorEastAsia" w:hAnsiTheme="minorEastAsia" w:hint="eastAsia"/>
          <w:sz w:val="24"/>
          <w:szCs w:val="24"/>
        </w:rPr>
        <w:t>新媒体平台大多</w:t>
      </w:r>
      <w:r w:rsidR="002B4586">
        <w:rPr>
          <w:rFonts w:asciiTheme="minorEastAsia" w:hAnsiTheme="minorEastAsia" w:hint="eastAsia"/>
          <w:sz w:val="24"/>
          <w:szCs w:val="24"/>
        </w:rPr>
        <w:t>采用超链接的形式向受众推送图片和内容。大多数媒体信息发布者对2017版课程方案自身内容并不了解，只是转发完整的链接，</w:t>
      </w:r>
      <w:r>
        <w:rPr>
          <w:rFonts w:asciiTheme="minorEastAsia" w:hAnsiTheme="minorEastAsia" w:hint="eastAsia"/>
          <w:sz w:val="24"/>
          <w:szCs w:val="24"/>
        </w:rPr>
        <w:t>缺乏话语转化机制</w:t>
      </w:r>
      <w:r w:rsidR="00FD7720">
        <w:rPr>
          <w:rFonts w:asciiTheme="minorEastAsia" w:hAnsiTheme="minorEastAsia" w:hint="eastAsia"/>
          <w:sz w:val="24"/>
          <w:szCs w:val="24"/>
        </w:rPr>
        <w:t>，导致新版课程方案的传播效果欠佳。</w:t>
      </w:r>
    </w:p>
    <w:p w:rsidR="0027712B" w:rsidRPr="00D91831" w:rsidRDefault="00B35E46" w:rsidP="00B35E46">
      <w:pPr>
        <w:spacing w:line="360" w:lineRule="auto"/>
        <w:rPr>
          <w:rFonts w:ascii="黑体" w:eastAsia="黑体" w:hAnsi="黑体"/>
          <w:sz w:val="28"/>
          <w:szCs w:val="28"/>
        </w:rPr>
      </w:pPr>
      <w:r>
        <w:rPr>
          <w:rFonts w:ascii="黑体" w:eastAsia="黑体" w:hAnsi="黑体" w:hint="eastAsia"/>
          <w:sz w:val="28"/>
          <w:szCs w:val="28"/>
        </w:rPr>
        <w:t xml:space="preserve">   </w:t>
      </w:r>
      <w:r w:rsidR="0027712B" w:rsidRPr="00D91831">
        <w:rPr>
          <w:rFonts w:ascii="黑体" w:eastAsia="黑体" w:hAnsi="黑体" w:hint="eastAsia"/>
          <w:sz w:val="28"/>
          <w:szCs w:val="28"/>
        </w:rPr>
        <w:t>(</w:t>
      </w:r>
      <w:r w:rsidR="005C4551">
        <w:rPr>
          <w:rFonts w:ascii="黑体" w:eastAsia="黑体" w:hAnsi="黑体" w:hint="eastAsia"/>
          <w:sz w:val="28"/>
          <w:szCs w:val="28"/>
        </w:rPr>
        <w:t>二</w:t>
      </w:r>
      <w:r w:rsidR="0027712B" w:rsidRPr="00D91831">
        <w:rPr>
          <w:rFonts w:ascii="黑体" w:eastAsia="黑体" w:hAnsi="黑体" w:hint="eastAsia"/>
          <w:sz w:val="28"/>
          <w:szCs w:val="28"/>
        </w:rPr>
        <w:t>)</w:t>
      </w:r>
      <w:r w:rsidR="005C4551">
        <w:rPr>
          <w:rFonts w:ascii="黑体" w:eastAsia="黑体" w:hAnsi="黑体" w:hint="eastAsia"/>
          <w:sz w:val="28"/>
          <w:szCs w:val="28"/>
        </w:rPr>
        <w:t>网络爆炸式信息加大受众选择难度</w:t>
      </w:r>
    </w:p>
    <w:p w:rsidR="003327F3" w:rsidRPr="006F7B8A" w:rsidRDefault="00AA3A31" w:rsidP="00E10CC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新媒体各大平台突破了报纸的版面限制，降低了信息传播的门槛，出现了网络爆炸式信息的局面</w:t>
      </w:r>
      <w:r w:rsidRPr="00721D0C">
        <w:rPr>
          <w:rFonts w:asciiTheme="minorEastAsia" w:hAnsiTheme="minorEastAsia" w:hint="eastAsia"/>
          <w:color w:val="000000" w:themeColor="text1"/>
          <w:sz w:val="24"/>
          <w:szCs w:val="24"/>
        </w:rPr>
        <w:t>。</w:t>
      </w:r>
      <w:r w:rsidR="00721D0C" w:rsidRPr="00721D0C">
        <w:rPr>
          <w:rFonts w:asciiTheme="minorEastAsia" w:hAnsiTheme="minorEastAsia" w:hint="eastAsia"/>
          <w:color w:val="000000" w:themeColor="text1"/>
          <w:sz w:val="24"/>
          <w:szCs w:val="24"/>
        </w:rPr>
        <w:t>信息的爆炸式增长加大了信息的辨别难度。在内容高产值得时代，大众担心的不是看不到内容，而是担心看不到“想看的”内容。因此内容的独创与权威就显得更为重要。</w:t>
      </w:r>
      <w:r w:rsidR="006F0AB5" w:rsidRPr="0027712B">
        <w:rPr>
          <w:rFonts w:asciiTheme="minorEastAsia" w:hAnsiTheme="minorEastAsia" w:hint="eastAsia"/>
          <w:sz w:val="24"/>
          <w:szCs w:val="24"/>
        </w:rPr>
        <w:t>在这个信息泛滥的时代，受众对于内容的真实性有着更强烈的需求。</w:t>
      </w:r>
      <w:r w:rsidR="00721D0C">
        <w:rPr>
          <w:rFonts w:asciiTheme="minorEastAsia" w:hAnsiTheme="minorEastAsia" w:hint="eastAsia"/>
          <w:sz w:val="24"/>
          <w:szCs w:val="24"/>
        </w:rPr>
        <w:t>新媒体传播借助互联网的力量打破了传统媒体传播方式的限制，信息存储量的显著的提升也是大数据环境下的重要表现</w:t>
      </w:r>
      <w:r w:rsidR="00721D0C" w:rsidRPr="00083048">
        <w:rPr>
          <w:rFonts w:asciiTheme="minorEastAsia" w:hAnsiTheme="minorEastAsia" w:hint="eastAsia"/>
          <w:color w:val="000000" w:themeColor="text1"/>
          <w:sz w:val="24"/>
          <w:szCs w:val="24"/>
        </w:rPr>
        <w:t>。然而，正是因为数据</w:t>
      </w:r>
      <w:r w:rsidR="00083048" w:rsidRPr="00083048">
        <w:rPr>
          <w:rFonts w:asciiTheme="minorEastAsia" w:hAnsiTheme="minorEastAsia" w:hint="eastAsia"/>
          <w:color w:val="000000" w:themeColor="text1"/>
          <w:sz w:val="24"/>
          <w:szCs w:val="24"/>
        </w:rPr>
        <w:t>量大的原因，</w:t>
      </w:r>
      <w:r w:rsidR="00083048">
        <w:rPr>
          <w:rFonts w:asciiTheme="minorEastAsia" w:hAnsiTheme="minorEastAsia" w:hint="eastAsia"/>
          <w:color w:val="000000" w:themeColor="text1"/>
          <w:sz w:val="24"/>
          <w:szCs w:val="24"/>
        </w:rPr>
        <w:t>使</w:t>
      </w:r>
      <w:r w:rsidR="00083048" w:rsidRPr="00083048">
        <w:rPr>
          <w:rFonts w:asciiTheme="minorEastAsia" w:hAnsiTheme="minorEastAsia" w:hint="eastAsia"/>
          <w:color w:val="000000" w:themeColor="text1"/>
          <w:sz w:val="24"/>
          <w:szCs w:val="24"/>
        </w:rPr>
        <w:t>信息发布的门槛降低，</w:t>
      </w:r>
      <w:r w:rsidR="00083048">
        <w:rPr>
          <w:rFonts w:asciiTheme="minorEastAsia" w:hAnsiTheme="minorEastAsia" w:hint="eastAsia"/>
          <w:color w:val="000000" w:themeColor="text1"/>
          <w:sz w:val="24"/>
          <w:szCs w:val="24"/>
        </w:rPr>
        <w:t>让多数用户可以在低限制的情况下利用新媒体进行信息资讯的传播，这就导致了信息质量的良莠不齐。</w:t>
      </w:r>
      <w:r w:rsidR="00083048" w:rsidRPr="00855457">
        <w:rPr>
          <w:rFonts w:asciiTheme="minorEastAsia" w:hAnsiTheme="minorEastAsia" w:hint="eastAsia"/>
          <w:b/>
          <w:color w:val="FF0000"/>
          <w:sz w:val="24"/>
          <w:szCs w:val="24"/>
          <w:vertAlign w:val="superscript"/>
        </w:rPr>
        <w:t xml:space="preserve"> </w:t>
      </w:r>
      <w:r w:rsidR="006E7ACC" w:rsidRPr="00083048">
        <w:rPr>
          <w:rFonts w:asciiTheme="minorEastAsia" w:hAnsiTheme="minorEastAsia" w:hint="eastAsia"/>
          <w:b/>
          <w:color w:val="000000" w:themeColor="text1"/>
          <w:sz w:val="24"/>
          <w:szCs w:val="24"/>
          <w:vertAlign w:val="superscript"/>
        </w:rPr>
        <w:t>[6]</w:t>
      </w:r>
      <w:r w:rsidR="006F7B8A" w:rsidRPr="00083048">
        <w:rPr>
          <w:rFonts w:hint="eastAsia"/>
          <w:color w:val="000000" w:themeColor="text1"/>
        </w:rPr>
        <w:t xml:space="preserve"> </w:t>
      </w:r>
      <w:r w:rsidR="006F7B8A" w:rsidRPr="00083048">
        <w:rPr>
          <w:rFonts w:asciiTheme="minorEastAsia" w:hAnsiTheme="minorEastAsia" w:hint="eastAsia"/>
          <w:color w:val="000000" w:themeColor="text1"/>
          <w:sz w:val="24"/>
          <w:szCs w:val="24"/>
        </w:rPr>
        <w:t>2013年,</w:t>
      </w:r>
      <w:r w:rsidR="00083048" w:rsidRPr="00083048">
        <w:rPr>
          <w:rFonts w:asciiTheme="minorEastAsia" w:hAnsiTheme="minorEastAsia" w:hint="eastAsia"/>
          <w:color w:val="000000" w:themeColor="text1"/>
          <w:sz w:val="24"/>
          <w:szCs w:val="24"/>
        </w:rPr>
        <w:t>教育部开始了普通高中课程方案的修订工作，这次修订工作主要是为了总结我国已有的可贵的课程改革经验。</w:t>
      </w:r>
      <w:r w:rsidR="006F7B8A" w:rsidRPr="006F7B8A">
        <w:rPr>
          <w:rFonts w:asciiTheme="minorEastAsia" w:hAnsiTheme="minorEastAsia" w:hint="eastAsia"/>
          <w:sz w:val="24"/>
          <w:szCs w:val="24"/>
        </w:rPr>
        <w:t>新版课程方案注重</w:t>
      </w:r>
      <w:r w:rsidR="00083048">
        <w:rPr>
          <w:rFonts w:asciiTheme="minorEastAsia" w:hAnsiTheme="minorEastAsia" w:hint="eastAsia"/>
          <w:sz w:val="24"/>
          <w:szCs w:val="24"/>
        </w:rPr>
        <w:t>强调课程的指导性、思想性、系统性、</w:t>
      </w:r>
      <w:r w:rsidR="003E20E3">
        <w:rPr>
          <w:rFonts w:asciiTheme="minorEastAsia" w:hAnsiTheme="minorEastAsia" w:hint="eastAsia"/>
          <w:sz w:val="24"/>
          <w:szCs w:val="24"/>
        </w:rPr>
        <w:t>时代性、科学性，有利于人才培养模式的更新，培养符合新时代发展的人才。</w:t>
      </w:r>
      <w:r w:rsidR="006F7B8A">
        <w:rPr>
          <w:rFonts w:asciiTheme="minorEastAsia" w:hAnsiTheme="minorEastAsia" w:hint="eastAsia"/>
          <w:sz w:val="24"/>
          <w:szCs w:val="24"/>
        </w:rPr>
        <w:t>各类新媒体行业针对新鲜出炉的课程方案和标准都是持有大力度积极宣</w:t>
      </w:r>
      <w:r w:rsidR="00D60FED">
        <w:rPr>
          <w:rFonts w:asciiTheme="minorEastAsia" w:hAnsiTheme="minorEastAsia" w:hint="eastAsia"/>
          <w:sz w:val="24"/>
          <w:szCs w:val="24"/>
        </w:rPr>
        <w:t>传的势头，在传播信息的过程中，也会出现信息质量的良莠不齐。大众</w:t>
      </w:r>
      <w:r w:rsidR="006F7B8A">
        <w:rPr>
          <w:rFonts w:asciiTheme="minorEastAsia" w:hAnsiTheme="minorEastAsia" w:hint="eastAsia"/>
          <w:sz w:val="24"/>
          <w:szCs w:val="24"/>
        </w:rPr>
        <w:t>很难选择在</w:t>
      </w:r>
      <w:r w:rsidR="0080071A">
        <w:rPr>
          <w:rFonts w:asciiTheme="minorEastAsia" w:hAnsiTheme="minorEastAsia" w:hint="eastAsia"/>
          <w:sz w:val="24"/>
          <w:szCs w:val="24"/>
        </w:rPr>
        <w:t>哪个新媒体平台宣传的2017</w:t>
      </w:r>
      <w:r w:rsidR="00D60FED">
        <w:rPr>
          <w:rFonts w:asciiTheme="minorEastAsia" w:hAnsiTheme="minorEastAsia" w:hint="eastAsia"/>
          <w:sz w:val="24"/>
          <w:szCs w:val="24"/>
        </w:rPr>
        <w:t>版课程方案</w:t>
      </w:r>
      <w:r w:rsidR="0080071A">
        <w:rPr>
          <w:rFonts w:asciiTheme="minorEastAsia" w:hAnsiTheme="minorEastAsia" w:hint="eastAsia"/>
          <w:sz w:val="24"/>
          <w:szCs w:val="24"/>
        </w:rPr>
        <w:t>优质性更强。</w:t>
      </w:r>
    </w:p>
    <w:p w:rsidR="0027712B" w:rsidRPr="00D91831" w:rsidRDefault="00B35E46" w:rsidP="00DB66F8">
      <w:pPr>
        <w:spacing w:line="360" w:lineRule="auto"/>
        <w:rPr>
          <w:rFonts w:ascii="黑体" w:eastAsia="黑体" w:hAnsi="黑体"/>
          <w:sz w:val="28"/>
          <w:szCs w:val="28"/>
        </w:rPr>
      </w:pPr>
      <w:r>
        <w:rPr>
          <w:rFonts w:asciiTheme="minorEastAsia" w:hAnsiTheme="minorEastAsia" w:hint="eastAsia"/>
          <w:sz w:val="24"/>
          <w:szCs w:val="24"/>
        </w:rPr>
        <w:t xml:space="preserve">   </w:t>
      </w:r>
      <w:r w:rsidR="005C4551">
        <w:rPr>
          <w:rFonts w:ascii="黑体" w:eastAsia="黑体" w:hAnsi="黑体" w:hint="eastAsia"/>
          <w:sz w:val="28"/>
          <w:szCs w:val="28"/>
        </w:rPr>
        <w:t>（三</w:t>
      </w:r>
      <w:r w:rsidR="00DB66F8" w:rsidRPr="00D91831">
        <w:rPr>
          <w:rFonts w:ascii="黑体" w:eastAsia="黑体" w:hAnsi="黑体" w:hint="eastAsia"/>
          <w:sz w:val="28"/>
          <w:szCs w:val="28"/>
        </w:rPr>
        <w:t>）</w:t>
      </w:r>
      <w:r w:rsidR="00E86300">
        <w:rPr>
          <w:rFonts w:ascii="黑体" w:eastAsia="黑体" w:hAnsi="黑体" w:hint="eastAsia"/>
          <w:sz w:val="28"/>
          <w:szCs w:val="28"/>
        </w:rPr>
        <w:t>网络生态环境管理欠缺</w:t>
      </w:r>
      <w:r w:rsidR="0027712B" w:rsidRPr="00D91831">
        <w:rPr>
          <w:rFonts w:ascii="黑体" w:eastAsia="黑体" w:hAnsi="黑体" w:hint="eastAsia"/>
          <w:sz w:val="28"/>
          <w:szCs w:val="28"/>
        </w:rPr>
        <w:t>降低信息的真实性</w:t>
      </w:r>
    </w:p>
    <w:p w:rsidR="00AD1886" w:rsidRDefault="003E20E3" w:rsidP="00666312">
      <w:pPr>
        <w:spacing w:line="360" w:lineRule="auto"/>
        <w:ind w:firstLineChars="200" w:firstLine="480"/>
        <w:rPr>
          <w:rFonts w:asciiTheme="minorEastAsia" w:hAnsiTheme="minorEastAsia"/>
          <w:sz w:val="24"/>
          <w:szCs w:val="24"/>
        </w:rPr>
      </w:pPr>
      <w:r w:rsidRPr="00B53774">
        <w:rPr>
          <w:rFonts w:asciiTheme="minorEastAsia" w:hAnsiTheme="minorEastAsia" w:hint="eastAsia"/>
          <w:color w:val="000000" w:themeColor="text1"/>
          <w:sz w:val="24"/>
          <w:szCs w:val="24"/>
        </w:rPr>
        <w:t>中国网民数量达到近六亿</w:t>
      </w:r>
      <w:r w:rsidR="003327F3" w:rsidRPr="00B53774">
        <w:rPr>
          <w:rFonts w:asciiTheme="minorEastAsia" w:hAnsiTheme="minorEastAsia" w:hint="eastAsia"/>
          <w:color w:val="000000" w:themeColor="text1"/>
          <w:sz w:val="24"/>
          <w:szCs w:val="24"/>
        </w:rPr>
        <w:t>。</w:t>
      </w:r>
      <w:r w:rsidRPr="00B53774">
        <w:rPr>
          <w:rFonts w:asciiTheme="minorEastAsia" w:hAnsiTheme="minorEastAsia" w:hint="eastAsia"/>
          <w:color w:val="000000" w:themeColor="text1"/>
          <w:sz w:val="24"/>
          <w:szCs w:val="24"/>
        </w:rPr>
        <w:t>面对如此庞大的网民群体</w:t>
      </w:r>
      <w:r w:rsidR="003327F3" w:rsidRPr="00B53774">
        <w:rPr>
          <w:rFonts w:asciiTheme="minorEastAsia" w:hAnsiTheme="minorEastAsia" w:hint="eastAsia"/>
          <w:color w:val="000000" w:themeColor="text1"/>
          <w:sz w:val="24"/>
          <w:szCs w:val="24"/>
        </w:rPr>
        <w:t>，</w:t>
      </w:r>
      <w:r w:rsidRPr="00B53774">
        <w:rPr>
          <w:rFonts w:asciiTheme="minorEastAsia" w:hAnsiTheme="minorEastAsia" w:hint="eastAsia"/>
          <w:color w:val="000000" w:themeColor="text1"/>
          <w:sz w:val="24"/>
          <w:szCs w:val="24"/>
        </w:rPr>
        <w:t>我们要想</w:t>
      </w:r>
      <w:r w:rsidR="00B53774" w:rsidRPr="00B53774">
        <w:rPr>
          <w:rFonts w:asciiTheme="minorEastAsia" w:hAnsiTheme="minorEastAsia" w:hint="eastAsia"/>
          <w:color w:val="000000" w:themeColor="text1"/>
          <w:sz w:val="24"/>
          <w:szCs w:val="24"/>
        </w:rPr>
        <w:t>建立一个完整的监督体系</w:t>
      </w:r>
      <w:r w:rsidR="003327F3" w:rsidRPr="00B53774">
        <w:rPr>
          <w:rFonts w:asciiTheme="minorEastAsia" w:hAnsiTheme="minorEastAsia" w:hint="eastAsia"/>
          <w:color w:val="000000" w:themeColor="text1"/>
          <w:sz w:val="24"/>
          <w:szCs w:val="24"/>
        </w:rPr>
        <w:t>，</w:t>
      </w:r>
      <w:r w:rsidR="00B53774" w:rsidRPr="00B53774">
        <w:rPr>
          <w:rFonts w:asciiTheme="minorEastAsia" w:hAnsiTheme="minorEastAsia" w:hint="eastAsia"/>
          <w:color w:val="000000" w:themeColor="text1"/>
          <w:sz w:val="24"/>
          <w:szCs w:val="24"/>
        </w:rPr>
        <w:t>需要经过一个长期的规范过程。</w:t>
      </w:r>
      <w:r w:rsidR="00B53774">
        <w:rPr>
          <w:rFonts w:asciiTheme="minorEastAsia" w:hAnsiTheme="minorEastAsia" w:hint="eastAsia"/>
          <w:color w:val="000000" w:themeColor="text1"/>
          <w:sz w:val="24"/>
          <w:szCs w:val="24"/>
        </w:rPr>
        <w:t>当今社会</w:t>
      </w:r>
      <w:r w:rsidR="00B53774" w:rsidRPr="00B53774">
        <w:rPr>
          <w:rFonts w:asciiTheme="minorEastAsia" w:hAnsiTheme="minorEastAsia" w:hint="eastAsia"/>
          <w:color w:val="000000" w:themeColor="text1"/>
          <w:sz w:val="24"/>
          <w:szCs w:val="24"/>
        </w:rPr>
        <w:t>，</w:t>
      </w:r>
      <w:r w:rsidR="00B53774">
        <w:rPr>
          <w:rFonts w:asciiTheme="minorEastAsia" w:hAnsiTheme="minorEastAsia" w:hint="eastAsia"/>
          <w:color w:val="000000" w:themeColor="text1"/>
          <w:sz w:val="24"/>
          <w:szCs w:val="24"/>
        </w:rPr>
        <w:t>政府对于网络生态环境的监督规范难度较大，</w:t>
      </w:r>
      <w:r w:rsidR="00B53774" w:rsidRPr="00B53774">
        <w:rPr>
          <w:rFonts w:asciiTheme="minorEastAsia" w:hAnsiTheme="minorEastAsia" w:hint="eastAsia"/>
          <w:color w:val="000000" w:themeColor="text1"/>
          <w:sz w:val="24"/>
          <w:szCs w:val="24"/>
        </w:rPr>
        <w:t>政府对于新媒体行业的监督力度还有所欠缺</w:t>
      </w:r>
      <w:r w:rsidR="003327F3" w:rsidRPr="00B53774">
        <w:rPr>
          <w:rFonts w:asciiTheme="minorEastAsia" w:hAnsiTheme="minorEastAsia" w:hint="eastAsia"/>
          <w:color w:val="000000" w:themeColor="text1"/>
          <w:sz w:val="24"/>
          <w:szCs w:val="24"/>
        </w:rPr>
        <w:t>，</w:t>
      </w:r>
      <w:r w:rsidR="00B53774" w:rsidRPr="00B53774">
        <w:rPr>
          <w:rFonts w:asciiTheme="minorEastAsia" w:hAnsiTheme="minorEastAsia" w:hint="eastAsia"/>
          <w:color w:val="000000" w:themeColor="text1"/>
          <w:sz w:val="24"/>
          <w:szCs w:val="24"/>
        </w:rPr>
        <w:t>有些网络媒体为博得大众眼球，不顾职业道德，散布虚假信息。这就造成了网络信息的真假度难辨，网络公信力缺失的情况。</w:t>
      </w:r>
      <w:r w:rsidR="00B53774">
        <w:rPr>
          <w:rFonts w:asciiTheme="minorEastAsia" w:hAnsiTheme="minorEastAsia" w:hint="eastAsia"/>
          <w:color w:val="000000" w:themeColor="text1"/>
          <w:sz w:val="24"/>
          <w:szCs w:val="24"/>
        </w:rPr>
        <w:t>新媒体行业与大数据技术都是在一个较短的时间内迅速发展起来的，</w:t>
      </w:r>
      <w:r w:rsidR="00417824">
        <w:rPr>
          <w:rFonts w:asciiTheme="minorEastAsia" w:hAnsiTheme="minorEastAsia" w:hint="eastAsia"/>
          <w:sz w:val="24"/>
          <w:szCs w:val="24"/>
        </w:rPr>
        <w:t>发展速度极快以至于没有给我国立法机关留下充足的时间来完善相应的法律体系。</w:t>
      </w:r>
      <w:r w:rsidR="0080071A">
        <w:rPr>
          <w:rFonts w:asciiTheme="minorEastAsia" w:hAnsiTheme="minorEastAsia" w:hint="eastAsia"/>
          <w:sz w:val="24"/>
          <w:szCs w:val="24"/>
        </w:rPr>
        <w:t>缺乏相应的法律法规的制约，传播的信息真伪性有待验证，这对新版课程方案的传播与推广是不利的。我们知道，</w:t>
      </w:r>
      <w:r w:rsidR="0080071A" w:rsidRPr="0080071A">
        <w:rPr>
          <w:rFonts w:asciiTheme="minorEastAsia" w:hAnsiTheme="minorEastAsia" w:hint="eastAsia"/>
          <w:sz w:val="24"/>
          <w:szCs w:val="24"/>
        </w:rPr>
        <w:t>新版课程方案的基本理念是培养良好的政治政治素质，道德品质和健全人格，</w:t>
      </w:r>
      <w:r w:rsidR="00B53774">
        <w:rPr>
          <w:rFonts w:asciiTheme="minorEastAsia" w:hAnsiTheme="minorEastAsia" w:hint="eastAsia"/>
          <w:sz w:val="24"/>
          <w:szCs w:val="24"/>
        </w:rPr>
        <w:t>帮助学生树立正确的价值观，人生观，世界观</w:t>
      </w:r>
      <w:r w:rsidR="00C010DF">
        <w:rPr>
          <w:rFonts w:asciiTheme="minorEastAsia" w:hAnsiTheme="minorEastAsia" w:hint="eastAsia"/>
          <w:sz w:val="24"/>
          <w:szCs w:val="24"/>
        </w:rPr>
        <w:t>。2017版普通高中课程方案积极响应时代发展的要求，全面融入先进的教育思想与教育理念，提升对信息变革的关注度，更加关注学生的个性化发展，着力培养学生发展核心素养。</w:t>
      </w:r>
      <w:r w:rsidR="00C010DF" w:rsidRPr="006E7ACC">
        <w:rPr>
          <w:rFonts w:asciiTheme="minorEastAsia" w:hAnsiTheme="minorEastAsia" w:hint="eastAsia"/>
          <w:b/>
          <w:sz w:val="24"/>
          <w:szCs w:val="24"/>
          <w:vertAlign w:val="superscript"/>
        </w:rPr>
        <w:t xml:space="preserve"> </w:t>
      </w:r>
      <w:r w:rsidR="0080071A" w:rsidRPr="006E7ACC">
        <w:rPr>
          <w:rFonts w:asciiTheme="minorEastAsia" w:hAnsiTheme="minorEastAsia" w:hint="eastAsia"/>
          <w:b/>
          <w:sz w:val="24"/>
          <w:szCs w:val="24"/>
          <w:vertAlign w:val="superscript"/>
        </w:rPr>
        <w:t>[</w:t>
      </w:r>
      <w:r w:rsidR="008263FF" w:rsidRPr="006E7ACC">
        <w:rPr>
          <w:rFonts w:asciiTheme="minorEastAsia" w:hAnsiTheme="minorEastAsia" w:hint="eastAsia"/>
          <w:b/>
          <w:sz w:val="24"/>
          <w:szCs w:val="24"/>
          <w:vertAlign w:val="superscript"/>
        </w:rPr>
        <w:t>7</w:t>
      </w:r>
      <w:r w:rsidR="0080071A" w:rsidRPr="006E7ACC">
        <w:rPr>
          <w:rFonts w:asciiTheme="minorEastAsia" w:hAnsiTheme="minorEastAsia" w:hint="eastAsia"/>
          <w:b/>
          <w:sz w:val="24"/>
          <w:szCs w:val="24"/>
          <w:vertAlign w:val="superscript"/>
        </w:rPr>
        <w:t>]</w:t>
      </w:r>
      <w:r w:rsidR="00095451" w:rsidRPr="00095451">
        <w:rPr>
          <w:rFonts w:asciiTheme="minorEastAsia" w:hAnsiTheme="minorEastAsia" w:hint="eastAsia"/>
          <w:sz w:val="24"/>
          <w:szCs w:val="24"/>
        </w:rPr>
        <w:t>我们要想更好的实现培育学生发展核心素养，推进新版课程方案的早日落地实施，在宣传源头上就应该重视信息的真实性，只有在完善的法律制度的保护下，网络生态环境呈现出优良洁净的氛</w:t>
      </w:r>
      <w:r w:rsidR="00095451" w:rsidRPr="00095451">
        <w:rPr>
          <w:rFonts w:asciiTheme="minorEastAsia" w:hAnsiTheme="minorEastAsia" w:hint="eastAsia"/>
          <w:sz w:val="24"/>
          <w:szCs w:val="24"/>
        </w:rPr>
        <w:lastRenderedPageBreak/>
        <w:t>围。这样才能够进一步的推进新版课程方案的实施。</w:t>
      </w:r>
    </w:p>
    <w:p w:rsidR="00666312" w:rsidRDefault="00666312" w:rsidP="006663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新媒体在传播2017版课程方案的过程中出现了：缺乏合理的话语转化机制、受众选择难度大、信息的真实性有待加强等问题。应针对具体的问题采取相应的解决办法。</w:t>
      </w:r>
    </w:p>
    <w:p w:rsidR="00FD636C" w:rsidRPr="00AD1886" w:rsidRDefault="00AD1886" w:rsidP="001810EB">
      <w:pPr>
        <w:spacing w:line="360" w:lineRule="auto"/>
        <w:ind w:firstLineChars="200" w:firstLine="640"/>
        <w:rPr>
          <w:rFonts w:asciiTheme="minorEastAsia" w:hAnsiTheme="minorEastAsia"/>
          <w:sz w:val="24"/>
          <w:szCs w:val="24"/>
        </w:rPr>
      </w:pPr>
      <w:r>
        <w:rPr>
          <w:rFonts w:ascii="黑体" w:eastAsia="黑体" w:hAnsi="黑体" w:hint="eastAsia"/>
          <w:sz w:val="32"/>
          <w:szCs w:val="32"/>
        </w:rPr>
        <w:t>三、</w:t>
      </w:r>
      <w:r w:rsidR="00FA6B20">
        <w:rPr>
          <w:rFonts w:ascii="黑体" w:eastAsia="黑体" w:hAnsi="黑体" w:hint="eastAsia"/>
          <w:sz w:val="32"/>
          <w:szCs w:val="32"/>
        </w:rPr>
        <w:t>新媒体传播</w:t>
      </w:r>
      <w:r w:rsidR="00FD636C" w:rsidRPr="00D91831">
        <w:rPr>
          <w:rFonts w:ascii="黑体" w:eastAsia="黑体" w:hAnsi="黑体" w:hint="eastAsia"/>
          <w:sz w:val="32"/>
          <w:szCs w:val="32"/>
        </w:rPr>
        <w:t>2017版课程方案的改进</w:t>
      </w:r>
      <w:r w:rsidR="00E86300">
        <w:rPr>
          <w:rFonts w:ascii="黑体" w:eastAsia="黑体" w:hAnsi="黑体" w:hint="eastAsia"/>
          <w:sz w:val="32"/>
          <w:szCs w:val="32"/>
        </w:rPr>
        <w:t>措施</w:t>
      </w:r>
    </w:p>
    <w:p w:rsidR="00B35E46" w:rsidRDefault="00E5033D" w:rsidP="00B35E46">
      <w:pPr>
        <w:spacing w:line="360" w:lineRule="auto"/>
        <w:ind w:firstLineChars="200" w:firstLine="480"/>
        <w:rPr>
          <w:rFonts w:asciiTheme="minorEastAsia" w:hAnsiTheme="minorEastAsia"/>
          <w:sz w:val="24"/>
          <w:szCs w:val="24"/>
        </w:rPr>
      </w:pPr>
      <w:r w:rsidRPr="00E5033D">
        <w:rPr>
          <w:rFonts w:asciiTheme="minorEastAsia" w:hAnsiTheme="minorEastAsia" w:hint="eastAsia"/>
          <w:sz w:val="24"/>
          <w:szCs w:val="24"/>
        </w:rPr>
        <w:t>新媒体自身创造的社会环境及媒介环境对接收信息的社会大众的社会取向与价值取向产生广泛的影响,新媒体的存在对大众的生活方式和思维观念以及教育理念的更新带来巨大的变革。新媒体的出现谓之于个人及社会都有重要的作用。</w:t>
      </w:r>
      <w:r w:rsidR="003731BC">
        <w:rPr>
          <w:rFonts w:asciiTheme="minorEastAsia" w:hAnsiTheme="minorEastAsia" w:hint="eastAsia"/>
          <w:sz w:val="24"/>
          <w:szCs w:val="24"/>
        </w:rPr>
        <w:t>新媒体要想更好地促进2017版普通高中课程方案需要做到:加强新媒体理论基础；注重正面的舆论导向；加强新媒体行业的法律制度建设。只有加大新媒体自身的建设以及为新媒体的发展营造一个良好的法律氛围。新版课程方案才能实现更好的传播。</w:t>
      </w:r>
    </w:p>
    <w:p w:rsidR="0017619C" w:rsidRPr="00B35E46" w:rsidRDefault="00B35E46" w:rsidP="00B35E46">
      <w:pPr>
        <w:spacing w:line="360" w:lineRule="auto"/>
        <w:rPr>
          <w:rFonts w:asciiTheme="minorEastAsia" w:hAnsiTheme="minorEastAsia"/>
          <w:sz w:val="24"/>
          <w:szCs w:val="24"/>
        </w:rPr>
      </w:pPr>
      <w:r>
        <w:rPr>
          <w:rFonts w:ascii="黑体" w:eastAsia="黑体" w:hAnsi="黑体" w:hint="eastAsia"/>
          <w:sz w:val="28"/>
          <w:szCs w:val="28"/>
        </w:rPr>
        <w:t xml:space="preserve">  </w:t>
      </w:r>
      <w:r w:rsidR="00685773">
        <w:rPr>
          <w:rFonts w:ascii="黑体" w:eastAsia="黑体" w:hAnsi="黑体" w:hint="eastAsia"/>
          <w:sz w:val="28"/>
          <w:szCs w:val="28"/>
        </w:rPr>
        <w:t>（一）</w:t>
      </w:r>
      <w:r w:rsidR="00E86300">
        <w:rPr>
          <w:rFonts w:ascii="黑体" w:eastAsia="黑体" w:hAnsi="黑体" w:hint="eastAsia"/>
          <w:sz w:val="28"/>
          <w:szCs w:val="28"/>
        </w:rPr>
        <w:t>夯实新媒体基础理论—推进2017版</w:t>
      </w:r>
      <w:r w:rsidR="00685773" w:rsidRPr="00685773">
        <w:rPr>
          <w:rFonts w:ascii="黑体" w:eastAsia="黑体" w:hAnsi="黑体" w:hint="eastAsia"/>
          <w:sz w:val="28"/>
          <w:szCs w:val="28"/>
        </w:rPr>
        <w:t>课程方案科学发展</w:t>
      </w:r>
    </w:p>
    <w:p w:rsidR="001B3452" w:rsidRPr="00EA2BD1" w:rsidRDefault="00212C78" w:rsidP="00EA2BD1">
      <w:pPr>
        <w:spacing w:line="360" w:lineRule="auto"/>
        <w:ind w:firstLineChars="200" w:firstLine="480"/>
        <w:rPr>
          <w:rFonts w:asciiTheme="minorEastAsia" w:hAnsiTheme="minorEastAsia"/>
          <w:color w:val="FF0000"/>
          <w:sz w:val="24"/>
          <w:szCs w:val="24"/>
        </w:rPr>
      </w:pPr>
      <w:r>
        <w:rPr>
          <w:rFonts w:asciiTheme="minorEastAsia" w:hAnsiTheme="minorEastAsia" w:hint="eastAsia"/>
          <w:sz w:val="24"/>
          <w:szCs w:val="24"/>
        </w:rPr>
        <w:t>新媒体的出现，教育改革与课程传播被注入新的活力。新媒体的一大基础理论</w:t>
      </w:r>
      <w:r w:rsidR="0017619C" w:rsidRPr="0017619C">
        <w:rPr>
          <w:rFonts w:asciiTheme="minorEastAsia" w:hAnsiTheme="minorEastAsia" w:hint="eastAsia"/>
          <w:sz w:val="24"/>
          <w:szCs w:val="24"/>
        </w:rPr>
        <w:t>：</w:t>
      </w:r>
      <w:r w:rsidR="00C010DF">
        <w:rPr>
          <w:rFonts w:asciiTheme="minorEastAsia" w:hAnsiTheme="minorEastAsia" w:hint="eastAsia"/>
          <w:sz w:val="24"/>
          <w:szCs w:val="24"/>
        </w:rPr>
        <w:t>信息论</w:t>
      </w:r>
      <w:r w:rsidR="00A85EF0">
        <w:rPr>
          <w:rFonts w:asciiTheme="minorEastAsia" w:hAnsiTheme="minorEastAsia" w:hint="eastAsia"/>
          <w:sz w:val="24"/>
          <w:szCs w:val="24"/>
        </w:rPr>
        <w:t>，以数学位学科基础</w:t>
      </w:r>
      <w:r w:rsidR="00C010DF">
        <w:rPr>
          <w:rFonts w:asciiTheme="minorEastAsia" w:hAnsiTheme="minorEastAsia" w:hint="eastAsia"/>
          <w:sz w:val="24"/>
          <w:szCs w:val="24"/>
        </w:rPr>
        <w:t>，主要讲求的是应用核心概念来体现传递信息与变换信息的过程。</w:t>
      </w:r>
      <w:r>
        <w:rPr>
          <w:rFonts w:asciiTheme="minorEastAsia" w:hAnsiTheme="minorEastAsia" w:hint="eastAsia"/>
          <w:sz w:val="24"/>
          <w:szCs w:val="24"/>
        </w:rPr>
        <w:t>这是新媒体可以更好的传播新版课程方案的有利条件之一，</w:t>
      </w:r>
      <w:r w:rsidR="00B16C48">
        <w:rPr>
          <w:rFonts w:asciiTheme="minorEastAsia" w:hAnsiTheme="minorEastAsia" w:hint="eastAsia"/>
          <w:sz w:val="24"/>
          <w:szCs w:val="24"/>
        </w:rPr>
        <w:t>技术因素在整个信息传播过程中占据重要位置</w:t>
      </w:r>
      <w:r w:rsidR="00A85EF0">
        <w:rPr>
          <w:rFonts w:asciiTheme="minorEastAsia" w:hAnsiTheme="minorEastAsia" w:hint="eastAsia"/>
          <w:sz w:val="24"/>
          <w:szCs w:val="24"/>
        </w:rPr>
        <w:t>，2017</w:t>
      </w:r>
      <w:r w:rsidR="00C010DF">
        <w:rPr>
          <w:rFonts w:asciiTheme="minorEastAsia" w:hAnsiTheme="minorEastAsia" w:hint="eastAsia"/>
          <w:sz w:val="24"/>
          <w:szCs w:val="24"/>
        </w:rPr>
        <w:t>版课程方案的传播应该结合媒体技术发展，</w:t>
      </w:r>
      <w:r w:rsidR="00614884">
        <w:rPr>
          <w:rFonts w:asciiTheme="minorEastAsia" w:hAnsiTheme="minorEastAsia" w:hint="eastAsia"/>
          <w:sz w:val="24"/>
          <w:szCs w:val="24"/>
        </w:rPr>
        <w:t>考量传统媒体与新媒体传播的技术差异，</w:t>
      </w:r>
      <w:r w:rsidR="00A85EF0">
        <w:rPr>
          <w:rFonts w:asciiTheme="minorEastAsia" w:hAnsiTheme="minorEastAsia" w:hint="eastAsia"/>
          <w:color w:val="000000" w:themeColor="text1"/>
          <w:sz w:val="24"/>
          <w:szCs w:val="24"/>
        </w:rPr>
        <w:t>思考如何利用新媒体技术实现更好地传播</w:t>
      </w:r>
      <w:r w:rsidR="001B3452">
        <w:rPr>
          <w:rFonts w:asciiTheme="minorEastAsia" w:hAnsiTheme="minorEastAsia" w:hint="eastAsia"/>
          <w:sz w:val="24"/>
          <w:szCs w:val="24"/>
        </w:rPr>
        <w:t>。</w:t>
      </w:r>
      <w:r w:rsidR="00A85EF0">
        <w:rPr>
          <w:rFonts w:asciiTheme="minorEastAsia" w:hAnsiTheme="minorEastAsia" w:hint="eastAsia"/>
          <w:color w:val="000000" w:themeColor="text1"/>
          <w:sz w:val="24"/>
          <w:szCs w:val="24"/>
        </w:rPr>
        <w:t>同样，新媒体要达到良好效果的传播2017版课程方案，应夯实新媒体基础</w:t>
      </w:r>
      <w:r w:rsidR="00EA2BD1">
        <w:rPr>
          <w:rFonts w:asciiTheme="minorEastAsia" w:hAnsiTheme="minorEastAsia" w:hint="eastAsia"/>
          <w:color w:val="000000" w:themeColor="text1"/>
          <w:sz w:val="24"/>
          <w:szCs w:val="24"/>
        </w:rPr>
        <w:t>理论。</w:t>
      </w:r>
      <w:r w:rsidR="001B3452">
        <w:rPr>
          <w:rFonts w:asciiTheme="minorEastAsia" w:hAnsiTheme="minorEastAsia" w:hint="eastAsia"/>
          <w:sz w:val="24"/>
          <w:szCs w:val="24"/>
        </w:rPr>
        <w:t>以信息论为基础的新媒体发展应该考虑如何更好地获取信息，在2017版课程方案</w:t>
      </w:r>
      <w:r w:rsidR="00760D8F">
        <w:rPr>
          <w:rFonts w:asciiTheme="minorEastAsia" w:hAnsiTheme="minorEastAsia" w:hint="eastAsia"/>
          <w:sz w:val="24"/>
          <w:szCs w:val="24"/>
        </w:rPr>
        <w:t>推行以来，收集全面的资料并附有权威性的视频资料。</w:t>
      </w:r>
      <w:r w:rsidR="00095451">
        <w:rPr>
          <w:rFonts w:asciiTheme="minorEastAsia" w:hAnsiTheme="minorEastAsia" w:hint="eastAsia"/>
          <w:sz w:val="24"/>
          <w:szCs w:val="24"/>
        </w:rPr>
        <w:t>新版课程标准的特色是</w:t>
      </w:r>
      <w:r w:rsidR="00095451" w:rsidRPr="00095451">
        <w:rPr>
          <w:rFonts w:asciiTheme="minorEastAsia" w:hAnsiTheme="minorEastAsia" w:hint="eastAsia"/>
          <w:sz w:val="24"/>
          <w:szCs w:val="24"/>
        </w:rPr>
        <w:t>在学科课程标准方面：</w:t>
      </w:r>
      <w:r w:rsidR="00AF2194">
        <w:rPr>
          <w:rFonts w:asciiTheme="minorEastAsia" w:hAnsiTheme="minorEastAsia" w:hint="eastAsia"/>
          <w:sz w:val="24"/>
          <w:szCs w:val="24"/>
        </w:rPr>
        <w:t>表现为凝聚学科核心素养。为学生发展核心素养于课程教学搭建了桥梁，</w:t>
      </w:r>
      <w:r w:rsidR="00AF2194" w:rsidRPr="009773F9">
        <w:rPr>
          <w:rFonts w:asciiTheme="minorEastAsia" w:hAnsiTheme="minorEastAsia" w:hint="eastAsia"/>
          <w:color w:val="000000" w:themeColor="text1"/>
          <w:sz w:val="24"/>
          <w:szCs w:val="24"/>
        </w:rPr>
        <w:t>贯彻与落实党的教育方针，坚持落实立德树人的任务，发挥素质教育的本质精神，各学科凝练了学科核心素养，指出学生通过学习本学科的内容应该达到的基本能力，必备品格与正确的价值观，也就是对三维目标的一个基本整合。</w:t>
      </w:r>
      <w:r w:rsidR="00760D8F" w:rsidRPr="009773F9">
        <w:rPr>
          <w:rFonts w:asciiTheme="minorEastAsia" w:hAnsiTheme="minorEastAsia" w:hint="eastAsia"/>
          <w:color w:val="000000" w:themeColor="text1"/>
          <w:sz w:val="24"/>
          <w:szCs w:val="24"/>
        </w:rPr>
        <w:t>在传递信息时更要网罗大</w:t>
      </w:r>
      <w:r w:rsidR="00EA2BD1">
        <w:rPr>
          <w:rFonts w:asciiTheme="minorEastAsia" w:hAnsiTheme="minorEastAsia" w:hint="eastAsia"/>
          <w:sz w:val="24"/>
          <w:szCs w:val="24"/>
        </w:rPr>
        <w:t>众意见，收集有效的信息并帮助有疑问者答疑，实现效果更好地传播</w:t>
      </w:r>
      <w:r w:rsidR="00760D8F">
        <w:rPr>
          <w:rFonts w:asciiTheme="minorEastAsia" w:hAnsiTheme="minorEastAsia" w:hint="eastAsia"/>
          <w:sz w:val="24"/>
          <w:szCs w:val="24"/>
        </w:rPr>
        <w:t>。</w:t>
      </w:r>
    </w:p>
    <w:p w:rsidR="00417824" w:rsidRPr="00BA5CBB" w:rsidRDefault="00B35E46" w:rsidP="00BA5CBB">
      <w:pPr>
        <w:rPr>
          <w:rFonts w:ascii="黑体" w:eastAsia="黑体" w:hAnsi="黑体"/>
          <w:sz w:val="28"/>
          <w:szCs w:val="28"/>
        </w:rPr>
      </w:pPr>
      <w:r>
        <w:rPr>
          <w:rFonts w:ascii="黑体" w:eastAsia="黑体" w:hAnsi="黑体" w:hint="eastAsia"/>
          <w:sz w:val="28"/>
          <w:szCs w:val="28"/>
        </w:rPr>
        <w:t xml:space="preserve">  </w:t>
      </w:r>
      <w:r w:rsidR="00417824" w:rsidRPr="00BA5CBB">
        <w:rPr>
          <w:rFonts w:ascii="黑体" w:eastAsia="黑体" w:hAnsi="黑体" w:hint="eastAsia"/>
          <w:sz w:val="28"/>
          <w:szCs w:val="28"/>
        </w:rPr>
        <w:t>（二）</w:t>
      </w:r>
      <w:r w:rsidR="00FA6B20">
        <w:rPr>
          <w:rFonts w:ascii="黑体" w:eastAsia="黑体" w:hAnsi="黑体" w:hint="eastAsia"/>
          <w:sz w:val="28"/>
          <w:szCs w:val="28"/>
        </w:rPr>
        <w:t>强化2017版课程方案的正面舆论导向</w:t>
      </w:r>
    </w:p>
    <w:p w:rsidR="006A0390" w:rsidRPr="00EA2BD1" w:rsidRDefault="00685773" w:rsidP="00EA2BD1">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宣传2017</w:t>
      </w:r>
      <w:r w:rsidR="00B16C48">
        <w:rPr>
          <w:rFonts w:asciiTheme="minorEastAsia" w:hAnsiTheme="minorEastAsia" w:hint="eastAsia"/>
          <w:color w:val="000000" w:themeColor="text1"/>
          <w:sz w:val="24"/>
          <w:szCs w:val="24"/>
        </w:rPr>
        <w:t>版课程方案</w:t>
      </w:r>
      <w:r w:rsidR="009773F9" w:rsidRPr="009773F9">
        <w:rPr>
          <w:rFonts w:asciiTheme="minorEastAsia" w:hAnsiTheme="minorEastAsia" w:hint="eastAsia"/>
          <w:color w:val="000000" w:themeColor="text1"/>
          <w:sz w:val="24"/>
          <w:szCs w:val="24"/>
        </w:rPr>
        <w:t>应该加强正面舆论导向，强调主流舆论的权威。</w:t>
      </w:r>
      <w:r w:rsidR="00F05729">
        <w:rPr>
          <w:rFonts w:asciiTheme="minorEastAsia" w:hAnsiTheme="minorEastAsia" w:hint="eastAsia"/>
          <w:color w:val="000000" w:themeColor="text1"/>
          <w:sz w:val="24"/>
          <w:szCs w:val="24"/>
        </w:rPr>
        <w:t>一方面</w:t>
      </w:r>
      <w:r w:rsidR="009773F9">
        <w:rPr>
          <w:rFonts w:asciiTheme="minorEastAsia" w:hAnsiTheme="minorEastAsia" w:hint="eastAsia"/>
          <w:color w:val="000000" w:themeColor="text1"/>
          <w:sz w:val="24"/>
          <w:szCs w:val="24"/>
        </w:rPr>
        <w:t>正面的舆论能够调节社会关系，可以疏导人们的思想与行为，对于社会的发展起到积极的促进作用。</w:t>
      </w:r>
      <w:r w:rsidR="009773F9" w:rsidRPr="009773F9">
        <w:rPr>
          <w:rFonts w:asciiTheme="minorEastAsia" w:hAnsiTheme="minorEastAsia" w:hint="eastAsia"/>
          <w:color w:val="000000" w:themeColor="text1"/>
          <w:sz w:val="24"/>
          <w:szCs w:val="24"/>
        </w:rPr>
        <w:t>舆论导向十分重要，必须要有权威的舆论来指导大众，形成健康有序的主流舆论体系。</w:t>
      </w:r>
      <w:r w:rsidR="009773F9">
        <w:rPr>
          <w:rFonts w:asciiTheme="minorEastAsia" w:hAnsiTheme="minorEastAsia" w:hint="eastAsia"/>
          <w:color w:val="000000" w:themeColor="text1"/>
          <w:sz w:val="24"/>
          <w:szCs w:val="24"/>
        </w:rPr>
        <w:t>首先政府应该加大舆论建设的工作力度，可以从政策和资金方面加大支持力度。</w:t>
      </w:r>
      <w:r w:rsidR="00724107" w:rsidRPr="00724107">
        <w:rPr>
          <w:rFonts w:asciiTheme="minorEastAsia" w:hAnsiTheme="minorEastAsia" w:hint="eastAsia"/>
          <w:color w:val="000000" w:themeColor="text1"/>
          <w:sz w:val="24"/>
          <w:szCs w:val="24"/>
        </w:rPr>
        <w:t>通过权威媒体的正确舆论引导形成一支政府管的住，百姓靠得住的主流媒体正规军。重视强调正面消息来汇聚人气，强调主流言论，减少非主流言论的破坏力。</w:t>
      </w:r>
      <w:r w:rsidR="00724107" w:rsidRPr="00D57DE5">
        <w:rPr>
          <w:rFonts w:asciiTheme="minorEastAsia" w:hAnsiTheme="minorEastAsia" w:hint="eastAsia"/>
          <w:color w:val="000000" w:themeColor="text1"/>
          <w:sz w:val="24"/>
          <w:szCs w:val="24"/>
        </w:rPr>
        <w:t>另一方面，也要注重公众知名人物和意见领袖对网络舆论产生的影响，请</w:t>
      </w:r>
      <w:r w:rsidR="00D57DE5" w:rsidRPr="00D57DE5">
        <w:rPr>
          <w:rFonts w:asciiTheme="minorEastAsia" w:hAnsiTheme="minorEastAsia" w:hint="eastAsia"/>
          <w:color w:val="000000" w:themeColor="text1"/>
          <w:sz w:val="24"/>
          <w:szCs w:val="24"/>
        </w:rPr>
        <w:t>知名专家、资深学者到主流媒体做在线访谈，提升主流媒体的公信力。还可以借助权威网络媒体来聚集民意，寻求共识，扩大正面舆论的影响范围。</w:t>
      </w:r>
      <w:r w:rsidR="00D57DE5" w:rsidRPr="006E7ACC">
        <w:rPr>
          <w:rFonts w:asciiTheme="minorEastAsia" w:hAnsiTheme="minorEastAsia" w:hint="eastAsia"/>
          <w:b/>
          <w:sz w:val="24"/>
          <w:szCs w:val="24"/>
          <w:vertAlign w:val="superscript"/>
        </w:rPr>
        <w:t xml:space="preserve"> </w:t>
      </w:r>
      <w:r w:rsidR="006E7ACC" w:rsidRPr="006E7ACC">
        <w:rPr>
          <w:rFonts w:asciiTheme="minorEastAsia" w:hAnsiTheme="minorEastAsia" w:hint="eastAsia"/>
          <w:b/>
          <w:sz w:val="24"/>
          <w:szCs w:val="24"/>
          <w:vertAlign w:val="superscript"/>
        </w:rPr>
        <w:t>[8]</w:t>
      </w:r>
      <w:r w:rsidR="00095451" w:rsidRPr="00095451">
        <w:rPr>
          <w:rFonts w:hint="eastAsia"/>
        </w:rPr>
        <w:t xml:space="preserve"> </w:t>
      </w:r>
      <w:r w:rsidR="00095451" w:rsidRPr="00095451">
        <w:rPr>
          <w:rFonts w:asciiTheme="minorEastAsia" w:hAnsiTheme="minorEastAsia" w:hint="eastAsia"/>
          <w:sz w:val="24"/>
          <w:szCs w:val="24"/>
        </w:rPr>
        <w:t>新版课程标准</w:t>
      </w:r>
      <w:r w:rsidR="00095451" w:rsidRPr="00D57DE5">
        <w:rPr>
          <w:rFonts w:asciiTheme="minorEastAsia" w:hAnsiTheme="minorEastAsia" w:hint="eastAsia"/>
          <w:color w:val="000000" w:themeColor="text1"/>
          <w:sz w:val="24"/>
          <w:szCs w:val="24"/>
        </w:rPr>
        <w:t>更新了教学内容，进一步精选了学科内容,重视以学科</w:t>
      </w:r>
      <w:r w:rsidR="00D57DE5" w:rsidRPr="00D57DE5">
        <w:rPr>
          <w:rFonts w:asciiTheme="minorEastAsia" w:hAnsiTheme="minorEastAsia" w:hint="eastAsia"/>
          <w:color w:val="000000" w:themeColor="text1"/>
          <w:sz w:val="24"/>
          <w:szCs w:val="24"/>
        </w:rPr>
        <w:t>的主要</w:t>
      </w:r>
      <w:r w:rsidR="00095451" w:rsidRPr="00D57DE5">
        <w:rPr>
          <w:rFonts w:asciiTheme="minorEastAsia" w:hAnsiTheme="minorEastAsia" w:hint="eastAsia"/>
          <w:color w:val="000000" w:themeColor="text1"/>
          <w:sz w:val="24"/>
          <w:szCs w:val="24"/>
        </w:rPr>
        <w:t>概念为核心,使课程内容</w:t>
      </w:r>
      <w:r w:rsidR="00D57DE5" w:rsidRPr="00D57DE5">
        <w:rPr>
          <w:rFonts w:asciiTheme="minorEastAsia" w:hAnsiTheme="minorEastAsia" w:hint="eastAsia"/>
          <w:color w:val="000000" w:themeColor="text1"/>
          <w:sz w:val="24"/>
          <w:szCs w:val="24"/>
        </w:rPr>
        <w:t>的结构更加合理</w:t>
      </w:r>
      <w:r w:rsidR="00095451" w:rsidRPr="00D57DE5">
        <w:rPr>
          <w:rFonts w:asciiTheme="minorEastAsia" w:hAnsiTheme="minorEastAsia" w:hint="eastAsia"/>
          <w:color w:val="000000" w:themeColor="text1"/>
          <w:sz w:val="24"/>
          <w:szCs w:val="24"/>
        </w:rPr>
        <w:t>,以主体为引领,注重营造</w:t>
      </w:r>
      <w:r w:rsidR="00095451" w:rsidRPr="00095451">
        <w:rPr>
          <w:rFonts w:asciiTheme="minorEastAsia" w:hAnsiTheme="minorEastAsia" w:hint="eastAsia"/>
          <w:sz w:val="24"/>
          <w:szCs w:val="24"/>
        </w:rPr>
        <w:t>的是课程内容情境化.结合学生年龄特点和学科特征,让学生更好地学习社会主义核心价值观,中华优秀传统文化培养学生社会责任感、创新精神、实践能力相关内容。</w:t>
      </w:r>
      <w:r w:rsidR="0037311B">
        <w:rPr>
          <w:rFonts w:asciiTheme="minorEastAsia" w:hAnsiTheme="minorEastAsia" w:hint="eastAsia"/>
          <w:sz w:val="24"/>
          <w:szCs w:val="24"/>
        </w:rPr>
        <w:t>各类新媒体平台应该加强的是对新版课程方案积极的正面的宣传，让教师，家长和社会人士知道新版课程方案主要任务是促进学生发展成为现今社会所需要的人才。学习新版课程方案的过程就是在弘扬社会主义核心价值观与弘扬优秀传统文化。</w:t>
      </w:r>
    </w:p>
    <w:p w:rsidR="00BA5CBB" w:rsidRPr="000E3FA1" w:rsidRDefault="00B35E46" w:rsidP="000E3FA1">
      <w:pPr>
        <w:rPr>
          <w:rFonts w:ascii="黑体" w:eastAsia="黑体" w:hAnsi="黑体"/>
          <w:sz w:val="28"/>
          <w:szCs w:val="28"/>
        </w:rPr>
      </w:pPr>
      <w:r>
        <w:rPr>
          <w:rFonts w:ascii="黑体" w:eastAsia="黑体" w:hAnsi="黑体" w:hint="eastAsia"/>
          <w:sz w:val="28"/>
          <w:szCs w:val="28"/>
        </w:rPr>
        <w:t xml:space="preserve">  </w:t>
      </w:r>
      <w:r w:rsidR="00BA5CBB" w:rsidRPr="000E3FA1">
        <w:rPr>
          <w:rFonts w:ascii="黑体" w:eastAsia="黑体" w:hAnsi="黑体" w:hint="eastAsia"/>
          <w:sz w:val="28"/>
          <w:szCs w:val="28"/>
        </w:rPr>
        <w:t>（三）加强新</w:t>
      </w:r>
      <w:r w:rsidR="000E3FA1" w:rsidRPr="000E3FA1">
        <w:rPr>
          <w:rFonts w:ascii="黑体" w:eastAsia="黑体" w:hAnsi="黑体" w:hint="eastAsia"/>
          <w:sz w:val="28"/>
          <w:szCs w:val="28"/>
        </w:rPr>
        <w:t>媒体行业法律制度建设</w:t>
      </w:r>
    </w:p>
    <w:p w:rsidR="000E3FA1" w:rsidRPr="00740DA4" w:rsidRDefault="006E7ACC" w:rsidP="00740DA4">
      <w:pPr>
        <w:spacing w:line="360" w:lineRule="auto"/>
        <w:ind w:firstLineChars="200" w:firstLine="480"/>
        <w:rPr>
          <w:rFonts w:asciiTheme="minorEastAsia" w:hAnsiTheme="minorEastAsia"/>
          <w:color w:val="000000" w:themeColor="text1"/>
          <w:sz w:val="24"/>
          <w:szCs w:val="24"/>
        </w:rPr>
      </w:pPr>
      <w:r w:rsidRPr="009773F9">
        <w:rPr>
          <w:rFonts w:asciiTheme="minorEastAsia" w:hAnsiTheme="minorEastAsia" w:hint="eastAsia"/>
          <w:color w:val="000000" w:themeColor="text1"/>
          <w:sz w:val="24"/>
          <w:szCs w:val="24"/>
        </w:rPr>
        <w:t>我们</w:t>
      </w:r>
      <w:r w:rsidR="009773F9" w:rsidRPr="009773F9">
        <w:rPr>
          <w:rFonts w:asciiTheme="minorEastAsia" w:hAnsiTheme="minorEastAsia" w:hint="eastAsia"/>
          <w:color w:val="000000" w:themeColor="text1"/>
          <w:sz w:val="24"/>
          <w:szCs w:val="24"/>
        </w:rPr>
        <w:t>必须加强对新媒体行业的法律法规建设，实现对网络舆论的正确引导</w:t>
      </w:r>
      <w:r w:rsidRPr="009773F9">
        <w:rPr>
          <w:rFonts w:asciiTheme="minorEastAsia" w:hAnsiTheme="minorEastAsia" w:hint="eastAsia"/>
          <w:color w:val="000000" w:themeColor="text1"/>
          <w:sz w:val="24"/>
          <w:szCs w:val="24"/>
        </w:rPr>
        <w:t>。</w:t>
      </w:r>
      <w:r w:rsidR="00FA2629">
        <w:rPr>
          <w:rFonts w:asciiTheme="minorEastAsia" w:hAnsiTheme="minorEastAsia" w:hint="eastAsia"/>
          <w:color w:val="000000" w:themeColor="text1"/>
          <w:sz w:val="24"/>
          <w:szCs w:val="24"/>
        </w:rPr>
        <w:t>只有不断加强与完善新媒体行业的法律制度建设</w:t>
      </w:r>
      <w:r w:rsidR="00825D53">
        <w:rPr>
          <w:rFonts w:asciiTheme="minorEastAsia" w:hAnsiTheme="minorEastAsia" w:hint="eastAsia"/>
          <w:color w:val="000000" w:themeColor="text1"/>
          <w:sz w:val="24"/>
          <w:szCs w:val="24"/>
        </w:rPr>
        <w:t>，</w:t>
      </w:r>
      <w:r w:rsidR="00685773">
        <w:rPr>
          <w:rFonts w:asciiTheme="minorEastAsia" w:hAnsiTheme="minorEastAsia" w:hint="eastAsia"/>
          <w:color w:val="000000" w:themeColor="text1"/>
          <w:sz w:val="24"/>
          <w:szCs w:val="24"/>
        </w:rPr>
        <w:t>规范新媒体的信息发布，</w:t>
      </w:r>
      <w:r w:rsidR="00FA2629">
        <w:rPr>
          <w:rFonts w:asciiTheme="minorEastAsia" w:hAnsiTheme="minorEastAsia" w:hint="eastAsia"/>
          <w:color w:val="000000" w:themeColor="text1"/>
          <w:sz w:val="24"/>
          <w:szCs w:val="24"/>
        </w:rPr>
        <w:t>2017版普通高中课程方案才会有一个健康的传播环境</w:t>
      </w:r>
      <w:r w:rsidR="00825D53">
        <w:rPr>
          <w:rFonts w:asciiTheme="minorEastAsia" w:hAnsiTheme="minorEastAsia" w:hint="eastAsia"/>
          <w:color w:val="000000" w:themeColor="text1"/>
          <w:sz w:val="24"/>
          <w:szCs w:val="24"/>
        </w:rPr>
        <w:t>。</w:t>
      </w:r>
      <w:r w:rsidRPr="006E7ACC">
        <w:rPr>
          <w:rFonts w:asciiTheme="minorEastAsia" w:hAnsiTheme="minorEastAsia" w:hint="eastAsia"/>
          <w:sz w:val="24"/>
          <w:szCs w:val="24"/>
        </w:rPr>
        <w:t>首先</w:t>
      </w:r>
      <w:r w:rsidR="00825D53">
        <w:rPr>
          <w:rFonts w:asciiTheme="minorEastAsia" w:hAnsiTheme="minorEastAsia" w:hint="eastAsia"/>
          <w:sz w:val="24"/>
          <w:szCs w:val="24"/>
        </w:rPr>
        <w:t>政府</w:t>
      </w:r>
      <w:r w:rsidRPr="006E7ACC">
        <w:rPr>
          <w:rFonts w:asciiTheme="minorEastAsia" w:hAnsiTheme="minorEastAsia" w:hint="eastAsia"/>
          <w:sz w:val="24"/>
          <w:szCs w:val="24"/>
        </w:rPr>
        <w:t>应该致力于网络法律法规的建设，加强在新媒体监管体系和网络舆论监管的法制化方面的提升。</w:t>
      </w:r>
      <w:r w:rsidR="00E533CF">
        <w:rPr>
          <w:rFonts w:asciiTheme="minorEastAsia" w:hAnsiTheme="minorEastAsia" w:hint="eastAsia"/>
          <w:sz w:val="24"/>
          <w:szCs w:val="24"/>
        </w:rPr>
        <w:t>积极构建政府对网络环境整治的法律体系，明确网络舆情治理的责任，</w:t>
      </w:r>
      <w:r w:rsidRPr="00E533CF">
        <w:rPr>
          <w:rFonts w:asciiTheme="minorEastAsia" w:hAnsiTheme="minorEastAsia" w:hint="eastAsia"/>
          <w:color w:val="000000" w:themeColor="text1"/>
          <w:sz w:val="24"/>
          <w:szCs w:val="24"/>
        </w:rPr>
        <w:t>如制定《政府网络管理法》等</w:t>
      </w:r>
      <w:r w:rsidRPr="00E533CF">
        <w:rPr>
          <w:rFonts w:asciiTheme="minorEastAsia" w:hAnsiTheme="minorEastAsia" w:hint="eastAsia"/>
          <w:b/>
          <w:color w:val="000000" w:themeColor="text1"/>
          <w:sz w:val="24"/>
          <w:szCs w:val="24"/>
          <w:vertAlign w:val="superscript"/>
        </w:rPr>
        <w:t>[9]</w:t>
      </w:r>
      <w:r w:rsidRPr="00E533CF">
        <w:rPr>
          <w:rFonts w:asciiTheme="minorEastAsia" w:hAnsiTheme="minorEastAsia" w:hint="eastAsia"/>
          <w:color w:val="000000" w:themeColor="text1"/>
          <w:sz w:val="24"/>
          <w:szCs w:val="24"/>
        </w:rPr>
        <w:t>。</w:t>
      </w:r>
      <w:r w:rsidR="00740DA4">
        <w:rPr>
          <w:rFonts w:asciiTheme="minorEastAsia" w:hAnsiTheme="minorEastAsia" w:hint="eastAsia"/>
          <w:color w:val="000000" w:themeColor="text1"/>
          <w:sz w:val="24"/>
          <w:szCs w:val="24"/>
        </w:rPr>
        <w:t>新媒体发展速度较快，与之相对的法律法规仍处于起步阶段</w:t>
      </w:r>
      <w:r w:rsidR="00740DA4" w:rsidRPr="00740DA4">
        <w:rPr>
          <w:rFonts w:asciiTheme="minorEastAsia" w:hAnsiTheme="minorEastAsia" w:hint="eastAsia"/>
          <w:color w:val="000000" w:themeColor="text1"/>
          <w:sz w:val="24"/>
          <w:szCs w:val="24"/>
        </w:rPr>
        <w:t>，</w:t>
      </w:r>
      <w:r w:rsidR="00740DA4">
        <w:rPr>
          <w:rFonts w:asciiTheme="minorEastAsia" w:hAnsiTheme="minorEastAsia" w:hint="eastAsia"/>
          <w:color w:val="000000" w:themeColor="text1"/>
          <w:sz w:val="24"/>
          <w:szCs w:val="24"/>
        </w:rPr>
        <w:t>没有形成完整的体系。为了更好的构建我国网络信息的治理体系，最重要的</w:t>
      </w:r>
      <w:r w:rsidR="00740DA4" w:rsidRPr="00740DA4">
        <w:rPr>
          <w:rFonts w:asciiTheme="minorEastAsia" w:hAnsiTheme="minorEastAsia" w:hint="eastAsia"/>
          <w:color w:val="000000" w:themeColor="text1"/>
          <w:sz w:val="24"/>
          <w:szCs w:val="24"/>
        </w:rPr>
        <w:t>应该</w:t>
      </w:r>
      <w:r w:rsidR="00740DA4">
        <w:rPr>
          <w:rFonts w:asciiTheme="minorEastAsia" w:hAnsiTheme="minorEastAsia" w:hint="eastAsia"/>
          <w:color w:val="000000" w:themeColor="text1"/>
          <w:sz w:val="24"/>
          <w:szCs w:val="24"/>
        </w:rPr>
        <w:t>是尽早</w:t>
      </w:r>
      <w:r w:rsidR="00740DA4" w:rsidRPr="00740DA4">
        <w:rPr>
          <w:rFonts w:asciiTheme="minorEastAsia" w:hAnsiTheme="minorEastAsia" w:hint="eastAsia"/>
          <w:color w:val="000000" w:themeColor="text1"/>
          <w:sz w:val="24"/>
          <w:szCs w:val="24"/>
        </w:rPr>
        <w:t>组织以信息网络法律法规为主</w:t>
      </w:r>
      <w:r w:rsidR="00740DA4">
        <w:rPr>
          <w:rFonts w:asciiTheme="minorEastAsia" w:hAnsiTheme="minorEastAsia" w:hint="eastAsia"/>
          <w:color w:val="000000" w:themeColor="text1"/>
          <w:sz w:val="24"/>
          <w:szCs w:val="24"/>
        </w:rPr>
        <w:t>并辅以</w:t>
      </w:r>
      <w:r w:rsidR="00740DA4" w:rsidRPr="00740DA4">
        <w:rPr>
          <w:rFonts w:asciiTheme="minorEastAsia" w:hAnsiTheme="minorEastAsia" w:hint="eastAsia"/>
          <w:color w:val="000000" w:themeColor="text1"/>
          <w:sz w:val="24"/>
          <w:szCs w:val="24"/>
        </w:rPr>
        <w:t>其他专项法律法规的</w:t>
      </w:r>
      <w:r w:rsidR="00740DA4">
        <w:rPr>
          <w:rFonts w:asciiTheme="minorEastAsia" w:hAnsiTheme="minorEastAsia" w:hint="eastAsia"/>
          <w:color w:val="000000" w:themeColor="text1"/>
          <w:sz w:val="24"/>
          <w:szCs w:val="24"/>
        </w:rPr>
        <w:t>完整体系。</w:t>
      </w:r>
      <w:r w:rsidR="00740DA4" w:rsidRPr="00740DA4">
        <w:rPr>
          <w:rFonts w:asciiTheme="minorEastAsia" w:hAnsiTheme="minorEastAsia" w:hint="eastAsia"/>
          <w:b/>
          <w:color w:val="000000" w:themeColor="text1"/>
          <w:sz w:val="24"/>
          <w:szCs w:val="24"/>
          <w:vertAlign w:val="superscript"/>
        </w:rPr>
        <w:t>[10]</w:t>
      </w:r>
      <w:r w:rsidR="00F03088">
        <w:rPr>
          <w:rFonts w:asciiTheme="minorEastAsia" w:hAnsiTheme="minorEastAsia" w:hint="eastAsia"/>
          <w:color w:val="000000" w:themeColor="text1"/>
          <w:sz w:val="24"/>
          <w:szCs w:val="24"/>
        </w:rPr>
        <w:t>政府要加强自身的责任意识,实行政务公开,按照法律法规要求加速、精准、全方位向公众公开以便让大众更全面地接触2017版课程方案</w:t>
      </w:r>
      <w:r w:rsidR="00E533CF" w:rsidRPr="00E533CF">
        <w:rPr>
          <w:rFonts w:asciiTheme="minorEastAsia" w:hAnsiTheme="minorEastAsia" w:hint="eastAsia"/>
          <w:color w:val="000000" w:themeColor="text1"/>
          <w:sz w:val="24"/>
          <w:szCs w:val="24"/>
        </w:rPr>
        <w:t>。</w:t>
      </w:r>
      <w:r w:rsidR="00F03088">
        <w:rPr>
          <w:rFonts w:asciiTheme="minorEastAsia" w:hAnsiTheme="minorEastAsia" w:hint="eastAsia"/>
          <w:color w:val="000000" w:themeColor="text1"/>
          <w:sz w:val="24"/>
          <w:szCs w:val="24"/>
        </w:rPr>
        <w:t>要加强各自媒体平台的法律法规制度建设，把关注焦点放在与人民群众</w:t>
      </w:r>
      <w:r w:rsidR="00F27F99">
        <w:rPr>
          <w:rFonts w:asciiTheme="minorEastAsia" w:hAnsiTheme="minorEastAsia" w:hint="eastAsia"/>
          <w:color w:val="000000" w:themeColor="text1"/>
          <w:sz w:val="24"/>
          <w:szCs w:val="24"/>
        </w:rPr>
        <w:t>生活密切相关的民生问题上，</w:t>
      </w:r>
      <w:r w:rsidR="00F27F99">
        <w:rPr>
          <w:rFonts w:asciiTheme="minorEastAsia" w:hAnsiTheme="minorEastAsia" w:hint="eastAsia"/>
          <w:color w:val="000000" w:themeColor="text1"/>
          <w:sz w:val="24"/>
          <w:szCs w:val="24"/>
        </w:rPr>
        <w:lastRenderedPageBreak/>
        <w:t>当今社会人们越来越关注教育，对课程改革的关注度也是逐年增加，因此新媒体平台更应该加强对新版课程方案的政策指导与答疑解惑，完善新媒体行业建设的法律法规维护广大人民群众的利益。</w:t>
      </w:r>
      <w:r w:rsidR="00F05729">
        <w:rPr>
          <w:rFonts w:asciiTheme="minorEastAsia" w:hAnsiTheme="minorEastAsia" w:hint="eastAsia"/>
          <w:color w:val="000000" w:themeColor="text1"/>
          <w:sz w:val="24"/>
          <w:szCs w:val="24"/>
        </w:rPr>
        <w:t>不仅要明确政府的监督主体责任,还要更好地实现社会团体与其它组织的监督力量,把互联网的自我监督和管理更好地应用于社会生活中</w:t>
      </w:r>
      <w:r w:rsidR="00740DA4">
        <w:rPr>
          <w:rFonts w:asciiTheme="minorEastAsia" w:hAnsiTheme="minorEastAsia" w:hint="eastAsia"/>
          <w:color w:val="000000" w:themeColor="text1"/>
          <w:sz w:val="24"/>
          <w:szCs w:val="24"/>
        </w:rPr>
        <w:t>。</w:t>
      </w:r>
      <w:r w:rsidR="000E3FA1" w:rsidRPr="00E533CF">
        <w:rPr>
          <w:rFonts w:asciiTheme="minorEastAsia" w:hAnsiTheme="minorEastAsia" w:hint="eastAsia"/>
          <w:color w:val="000000" w:themeColor="text1"/>
          <w:sz w:val="24"/>
          <w:szCs w:val="24"/>
        </w:rPr>
        <w:t>为了加强网络意识形态建设，刚性的制度是保证，必须进行制度完善和创新。</w:t>
      </w:r>
    </w:p>
    <w:p w:rsidR="00D57DE5" w:rsidRPr="00836CF8" w:rsidRDefault="00D57DE5" w:rsidP="00836CF8">
      <w:pPr>
        <w:spacing w:line="360" w:lineRule="auto"/>
        <w:ind w:firstLineChars="200" w:firstLine="480"/>
        <w:rPr>
          <w:rFonts w:asciiTheme="minorEastAsia" w:hAnsiTheme="minorEastAsia"/>
          <w:color w:val="000000" w:themeColor="text1"/>
          <w:sz w:val="24"/>
          <w:szCs w:val="24"/>
        </w:rPr>
      </w:pPr>
      <w:r w:rsidRPr="00836CF8">
        <w:rPr>
          <w:rFonts w:asciiTheme="minorEastAsia" w:hAnsiTheme="minorEastAsia" w:hint="eastAsia"/>
          <w:color w:val="000000" w:themeColor="text1"/>
          <w:sz w:val="24"/>
          <w:szCs w:val="24"/>
        </w:rPr>
        <w:t>新媒体在推进新版课程方案的顺利实施的过程中扮演重要的角色，我们要充</w:t>
      </w:r>
      <w:r w:rsidR="007A5491" w:rsidRPr="00836CF8">
        <w:rPr>
          <w:rFonts w:asciiTheme="minorEastAsia" w:hAnsiTheme="minorEastAsia" w:hint="eastAsia"/>
          <w:color w:val="000000" w:themeColor="text1"/>
          <w:sz w:val="24"/>
          <w:szCs w:val="24"/>
        </w:rPr>
        <w:t>分认识到新媒体</w:t>
      </w:r>
      <w:r w:rsidR="00B6018A" w:rsidRPr="00836CF8">
        <w:rPr>
          <w:rFonts w:asciiTheme="minorEastAsia" w:hAnsiTheme="minorEastAsia" w:hint="eastAsia"/>
          <w:color w:val="000000" w:themeColor="text1"/>
          <w:sz w:val="24"/>
          <w:szCs w:val="24"/>
        </w:rPr>
        <w:t>的优越性以便2017</w:t>
      </w:r>
      <w:r w:rsidRPr="00836CF8">
        <w:rPr>
          <w:rFonts w:asciiTheme="minorEastAsia" w:hAnsiTheme="minorEastAsia" w:hint="eastAsia"/>
          <w:color w:val="000000" w:themeColor="text1"/>
          <w:sz w:val="24"/>
          <w:szCs w:val="24"/>
        </w:rPr>
        <w:t>版课程方案的高效推进。同时也要意识到新媒体行业自身存在的局限性在传播2017版普通高中课程方案中带来的问题，针对问题找对策，实现新版课程方案的真正落地。</w:t>
      </w:r>
    </w:p>
    <w:p w:rsidR="00954472" w:rsidRPr="009473B9" w:rsidRDefault="005B52B2" w:rsidP="00BA5CBB">
      <w:pPr>
        <w:spacing w:line="360" w:lineRule="auto"/>
        <w:rPr>
          <w:rFonts w:asciiTheme="minorEastAsia" w:hAnsiTheme="minorEastAsia"/>
          <w:sz w:val="28"/>
          <w:szCs w:val="28"/>
        </w:rPr>
      </w:pPr>
      <w:r w:rsidRPr="009473B9">
        <w:rPr>
          <w:rFonts w:hint="eastAsia"/>
          <w:sz w:val="28"/>
          <w:szCs w:val="28"/>
        </w:rPr>
        <w:t>参考文献</w:t>
      </w:r>
      <w:r w:rsidRPr="009473B9">
        <w:rPr>
          <w:rFonts w:hint="eastAsia"/>
          <w:sz w:val="28"/>
          <w:szCs w:val="28"/>
        </w:rPr>
        <w:t>:</w:t>
      </w:r>
    </w:p>
    <w:p w:rsidR="005B52B2" w:rsidRPr="009473B9" w:rsidRDefault="005B52B2"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[1</w:t>
      </w:r>
      <w:r w:rsidR="00631213" w:rsidRPr="009473B9">
        <w:rPr>
          <w:rFonts w:asciiTheme="minorEastAsia" w:hAnsiTheme="minorEastAsia" w:hint="eastAsia"/>
          <w:sz w:val="24"/>
          <w:szCs w:val="24"/>
        </w:rPr>
        <w:t>]</w:t>
      </w:r>
      <w:r w:rsidR="00154B52" w:rsidRPr="00154B52">
        <w:rPr>
          <w:rFonts w:asciiTheme="minorEastAsia" w:hAnsiTheme="minorEastAsia" w:hint="eastAsia"/>
          <w:sz w:val="24"/>
          <w:szCs w:val="24"/>
        </w:rPr>
        <w:t>殷乐</w:t>
      </w:r>
      <w:r w:rsidR="00154B52">
        <w:rPr>
          <w:rFonts w:asciiTheme="minorEastAsia" w:hAnsiTheme="minorEastAsia" w:hint="eastAsia"/>
          <w:sz w:val="24"/>
          <w:szCs w:val="24"/>
        </w:rPr>
        <w:t>.</w:t>
      </w:r>
      <w:r w:rsidR="00154B52" w:rsidRPr="00154B52">
        <w:rPr>
          <w:rFonts w:asciiTheme="minorEastAsia" w:hAnsiTheme="minorEastAsia" w:hint="eastAsia"/>
          <w:sz w:val="24"/>
          <w:szCs w:val="24"/>
        </w:rPr>
        <w:t>新媒体平台的文化传承: 问题与对策</w:t>
      </w:r>
      <w:r w:rsidR="00154B52" w:rsidRPr="009473B9">
        <w:rPr>
          <w:rFonts w:asciiTheme="minorEastAsia" w:hAnsiTheme="minorEastAsia" w:hint="eastAsia"/>
          <w:sz w:val="24"/>
          <w:szCs w:val="24"/>
        </w:rPr>
        <w:t xml:space="preserve"> </w:t>
      </w:r>
      <w:r w:rsidR="00C41E92" w:rsidRPr="009473B9">
        <w:rPr>
          <w:rFonts w:asciiTheme="minorEastAsia" w:hAnsiTheme="minorEastAsia" w:hint="eastAsia"/>
          <w:sz w:val="24"/>
          <w:szCs w:val="24"/>
        </w:rPr>
        <w:t>[J]</w:t>
      </w:r>
      <w:r w:rsidR="00154B52">
        <w:rPr>
          <w:rFonts w:asciiTheme="minorEastAsia" w:hAnsiTheme="minorEastAsia" w:hint="eastAsia"/>
          <w:sz w:val="24"/>
          <w:szCs w:val="24"/>
        </w:rPr>
        <w:t>.新媒体研究，2015</w:t>
      </w:r>
      <w:r w:rsidR="00C41E92" w:rsidRPr="009473B9">
        <w:rPr>
          <w:rFonts w:asciiTheme="minorEastAsia" w:hAnsiTheme="minorEastAsia" w:hint="eastAsia"/>
          <w:sz w:val="24"/>
          <w:szCs w:val="24"/>
        </w:rPr>
        <w:t>(</w:t>
      </w:r>
      <w:r w:rsidR="00154B52">
        <w:rPr>
          <w:rFonts w:asciiTheme="minorEastAsia" w:hAnsiTheme="minorEastAsia" w:hint="eastAsia"/>
          <w:sz w:val="24"/>
          <w:szCs w:val="24"/>
        </w:rPr>
        <w:t>12)：119-123.</w:t>
      </w:r>
    </w:p>
    <w:p w:rsidR="00631213" w:rsidRPr="009473B9" w:rsidRDefault="00631213"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[2]武博，和学新.新媒体时代的课程特征与研究走向[J]</w:t>
      </w:r>
      <w:r w:rsidR="00154B52">
        <w:rPr>
          <w:rFonts w:asciiTheme="minorEastAsia" w:hAnsiTheme="minorEastAsia" w:hint="eastAsia"/>
          <w:sz w:val="24"/>
          <w:szCs w:val="24"/>
        </w:rPr>
        <w:t>.</w:t>
      </w:r>
      <w:r w:rsidRPr="009473B9">
        <w:rPr>
          <w:rFonts w:asciiTheme="minorEastAsia" w:hAnsiTheme="minorEastAsia" w:hint="eastAsia"/>
          <w:sz w:val="24"/>
          <w:szCs w:val="24"/>
        </w:rPr>
        <w:t>现代中小学教育</w:t>
      </w:r>
      <w:r w:rsidR="00154B52">
        <w:rPr>
          <w:rFonts w:asciiTheme="minorEastAsia" w:hAnsiTheme="minorEastAsia" w:hint="eastAsia"/>
          <w:sz w:val="24"/>
          <w:szCs w:val="24"/>
        </w:rPr>
        <w:t>,2015(12):13-16.</w:t>
      </w:r>
    </w:p>
    <w:p w:rsidR="00631213" w:rsidRPr="009473B9" w:rsidRDefault="00631213"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[3]罗生全</w:t>
      </w:r>
      <w:r w:rsidR="00A253AC" w:rsidRPr="009473B9">
        <w:rPr>
          <w:rFonts w:asciiTheme="minorEastAsia" w:hAnsiTheme="minorEastAsia" w:hint="eastAsia"/>
          <w:sz w:val="24"/>
          <w:szCs w:val="24"/>
        </w:rPr>
        <w:t>.</w:t>
      </w:r>
      <w:r w:rsidRPr="009473B9">
        <w:rPr>
          <w:rFonts w:asciiTheme="minorEastAsia" w:hAnsiTheme="minorEastAsia" w:hint="eastAsia"/>
          <w:sz w:val="24"/>
          <w:szCs w:val="24"/>
        </w:rPr>
        <w:t>新媒体时代的课程改革：逻辑理路与实践路向[J].教育学术月刊</w:t>
      </w:r>
      <w:r w:rsidR="00154B52">
        <w:rPr>
          <w:rFonts w:asciiTheme="minorEastAsia" w:hAnsiTheme="minorEastAsia" w:hint="eastAsia"/>
          <w:sz w:val="24"/>
          <w:szCs w:val="24"/>
        </w:rPr>
        <w:t>，2017(10):103-111.</w:t>
      </w:r>
    </w:p>
    <w:p w:rsidR="008A023F" w:rsidRPr="009473B9" w:rsidRDefault="00A253AC"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[4]靳玉乐.普通高中课程改革的文化转向［J］．全球教育展望，2003（8）：12-13</w:t>
      </w:r>
      <w:r w:rsidR="008A023F" w:rsidRPr="009473B9">
        <w:rPr>
          <w:rFonts w:asciiTheme="minorEastAsia" w:hAnsiTheme="minorEastAsia" w:hint="eastAsia"/>
          <w:sz w:val="24"/>
          <w:szCs w:val="24"/>
        </w:rPr>
        <w:t>．</w:t>
      </w:r>
    </w:p>
    <w:p w:rsidR="003327F3" w:rsidRPr="009473B9" w:rsidRDefault="008263FF"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[5]</w:t>
      </w:r>
      <w:r w:rsidR="003327F3" w:rsidRPr="009473B9">
        <w:rPr>
          <w:rFonts w:asciiTheme="minorEastAsia" w:hAnsiTheme="minorEastAsia" w:hint="eastAsia"/>
          <w:sz w:val="24"/>
          <w:szCs w:val="24"/>
        </w:rPr>
        <w:t>石磊.新媒体概论[M].北京:中国传媒大学出版社</w:t>
      </w:r>
      <w:r w:rsidR="00154B52">
        <w:rPr>
          <w:rFonts w:asciiTheme="minorEastAsia" w:hAnsiTheme="minorEastAsia" w:hint="eastAsia"/>
          <w:sz w:val="24"/>
          <w:szCs w:val="24"/>
        </w:rPr>
        <w:t>,2009：50.</w:t>
      </w:r>
    </w:p>
    <w:p w:rsidR="006E7ACC" w:rsidRPr="009473B9" w:rsidRDefault="006E7ACC"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[6]倪逸之</w:t>
      </w:r>
      <w:r w:rsidR="00154B52">
        <w:rPr>
          <w:rFonts w:asciiTheme="minorEastAsia" w:hAnsiTheme="minorEastAsia" w:hint="eastAsia"/>
          <w:sz w:val="24"/>
          <w:szCs w:val="24"/>
        </w:rPr>
        <w:t>.</w:t>
      </w:r>
      <w:r w:rsidRPr="009473B9">
        <w:rPr>
          <w:rFonts w:asciiTheme="minorEastAsia" w:hAnsiTheme="minorEastAsia" w:hint="eastAsia"/>
          <w:sz w:val="24"/>
          <w:szCs w:val="24"/>
        </w:rPr>
        <w:t>大数据时代下传统媒体与新媒体的发展困境与趋势[J].</w:t>
      </w:r>
      <w:r w:rsidRPr="009473B9">
        <w:rPr>
          <w:rFonts w:hint="eastAsia"/>
          <w:sz w:val="24"/>
          <w:szCs w:val="24"/>
        </w:rPr>
        <w:t xml:space="preserve"> </w:t>
      </w:r>
      <w:r w:rsidRPr="009473B9">
        <w:rPr>
          <w:rFonts w:asciiTheme="minorEastAsia" w:hAnsiTheme="minorEastAsia" w:hint="eastAsia"/>
          <w:sz w:val="24"/>
          <w:szCs w:val="24"/>
        </w:rPr>
        <w:t>新闻世界</w:t>
      </w:r>
      <w:r w:rsidR="00154B52">
        <w:rPr>
          <w:rFonts w:asciiTheme="minorEastAsia" w:hAnsiTheme="minorEastAsia" w:hint="eastAsia"/>
          <w:sz w:val="24"/>
          <w:szCs w:val="24"/>
        </w:rPr>
        <w:t>,2014（</w:t>
      </w:r>
      <w:r w:rsidRPr="009473B9">
        <w:rPr>
          <w:rFonts w:asciiTheme="minorEastAsia" w:hAnsiTheme="minorEastAsia" w:hint="eastAsia"/>
          <w:sz w:val="24"/>
          <w:szCs w:val="24"/>
        </w:rPr>
        <w:t>10</w:t>
      </w:r>
      <w:r w:rsidR="00154B52">
        <w:rPr>
          <w:rFonts w:asciiTheme="minorEastAsia" w:hAnsiTheme="minorEastAsia" w:hint="eastAsia"/>
          <w:sz w:val="24"/>
          <w:szCs w:val="24"/>
        </w:rPr>
        <w:t>）</w:t>
      </w:r>
      <w:r w:rsidRPr="009473B9">
        <w:rPr>
          <w:rFonts w:asciiTheme="minorEastAsia" w:hAnsiTheme="minorEastAsia" w:hint="eastAsia"/>
          <w:sz w:val="24"/>
          <w:szCs w:val="24"/>
        </w:rPr>
        <w:t>:14-15.</w:t>
      </w:r>
    </w:p>
    <w:p w:rsidR="006E7ACC" w:rsidRPr="009473B9" w:rsidRDefault="006E7ACC"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[7]</w:t>
      </w:r>
      <w:r w:rsidR="00154B52" w:rsidRPr="00154B52">
        <w:rPr>
          <w:rFonts w:asciiTheme="minorEastAsia" w:hAnsiTheme="minorEastAsia" w:hint="eastAsia"/>
          <w:sz w:val="24"/>
          <w:szCs w:val="24"/>
        </w:rPr>
        <w:t>孔凡哲</w:t>
      </w:r>
      <w:r w:rsidR="00154B52">
        <w:rPr>
          <w:rFonts w:asciiTheme="minorEastAsia" w:hAnsiTheme="minorEastAsia" w:hint="eastAsia"/>
          <w:sz w:val="24"/>
          <w:szCs w:val="24"/>
        </w:rPr>
        <w:t>,</w:t>
      </w:r>
      <w:r w:rsidR="00154B52" w:rsidRPr="00154B52">
        <w:rPr>
          <w:rFonts w:asciiTheme="minorEastAsia" w:hAnsiTheme="minorEastAsia" w:hint="eastAsia"/>
          <w:sz w:val="24"/>
          <w:szCs w:val="24"/>
        </w:rPr>
        <w:t>康翠萍</w:t>
      </w:r>
      <w:r w:rsidR="00154B52">
        <w:rPr>
          <w:rFonts w:asciiTheme="minorEastAsia" w:hAnsiTheme="minorEastAsia" w:hint="eastAsia"/>
          <w:sz w:val="24"/>
          <w:szCs w:val="24"/>
        </w:rPr>
        <w:t>.</w:t>
      </w:r>
      <w:r w:rsidR="00154B52" w:rsidRPr="00154B52">
        <w:rPr>
          <w:rFonts w:asciiTheme="minorEastAsia" w:hAnsiTheme="minorEastAsia" w:hint="eastAsia"/>
          <w:sz w:val="24"/>
          <w:szCs w:val="24"/>
        </w:rPr>
        <w:t>实施2017 版高中课程方案与课程标准的评价诉求</w:t>
      </w:r>
      <w:r w:rsidR="00154B52">
        <w:rPr>
          <w:rFonts w:asciiTheme="minorEastAsia" w:hAnsiTheme="minorEastAsia" w:hint="eastAsia"/>
          <w:sz w:val="24"/>
          <w:szCs w:val="24"/>
        </w:rPr>
        <w:t>[J].教育科学研究，2018（9）：5-10.</w:t>
      </w:r>
    </w:p>
    <w:p w:rsidR="006E7ACC" w:rsidRPr="009473B9" w:rsidRDefault="006E7ACC" w:rsidP="009473B9">
      <w:pPr>
        <w:tabs>
          <w:tab w:val="left" w:pos="2430"/>
        </w:tabs>
        <w:spacing w:line="360" w:lineRule="auto"/>
        <w:rPr>
          <w:rFonts w:asciiTheme="minorEastAsia" w:hAnsiTheme="minorEastAsia"/>
          <w:sz w:val="24"/>
          <w:szCs w:val="24"/>
        </w:rPr>
      </w:pPr>
      <w:r w:rsidRPr="009473B9">
        <w:rPr>
          <w:rFonts w:asciiTheme="minorEastAsia" w:hAnsiTheme="minorEastAsia" w:hint="eastAsia"/>
          <w:sz w:val="24"/>
          <w:szCs w:val="24"/>
        </w:rPr>
        <w:t>[8]肖文涛.新媒体时代的网络舆论现状与引导对策[J]</w:t>
      </w:r>
      <w:r w:rsidR="00154B52">
        <w:rPr>
          <w:rFonts w:asciiTheme="minorEastAsia" w:hAnsiTheme="minorEastAsia" w:hint="eastAsia"/>
          <w:sz w:val="24"/>
          <w:szCs w:val="24"/>
        </w:rPr>
        <w:t>.</w:t>
      </w:r>
      <w:r w:rsidRPr="009473B9">
        <w:rPr>
          <w:rFonts w:asciiTheme="minorEastAsia" w:hAnsiTheme="minorEastAsia" w:hint="eastAsia"/>
          <w:sz w:val="24"/>
          <w:szCs w:val="24"/>
        </w:rPr>
        <w:t>行政论坛</w:t>
      </w:r>
      <w:r w:rsidR="00154B52">
        <w:rPr>
          <w:rFonts w:asciiTheme="minorEastAsia" w:hAnsiTheme="minorEastAsia" w:hint="eastAsia"/>
          <w:sz w:val="24"/>
          <w:szCs w:val="24"/>
        </w:rPr>
        <w:t>，2012(6):6.</w:t>
      </w:r>
    </w:p>
    <w:p w:rsidR="006E7ACC" w:rsidRPr="009473B9" w:rsidRDefault="00F03088" w:rsidP="009473B9">
      <w:pPr>
        <w:tabs>
          <w:tab w:val="left" w:pos="2430"/>
        </w:tabs>
        <w:spacing w:line="360" w:lineRule="auto"/>
        <w:rPr>
          <w:rFonts w:asciiTheme="minorEastAsia" w:hAnsiTheme="minorEastAsia"/>
          <w:sz w:val="24"/>
          <w:szCs w:val="24"/>
        </w:rPr>
      </w:pPr>
      <w:r>
        <w:rPr>
          <w:rFonts w:asciiTheme="minorEastAsia" w:hAnsiTheme="minorEastAsia" w:hint="eastAsia"/>
          <w:sz w:val="24"/>
          <w:szCs w:val="24"/>
        </w:rPr>
        <w:t>[</w:t>
      </w:r>
      <w:r w:rsidR="006E7ACC" w:rsidRPr="009473B9">
        <w:rPr>
          <w:rFonts w:asciiTheme="minorEastAsia" w:hAnsiTheme="minorEastAsia" w:hint="eastAsia"/>
          <w:sz w:val="24"/>
          <w:szCs w:val="24"/>
        </w:rPr>
        <w:t>9］梅松.当前网络舆情管理存在的问题及应对策略［J］.党政干部论坛，2011，（7）：21.</w:t>
      </w:r>
    </w:p>
    <w:p w:rsidR="006E7ACC" w:rsidRDefault="00740DA4" w:rsidP="009473B9">
      <w:pPr>
        <w:tabs>
          <w:tab w:val="left" w:pos="2430"/>
        </w:tabs>
        <w:spacing w:line="360" w:lineRule="auto"/>
        <w:rPr>
          <w:rFonts w:asciiTheme="minorEastAsia" w:hAnsiTheme="minorEastAsia"/>
          <w:sz w:val="24"/>
          <w:szCs w:val="24"/>
        </w:rPr>
      </w:pPr>
      <w:r>
        <w:rPr>
          <w:rFonts w:asciiTheme="minorEastAsia" w:hAnsiTheme="minorEastAsia" w:hint="eastAsia"/>
          <w:sz w:val="24"/>
          <w:szCs w:val="24"/>
        </w:rPr>
        <w:t>[10]</w:t>
      </w:r>
      <w:r w:rsidRPr="00740DA4">
        <w:rPr>
          <w:rFonts w:asciiTheme="minorEastAsia" w:hAnsiTheme="minorEastAsia" w:hint="eastAsia"/>
          <w:sz w:val="24"/>
          <w:szCs w:val="24"/>
        </w:rPr>
        <w:t>考秀坤</w:t>
      </w:r>
      <w:r>
        <w:rPr>
          <w:rFonts w:asciiTheme="minorEastAsia" w:hAnsiTheme="minorEastAsia" w:hint="eastAsia"/>
          <w:sz w:val="24"/>
          <w:szCs w:val="24"/>
        </w:rPr>
        <w:t>.我国新媒体发展现状及治理研究[D]西安工业大学.2018</w:t>
      </w:r>
      <w:r w:rsidR="00CA1C78">
        <w:rPr>
          <w:rFonts w:asciiTheme="minorEastAsia" w:hAnsiTheme="minorEastAsia" w:hint="eastAsia"/>
          <w:sz w:val="24"/>
          <w:szCs w:val="24"/>
        </w:rPr>
        <w:t>(6).</w:t>
      </w:r>
    </w:p>
    <w:p w:rsidR="00A02FFA" w:rsidRDefault="00A02FFA" w:rsidP="00A02FFA">
      <w:pPr>
        <w:tabs>
          <w:tab w:val="left" w:pos="2430"/>
        </w:tabs>
        <w:spacing w:line="360" w:lineRule="auto"/>
        <w:jc w:val="center"/>
        <w:rPr>
          <w:rFonts w:ascii="黑体" w:eastAsia="黑体" w:hAnsi="黑体"/>
          <w:sz w:val="36"/>
          <w:szCs w:val="36"/>
        </w:rPr>
      </w:pPr>
    </w:p>
    <w:p w:rsidR="00A02FFA" w:rsidRDefault="00A02FFA" w:rsidP="00A02FFA">
      <w:pPr>
        <w:tabs>
          <w:tab w:val="left" w:pos="2430"/>
        </w:tabs>
        <w:spacing w:line="360" w:lineRule="auto"/>
        <w:jc w:val="center"/>
        <w:rPr>
          <w:rFonts w:ascii="BatangChe" w:eastAsia="BatangChe" w:hAnsi="BatangChe"/>
          <w:b/>
          <w:sz w:val="36"/>
          <w:szCs w:val="36"/>
        </w:rPr>
      </w:pPr>
      <w:r w:rsidRPr="00A02FFA">
        <w:rPr>
          <w:rFonts w:ascii="BatangChe" w:eastAsia="BatangChe" w:hAnsi="BatangChe"/>
          <w:b/>
          <w:sz w:val="36"/>
          <w:szCs w:val="36"/>
        </w:rPr>
        <w:lastRenderedPageBreak/>
        <w:t>New media's communication of the 2017 general high school curriculum plan and standard</w:t>
      </w:r>
    </w:p>
    <w:p w:rsidR="00A02FFA" w:rsidRPr="00A02FFA" w:rsidRDefault="00A02FFA" w:rsidP="00A02FFA">
      <w:pPr>
        <w:tabs>
          <w:tab w:val="left" w:pos="2430"/>
        </w:tabs>
        <w:spacing w:line="360" w:lineRule="auto"/>
        <w:jc w:val="center"/>
        <w:rPr>
          <w:rFonts w:ascii="BatangChe" w:eastAsia="BatangChe" w:hAnsi="BatangChe"/>
          <w:b/>
          <w:sz w:val="28"/>
          <w:szCs w:val="28"/>
        </w:rPr>
      </w:pPr>
      <w:r w:rsidRPr="00A02FFA">
        <w:rPr>
          <w:rFonts w:ascii="BatangChe" w:eastAsia="BatangChe" w:hAnsi="BatangChe"/>
          <w:b/>
          <w:sz w:val="28"/>
          <w:szCs w:val="28"/>
        </w:rPr>
        <w:t>Gao Ye</w:t>
      </w:r>
    </w:p>
    <w:p w:rsidR="00A02FFA" w:rsidRPr="005A56A5" w:rsidRDefault="00A02FFA" w:rsidP="00A02FFA">
      <w:pPr>
        <w:tabs>
          <w:tab w:val="left" w:pos="2430"/>
        </w:tabs>
        <w:spacing w:line="360" w:lineRule="auto"/>
        <w:rPr>
          <w:rFonts w:ascii="BatangChe" w:eastAsia="BatangChe" w:hAnsi="BatangChe"/>
          <w:sz w:val="24"/>
          <w:szCs w:val="24"/>
        </w:rPr>
      </w:pPr>
      <w:r w:rsidRPr="005A56A5">
        <w:rPr>
          <w:rFonts w:ascii="BatangChe" w:eastAsia="BatangChe" w:hAnsi="BatangChe"/>
          <w:sz w:val="24"/>
          <w:szCs w:val="24"/>
        </w:rPr>
        <w:t>(education school of science, Inner Mongolia normal university, Hohhot, Inner Mongolia 010000)</w:t>
      </w:r>
    </w:p>
    <w:p w:rsidR="00A02FFA" w:rsidRPr="00AA6342" w:rsidRDefault="00A02FFA" w:rsidP="00A02FFA">
      <w:pPr>
        <w:rPr>
          <w:rFonts w:ascii="Batang" w:eastAsia="Batang" w:hAnsi="Batang"/>
          <w:sz w:val="24"/>
          <w:szCs w:val="24"/>
        </w:rPr>
      </w:pPr>
      <w:r w:rsidRPr="00A02FFA">
        <w:rPr>
          <w:rFonts w:ascii="BatangChe" w:eastAsia="BatangChe" w:hAnsi="BatangChe"/>
          <w:b/>
          <w:sz w:val="24"/>
          <w:szCs w:val="24"/>
        </w:rPr>
        <w:t>[Abstract]</w:t>
      </w:r>
      <w:r>
        <w:rPr>
          <w:rFonts w:ascii="BatangChe" w:hAnsi="BatangChe"/>
          <w:sz w:val="24"/>
          <w:szCs w:val="24"/>
        </w:rPr>
        <w:t xml:space="preserve"> </w:t>
      </w:r>
      <w:r w:rsidRPr="00AA6342">
        <w:rPr>
          <w:rFonts w:ascii="Batang" w:eastAsia="Batang" w:hAnsi="Batang"/>
          <w:sz w:val="24"/>
          <w:szCs w:val="24"/>
        </w:rPr>
        <w:t>New media plays an irreplaceable role in the dissemination of curriculum plans and curriculum standards for general high schools (2017 edition) (hereinafter the same as the 2017 version). The development of new media technology has played a positive role in the communication of the 2017 course plan, enriching the communication forms, providing public opinion support and realizing the interactivity of information communication. These advantages are conducive to the public understanding of the 2017 course plan. However, in the process of communication, the lack of discourse transformation mechanism in the course plan of 2017, the information explosion increased the difficulty of audience selection, and the lack of network ecological environment management reduced the authenticity of information, etc. In order to promote the scientific development of the 2017 course plan, it is necessary to strengthen the theoretical foundation of new media, strengthen positive public opinion guidance and strengthen the construction of legal system in the new media industry, so as to realize the optimal dissemination of the 2017 course plan by new media.</w:t>
      </w:r>
    </w:p>
    <w:p w:rsidR="00A02FFA" w:rsidRPr="005A56A5" w:rsidRDefault="00A02FFA" w:rsidP="00A02FFA">
      <w:pPr>
        <w:tabs>
          <w:tab w:val="left" w:pos="2430"/>
        </w:tabs>
        <w:spacing w:line="360" w:lineRule="auto"/>
        <w:rPr>
          <w:rFonts w:ascii="Batang" w:eastAsia="Batang" w:hAnsi="Batang"/>
          <w:sz w:val="24"/>
          <w:szCs w:val="24"/>
        </w:rPr>
      </w:pPr>
      <w:r w:rsidRPr="00A02FFA">
        <w:rPr>
          <w:rFonts w:ascii="BatangChe" w:hAnsi="BatangChe"/>
          <w:b/>
          <w:sz w:val="24"/>
          <w:szCs w:val="24"/>
        </w:rPr>
        <w:lastRenderedPageBreak/>
        <w:t>[K</w:t>
      </w:r>
      <w:r>
        <w:rPr>
          <w:rFonts w:ascii="BatangChe" w:hAnsi="BatangChe"/>
          <w:b/>
          <w:sz w:val="24"/>
          <w:szCs w:val="24"/>
        </w:rPr>
        <w:t>ey</w:t>
      </w:r>
      <w:r w:rsidR="005A56A5">
        <w:rPr>
          <w:rFonts w:ascii="BatangChe" w:hAnsi="BatangChe"/>
          <w:b/>
          <w:sz w:val="24"/>
          <w:szCs w:val="24"/>
        </w:rPr>
        <w:t xml:space="preserve"> </w:t>
      </w:r>
      <w:r>
        <w:rPr>
          <w:rFonts w:ascii="BatangChe" w:hAnsi="BatangChe"/>
          <w:b/>
          <w:sz w:val="24"/>
          <w:szCs w:val="24"/>
        </w:rPr>
        <w:t xml:space="preserve">words] </w:t>
      </w:r>
      <w:r w:rsidRPr="00A02FFA">
        <w:rPr>
          <w:rFonts w:ascii="BatangChe" w:hAnsi="BatangChe"/>
          <w:sz w:val="24"/>
          <w:szCs w:val="24"/>
        </w:rPr>
        <w:t xml:space="preserve"> </w:t>
      </w:r>
      <w:r w:rsidRPr="005A56A5">
        <w:rPr>
          <w:rFonts w:ascii="Batang" w:eastAsia="Batang" w:hAnsi="Batang"/>
          <w:sz w:val="24"/>
          <w:szCs w:val="24"/>
        </w:rPr>
        <w:t>Course plan for the 2017 edition</w:t>
      </w:r>
      <w:r w:rsidR="005A56A5" w:rsidRPr="005A56A5">
        <w:rPr>
          <w:rFonts w:ascii="Batang" w:eastAsia="Batang" w:hAnsi="Batang"/>
          <w:sz w:val="24"/>
          <w:szCs w:val="24"/>
        </w:rPr>
        <w:t>;</w:t>
      </w:r>
      <w:r w:rsidR="005A56A5" w:rsidRPr="005A56A5">
        <w:rPr>
          <w:rFonts w:ascii="Batang" w:eastAsia="Batang" w:hAnsi="Batang"/>
        </w:rPr>
        <w:t xml:space="preserve"> </w:t>
      </w:r>
      <w:r w:rsidR="005A56A5" w:rsidRPr="005A56A5">
        <w:rPr>
          <w:rFonts w:ascii="Batang" w:eastAsia="Batang" w:hAnsi="Batang"/>
          <w:sz w:val="24"/>
          <w:szCs w:val="24"/>
        </w:rPr>
        <w:t>The new media</w:t>
      </w:r>
      <w:r w:rsidR="005A56A5" w:rsidRPr="005A56A5">
        <w:rPr>
          <w:rFonts w:ascii="Batang" w:eastAsia="Batang" w:hAnsi="Batang"/>
        </w:rPr>
        <w:t xml:space="preserve"> ;</w:t>
      </w:r>
      <w:r w:rsidR="005A56A5" w:rsidRPr="005A56A5">
        <w:rPr>
          <w:rFonts w:ascii="Batang" w:eastAsia="Batang" w:hAnsi="Batang"/>
          <w:sz w:val="24"/>
          <w:szCs w:val="24"/>
        </w:rPr>
        <w:t>Course communication;</w:t>
      </w:r>
      <w:r w:rsidR="005A56A5" w:rsidRPr="005A56A5">
        <w:rPr>
          <w:rFonts w:ascii="Batang" w:eastAsia="Batang" w:hAnsi="Batang"/>
        </w:rPr>
        <w:t xml:space="preserve"> </w:t>
      </w:r>
      <w:r w:rsidR="005A56A5" w:rsidRPr="005A56A5">
        <w:rPr>
          <w:rFonts w:ascii="Batang" w:eastAsia="Batang" w:hAnsi="Batang"/>
          <w:sz w:val="24"/>
          <w:szCs w:val="24"/>
        </w:rPr>
        <w:t>Curriculum development</w:t>
      </w:r>
    </w:p>
    <w:sectPr w:rsidR="00A02FFA" w:rsidRPr="005A56A5" w:rsidSect="00D12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DE3" w:rsidRDefault="00F64DE3" w:rsidP="00895747">
      <w:r>
        <w:separator/>
      </w:r>
    </w:p>
  </w:endnote>
  <w:endnote w:type="continuationSeparator" w:id="0">
    <w:p w:rsidR="00F64DE3" w:rsidRDefault="00F64DE3" w:rsidP="0089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DE3" w:rsidRDefault="00F64DE3" w:rsidP="00895747">
      <w:r>
        <w:separator/>
      </w:r>
    </w:p>
  </w:footnote>
  <w:footnote w:type="continuationSeparator" w:id="0">
    <w:p w:rsidR="00F64DE3" w:rsidRDefault="00F64DE3" w:rsidP="00895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CED"/>
    <w:multiLevelType w:val="hybridMultilevel"/>
    <w:tmpl w:val="7E10C75A"/>
    <w:lvl w:ilvl="0" w:tplc="3998086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6B1803"/>
    <w:multiLevelType w:val="hybridMultilevel"/>
    <w:tmpl w:val="3B6E7BFC"/>
    <w:lvl w:ilvl="0" w:tplc="837A84E2">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580DAA"/>
    <w:multiLevelType w:val="hybridMultilevel"/>
    <w:tmpl w:val="2A9AD862"/>
    <w:lvl w:ilvl="0" w:tplc="C0E24B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A71948"/>
    <w:multiLevelType w:val="hybridMultilevel"/>
    <w:tmpl w:val="85CC5580"/>
    <w:lvl w:ilvl="0" w:tplc="D66442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5B7205"/>
    <w:multiLevelType w:val="hybridMultilevel"/>
    <w:tmpl w:val="1A0248FC"/>
    <w:lvl w:ilvl="0" w:tplc="639CCB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BB7A99"/>
    <w:multiLevelType w:val="hybridMultilevel"/>
    <w:tmpl w:val="BCF497E4"/>
    <w:lvl w:ilvl="0" w:tplc="7EAE6024">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8558F2"/>
    <w:multiLevelType w:val="hybridMultilevel"/>
    <w:tmpl w:val="0E96E73C"/>
    <w:lvl w:ilvl="0" w:tplc="515A3E08">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40182A"/>
    <w:multiLevelType w:val="hybridMultilevel"/>
    <w:tmpl w:val="694C2192"/>
    <w:lvl w:ilvl="0" w:tplc="E692FAF2">
      <w:start w:val="1"/>
      <w:numFmt w:val="japaneseCounting"/>
      <w:lvlText w:val="%1、"/>
      <w:lvlJc w:val="left"/>
      <w:pPr>
        <w:ind w:left="720" w:hanging="720"/>
      </w:pPr>
      <w:rPr>
        <w:rFonts w:hint="default"/>
      </w:rPr>
    </w:lvl>
    <w:lvl w:ilvl="1" w:tplc="547805F0">
      <w:start w:val="1"/>
      <w:numFmt w:val="japaneseCounting"/>
      <w:lvlText w:val="（%2）"/>
      <w:lvlJc w:val="left"/>
      <w:pPr>
        <w:ind w:left="1275" w:hanging="85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8F3E13"/>
    <w:multiLevelType w:val="hybridMultilevel"/>
    <w:tmpl w:val="3CDE8E54"/>
    <w:lvl w:ilvl="0" w:tplc="F70E9750">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B8252D"/>
    <w:multiLevelType w:val="hybridMultilevel"/>
    <w:tmpl w:val="572C8888"/>
    <w:lvl w:ilvl="0" w:tplc="E16A51D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D45C13"/>
    <w:multiLevelType w:val="hybridMultilevel"/>
    <w:tmpl w:val="7152CB46"/>
    <w:lvl w:ilvl="0" w:tplc="C6A2C1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8"/>
  </w:num>
  <w:num w:numId="5">
    <w:abstractNumId w:val="4"/>
  </w:num>
  <w:num w:numId="6">
    <w:abstractNumId w:val="7"/>
  </w:num>
  <w:num w:numId="7">
    <w:abstractNumId w:val="3"/>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5BF3"/>
    <w:rsid w:val="0001023B"/>
    <w:rsid w:val="00010E9B"/>
    <w:rsid w:val="0001175F"/>
    <w:rsid w:val="00052A75"/>
    <w:rsid w:val="000542BC"/>
    <w:rsid w:val="0006199B"/>
    <w:rsid w:val="00066674"/>
    <w:rsid w:val="00066AB0"/>
    <w:rsid w:val="0007101B"/>
    <w:rsid w:val="00083048"/>
    <w:rsid w:val="00085EC0"/>
    <w:rsid w:val="00094635"/>
    <w:rsid w:val="00095451"/>
    <w:rsid w:val="000A5542"/>
    <w:rsid w:val="000A57AC"/>
    <w:rsid w:val="000C5BF3"/>
    <w:rsid w:val="000E3FA1"/>
    <w:rsid w:val="00147EF6"/>
    <w:rsid w:val="00150984"/>
    <w:rsid w:val="00150DE9"/>
    <w:rsid w:val="00152C23"/>
    <w:rsid w:val="00154B52"/>
    <w:rsid w:val="0017619C"/>
    <w:rsid w:val="00176961"/>
    <w:rsid w:val="001810EB"/>
    <w:rsid w:val="00194273"/>
    <w:rsid w:val="001B174D"/>
    <w:rsid w:val="001B3452"/>
    <w:rsid w:val="0020263F"/>
    <w:rsid w:val="00203839"/>
    <w:rsid w:val="00212C78"/>
    <w:rsid w:val="00216B57"/>
    <w:rsid w:val="00225F5B"/>
    <w:rsid w:val="00237A53"/>
    <w:rsid w:val="00257EC6"/>
    <w:rsid w:val="0027057C"/>
    <w:rsid w:val="00271757"/>
    <w:rsid w:val="0027712B"/>
    <w:rsid w:val="00284084"/>
    <w:rsid w:val="00293FC4"/>
    <w:rsid w:val="002B4586"/>
    <w:rsid w:val="002D27D0"/>
    <w:rsid w:val="002E0F6F"/>
    <w:rsid w:val="002E2186"/>
    <w:rsid w:val="002E7E76"/>
    <w:rsid w:val="002F0CF3"/>
    <w:rsid w:val="003327F3"/>
    <w:rsid w:val="003362C9"/>
    <w:rsid w:val="00346D30"/>
    <w:rsid w:val="00352860"/>
    <w:rsid w:val="003545AA"/>
    <w:rsid w:val="00357F41"/>
    <w:rsid w:val="0037311B"/>
    <w:rsid w:val="003731BC"/>
    <w:rsid w:val="003752D4"/>
    <w:rsid w:val="00384D2C"/>
    <w:rsid w:val="003B0AA5"/>
    <w:rsid w:val="003B39E5"/>
    <w:rsid w:val="003C2195"/>
    <w:rsid w:val="003E20E3"/>
    <w:rsid w:val="003E5404"/>
    <w:rsid w:val="00404B8B"/>
    <w:rsid w:val="00412622"/>
    <w:rsid w:val="00417824"/>
    <w:rsid w:val="00466B33"/>
    <w:rsid w:val="004A15BF"/>
    <w:rsid w:val="004A7574"/>
    <w:rsid w:val="004B2A74"/>
    <w:rsid w:val="004D1F6A"/>
    <w:rsid w:val="004F26F1"/>
    <w:rsid w:val="00513105"/>
    <w:rsid w:val="00524800"/>
    <w:rsid w:val="00534981"/>
    <w:rsid w:val="00564B82"/>
    <w:rsid w:val="005A56A5"/>
    <w:rsid w:val="005B52B2"/>
    <w:rsid w:val="005C4551"/>
    <w:rsid w:val="005C7289"/>
    <w:rsid w:val="005E26F0"/>
    <w:rsid w:val="005E68F3"/>
    <w:rsid w:val="005F5112"/>
    <w:rsid w:val="00614884"/>
    <w:rsid w:val="00620254"/>
    <w:rsid w:val="00631213"/>
    <w:rsid w:val="0064182B"/>
    <w:rsid w:val="00647B67"/>
    <w:rsid w:val="0065668F"/>
    <w:rsid w:val="00666312"/>
    <w:rsid w:val="00685773"/>
    <w:rsid w:val="006A0390"/>
    <w:rsid w:val="006B4A21"/>
    <w:rsid w:val="006C48AF"/>
    <w:rsid w:val="006D3A13"/>
    <w:rsid w:val="006D5F9C"/>
    <w:rsid w:val="006E7ACC"/>
    <w:rsid w:val="006F0AB5"/>
    <w:rsid w:val="006F7B8A"/>
    <w:rsid w:val="00721D0C"/>
    <w:rsid w:val="00724107"/>
    <w:rsid w:val="00731AEA"/>
    <w:rsid w:val="00732D4A"/>
    <w:rsid w:val="00735284"/>
    <w:rsid w:val="00740DA4"/>
    <w:rsid w:val="00760D8F"/>
    <w:rsid w:val="007A5491"/>
    <w:rsid w:val="007B0A47"/>
    <w:rsid w:val="007B1C3C"/>
    <w:rsid w:val="007B603D"/>
    <w:rsid w:val="007C31AC"/>
    <w:rsid w:val="007C45E8"/>
    <w:rsid w:val="007E638F"/>
    <w:rsid w:val="007F75ED"/>
    <w:rsid w:val="0080071A"/>
    <w:rsid w:val="00806471"/>
    <w:rsid w:val="00814297"/>
    <w:rsid w:val="00814612"/>
    <w:rsid w:val="00825D53"/>
    <w:rsid w:val="00826161"/>
    <w:rsid w:val="008263FF"/>
    <w:rsid w:val="008307C4"/>
    <w:rsid w:val="008321BD"/>
    <w:rsid w:val="00836CF8"/>
    <w:rsid w:val="008415CC"/>
    <w:rsid w:val="00853972"/>
    <w:rsid w:val="00854489"/>
    <w:rsid w:val="00854BA5"/>
    <w:rsid w:val="00855457"/>
    <w:rsid w:val="00870FFE"/>
    <w:rsid w:val="00880EAF"/>
    <w:rsid w:val="00895747"/>
    <w:rsid w:val="008A023F"/>
    <w:rsid w:val="008A1124"/>
    <w:rsid w:val="008B1E88"/>
    <w:rsid w:val="008F2516"/>
    <w:rsid w:val="008F7CE2"/>
    <w:rsid w:val="00903436"/>
    <w:rsid w:val="0090367E"/>
    <w:rsid w:val="00903BD8"/>
    <w:rsid w:val="009337A7"/>
    <w:rsid w:val="009473B9"/>
    <w:rsid w:val="00953196"/>
    <w:rsid w:val="00954472"/>
    <w:rsid w:val="00975683"/>
    <w:rsid w:val="009773F9"/>
    <w:rsid w:val="00983E08"/>
    <w:rsid w:val="00985C53"/>
    <w:rsid w:val="00990D56"/>
    <w:rsid w:val="00A02FFA"/>
    <w:rsid w:val="00A069E6"/>
    <w:rsid w:val="00A253AC"/>
    <w:rsid w:val="00A266C4"/>
    <w:rsid w:val="00A830A4"/>
    <w:rsid w:val="00A85EF0"/>
    <w:rsid w:val="00AA3A31"/>
    <w:rsid w:val="00AA6342"/>
    <w:rsid w:val="00AD1886"/>
    <w:rsid w:val="00AE57CE"/>
    <w:rsid w:val="00AE6721"/>
    <w:rsid w:val="00AE7E28"/>
    <w:rsid w:val="00AF2194"/>
    <w:rsid w:val="00AF3518"/>
    <w:rsid w:val="00B0613B"/>
    <w:rsid w:val="00B100A3"/>
    <w:rsid w:val="00B116F3"/>
    <w:rsid w:val="00B16C48"/>
    <w:rsid w:val="00B35E46"/>
    <w:rsid w:val="00B44D98"/>
    <w:rsid w:val="00B50685"/>
    <w:rsid w:val="00B53774"/>
    <w:rsid w:val="00B6018A"/>
    <w:rsid w:val="00B647C3"/>
    <w:rsid w:val="00B76333"/>
    <w:rsid w:val="00BA2A7B"/>
    <w:rsid w:val="00BA5CBB"/>
    <w:rsid w:val="00BB1538"/>
    <w:rsid w:val="00BE032F"/>
    <w:rsid w:val="00BE6997"/>
    <w:rsid w:val="00BF5750"/>
    <w:rsid w:val="00C00419"/>
    <w:rsid w:val="00C010DF"/>
    <w:rsid w:val="00C116D9"/>
    <w:rsid w:val="00C142FF"/>
    <w:rsid w:val="00C20BC8"/>
    <w:rsid w:val="00C224D0"/>
    <w:rsid w:val="00C238EE"/>
    <w:rsid w:val="00C40A36"/>
    <w:rsid w:val="00C40E35"/>
    <w:rsid w:val="00C41E92"/>
    <w:rsid w:val="00C52AD5"/>
    <w:rsid w:val="00C5699F"/>
    <w:rsid w:val="00C66517"/>
    <w:rsid w:val="00C67E58"/>
    <w:rsid w:val="00C76EBF"/>
    <w:rsid w:val="00CA1C78"/>
    <w:rsid w:val="00CA1F0D"/>
    <w:rsid w:val="00CF00BF"/>
    <w:rsid w:val="00CF155F"/>
    <w:rsid w:val="00CF2FC8"/>
    <w:rsid w:val="00D02489"/>
    <w:rsid w:val="00D1243B"/>
    <w:rsid w:val="00D27F41"/>
    <w:rsid w:val="00D36B82"/>
    <w:rsid w:val="00D3786D"/>
    <w:rsid w:val="00D4276C"/>
    <w:rsid w:val="00D51F01"/>
    <w:rsid w:val="00D57DE5"/>
    <w:rsid w:val="00D60FED"/>
    <w:rsid w:val="00D91831"/>
    <w:rsid w:val="00DA7AB5"/>
    <w:rsid w:val="00DB66F8"/>
    <w:rsid w:val="00DC0708"/>
    <w:rsid w:val="00DC4A14"/>
    <w:rsid w:val="00DD2E1A"/>
    <w:rsid w:val="00DF775F"/>
    <w:rsid w:val="00E10CC2"/>
    <w:rsid w:val="00E5033D"/>
    <w:rsid w:val="00E533CF"/>
    <w:rsid w:val="00E86300"/>
    <w:rsid w:val="00EA2BD1"/>
    <w:rsid w:val="00EA5478"/>
    <w:rsid w:val="00ED7C3D"/>
    <w:rsid w:val="00EE4976"/>
    <w:rsid w:val="00F00453"/>
    <w:rsid w:val="00F03088"/>
    <w:rsid w:val="00F0479F"/>
    <w:rsid w:val="00F05729"/>
    <w:rsid w:val="00F1217E"/>
    <w:rsid w:val="00F27F99"/>
    <w:rsid w:val="00F648E8"/>
    <w:rsid w:val="00F64DE3"/>
    <w:rsid w:val="00FA2629"/>
    <w:rsid w:val="00FA6B20"/>
    <w:rsid w:val="00FB3791"/>
    <w:rsid w:val="00FD0CB9"/>
    <w:rsid w:val="00FD40C3"/>
    <w:rsid w:val="00FD636C"/>
    <w:rsid w:val="00FD7720"/>
    <w:rsid w:val="00FE43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ules>
    </o:shapelayout>
  </w:shapeDefaults>
  <w:decimalSymbol w:val="."/>
  <w:listSeparator w:val=","/>
  <w15:docId w15:val="{89EF351A-C413-4EB3-B531-B3B5FDAC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24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7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5747"/>
    <w:rPr>
      <w:sz w:val="18"/>
      <w:szCs w:val="18"/>
    </w:rPr>
  </w:style>
  <w:style w:type="paragraph" w:styleId="a4">
    <w:name w:val="footer"/>
    <w:basedOn w:val="a"/>
    <w:link w:val="Char0"/>
    <w:uiPriority w:val="99"/>
    <w:unhideWhenUsed/>
    <w:rsid w:val="00895747"/>
    <w:pPr>
      <w:tabs>
        <w:tab w:val="center" w:pos="4153"/>
        <w:tab w:val="right" w:pos="8306"/>
      </w:tabs>
      <w:snapToGrid w:val="0"/>
      <w:jc w:val="left"/>
    </w:pPr>
    <w:rPr>
      <w:sz w:val="18"/>
      <w:szCs w:val="18"/>
    </w:rPr>
  </w:style>
  <w:style w:type="character" w:customStyle="1" w:styleId="Char0">
    <w:name w:val="页脚 Char"/>
    <w:basedOn w:val="a0"/>
    <w:link w:val="a4"/>
    <w:uiPriority w:val="99"/>
    <w:rsid w:val="00895747"/>
    <w:rPr>
      <w:sz w:val="18"/>
      <w:szCs w:val="18"/>
    </w:rPr>
  </w:style>
  <w:style w:type="paragraph" w:styleId="a5">
    <w:name w:val="List Paragraph"/>
    <w:basedOn w:val="a"/>
    <w:uiPriority w:val="34"/>
    <w:qFormat/>
    <w:rsid w:val="00985C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28C3-530D-4330-A482-8A77A4A5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1</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c:creator>
  <cp:keywords/>
  <dc:description/>
  <cp:lastModifiedBy>GY</cp:lastModifiedBy>
  <cp:revision>90</cp:revision>
  <dcterms:created xsi:type="dcterms:W3CDTF">2018-06-12T02:51:00Z</dcterms:created>
  <dcterms:modified xsi:type="dcterms:W3CDTF">2018-10-25T09:19:00Z</dcterms:modified>
</cp:coreProperties>
</file>