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36"/>
          <w:szCs w:val="21"/>
          <w:lang w:val="en-US" w:eastAsia="zh-CN"/>
        </w:rPr>
      </w:pPr>
      <w:r>
        <w:rPr>
          <w:rFonts w:hint="eastAsia"/>
          <w:sz w:val="36"/>
          <w:szCs w:val="21"/>
          <w:lang w:val="en-US" w:eastAsia="zh-CN"/>
        </w:rPr>
        <w:t>火电厂集控运行大赛几点总结</w:t>
      </w:r>
    </w:p>
    <w:p>
      <w:pPr>
        <w:ind w:firstLine="1680" w:firstLineChars="800"/>
        <w:rPr>
          <w:rFonts w:hint="eastAsia"/>
          <w:lang w:val="en-US" w:eastAsia="zh-CN"/>
        </w:rPr>
      </w:pPr>
      <w:r>
        <w:rPr>
          <w:rFonts w:hint="eastAsia"/>
          <w:lang w:val="en-US" w:eastAsia="zh-CN"/>
        </w:rPr>
        <w:t>Summary of centralized control operation competition in thermal power plant</w:t>
      </w:r>
    </w:p>
    <w:p>
      <w:pPr>
        <w:jc w:val="center"/>
        <w:rPr>
          <w:rFonts w:hint="eastAsia"/>
          <w:sz w:val="24"/>
          <w:szCs w:val="24"/>
          <w:lang w:val="en-US" w:eastAsia="zh-CN"/>
        </w:rPr>
      </w:pPr>
      <w:r>
        <w:rPr>
          <w:rFonts w:hint="eastAsia"/>
          <w:sz w:val="24"/>
          <w:szCs w:val="24"/>
          <w:lang w:val="en-US" w:eastAsia="zh-CN"/>
        </w:rPr>
        <w:t>（国家能源集团国华电力培训学校 刘文柱）</w:t>
      </w:r>
    </w:p>
    <w:p>
      <w:pPr>
        <w:jc w:val="center"/>
        <w:rPr>
          <w:rFonts w:hint="eastAsia"/>
          <w:lang w:val="en-US" w:eastAsia="zh-CN"/>
        </w:rPr>
      </w:pPr>
    </w:p>
    <w:p>
      <w:pPr>
        <w:jc w:val="left"/>
        <w:rPr>
          <w:rFonts w:hint="eastAsia"/>
          <w:lang w:val="en-US" w:eastAsia="zh-CN"/>
        </w:rPr>
      </w:pPr>
      <w:r>
        <w:rPr>
          <w:rStyle w:val="5"/>
          <w:rFonts w:hint="eastAsia" w:ascii="宋体" w:hAnsi="宋体" w:eastAsia="宋体" w:cs="宋体"/>
          <w:i w:val="0"/>
          <w:caps w:val="0"/>
          <w:spacing w:val="0"/>
          <w:sz w:val="21"/>
          <w:szCs w:val="21"/>
          <w:shd w:val="clear" w:fill="FFFFFF"/>
        </w:rPr>
        <w:t>【摘要】：</w:t>
      </w:r>
      <w:r>
        <w:rPr>
          <w:rStyle w:val="5"/>
          <w:rFonts w:hint="eastAsia" w:ascii="宋体" w:hAnsi="宋体" w:eastAsia="宋体" w:cs="宋体"/>
          <w:b w:val="0"/>
          <w:bCs/>
          <w:i w:val="0"/>
          <w:caps w:val="0"/>
          <w:spacing w:val="0"/>
          <w:sz w:val="21"/>
          <w:szCs w:val="21"/>
          <w:shd w:val="clear" w:fill="FFFFFF"/>
          <w:lang w:val="en-US" w:eastAsia="zh-CN"/>
        </w:rPr>
        <w:t>为提高火电</w:t>
      </w:r>
      <w:r>
        <w:rPr>
          <w:rFonts w:hint="eastAsia"/>
          <w:sz w:val="21"/>
          <w:szCs w:val="21"/>
          <w:lang w:val="en-US" w:eastAsia="zh-CN"/>
        </w:rPr>
        <w:t>集控运行人员的操作技能和应急处理能力</w:t>
      </w:r>
      <w:r>
        <w:rPr>
          <w:rFonts w:hint="eastAsia" w:ascii="宋体" w:hAnsi="宋体" w:eastAsia="宋体" w:cs="宋体"/>
          <w:b w:val="0"/>
          <w:i w:val="0"/>
          <w:caps w:val="0"/>
          <w:color w:val="333333"/>
          <w:spacing w:val="0"/>
          <w:sz w:val="21"/>
          <w:szCs w:val="21"/>
          <w:shd w:val="clear" w:fill="FFFFFF"/>
          <w:lang w:val="en-US" w:eastAsia="zh-CN"/>
        </w:rPr>
        <w:t>，国内均通过仿真大赛</w:t>
      </w:r>
      <w:r>
        <w:rPr>
          <w:rFonts w:hint="eastAsia" w:ascii="宋体" w:hAnsi="宋体" w:eastAsia="宋体" w:cs="宋体"/>
          <w:b w:val="0"/>
          <w:i w:val="0"/>
          <w:caps w:val="0"/>
          <w:color w:val="333333"/>
          <w:spacing w:val="0"/>
          <w:sz w:val="21"/>
          <w:szCs w:val="21"/>
          <w:shd w:val="clear" w:fill="FFFFFF"/>
        </w:rPr>
        <w:t>。本文笔者</w:t>
      </w:r>
      <w:r>
        <w:rPr>
          <w:rFonts w:hint="eastAsia" w:ascii="宋体" w:hAnsi="宋体" w:eastAsia="宋体" w:cs="宋体"/>
          <w:b w:val="0"/>
          <w:i w:val="0"/>
          <w:caps w:val="0"/>
          <w:color w:val="333333"/>
          <w:spacing w:val="0"/>
          <w:sz w:val="21"/>
          <w:szCs w:val="21"/>
          <w:shd w:val="clear" w:fill="FFFFFF"/>
          <w:lang w:val="en-US" w:eastAsia="zh-CN"/>
        </w:rPr>
        <w:t>历经多次大赛集训教练工作</w:t>
      </w:r>
      <w:r>
        <w:rPr>
          <w:rFonts w:hint="eastAsia" w:ascii="宋体" w:hAnsi="宋体" w:eastAsia="宋体" w:cs="宋体"/>
          <w:b w:val="0"/>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lang w:val="en-US" w:eastAsia="zh-CN"/>
        </w:rPr>
        <w:t>对目前选手集训和大赛中存在的问题进行分析归纳</w:t>
      </w:r>
      <w:r>
        <w:rPr>
          <w:rFonts w:hint="eastAsia" w:ascii="宋体" w:hAnsi="宋体" w:eastAsia="宋体" w:cs="宋体"/>
          <w:b w:val="0"/>
          <w:i w:val="0"/>
          <w:caps w:val="0"/>
          <w:color w:val="333333"/>
          <w:spacing w:val="0"/>
          <w:sz w:val="21"/>
          <w:szCs w:val="21"/>
          <w:shd w:val="clear" w:fill="FFFFFF"/>
          <w:lang w:eastAsia="zh-CN"/>
        </w:rPr>
        <w:t>，</w:t>
      </w:r>
      <w:r>
        <w:rPr>
          <w:rFonts w:hint="eastAsia" w:ascii="宋体" w:hAnsi="宋体" w:eastAsia="宋体" w:cs="宋体"/>
          <w:b w:val="0"/>
          <w:i w:val="0"/>
          <w:caps w:val="0"/>
          <w:color w:val="333333"/>
          <w:spacing w:val="0"/>
          <w:sz w:val="21"/>
          <w:szCs w:val="21"/>
          <w:shd w:val="clear" w:fill="FFFFFF"/>
          <w:lang w:val="en-US" w:eastAsia="zh-CN"/>
        </w:rPr>
        <w:t>总结出一些实际经验</w:t>
      </w:r>
      <w:r>
        <w:rPr>
          <w:rFonts w:hint="eastAsia" w:ascii="宋体" w:hAnsi="宋体" w:eastAsia="宋体" w:cs="宋体"/>
          <w:b w:val="0"/>
          <w:i w:val="0"/>
          <w:caps w:val="0"/>
          <w:color w:val="333333"/>
          <w:spacing w:val="0"/>
          <w:sz w:val="21"/>
          <w:szCs w:val="21"/>
          <w:shd w:val="clear" w:fill="FFFFFF"/>
        </w:rPr>
        <w:t>。</w:t>
      </w:r>
    </w:p>
    <w:p>
      <w:pPr>
        <w:jc w:val="left"/>
        <w:rPr>
          <w:rFonts w:hint="eastAsia"/>
          <w:b/>
          <w:bCs/>
          <w:lang w:val="en-US" w:eastAsia="zh-CN"/>
        </w:rPr>
      </w:pPr>
      <w:r>
        <w:rPr>
          <w:rFonts w:hint="eastAsia"/>
          <w:b/>
          <w:bCs/>
          <w:lang w:val="en-US" w:eastAsia="zh-CN"/>
        </w:rPr>
        <w:t>关键词：集控运行 大赛  总结</w:t>
      </w:r>
    </w:p>
    <w:p>
      <w:pPr>
        <w:spacing w:line="360" w:lineRule="auto"/>
        <w:ind w:firstLine="480" w:firstLineChars="200"/>
        <w:jc w:val="left"/>
        <w:rPr>
          <w:rFonts w:hint="eastAsia"/>
          <w:sz w:val="24"/>
          <w:szCs w:val="32"/>
          <w:lang w:val="en-US" w:eastAsia="zh-CN"/>
        </w:rPr>
      </w:pPr>
      <w:r>
        <w:rPr>
          <w:rFonts w:hint="eastAsia"/>
          <w:sz w:val="24"/>
          <w:szCs w:val="32"/>
          <w:lang w:val="en-US" w:eastAsia="zh-CN"/>
        </w:rPr>
        <w:t>为提高集控运行人员的操作技能和应急处理能力，提升集控运行队伍的整体技能水平，各公司集团都会进行集控运行大赛，由于电力生产的特殊性，大赛均是采用仿真模式，本文笔者担任多次不同集团公司选手集训的辅导教练，在实际辅导教学中总结如下几点：</w:t>
      </w:r>
    </w:p>
    <w:p>
      <w:pPr>
        <w:spacing w:line="360" w:lineRule="auto"/>
        <w:ind w:firstLine="480" w:firstLineChars="200"/>
        <w:jc w:val="left"/>
        <w:rPr>
          <w:rFonts w:hint="eastAsia"/>
          <w:sz w:val="24"/>
          <w:szCs w:val="32"/>
          <w:lang w:val="en-US" w:eastAsia="zh-CN"/>
        </w:rPr>
      </w:pPr>
      <w:r>
        <w:rPr>
          <w:rFonts w:hint="eastAsia"/>
          <w:sz w:val="24"/>
          <w:szCs w:val="32"/>
          <w:lang w:val="en-US" w:eastAsia="zh-CN"/>
        </w:rPr>
        <w:t>首先，大赛为了公平，各发电集团公司都会委托第三方主办大赛，选手对厂地、系统均不熟悉，一切都要从头再来，这就需要选手克服急躁和畏难思想，这也是我们教练首先要做的工作。比如很多选手本厂的系统与大赛系统界面完全不一样，选手就会从心里放弃，这就意味着已经输掉了比赛，我培训中心的仿真系统大小不同有近十套，比赛还采用专用系统，其中1000MW机组是全英文界面，这是对选手的最大考验，有个别选手直接就放弃，但多数经过我们的耐心辅导也会取得不错的成绩。</w:t>
      </w:r>
    </w:p>
    <w:p>
      <w:pPr>
        <w:spacing w:line="360" w:lineRule="auto"/>
        <w:ind w:firstLine="480" w:firstLineChars="200"/>
        <w:jc w:val="left"/>
        <w:rPr>
          <w:rFonts w:hint="eastAsia"/>
          <w:sz w:val="24"/>
          <w:szCs w:val="32"/>
          <w:lang w:val="en-US" w:eastAsia="zh-CN"/>
        </w:rPr>
      </w:pPr>
      <w:r>
        <w:rPr>
          <w:rFonts w:hint="eastAsia"/>
          <w:sz w:val="24"/>
          <w:szCs w:val="32"/>
          <w:lang w:val="en-US" w:eastAsia="zh-CN"/>
        </w:rPr>
        <w:t>针对这种情况，我们重点工作就是让选手快速熟悉系统，因为选手都是选自各厂水平比较好的运行人员，所以实际操作就不是太大的问题。今年国华大赛有一对选手，我们就让他们沉住气用了十天的时间把这个陌生系统完全熟系透，正所谓磨刀不误砍柴工，当他把系统完全熟悉后接下来的训练果然进行的非常顺利，结果在集团大赛中取得第二名的好成绩。所以作为教练我们必须要针对不同的情况进行不同的指导，而不是盲目训练。</w:t>
      </w:r>
    </w:p>
    <w:p>
      <w:pPr>
        <w:spacing w:line="360" w:lineRule="auto"/>
        <w:ind w:firstLine="480" w:firstLineChars="200"/>
        <w:jc w:val="left"/>
        <w:rPr>
          <w:rFonts w:hint="eastAsia"/>
          <w:sz w:val="24"/>
          <w:szCs w:val="32"/>
          <w:lang w:val="en-US" w:eastAsia="zh-CN"/>
        </w:rPr>
      </w:pPr>
      <w:r>
        <w:rPr>
          <w:rFonts w:hint="eastAsia"/>
          <w:sz w:val="24"/>
          <w:szCs w:val="32"/>
          <w:lang w:val="en-US" w:eastAsia="zh-CN"/>
        </w:rPr>
        <w:t>其次，当选手熟悉完系统紧接着是熟系故障现象，这是选手必须要掌握的，因为如果故障现象不掌握，就意味着判断不出来什么故障，后面就无从谈起，这也是教练要做的重点工作。把系统涉及的所有故障分类系统的进行梳理和总结，针对不同的选手我们也是采用不同的方法。比如今年10月份神皖能源集训的一个选手，我每次打故障就发现他判断故障不及时，有时还判断错误，针对这一现象我单独让他训练现象判断，果不其然经过针对性的训练，在11月份的大赛中取得了第三名的好成绩，这也再次证明因人而异的教学方法永远是正确的。</w:t>
      </w:r>
    </w:p>
    <w:p>
      <w:pPr>
        <w:spacing w:line="360" w:lineRule="auto"/>
        <w:ind w:firstLine="480" w:firstLineChars="200"/>
        <w:jc w:val="left"/>
        <w:rPr>
          <w:rFonts w:hint="eastAsia"/>
          <w:sz w:val="24"/>
          <w:szCs w:val="32"/>
          <w:lang w:val="en-US" w:eastAsia="zh-CN"/>
        </w:rPr>
      </w:pPr>
      <w:r>
        <w:rPr>
          <w:rFonts w:hint="eastAsia"/>
          <w:sz w:val="24"/>
          <w:szCs w:val="32"/>
          <w:lang w:val="en-US" w:eastAsia="zh-CN"/>
        </w:rPr>
        <w:t>第三，故障的处理训练，这也是至关重要一环节。故障训练又分为单个和组合故障训练，单个故障训练是基础，组合故障训练是目标。单个故障训练可以分类进行梳理归纳，记住这些所有的训练教练不要越俎代庖，让选手自己动手去做，否则效果会大打折扣。而这一环节也是选手最容易出问题的地方，有的选手会在这一环节自以为是而掉以轻心，有的选手会认为有的故障不会考而放弃训练，还有的选手会突然觉得自己什么都不会了.......，总之什么状况都会出现。在今年最近的一次大赛集训中有一个厂的四个选手到了这一阶段后就放松了，也不好好训练了，有的还居然上机时间玩起了手机，都认为自己还不错，我看到这种情况后，立马给他们分开打故障进行模拟大赛，并在模拟结束后及时点评，使他们意识到自己的很多不足，从此再也不敢放松大意了，后来在大赛中四人有三人进入前四名。</w:t>
      </w:r>
    </w:p>
    <w:p>
      <w:pPr>
        <w:spacing w:line="360" w:lineRule="auto"/>
        <w:ind w:firstLine="480" w:firstLineChars="200"/>
        <w:jc w:val="left"/>
        <w:rPr>
          <w:rFonts w:hint="eastAsia"/>
          <w:sz w:val="24"/>
          <w:szCs w:val="32"/>
          <w:lang w:val="en-US" w:eastAsia="zh-CN"/>
        </w:rPr>
      </w:pPr>
      <w:r>
        <w:rPr>
          <w:rFonts w:hint="eastAsia"/>
          <w:sz w:val="24"/>
          <w:szCs w:val="32"/>
          <w:lang w:val="en-US" w:eastAsia="zh-CN"/>
        </w:rPr>
        <w:t>另外还有一个选手临近大赛时对我说：“老师，我现在突然觉得自己啥都不会了，怎么办啊”，我开玩笑似对他说：“正常，一般高手都会有这个过程，这是一个飞跃，正所谓无招胜有招，放心大胆去做，不会差的，我很看好你”，其他几个选手都笑了起来，这就是从心里上给选手以信心，否则真要是慌起来肯定会影响成绩的，结果大赛时他抽到了第二套试题，结果那次大赛凡是抽到这套的几乎全部跳机了，他虽然也跳机了，但实操分数是最高的，由于运气问题结果只是取得了第四名的成绩，不过已经算是很不错的了，事后我对他们公司领导说如果不是这样这孩子肯定进入前两名，呵呵，玩笑话也能成真！</w:t>
      </w:r>
    </w:p>
    <w:p>
      <w:pPr>
        <w:spacing w:line="360" w:lineRule="auto"/>
        <w:ind w:firstLine="480" w:firstLineChars="200"/>
        <w:jc w:val="left"/>
        <w:rPr>
          <w:rFonts w:hint="eastAsia"/>
          <w:sz w:val="24"/>
          <w:szCs w:val="32"/>
          <w:lang w:val="en-US" w:eastAsia="zh-CN"/>
        </w:rPr>
      </w:pPr>
      <w:r>
        <w:rPr>
          <w:rFonts w:hint="eastAsia"/>
          <w:sz w:val="24"/>
          <w:szCs w:val="32"/>
          <w:lang w:val="en-US" w:eastAsia="zh-CN"/>
        </w:rPr>
        <w:t>最后，向细节要高分。能进入这一阶段的选手不多，但作为教练我们还是注意这方面的训练。在某次大赛集训时，作为班主任兼教练，在进行到了一定阶段，我们组织进行了专题培训，并邀请了中电联知名专家马培峰给大家讲座，结果收到了非常好的效果，之后还分别邀请了现场经验丰富的机、电、炉专家进行专题讲课，也都取得了不错反响。这一环节最重要的是如何把细节做到位，比如选手和裁判之间的互动，主操和副操之间的互动，如何进行考核小结汇报，还有故障现象是否考虑周全，处理是否及时精确到位，这些都是细节，往往很多选手自我感觉做的不错而分数不高，就是在这里出的问题。一般短期训练是很难达到这一步的，比如神皖大赛集训由于时间太短（最长的两组才训练了18天，其他都是9天不到），成绩总体就不理想，不过最长的一组也考出不错的成绩，事后他们带队兴奋的给我报喜，我就说其实如果再假以时日，有一组选手是完全可以进入到这一环节的，即便再大型的比赛也是可以取得名次的，但他说公司领导已经很满意了。</w:t>
      </w:r>
    </w:p>
    <w:p>
      <w:pPr>
        <w:spacing w:line="360" w:lineRule="auto"/>
        <w:ind w:firstLine="480" w:firstLineChars="200"/>
        <w:jc w:val="left"/>
        <w:rPr>
          <w:rFonts w:hint="eastAsia"/>
          <w:sz w:val="24"/>
          <w:szCs w:val="32"/>
          <w:lang w:val="en-US" w:eastAsia="zh-CN"/>
        </w:rPr>
      </w:pPr>
      <w:r>
        <w:rPr>
          <w:rFonts w:hint="eastAsia"/>
          <w:sz w:val="24"/>
          <w:szCs w:val="32"/>
          <w:lang w:val="en-US" w:eastAsia="zh-CN"/>
        </w:rPr>
        <w:t>总之，大赛是为了提升运行人员的整体水平，每个选手经过大赛都会有不同的收获，每次大赛结束我都会告诉我们的选手：“大赛成绩已经不重要了，重要的是做个有心人，起于此而谋划未来”。</w:t>
      </w:r>
    </w:p>
    <w:p>
      <w:pPr>
        <w:spacing w:line="360" w:lineRule="auto"/>
        <w:ind w:firstLine="480" w:firstLineChars="200"/>
        <w:jc w:val="left"/>
        <w:rPr>
          <w:rFonts w:hint="eastAsia"/>
          <w:sz w:val="24"/>
          <w:szCs w:val="32"/>
          <w:lang w:val="en-US" w:eastAsia="zh-CN"/>
        </w:rPr>
      </w:pPr>
    </w:p>
    <w:p>
      <w:pPr>
        <w:spacing w:line="360" w:lineRule="auto"/>
        <w:ind w:firstLine="480" w:firstLineChars="200"/>
        <w:jc w:val="left"/>
        <w:rPr>
          <w:rFonts w:hint="eastAsia"/>
          <w:sz w:val="24"/>
          <w:szCs w:val="32"/>
          <w:lang w:val="en-US" w:eastAsia="zh-CN"/>
        </w:rPr>
      </w:pPr>
      <w:r>
        <w:rPr>
          <w:rFonts w:hint="eastAsia"/>
          <w:sz w:val="24"/>
          <w:szCs w:val="32"/>
          <w:lang w:val="en-US" w:eastAsia="zh-CN"/>
        </w:rPr>
        <w:t>作者简介：刘文柱（1976-），男，江苏徐州，大学本科，技师、讲师、仿真教练员，现从事发电厂集控运行专业仿真机培训及技术开发等工作。</w:t>
      </w:r>
    </w:p>
    <w:p>
      <w:pPr>
        <w:spacing w:line="360" w:lineRule="auto"/>
        <w:ind w:firstLine="480" w:firstLineChars="200"/>
        <w:jc w:val="left"/>
        <w:rPr>
          <w:rFonts w:hint="eastAsia"/>
          <w:sz w:val="24"/>
          <w:szCs w:val="32"/>
          <w:lang w:val="en-US" w:eastAsia="zh-CN"/>
        </w:rPr>
      </w:pPr>
      <w:r>
        <w:rPr>
          <w:rFonts w:hint="eastAsia"/>
          <w:sz w:val="24"/>
          <w:szCs w:val="32"/>
          <w:lang w:val="en-US" w:eastAsia="zh-CN"/>
        </w:rPr>
        <w:t>联系方式：刘文柱（手机13912038803），信箱jsxzlwz@163.com</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553A71"/>
    <w:rsid w:val="7D553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2019-12-06T02:48:00Z</dcterms:created>
  <dc:creator>Administrator</dc:creator>
  <cp:lastModifiedBy>Administrator</cp:lastModifiedBy>
  <dcterms:modified xsi:type="dcterms:W3CDTF">2019-12-06T02:48:45Z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