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5D4A43" w:rsidRDefault="007136BD" w:rsidP="000241A7">
      <w:pPr>
        <w:spacing w:after="0" w:line="360" w:lineRule="auto"/>
        <w:jc w:val="center"/>
        <w:rPr>
          <w:rFonts w:ascii="宋体" w:eastAsia="宋体" w:hAnsi="宋体"/>
          <w:b/>
          <w:sz w:val="32"/>
          <w:szCs w:val="24"/>
        </w:rPr>
      </w:pPr>
      <w:r w:rsidRPr="005D4A43">
        <w:rPr>
          <w:rFonts w:ascii="宋体" w:eastAsia="宋体" w:hAnsi="宋体" w:hint="eastAsia"/>
          <w:b/>
          <w:sz w:val="32"/>
          <w:szCs w:val="24"/>
        </w:rPr>
        <w:t>《乞力马扎罗山的雪》两个中译本的</w:t>
      </w:r>
      <w:r w:rsidR="00102630" w:rsidRPr="005D4A43">
        <w:rPr>
          <w:rFonts w:ascii="宋体" w:eastAsia="宋体" w:hAnsi="宋体" w:hint="eastAsia"/>
          <w:b/>
          <w:sz w:val="32"/>
          <w:szCs w:val="24"/>
        </w:rPr>
        <w:t>对比</w:t>
      </w:r>
      <w:r w:rsidRPr="005D4A43">
        <w:rPr>
          <w:rFonts w:ascii="宋体" w:eastAsia="宋体" w:hAnsi="宋体" w:hint="eastAsia"/>
          <w:b/>
          <w:sz w:val="32"/>
          <w:szCs w:val="24"/>
        </w:rPr>
        <w:t>研究</w:t>
      </w:r>
    </w:p>
    <w:p w:rsidR="000241A7" w:rsidRPr="005D4A43" w:rsidRDefault="005D4A43" w:rsidP="000241A7">
      <w:pPr>
        <w:spacing w:after="0" w:line="360" w:lineRule="auto"/>
        <w:jc w:val="center"/>
        <w:rPr>
          <w:rFonts w:ascii="宋体" w:eastAsia="宋体" w:hAnsi="宋体"/>
          <w:sz w:val="28"/>
          <w:szCs w:val="24"/>
        </w:rPr>
      </w:pPr>
      <w:r w:rsidRPr="005D4A43">
        <w:rPr>
          <w:rFonts w:ascii="Times New Roman" w:eastAsia="宋体" w:hAnsi="Times New Roman" w:cs="Times New Roman" w:hint="eastAsia"/>
          <w:sz w:val="28"/>
          <w:szCs w:val="24"/>
        </w:rPr>
        <w:t>——</w:t>
      </w:r>
      <w:r w:rsidR="007136BD" w:rsidRPr="005D4A43">
        <w:rPr>
          <w:rFonts w:ascii="宋体" w:eastAsia="宋体" w:hAnsi="宋体" w:hint="eastAsia"/>
          <w:sz w:val="28"/>
          <w:szCs w:val="24"/>
        </w:rPr>
        <w:t>以</w:t>
      </w:r>
      <w:r w:rsidR="00102630" w:rsidRPr="005D4A43">
        <w:rPr>
          <w:rFonts w:ascii="宋体" w:eastAsia="宋体" w:hAnsi="宋体" w:hint="eastAsia"/>
          <w:sz w:val="28"/>
          <w:szCs w:val="24"/>
        </w:rPr>
        <w:t>奈达功能对等理论</w:t>
      </w:r>
      <w:r w:rsidR="007136BD" w:rsidRPr="005D4A43">
        <w:rPr>
          <w:rFonts w:ascii="宋体" w:eastAsia="宋体" w:hAnsi="宋体" w:hint="eastAsia"/>
          <w:sz w:val="28"/>
          <w:szCs w:val="24"/>
        </w:rPr>
        <w:t>为视角</w:t>
      </w:r>
    </w:p>
    <w:p w:rsidR="007136BD" w:rsidRDefault="004408CC" w:rsidP="000241A7">
      <w:pPr>
        <w:spacing w:after="0" w:line="360" w:lineRule="auto"/>
        <w:jc w:val="center"/>
        <w:rPr>
          <w:rFonts w:ascii="宋体" w:eastAsia="宋体" w:hAnsi="宋体"/>
          <w:sz w:val="28"/>
          <w:szCs w:val="24"/>
        </w:rPr>
      </w:pPr>
      <w:r w:rsidRPr="004408CC">
        <w:rPr>
          <w:rFonts w:ascii="宋体" w:eastAsia="宋体" w:hAnsi="宋体" w:hint="eastAsia"/>
          <w:sz w:val="28"/>
          <w:szCs w:val="24"/>
        </w:rPr>
        <w:t>张心丽</w:t>
      </w:r>
      <w:r w:rsidR="000241A7">
        <w:rPr>
          <w:rStyle w:val="a9"/>
          <w:rFonts w:ascii="宋体" w:eastAsia="宋体" w:hAnsi="宋体"/>
          <w:sz w:val="28"/>
          <w:szCs w:val="24"/>
        </w:rPr>
        <w:footnoteReference w:id="1"/>
      </w:r>
    </w:p>
    <w:p w:rsidR="000241A7" w:rsidRPr="00BC0E5D" w:rsidRDefault="00BC0E5D" w:rsidP="000241A7">
      <w:pPr>
        <w:spacing w:after="0" w:line="360" w:lineRule="auto"/>
        <w:jc w:val="center"/>
        <w:rPr>
          <w:rFonts w:ascii="Times New Roman" w:eastAsia="宋体"/>
          <w:sz w:val="28"/>
          <w:szCs w:val="28"/>
        </w:rPr>
      </w:pPr>
      <w:r w:rsidRPr="00675BEA">
        <w:rPr>
          <w:rFonts w:ascii="Times New Roman" w:eastAsia="宋体" w:hint="eastAsia"/>
          <w:sz w:val="28"/>
          <w:szCs w:val="28"/>
        </w:rPr>
        <w:t>(</w:t>
      </w:r>
      <w:r w:rsidRPr="00675BEA">
        <w:rPr>
          <w:rFonts w:ascii="宋体" w:eastAsia="宋体" w:hAnsi="宋体" w:hint="eastAsia"/>
          <w:sz w:val="28"/>
          <w:szCs w:val="28"/>
        </w:rPr>
        <w:t>西北政法大学</w:t>
      </w:r>
      <w:r>
        <w:rPr>
          <w:rFonts w:ascii="宋体" w:eastAsia="宋体" w:hAnsi="宋体" w:hint="eastAsia"/>
          <w:sz w:val="28"/>
          <w:szCs w:val="28"/>
        </w:rPr>
        <w:t xml:space="preserve">, </w:t>
      </w:r>
      <w:r w:rsidRPr="00675BEA">
        <w:rPr>
          <w:rFonts w:ascii="宋体" w:eastAsia="宋体" w:hAnsi="宋体" w:hint="eastAsia"/>
          <w:sz w:val="28"/>
          <w:szCs w:val="28"/>
        </w:rPr>
        <w:t xml:space="preserve">陕西 西安 </w:t>
      </w:r>
      <w:r w:rsidRPr="00675BEA">
        <w:rPr>
          <w:rFonts w:ascii="Times New Roman" w:eastAsia="宋体" w:hAnsi="Times New Roman"/>
          <w:sz w:val="28"/>
          <w:szCs w:val="28"/>
        </w:rPr>
        <w:t>710000</w:t>
      </w:r>
      <w:r w:rsidRPr="00675BEA">
        <w:rPr>
          <w:rFonts w:ascii="Times New Roman" w:eastAsia="宋体" w:hint="eastAsia"/>
          <w:sz w:val="28"/>
          <w:szCs w:val="28"/>
        </w:rPr>
        <w:t>)</w:t>
      </w:r>
    </w:p>
    <w:p w:rsidR="007136BD" w:rsidRPr="004408CC" w:rsidRDefault="007136BD" w:rsidP="000241A7">
      <w:pPr>
        <w:spacing w:after="0" w:line="360" w:lineRule="auto"/>
        <w:jc w:val="both"/>
        <w:rPr>
          <w:rFonts w:ascii="宋体" w:eastAsia="宋体" w:hAnsi="宋体"/>
          <w:b/>
          <w:sz w:val="32"/>
          <w:szCs w:val="24"/>
        </w:rPr>
      </w:pPr>
      <w:r w:rsidRPr="004408CC">
        <w:rPr>
          <w:rFonts w:ascii="宋体" w:eastAsia="宋体" w:hAnsi="宋体" w:hint="eastAsia"/>
          <w:b/>
          <w:sz w:val="32"/>
          <w:szCs w:val="24"/>
        </w:rPr>
        <w:t>摘要：</w:t>
      </w:r>
      <w:r w:rsidR="00102630" w:rsidRPr="00102630">
        <w:rPr>
          <w:rFonts w:asciiTheme="minorEastAsia" w:eastAsiaTheme="minorEastAsia" w:hAnsiTheme="minorEastAsia" w:cs="Times New Roman" w:hint="eastAsia"/>
          <w:sz w:val="28"/>
        </w:rPr>
        <w:t>美</w:t>
      </w:r>
      <w:r w:rsidR="00102630">
        <w:rPr>
          <w:rFonts w:asciiTheme="minorEastAsia" w:eastAsiaTheme="minorEastAsia" w:hAnsiTheme="minorEastAsia" w:cs="Times New Roman" w:hint="eastAsia"/>
          <w:sz w:val="28"/>
        </w:rPr>
        <w:t>国</w:t>
      </w:r>
      <w:r w:rsidRPr="00102630">
        <w:rPr>
          <w:rFonts w:asciiTheme="minorEastAsia" w:eastAsiaTheme="minorEastAsia" w:hAnsiTheme="minorEastAsia" w:cs="Times New Roman" w:hint="eastAsia"/>
          <w:sz w:val="28"/>
        </w:rPr>
        <w:t>翻译理论家</w:t>
      </w:r>
      <w:r w:rsidR="00102630" w:rsidRPr="00102630">
        <w:rPr>
          <w:rFonts w:asciiTheme="minorEastAsia" w:eastAsiaTheme="minorEastAsia" w:hAnsiTheme="minorEastAsia" w:cs="Times New Roman" w:hint="eastAsia"/>
          <w:sz w:val="28"/>
        </w:rPr>
        <w:t>尤金·奈达</w:t>
      </w:r>
      <w:r w:rsidRPr="00102630">
        <w:rPr>
          <w:rFonts w:asciiTheme="minorEastAsia" w:eastAsiaTheme="minorEastAsia" w:hAnsiTheme="minorEastAsia" w:cs="Times New Roman" w:hint="eastAsia"/>
          <w:sz w:val="28"/>
        </w:rPr>
        <w:t>提出了著名的</w:t>
      </w:r>
      <w:r w:rsidR="00A80A00">
        <w:rPr>
          <w:rFonts w:asciiTheme="minorEastAsia" w:eastAsiaTheme="minorEastAsia" w:hAnsiTheme="minorEastAsia" w:cs="Times New Roman" w:hint="eastAsia"/>
          <w:sz w:val="28"/>
        </w:rPr>
        <w:t>动态</w:t>
      </w:r>
      <w:r w:rsidR="00102630" w:rsidRPr="00102630">
        <w:rPr>
          <w:rFonts w:asciiTheme="minorEastAsia" w:eastAsiaTheme="minorEastAsia" w:hAnsiTheme="minorEastAsia" w:cs="Times New Roman" w:hint="eastAsia"/>
          <w:sz w:val="28"/>
        </w:rPr>
        <w:t>对等理论</w:t>
      </w:r>
      <w:r w:rsidRPr="00102630">
        <w:rPr>
          <w:rFonts w:asciiTheme="minorEastAsia" w:eastAsiaTheme="minorEastAsia" w:hAnsiTheme="minorEastAsia" w:cs="Times New Roman" w:hint="eastAsia"/>
          <w:sz w:val="28"/>
        </w:rPr>
        <w:t>。</w:t>
      </w:r>
      <w:r w:rsidR="00102630">
        <w:rPr>
          <w:rFonts w:asciiTheme="minorEastAsia" w:eastAsiaTheme="minorEastAsia" w:hAnsiTheme="minorEastAsia" w:cs="Times New Roman" w:hint="eastAsia"/>
          <w:sz w:val="28"/>
        </w:rPr>
        <w:t>本文结合</w:t>
      </w:r>
      <w:r w:rsidR="00102630" w:rsidRPr="00102630">
        <w:rPr>
          <w:rFonts w:asciiTheme="minorEastAsia" w:eastAsiaTheme="minorEastAsia" w:hAnsiTheme="minorEastAsia" w:cs="Times New Roman" w:hint="eastAsia"/>
          <w:sz w:val="28"/>
        </w:rPr>
        <w:t>奈达</w:t>
      </w:r>
      <w:r w:rsidRPr="00102630">
        <w:rPr>
          <w:rFonts w:asciiTheme="minorEastAsia" w:eastAsiaTheme="minorEastAsia" w:hAnsiTheme="minorEastAsia" w:cs="Times New Roman" w:hint="eastAsia"/>
          <w:sz w:val="28"/>
        </w:rPr>
        <w:t>的翻译理论</w:t>
      </w:r>
      <w:r w:rsidR="00102630">
        <w:rPr>
          <w:rFonts w:asciiTheme="minorEastAsia" w:eastAsiaTheme="minorEastAsia" w:hAnsiTheme="minorEastAsia" w:cs="Times New Roman" w:hint="eastAsia"/>
          <w:sz w:val="28"/>
        </w:rPr>
        <w:t>，通过</w:t>
      </w:r>
      <w:r w:rsidRPr="00102630">
        <w:rPr>
          <w:rFonts w:asciiTheme="minorEastAsia" w:eastAsiaTheme="minorEastAsia" w:hAnsiTheme="minorEastAsia" w:cs="Times New Roman" w:hint="eastAsia"/>
          <w:sz w:val="28"/>
        </w:rPr>
        <w:t>欣赏和分析</w:t>
      </w:r>
      <w:r w:rsidR="00440426">
        <w:rPr>
          <w:rFonts w:asciiTheme="minorEastAsia" w:eastAsiaTheme="minorEastAsia" w:hAnsiTheme="minorEastAsia" w:cs="Times New Roman" w:hint="eastAsia"/>
          <w:sz w:val="28"/>
        </w:rPr>
        <w:t>汤永宽</w:t>
      </w:r>
      <w:r w:rsidR="00102630">
        <w:rPr>
          <w:rFonts w:asciiTheme="minorEastAsia" w:eastAsiaTheme="minorEastAsia" w:hAnsiTheme="minorEastAsia" w:cs="Times New Roman" w:hint="eastAsia"/>
          <w:sz w:val="28"/>
        </w:rPr>
        <w:t>和杨鸿雁对海明威的短篇小说</w:t>
      </w:r>
      <w:r w:rsidRPr="00102630">
        <w:rPr>
          <w:rFonts w:asciiTheme="minorEastAsia" w:eastAsiaTheme="minorEastAsia" w:hAnsiTheme="minorEastAsia" w:cs="Times New Roman" w:hint="eastAsia"/>
          <w:sz w:val="28"/>
        </w:rPr>
        <w:t>《乞力马扎罗山的雪》</w:t>
      </w:r>
      <w:r w:rsidR="00102630">
        <w:rPr>
          <w:rFonts w:asciiTheme="minorEastAsia" w:eastAsiaTheme="minorEastAsia" w:hAnsiTheme="minorEastAsia" w:cs="Times New Roman" w:hint="eastAsia"/>
          <w:sz w:val="28"/>
        </w:rPr>
        <w:t>的中译本，</w:t>
      </w:r>
      <w:r w:rsidR="00E20F8C" w:rsidRPr="00585627">
        <w:rPr>
          <w:rFonts w:asciiTheme="minorEastAsia" w:eastAsiaTheme="minorEastAsia" w:hAnsiTheme="minorEastAsia" w:cs="Times New Roman" w:hint="eastAsia"/>
          <w:sz w:val="28"/>
        </w:rPr>
        <w:t>有助于在欣赏和批判文学作品翻译时理解</w:t>
      </w:r>
      <w:r w:rsidR="001E610E" w:rsidRPr="00585627">
        <w:rPr>
          <w:rFonts w:asciiTheme="minorEastAsia" w:eastAsiaTheme="minorEastAsia" w:hAnsiTheme="minorEastAsia" w:cs="Times New Roman" w:hint="eastAsia"/>
          <w:sz w:val="28"/>
        </w:rPr>
        <w:t>该</w:t>
      </w:r>
      <w:r w:rsidR="00E20F8C" w:rsidRPr="00585627">
        <w:rPr>
          <w:rFonts w:asciiTheme="minorEastAsia" w:eastAsiaTheme="minorEastAsia" w:hAnsiTheme="minorEastAsia" w:cs="Times New Roman" w:hint="eastAsia"/>
          <w:sz w:val="28"/>
        </w:rPr>
        <w:t>理论的价值和其在翻译</w:t>
      </w:r>
      <w:r w:rsidR="001E610E" w:rsidRPr="00585627">
        <w:rPr>
          <w:rFonts w:asciiTheme="minorEastAsia" w:eastAsiaTheme="minorEastAsia" w:hAnsiTheme="minorEastAsia" w:cs="Times New Roman" w:hint="eastAsia"/>
          <w:sz w:val="28"/>
        </w:rPr>
        <w:t>中</w:t>
      </w:r>
      <w:r w:rsidR="00E20F8C" w:rsidRPr="00585627">
        <w:rPr>
          <w:rFonts w:asciiTheme="minorEastAsia" w:eastAsiaTheme="minorEastAsia" w:hAnsiTheme="minorEastAsia" w:cs="Times New Roman" w:hint="eastAsia"/>
          <w:sz w:val="28"/>
        </w:rPr>
        <w:t>的体现。</w:t>
      </w:r>
    </w:p>
    <w:p w:rsidR="007136BD" w:rsidRDefault="007136BD" w:rsidP="000241A7">
      <w:pPr>
        <w:spacing w:after="0" w:line="360" w:lineRule="auto"/>
        <w:jc w:val="both"/>
        <w:rPr>
          <w:rFonts w:ascii="宋体" w:eastAsia="宋体" w:hAnsi="宋体"/>
          <w:sz w:val="28"/>
          <w:szCs w:val="24"/>
        </w:rPr>
      </w:pPr>
      <w:r w:rsidRPr="004408CC">
        <w:rPr>
          <w:rFonts w:ascii="宋体" w:eastAsia="宋体" w:hAnsi="宋体" w:hint="eastAsia"/>
          <w:b/>
          <w:sz w:val="32"/>
          <w:szCs w:val="24"/>
        </w:rPr>
        <w:t>关键词：</w:t>
      </w:r>
      <w:r w:rsidR="00102630" w:rsidRPr="00102630">
        <w:rPr>
          <w:rFonts w:ascii="宋体" w:eastAsia="宋体" w:hAnsi="宋体" w:hint="eastAsia"/>
          <w:sz w:val="28"/>
          <w:szCs w:val="24"/>
        </w:rPr>
        <w:t>奈达；</w:t>
      </w:r>
      <w:r w:rsidR="00585627">
        <w:rPr>
          <w:rFonts w:ascii="宋体" w:eastAsia="宋体" w:hAnsi="宋体" w:hint="eastAsia"/>
          <w:sz w:val="28"/>
          <w:szCs w:val="24"/>
        </w:rPr>
        <w:t>动态</w:t>
      </w:r>
      <w:r w:rsidR="00102630">
        <w:rPr>
          <w:rFonts w:ascii="宋体" w:eastAsia="宋体" w:hAnsi="宋体" w:hint="eastAsia"/>
          <w:sz w:val="28"/>
          <w:szCs w:val="24"/>
        </w:rPr>
        <w:t>对等</w:t>
      </w:r>
      <w:r w:rsidRPr="004408CC">
        <w:rPr>
          <w:rFonts w:ascii="宋体" w:eastAsia="宋体" w:hAnsi="宋体" w:hint="eastAsia"/>
          <w:sz w:val="28"/>
          <w:szCs w:val="24"/>
        </w:rPr>
        <w:t>；《乞力马扎罗山的雪》；</w:t>
      </w:r>
      <w:r w:rsidR="001E610E">
        <w:rPr>
          <w:rFonts w:ascii="宋体" w:eastAsia="宋体" w:hAnsi="宋体" w:hint="eastAsia"/>
          <w:sz w:val="28"/>
          <w:szCs w:val="24"/>
        </w:rPr>
        <w:t>对比研究</w:t>
      </w:r>
    </w:p>
    <w:p w:rsidR="000241A7" w:rsidRPr="000241A7" w:rsidRDefault="000241A7" w:rsidP="000241A7">
      <w:pPr>
        <w:spacing w:after="0" w:line="360" w:lineRule="auto"/>
        <w:rPr>
          <w:rFonts w:ascii="Times New Roman" w:eastAsia="宋体"/>
          <w:sz w:val="28"/>
          <w:szCs w:val="28"/>
        </w:rPr>
      </w:pPr>
      <w:r>
        <w:rPr>
          <w:rFonts w:ascii="Times New Roman" w:eastAsia="宋体" w:hint="eastAsia"/>
          <w:sz w:val="28"/>
          <w:szCs w:val="28"/>
        </w:rPr>
        <w:t>中国分类号：</w:t>
      </w:r>
      <w:r>
        <w:rPr>
          <w:rFonts w:ascii="Times New Roman" w:eastAsia="宋体" w:hint="eastAsia"/>
          <w:sz w:val="28"/>
          <w:szCs w:val="28"/>
        </w:rPr>
        <w:t>H315.9</w:t>
      </w:r>
    </w:p>
    <w:p w:rsidR="00BC0E5D" w:rsidRPr="005D4A43" w:rsidRDefault="00BC0E5D" w:rsidP="000241A7">
      <w:pPr>
        <w:spacing w:after="0" w:line="360" w:lineRule="auto"/>
        <w:jc w:val="center"/>
        <w:rPr>
          <w:rFonts w:ascii="Times New Roman" w:eastAsia="宋体" w:hAnsi="Times New Roman" w:cs="Times New Roman"/>
          <w:b/>
          <w:sz w:val="32"/>
          <w:szCs w:val="32"/>
        </w:rPr>
      </w:pPr>
      <w:r w:rsidRPr="005D4A43">
        <w:rPr>
          <w:rFonts w:ascii="Times New Roman" w:eastAsia="宋体" w:hAnsi="Times New Roman" w:cs="Times New Roman"/>
          <w:b/>
          <w:sz w:val="32"/>
          <w:szCs w:val="32"/>
        </w:rPr>
        <w:t>A Comparative Study on T</w:t>
      </w:r>
      <w:r w:rsidRPr="005D4A43">
        <w:rPr>
          <w:rFonts w:ascii="Times New Roman" w:eastAsia="宋体" w:hAnsi="Times New Roman" w:cs="Times New Roman" w:hint="eastAsia"/>
          <w:b/>
          <w:sz w:val="32"/>
          <w:szCs w:val="32"/>
        </w:rPr>
        <w:t>wo</w:t>
      </w:r>
      <w:r w:rsidRPr="005D4A43">
        <w:rPr>
          <w:rFonts w:ascii="Times New Roman" w:eastAsia="宋体" w:hAnsi="Times New Roman" w:cs="Times New Roman"/>
          <w:b/>
          <w:sz w:val="32"/>
          <w:szCs w:val="32"/>
        </w:rPr>
        <w:t xml:space="preserve"> Chinese Versions of </w:t>
      </w:r>
      <w:r w:rsidRPr="005D4A43">
        <w:rPr>
          <w:rFonts w:ascii="Times New Roman" w:eastAsia="宋体" w:hAnsi="Times New Roman" w:cs="Times New Roman"/>
          <w:b/>
          <w:i/>
          <w:sz w:val="32"/>
          <w:szCs w:val="32"/>
        </w:rPr>
        <w:t xml:space="preserve">The Snows of </w:t>
      </w:r>
      <w:proofErr w:type="spellStart"/>
      <w:r w:rsidRPr="005D4A43">
        <w:rPr>
          <w:rFonts w:ascii="Times New Roman" w:eastAsia="宋体" w:hAnsi="Times New Roman" w:cs="Times New Roman"/>
          <w:b/>
          <w:i/>
          <w:sz w:val="32"/>
          <w:szCs w:val="32"/>
        </w:rPr>
        <w:t>Kilimajaro</w:t>
      </w:r>
      <w:proofErr w:type="spellEnd"/>
      <w:r w:rsidRPr="005D4A43">
        <w:rPr>
          <w:rFonts w:ascii="Times New Roman" w:eastAsia="宋体" w:hAnsi="Times New Roman" w:cs="Times New Roman"/>
          <w:b/>
          <w:sz w:val="32"/>
          <w:szCs w:val="32"/>
        </w:rPr>
        <w:t xml:space="preserve"> </w:t>
      </w:r>
      <w:r w:rsidRPr="005D4A43">
        <w:rPr>
          <w:rFonts w:ascii="Times New Roman" w:eastAsia="宋体" w:hAnsi="Times New Roman" w:cs="Times New Roman" w:hint="eastAsia"/>
          <w:b/>
          <w:sz w:val="32"/>
          <w:szCs w:val="32"/>
        </w:rPr>
        <w:t>from</w:t>
      </w:r>
      <w:r w:rsidRPr="005D4A43">
        <w:rPr>
          <w:rFonts w:ascii="Times New Roman" w:eastAsia="宋体" w:hAnsi="Times New Roman" w:cs="Times New Roman"/>
          <w:b/>
          <w:sz w:val="32"/>
          <w:szCs w:val="32"/>
        </w:rPr>
        <w:t xml:space="preserve"> the Theory of </w:t>
      </w:r>
      <w:proofErr w:type="spellStart"/>
      <w:r w:rsidRPr="005D4A43">
        <w:rPr>
          <w:rFonts w:ascii="Times New Roman" w:eastAsia="宋体" w:hAnsi="Times New Roman" w:cs="Times New Roman"/>
          <w:b/>
          <w:sz w:val="32"/>
          <w:szCs w:val="32"/>
        </w:rPr>
        <w:t>Nida’s</w:t>
      </w:r>
      <w:proofErr w:type="spellEnd"/>
      <w:r w:rsidRPr="005D4A43">
        <w:rPr>
          <w:rFonts w:ascii="Times New Roman" w:eastAsia="宋体" w:hAnsi="Times New Roman" w:cs="Times New Roman"/>
          <w:b/>
          <w:sz w:val="32"/>
          <w:szCs w:val="32"/>
        </w:rPr>
        <w:t xml:space="preserve"> Functional Equivalence</w:t>
      </w:r>
    </w:p>
    <w:p w:rsidR="00BC0E5D" w:rsidRPr="005D4A43" w:rsidRDefault="00BC0E5D" w:rsidP="000241A7">
      <w:pPr>
        <w:spacing w:after="0" w:line="360" w:lineRule="auto"/>
        <w:jc w:val="center"/>
        <w:rPr>
          <w:rFonts w:ascii="Times New Roman" w:eastAsia="宋体" w:hAnsi="Times New Roman" w:cs="Times New Roman"/>
          <w:sz w:val="28"/>
          <w:szCs w:val="24"/>
        </w:rPr>
      </w:pPr>
      <w:r w:rsidRPr="005D4A43">
        <w:rPr>
          <w:rFonts w:ascii="Times New Roman" w:eastAsia="宋体" w:hAnsi="Times New Roman" w:cs="Times New Roman" w:hint="eastAsia"/>
          <w:sz w:val="28"/>
          <w:szCs w:val="24"/>
        </w:rPr>
        <w:t xml:space="preserve">Zhang </w:t>
      </w:r>
      <w:proofErr w:type="spellStart"/>
      <w:r w:rsidRPr="005D4A43">
        <w:rPr>
          <w:rFonts w:ascii="Times New Roman" w:eastAsia="宋体" w:hAnsi="Times New Roman" w:cs="Times New Roman" w:hint="eastAsia"/>
          <w:sz w:val="28"/>
          <w:szCs w:val="24"/>
        </w:rPr>
        <w:t>Xinli</w:t>
      </w:r>
      <w:proofErr w:type="spellEnd"/>
    </w:p>
    <w:p w:rsidR="00BC0E5D" w:rsidRPr="00BC0E5D" w:rsidRDefault="00BC0E5D" w:rsidP="000241A7">
      <w:pPr>
        <w:spacing w:after="0" w:line="360" w:lineRule="auto"/>
        <w:jc w:val="center"/>
        <w:rPr>
          <w:rFonts w:ascii="Times New Roman" w:eastAsia="宋体"/>
          <w:sz w:val="28"/>
        </w:rPr>
      </w:pPr>
      <w:r w:rsidRPr="006D7279">
        <w:rPr>
          <w:rFonts w:ascii="Times New Roman" w:eastAsia="宋体" w:hint="eastAsia"/>
          <w:sz w:val="28"/>
        </w:rPr>
        <w:t>(Northwest University of Political Science and Law, Xi</w:t>
      </w:r>
      <w:r w:rsidRPr="006D7279">
        <w:rPr>
          <w:rFonts w:ascii="Times New Roman" w:eastAsia="宋体" w:hAnsi="Times New Roman"/>
          <w:sz w:val="28"/>
        </w:rPr>
        <w:t>’</w:t>
      </w:r>
      <w:r w:rsidRPr="006D7279">
        <w:rPr>
          <w:rFonts w:ascii="Times New Roman" w:eastAsia="宋体" w:hint="eastAsia"/>
          <w:sz w:val="28"/>
        </w:rPr>
        <w:t>an,710000, China)</w:t>
      </w:r>
    </w:p>
    <w:p w:rsidR="00C86E3E" w:rsidRDefault="001E610E" w:rsidP="000241A7">
      <w:pPr>
        <w:spacing w:after="0" w:line="360" w:lineRule="auto"/>
        <w:jc w:val="both"/>
        <w:rPr>
          <w:rFonts w:ascii="Times New Roman" w:eastAsia="宋体" w:hAnsi="Times New Roman" w:cs="Times New Roman"/>
          <w:sz w:val="28"/>
          <w:szCs w:val="24"/>
        </w:rPr>
      </w:pPr>
      <w:r w:rsidRPr="001E610E">
        <w:rPr>
          <w:rFonts w:ascii="Times New Roman" w:eastAsia="宋体" w:hAnsi="Times New Roman" w:cs="Times New Roman" w:hint="eastAsia"/>
          <w:b/>
          <w:sz w:val="32"/>
          <w:szCs w:val="24"/>
        </w:rPr>
        <w:t>Abstract:</w:t>
      </w:r>
      <w:r>
        <w:rPr>
          <w:rFonts w:ascii="Times New Roman" w:eastAsia="宋体" w:hAnsi="Times New Roman" w:cs="Times New Roman" w:hint="eastAsia"/>
          <w:sz w:val="28"/>
          <w:szCs w:val="24"/>
        </w:rPr>
        <w:t xml:space="preserve"> </w:t>
      </w:r>
      <w:r w:rsidR="00B67A72">
        <w:rPr>
          <w:rFonts w:ascii="Times New Roman" w:eastAsia="宋体" w:hAnsi="Times New Roman" w:cs="Times New Roman" w:hint="eastAsia"/>
          <w:sz w:val="28"/>
          <w:szCs w:val="24"/>
        </w:rPr>
        <w:t xml:space="preserve">The American translation theorist </w:t>
      </w:r>
      <w:r w:rsidR="00E20F8C">
        <w:rPr>
          <w:rFonts w:ascii="Times New Roman" w:eastAsia="宋体" w:hAnsi="Times New Roman" w:cs="Times New Roman"/>
          <w:sz w:val="28"/>
          <w:szCs w:val="24"/>
        </w:rPr>
        <w:t>Eugene</w:t>
      </w:r>
      <w:r w:rsidR="00E20F8C">
        <w:rPr>
          <w:rFonts w:ascii="Times New Roman" w:eastAsia="宋体" w:hAnsi="Times New Roman" w:cs="Times New Roman" w:hint="eastAsia"/>
          <w:sz w:val="28"/>
          <w:szCs w:val="24"/>
        </w:rPr>
        <w:t xml:space="preserve"> </w:t>
      </w:r>
      <w:r w:rsidR="00E20F8C" w:rsidRPr="00E20F8C">
        <w:rPr>
          <w:rFonts w:ascii="Times New Roman" w:eastAsia="宋体" w:hAnsi="Times New Roman" w:cs="Times New Roman"/>
          <w:sz w:val="28"/>
          <w:szCs w:val="24"/>
        </w:rPr>
        <w:t>A</w:t>
      </w:r>
      <w:r w:rsidR="00E20F8C">
        <w:rPr>
          <w:rFonts w:ascii="Times New Roman" w:eastAsia="宋体" w:hAnsi="Times New Roman" w:cs="Times New Roman" w:hint="eastAsia"/>
          <w:sz w:val="28"/>
          <w:szCs w:val="24"/>
        </w:rPr>
        <w:t xml:space="preserve">. </w:t>
      </w:r>
      <w:proofErr w:type="spellStart"/>
      <w:r w:rsidR="00E20F8C" w:rsidRPr="00E20F8C">
        <w:rPr>
          <w:rFonts w:ascii="Times New Roman" w:eastAsia="宋体" w:hAnsi="Times New Roman" w:cs="Times New Roman"/>
          <w:sz w:val="28"/>
          <w:szCs w:val="24"/>
        </w:rPr>
        <w:t>Nida</w:t>
      </w:r>
      <w:proofErr w:type="spellEnd"/>
      <w:r w:rsidR="00E20F8C">
        <w:rPr>
          <w:rFonts w:ascii="Times New Roman" w:eastAsia="宋体" w:hAnsi="Times New Roman" w:cs="Times New Roman" w:hint="eastAsia"/>
          <w:sz w:val="28"/>
          <w:szCs w:val="24"/>
        </w:rPr>
        <w:t xml:space="preserve"> put forward </w:t>
      </w:r>
      <w:r w:rsidR="00E20F8C" w:rsidRPr="00E20F8C">
        <w:rPr>
          <w:rFonts w:ascii="Times New Roman" w:eastAsia="宋体" w:hAnsi="Times New Roman" w:cs="Times New Roman"/>
          <w:sz w:val="28"/>
          <w:szCs w:val="24"/>
        </w:rPr>
        <w:t xml:space="preserve"> </w:t>
      </w:r>
      <w:r w:rsidR="00585627">
        <w:rPr>
          <w:rFonts w:ascii="Times New Roman" w:eastAsia="宋体" w:hAnsi="Times New Roman" w:cs="Times New Roman" w:hint="eastAsia"/>
          <w:sz w:val="28"/>
          <w:szCs w:val="24"/>
        </w:rPr>
        <w:t>dynamic</w:t>
      </w:r>
      <w:r w:rsidR="00E20F8C" w:rsidRPr="00B67A72">
        <w:rPr>
          <w:rFonts w:ascii="Times New Roman" w:eastAsia="宋体" w:hAnsi="Times New Roman" w:cs="Times New Roman"/>
          <w:sz w:val="28"/>
          <w:szCs w:val="24"/>
        </w:rPr>
        <w:t xml:space="preserve"> equivalence theory</w:t>
      </w:r>
      <w:r w:rsidR="00E20F8C">
        <w:rPr>
          <w:rFonts w:ascii="Times New Roman" w:eastAsia="宋体" w:hAnsi="Times New Roman" w:cs="Times New Roman" w:hint="eastAsia"/>
          <w:sz w:val="28"/>
          <w:szCs w:val="24"/>
        </w:rPr>
        <w:t xml:space="preserve">. </w:t>
      </w:r>
      <w:r w:rsidR="00A028F9" w:rsidRPr="00B67A72">
        <w:rPr>
          <w:rFonts w:ascii="Times New Roman" w:eastAsia="宋体" w:hAnsi="Times New Roman" w:cs="Times New Roman"/>
          <w:sz w:val="28"/>
          <w:szCs w:val="24"/>
        </w:rPr>
        <w:t xml:space="preserve">Under the </w:t>
      </w:r>
      <w:r w:rsidR="008203B0" w:rsidRPr="00B67A72">
        <w:rPr>
          <w:rFonts w:ascii="Times New Roman" w:eastAsia="宋体" w:hAnsi="Times New Roman" w:cs="Times New Roman"/>
          <w:sz w:val="28"/>
          <w:szCs w:val="24"/>
        </w:rPr>
        <w:t>gu</w:t>
      </w:r>
      <w:r w:rsidR="00A028F9" w:rsidRPr="00B67A72">
        <w:rPr>
          <w:rFonts w:ascii="Times New Roman" w:eastAsia="宋体" w:hAnsi="Times New Roman" w:cs="Times New Roman"/>
          <w:sz w:val="28"/>
          <w:szCs w:val="24"/>
        </w:rPr>
        <w:t xml:space="preserve">idance of </w:t>
      </w:r>
      <w:r w:rsidR="00B67A72">
        <w:rPr>
          <w:rFonts w:ascii="Times New Roman" w:eastAsia="宋体" w:hAnsi="Times New Roman" w:cs="Times New Roman" w:hint="eastAsia"/>
          <w:sz w:val="28"/>
          <w:szCs w:val="24"/>
        </w:rPr>
        <w:t xml:space="preserve"> </w:t>
      </w:r>
      <w:proofErr w:type="spellStart"/>
      <w:r w:rsidR="00A028F9" w:rsidRPr="00B67A72">
        <w:rPr>
          <w:rFonts w:ascii="Times New Roman" w:eastAsia="宋体" w:hAnsi="Times New Roman" w:cs="Times New Roman"/>
          <w:sz w:val="28"/>
          <w:szCs w:val="24"/>
        </w:rPr>
        <w:t>Nida’s</w:t>
      </w:r>
      <w:proofErr w:type="spellEnd"/>
      <w:r w:rsidR="00E20F8C">
        <w:rPr>
          <w:rFonts w:ascii="Times New Roman" w:eastAsia="宋体" w:hAnsi="Times New Roman" w:cs="Times New Roman" w:hint="eastAsia"/>
          <w:sz w:val="28"/>
          <w:szCs w:val="24"/>
        </w:rPr>
        <w:t xml:space="preserve"> theory</w:t>
      </w:r>
      <w:r w:rsidR="008203B0" w:rsidRPr="00B67A72">
        <w:rPr>
          <w:rFonts w:ascii="Times New Roman" w:eastAsia="宋体" w:hAnsi="Times New Roman" w:cs="Times New Roman"/>
          <w:sz w:val="28"/>
          <w:szCs w:val="24"/>
        </w:rPr>
        <w:t>,</w:t>
      </w:r>
      <w:r w:rsidR="00A028F9" w:rsidRPr="00B67A72">
        <w:rPr>
          <w:rFonts w:ascii="Times New Roman" w:eastAsia="宋体" w:hAnsi="Times New Roman" w:cs="Times New Roman"/>
          <w:sz w:val="28"/>
          <w:szCs w:val="24"/>
        </w:rPr>
        <w:t xml:space="preserve"> </w:t>
      </w:r>
      <w:r w:rsidR="00B67A72">
        <w:rPr>
          <w:rFonts w:ascii="Times New Roman" w:eastAsia="宋体" w:hAnsi="Times New Roman" w:cs="Times New Roman"/>
          <w:sz w:val="28"/>
          <w:szCs w:val="24"/>
        </w:rPr>
        <w:t>analyzing</w:t>
      </w:r>
      <w:r w:rsidR="00B67A72">
        <w:rPr>
          <w:rFonts w:ascii="Times New Roman" w:eastAsia="宋体" w:hAnsi="Times New Roman" w:cs="Times New Roman" w:hint="eastAsia"/>
          <w:sz w:val="28"/>
          <w:szCs w:val="24"/>
        </w:rPr>
        <w:t xml:space="preserve"> </w:t>
      </w:r>
      <w:r w:rsidR="00A028F9" w:rsidRPr="00B67A72">
        <w:rPr>
          <w:rFonts w:ascii="Times New Roman" w:eastAsia="宋体" w:hAnsi="Times New Roman" w:cs="Times New Roman"/>
          <w:sz w:val="28"/>
          <w:szCs w:val="24"/>
        </w:rPr>
        <w:t>two</w:t>
      </w:r>
      <w:r w:rsidR="008203B0" w:rsidRPr="00B67A72">
        <w:rPr>
          <w:rFonts w:ascii="Times New Roman" w:eastAsia="宋体" w:hAnsi="Times New Roman" w:cs="Times New Roman"/>
          <w:sz w:val="28"/>
          <w:szCs w:val="24"/>
        </w:rPr>
        <w:t xml:space="preserve"> </w:t>
      </w:r>
      <w:r w:rsidR="00A028F9" w:rsidRPr="00B67A72">
        <w:rPr>
          <w:rFonts w:ascii="Times New Roman" w:eastAsia="宋体" w:hAnsi="Times New Roman" w:cs="Times New Roman"/>
          <w:sz w:val="28"/>
          <w:szCs w:val="24"/>
        </w:rPr>
        <w:t>Chinese translation</w:t>
      </w:r>
      <w:r w:rsidR="008203B0" w:rsidRPr="00B67A72">
        <w:rPr>
          <w:rFonts w:ascii="Times New Roman" w:eastAsia="宋体" w:hAnsi="Times New Roman" w:cs="Times New Roman"/>
          <w:sz w:val="28"/>
          <w:szCs w:val="24"/>
        </w:rPr>
        <w:t xml:space="preserve"> </w:t>
      </w:r>
      <w:r w:rsidR="00A028F9" w:rsidRPr="00B67A72">
        <w:rPr>
          <w:rFonts w:ascii="Times New Roman" w:eastAsia="宋体" w:hAnsi="Times New Roman" w:cs="Times New Roman"/>
          <w:sz w:val="28"/>
          <w:szCs w:val="24"/>
        </w:rPr>
        <w:t xml:space="preserve">versions of </w:t>
      </w:r>
      <w:r w:rsidR="008203B0" w:rsidRPr="00B67A72">
        <w:rPr>
          <w:rFonts w:ascii="Times New Roman" w:eastAsia="宋体" w:hAnsi="Times New Roman" w:cs="Times New Roman"/>
          <w:sz w:val="28"/>
          <w:szCs w:val="24"/>
        </w:rPr>
        <w:t>t</w:t>
      </w:r>
      <w:r w:rsidR="00A028F9" w:rsidRPr="00B67A72">
        <w:rPr>
          <w:rFonts w:ascii="Times New Roman" w:eastAsia="宋体" w:hAnsi="Times New Roman" w:cs="Times New Roman"/>
          <w:sz w:val="28"/>
          <w:szCs w:val="24"/>
        </w:rPr>
        <w:t xml:space="preserve">he famous </w:t>
      </w:r>
      <w:r w:rsidR="008203B0" w:rsidRPr="00B67A72">
        <w:rPr>
          <w:rFonts w:ascii="Times New Roman" w:eastAsia="宋体" w:hAnsi="Times New Roman" w:cs="Times New Roman"/>
          <w:sz w:val="28"/>
          <w:szCs w:val="24"/>
        </w:rPr>
        <w:t xml:space="preserve">novel </w:t>
      </w:r>
      <w:r w:rsidR="00A028F9" w:rsidRPr="00B67A72">
        <w:rPr>
          <w:rFonts w:ascii="Times New Roman" w:eastAsia="宋体" w:hAnsi="Times New Roman" w:cs="Times New Roman"/>
          <w:i/>
          <w:sz w:val="28"/>
          <w:szCs w:val="24"/>
        </w:rPr>
        <w:t xml:space="preserve">The Snows of </w:t>
      </w:r>
      <w:proofErr w:type="spellStart"/>
      <w:r w:rsidR="00A028F9" w:rsidRPr="00B67A72">
        <w:rPr>
          <w:rFonts w:ascii="Times New Roman" w:eastAsia="宋体" w:hAnsi="Times New Roman" w:cs="Times New Roman"/>
          <w:i/>
          <w:sz w:val="28"/>
          <w:szCs w:val="24"/>
        </w:rPr>
        <w:t>Kilimajaro</w:t>
      </w:r>
      <w:proofErr w:type="spellEnd"/>
      <w:r w:rsidR="00A028F9" w:rsidRPr="00B67A72">
        <w:rPr>
          <w:rFonts w:ascii="Times New Roman" w:eastAsia="宋体" w:hAnsi="Times New Roman" w:cs="Times New Roman"/>
          <w:sz w:val="28"/>
          <w:szCs w:val="24"/>
        </w:rPr>
        <w:t xml:space="preserve"> </w:t>
      </w:r>
      <w:r w:rsidR="008203B0" w:rsidRPr="00B67A72">
        <w:rPr>
          <w:rFonts w:ascii="Times New Roman" w:eastAsia="宋体" w:hAnsi="Times New Roman" w:cs="Times New Roman"/>
          <w:sz w:val="28"/>
          <w:szCs w:val="24"/>
        </w:rPr>
        <w:t xml:space="preserve"> written by the well-known </w:t>
      </w:r>
      <w:r w:rsidR="00A028F9" w:rsidRPr="00B67A72">
        <w:rPr>
          <w:rFonts w:ascii="Times New Roman" w:eastAsia="宋体" w:hAnsi="Times New Roman" w:cs="Times New Roman"/>
          <w:sz w:val="28"/>
          <w:szCs w:val="24"/>
        </w:rPr>
        <w:t>American</w:t>
      </w:r>
      <w:r w:rsidR="008203B0" w:rsidRPr="00B67A72">
        <w:rPr>
          <w:rFonts w:ascii="Times New Roman" w:eastAsia="宋体" w:hAnsi="Times New Roman" w:cs="Times New Roman"/>
          <w:sz w:val="28"/>
          <w:szCs w:val="24"/>
        </w:rPr>
        <w:t xml:space="preserve"> writer </w:t>
      </w:r>
      <w:r w:rsidR="00A028F9" w:rsidRPr="00B67A72">
        <w:rPr>
          <w:rFonts w:ascii="Times New Roman" w:eastAsia="宋体" w:hAnsi="Times New Roman" w:cs="Times New Roman"/>
          <w:sz w:val="28"/>
          <w:szCs w:val="24"/>
        </w:rPr>
        <w:t>Ernest Hemingway</w:t>
      </w:r>
      <w:r w:rsidR="00B67A72">
        <w:rPr>
          <w:rFonts w:ascii="Times New Roman" w:eastAsia="宋体" w:hAnsi="Times New Roman" w:cs="Times New Roman" w:hint="eastAsia"/>
          <w:sz w:val="28"/>
          <w:szCs w:val="24"/>
        </w:rPr>
        <w:t xml:space="preserve"> translated by</w:t>
      </w:r>
      <w:r w:rsidR="00B67A72" w:rsidRPr="00B67A72">
        <w:rPr>
          <w:rFonts w:ascii="Times New Roman" w:eastAsia="宋体" w:hAnsi="Times New Roman" w:cs="Times New Roman"/>
          <w:sz w:val="28"/>
          <w:szCs w:val="24"/>
        </w:rPr>
        <w:t xml:space="preserve"> </w:t>
      </w:r>
      <w:r w:rsidR="00440426">
        <w:rPr>
          <w:rFonts w:ascii="Times New Roman" w:eastAsia="宋体" w:hAnsi="Times New Roman" w:cs="Times New Roman" w:hint="eastAsia"/>
          <w:sz w:val="28"/>
          <w:szCs w:val="24"/>
        </w:rPr>
        <w:t xml:space="preserve">Tang </w:t>
      </w:r>
      <w:proofErr w:type="spellStart"/>
      <w:r w:rsidR="00440426">
        <w:rPr>
          <w:rFonts w:ascii="Times New Roman" w:eastAsia="宋体" w:hAnsi="Times New Roman" w:cs="Times New Roman" w:hint="eastAsia"/>
          <w:sz w:val="28"/>
          <w:szCs w:val="24"/>
        </w:rPr>
        <w:t>Yongkuan</w:t>
      </w:r>
      <w:proofErr w:type="spellEnd"/>
      <w:r w:rsidR="00B67A72" w:rsidRPr="00B67A72">
        <w:rPr>
          <w:rFonts w:ascii="Times New Roman" w:eastAsia="宋体" w:hAnsi="Times New Roman" w:cs="Times New Roman"/>
          <w:sz w:val="28"/>
          <w:szCs w:val="24"/>
        </w:rPr>
        <w:t xml:space="preserve"> and Yang </w:t>
      </w:r>
      <w:proofErr w:type="spellStart"/>
      <w:r w:rsidR="00B67A72" w:rsidRPr="00B67A72">
        <w:rPr>
          <w:rFonts w:ascii="Times New Roman" w:eastAsia="宋体" w:hAnsi="Times New Roman" w:cs="Times New Roman"/>
          <w:sz w:val="28"/>
          <w:szCs w:val="24"/>
        </w:rPr>
        <w:t>Hongyan</w:t>
      </w:r>
      <w:proofErr w:type="spellEnd"/>
      <w:r w:rsidR="00B67A72">
        <w:rPr>
          <w:rFonts w:ascii="Times New Roman" w:eastAsia="宋体" w:hAnsi="Times New Roman" w:cs="Times New Roman" w:hint="eastAsia"/>
          <w:sz w:val="28"/>
          <w:szCs w:val="24"/>
        </w:rPr>
        <w:t xml:space="preserve"> will be helpful </w:t>
      </w:r>
      <w:r w:rsidR="00E20F8C">
        <w:rPr>
          <w:rFonts w:ascii="Times New Roman" w:eastAsia="宋体" w:hAnsi="Times New Roman" w:cs="Times New Roman" w:hint="eastAsia"/>
          <w:sz w:val="28"/>
          <w:szCs w:val="24"/>
        </w:rPr>
        <w:t xml:space="preserve">to understand the significance and </w:t>
      </w:r>
      <w:r w:rsidR="00E20F8C">
        <w:rPr>
          <w:rFonts w:ascii="Times New Roman" w:eastAsia="宋体" w:hAnsi="Times New Roman" w:cs="Times New Roman"/>
          <w:sz w:val="28"/>
          <w:szCs w:val="24"/>
        </w:rPr>
        <w:t>embodiment</w:t>
      </w:r>
      <w:r w:rsidR="00B67A72">
        <w:rPr>
          <w:rFonts w:ascii="Times New Roman" w:eastAsia="宋体" w:hAnsi="Times New Roman" w:cs="Times New Roman" w:hint="eastAsia"/>
          <w:sz w:val="28"/>
          <w:szCs w:val="24"/>
        </w:rPr>
        <w:t xml:space="preserve"> </w:t>
      </w:r>
      <w:r w:rsidR="00E20F8C">
        <w:rPr>
          <w:rFonts w:ascii="Times New Roman" w:eastAsia="宋体" w:hAnsi="Times New Roman" w:cs="Times New Roman" w:hint="eastAsia"/>
          <w:sz w:val="28"/>
          <w:szCs w:val="24"/>
        </w:rPr>
        <w:t xml:space="preserve">of the theory </w:t>
      </w:r>
      <w:r w:rsidR="00B67A72">
        <w:rPr>
          <w:rFonts w:ascii="Times New Roman" w:eastAsia="宋体" w:hAnsi="Times New Roman" w:cs="Times New Roman" w:hint="eastAsia"/>
          <w:sz w:val="28"/>
          <w:szCs w:val="24"/>
        </w:rPr>
        <w:t>in appreciating and criticizing the literature translation works.</w:t>
      </w:r>
    </w:p>
    <w:p w:rsidR="001E610E" w:rsidRDefault="001E610E" w:rsidP="000241A7">
      <w:pPr>
        <w:spacing w:after="0" w:line="360" w:lineRule="auto"/>
        <w:jc w:val="both"/>
        <w:rPr>
          <w:rFonts w:ascii="Times New Roman" w:eastAsia="宋体" w:hAnsi="Times New Roman" w:cs="Times New Roman"/>
          <w:sz w:val="28"/>
          <w:szCs w:val="24"/>
        </w:rPr>
      </w:pPr>
      <w:r w:rsidRPr="000241A7">
        <w:rPr>
          <w:rFonts w:ascii="Times New Roman" w:eastAsia="宋体" w:hAnsi="Times New Roman" w:cs="Times New Roman" w:hint="eastAsia"/>
          <w:b/>
          <w:sz w:val="28"/>
          <w:szCs w:val="24"/>
        </w:rPr>
        <w:t xml:space="preserve">Key Words: </w:t>
      </w:r>
      <w:proofErr w:type="spellStart"/>
      <w:r>
        <w:rPr>
          <w:rFonts w:ascii="Times New Roman" w:eastAsia="宋体" w:hAnsi="Times New Roman" w:cs="Times New Roman" w:hint="eastAsia"/>
          <w:sz w:val="28"/>
          <w:szCs w:val="24"/>
        </w:rPr>
        <w:t>Nida</w:t>
      </w:r>
      <w:proofErr w:type="spellEnd"/>
      <w:r>
        <w:rPr>
          <w:rFonts w:ascii="Times New Roman" w:eastAsia="宋体" w:hAnsi="Times New Roman" w:cs="Times New Roman" w:hint="eastAsia"/>
          <w:sz w:val="28"/>
          <w:szCs w:val="24"/>
        </w:rPr>
        <w:t xml:space="preserve">; </w:t>
      </w:r>
      <w:r w:rsidR="00585627">
        <w:rPr>
          <w:rFonts w:ascii="Times New Roman" w:eastAsia="宋体" w:hAnsi="Times New Roman" w:cs="Times New Roman" w:hint="eastAsia"/>
          <w:sz w:val="28"/>
          <w:szCs w:val="24"/>
        </w:rPr>
        <w:t>dynamic</w:t>
      </w:r>
      <w:r w:rsidRPr="00B67A72">
        <w:rPr>
          <w:rFonts w:ascii="Times New Roman" w:eastAsia="宋体" w:hAnsi="Times New Roman" w:cs="Times New Roman"/>
          <w:sz w:val="28"/>
          <w:szCs w:val="24"/>
        </w:rPr>
        <w:t xml:space="preserve"> equivalence</w:t>
      </w:r>
      <w:r>
        <w:rPr>
          <w:rFonts w:ascii="Times New Roman" w:eastAsia="宋体" w:hAnsi="Times New Roman" w:cs="Times New Roman" w:hint="eastAsia"/>
          <w:sz w:val="28"/>
          <w:szCs w:val="24"/>
        </w:rPr>
        <w:t xml:space="preserve">; </w:t>
      </w:r>
      <w:r w:rsidRPr="00B67A72">
        <w:rPr>
          <w:rFonts w:ascii="Times New Roman" w:eastAsia="宋体" w:hAnsi="Times New Roman" w:cs="Times New Roman"/>
          <w:i/>
          <w:sz w:val="28"/>
          <w:szCs w:val="24"/>
        </w:rPr>
        <w:t xml:space="preserve">The Snows of </w:t>
      </w:r>
      <w:proofErr w:type="spellStart"/>
      <w:r w:rsidRPr="00B67A72">
        <w:rPr>
          <w:rFonts w:ascii="Times New Roman" w:eastAsia="宋体" w:hAnsi="Times New Roman" w:cs="Times New Roman"/>
          <w:i/>
          <w:sz w:val="28"/>
          <w:szCs w:val="24"/>
        </w:rPr>
        <w:t>Kilimajaro</w:t>
      </w:r>
      <w:proofErr w:type="spellEnd"/>
      <w:r w:rsidRPr="00B67A72">
        <w:rPr>
          <w:rFonts w:ascii="Times New Roman" w:eastAsia="宋体" w:hAnsi="Times New Roman" w:cs="Times New Roman"/>
          <w:sz w:val="28"/>
          <w:szCs w:val="24"/>
        </w:rPr>
        <w:t xml:space="preserve"> </w:t>
      </w:r>
      <w:r>
        <w:rPr>
          <w:rFonts w:ascii="Times New Roman" w:eastAsia="宋体" w:hAnsi="Times New Roman" w:cs="Times New Roman" w:hint="eastAsia"/>
          <w:sz w:val="28"/>
          <w:szCs w:val="24"/>
        </w:rPr>
        <w:t>; A Comparative Study</w:t>
      </w:r>
      <w:r w:rsidR="000241A7">
        <w:rPr>
          <w:rFonts w:ascii="Times New Roman" w:eastAsia="宋体" w:hAnsi="Times New Roman" w:cs="Times New Roman" w:hint="eastAsia"/>
          <w:sz w:val="28"/>
          <w:szCs w:val="24"/>
        </w:rPr>
        <w:t>;</w:t>
      </w:r>
    </w:p>
    <w:p w:rsidR="000241A7" w:rsidRDefault="000241A7" w:rsidP="000241A7">
      <w:pPr>
        <w:spacing w:after="0" w:line="360" w:lineRule="auto"/>
        <w:jc w:val="both"/>
        <w:rPr>
          <w:rFonts w:ascii="Times New Roman" w:eastAsia="宋体" w:hAnsi="Times New Roman" w:cs="Times New Roman"/>
          <w:sz w:val="28"/>
          <w:szCs w:val="24"/>
        </w:rPr>
      </w:pPr>
    </w:p>
    <w:p w:rsidR="000241A7" w:rsidRPr="00B67A72" w:rsidRDefault="000241A7" w:rsidP="000241A7">
      <w:pPr>
        <w:spacing w:after="0" w:line="360" w:lineRule="auto"/>
        <w:jc w:val="both"/>
        <w:rPr>
          <w:rFonts w:ascii="Times New Roman" w:eastAsia="宋体" w:hAnsi="Times New Roman" w:cs="Times New Roman"/>
          <w:sz w:val="28"/>
          <w:szCs w:val="24"/>
        </w:rPr>
      </w:pPr>
    </w:p>
    <w:p w:rsidR="00C86E3E" w:rsidRPr="004408CC" w:rsidRDefault="007136BD" w:rsidP="000241A7">
      <w:pPr>
        <w:spacing w:after="0" w:line="360" w:lineRule="auto"/>
        <w:jc w:val="both"/>
        <w:rPr>
          <w:rFonts w:ascii="宋体" w:eastAsia="宋体" w:hAnsi="宋体"/>
          <w:b/>
          <w:sz w:val="32"/>
          <w:szCs w:val="24"/>
        </w:rPr>
      </w:pPr>
      <w:r w:rsidRPr="004408CC">
        <w:rPr>
          <w:rFonts w:ascii="宋体" w:eastAsia="宋体" w:hAnsi="宋体" w:hint="eastAsia"/>
          <w:b/>
          <w:sz w:val="32"/>
          <w:szCs w:val="24"/>
        </w:rPr>
        <w:t>引言</w:t>
      </w:r>
    </w:p>
    <w:p w:rsidR="00A80A00" w:rsidRDefault="00C86E3E" w:rsidP="00A80A00">
      <w:pPr>
        <w:spacing w:after="0" w:line="360" w:lineRule="auto"/>
        <w:ind w:firstLineChars="200" w:firstLine="560"/>
        <w:jc w:val="both"/>
        <w:rPr>
          <w:rFonts w:asciiTheme="minorEastAsia" w:eastAsiaTheme="minorEastAsia" w:hAnsiTheme="minorEastAsia" w:cs="Times New Roman"/>
          <w:sz w:val="28"/>
        </w:rPr>
      </w:pPr>
      <w:r w:rsidRPr="004408CC">
        <w:rPr>
          <w:rFonts w:ascii="宋体" w:eastAsia="宋体" w:hAnsi="宋体" w:hint="eastAsia"/>
          <w:sz w:val="28"/>
          <w:szCs w:val="24"/>
        </w:rPr>
        <w:t>《乞力马扎罗山的雪》是美国著名作家</w:t>
      </w:r>
      <w:r w:rsidRPr="004408CC">
        <w:rPr>
          <w:rFonts w:asciiTheme="minorEastAsia" w:eastAsiaTheme="minorEastAsia" w:hAnsiTheme="minorEastAsia" w:cs="Times New Roman" w:hint="eastAsia"/>
          <w:sz w:val="28"/>
        </w:rPr>
        <w:t>欧内斯特</w:t>
      </w:r>
      <w:r w:rsidR="00E20F8C" w:rsidRPr="00102630">
        <w:rPr>
          <w:rFonts w:asciiTheme="minorEastAsia" w:eastAsiaTheme="minorEastAsia" w:hAnsiTheme="minorEastAsia" w:cs="Times New Roman" w:hint="eastAsia"/>
          <w:sz w:val="28"/>
        </w:rPr>
        <w:t>·</w:t>
      </w:r>
      <w:r w:rsidRPr="004408CC">
        <w:rPr>
          <w:rFonts w:asciiTheme="minorEastAsia" w:eastAsiaTheme="minorEastAsia" w:hAnsiTheme="minorEastAsia" w:cs="Times New Roman" w:hint="eastAsia"/>
          <w:sz w:val="28"/>
        </w:rPr>
        <w:t>米勒</w:t>
      </w:r>
      <w:r w:rsidR="00E20F8C" w:rsidRPr="00102630">
        <w:rPr>
          <w:rFonts w:asciiTheme="minorEastAsia" w:eastAsiaTheme="minorEastAsia" w:hAnsiTheme="minorEastAsia" w:cs="Times New Roman" w:hint="eastAsia"/>
          <w:sz w:val="28"/>
        </w:rPr>
        <w:t>·</w:t>
      </w:r>
      <w:r w:rsidRPr="004408CC">
        <w:rPr>
          <w:rFonts w:asciiTheme="minorEastAsia" w:eastAsiaTheme="minorEastAsia" w:hAnsiTheme="minorEastAsia" w:cs="Times New Roman" w:hint="eastAsia"/>
          <w:sz w:val="28"/>
        </w:rPr>
        <w:t>海明威</w:t>
      </w:r>
      <w:r w:rsidR="00B67A72" w:rsidRPr="004408CC">
        <w:rPr>
          <w:rFonts w:asciiTheme="minorEastAsia" w:eastAsiaTheme="minorEastAsia" w:hAnsiTheme="minorEastAsia" w:cs="Times New Roman" w:hint="eastAsia"/>
          <w:sz w:val="28"/>
        </w:rPr>
        <w:t>于1936年</w:t>
      </w:r>
      <w:r w:rsidRPr="004408CC">
        <w:rPr>
          <w:rFonts w:asciiTheme="minorEastAsia" w:eastAsiaTheme="minorEastAsia" w:hAnsiTheme="minorEastAsia" w:cs="Times New Roman" w:hint="eastAsia"/>
          <w:sz w:val="28"/>
        </w:rPr>
        <w:t>非洲狩猎归来</w:t>
      </w:r>
      <w:r w:rsidR="00B67A72">
        <w:rPr>
          <w:rFonts w:asciiTheme="minorEastAsia" w:eastAsiaTheme="minorEastAsia" w:hAnsiTheme="minorEastAsia" w:cs="Times New Roman" w:hint="eastAsia"/>
          <w:sz w:val="28"/>
        </w:rPr>
        <w:t>后</w:t>
      </w:r>
      <w:r w:rsidRPr="004408CC">
        <w:rPr>
          <w:rFonts w:asciiTheme="minorEastAsia" w:eastAsiaTheme="minorEastAsia" w:hAnsiTheme="minorEastAsia" w:cs="Times New Roman" w:hint="eastAsia"/>
          <w:sz w:val="28"/>
        </w:rPr>
        <w:t>所发表的一篇短篇小说。1952年被改编成电影搬上了荧幕。</w:t>
      </w:r>
      <w:r w:rsidR="00B40900">
        <w:rPr>
          <w:rFonts w:ascii="Times New Roman" w:eastAsiaTheme="minorEastAsia" w:hAnsi="Times New Roman" w:cs="Times New Roman" w:hint="eastAsia"/>
          <w:sz w:val="28"/>
        </w:rPr>
        <w:t>出于对经典作品的热爱</w:t>
      </w:r>
      <w:r w:rsidR="00804A09">
        <w:rPr>
          <w:rFonts w:ascii="Times New Roman" w:eastAsiaTheme="minorEastAsia" w:hAnsi="Times New Roman" w:cs="Times New Roman" w:hint="eastAsia"/>
          <w:sz w:val="28"/>
        </w:rPr>
        <w:t>，</w:t>
      </w:r>
      <w:r w:rsidR="00A00DD5">
        <w:rPr>
          <w:rFonts w:asciiTheme="minorEastAsia" w:eastAsiaTheme="minorEastAsia" w:hAnsiTheme="minorEastAsia" w:cs="Times New Roman" w:hint="eastAsia"/>
          <w:sz w:val="28"/>
        </w:rPr>
        <w:t>国内学者</w:t>
      </w:r>
      <w:r w:rsidR="005D4A43">
        <w:rPr>
          <w:rFonts w:asciiTheme="minorEastAsia" w:eastAsiaTheme="minorEastAsia" w:hAnsiTheme="minorEastAsia" w:cs="Times New Roman" w:hint="eastAsia"/>
          <w:sz w:val="28"/>
        </w:rPr>
        <w:t>对其作品</w:t>
      </w:r>
      <w:r w:rsidR="005D4A43" w:rsidRPr="004408CC">
        <w:rPr>
          <w:rFonts w:ascii="宋体" w:eastAsia="宋体" w:hAnsi="宋体" w:hint="eastAsia"/>
          <w:sz w:val="28"/>
          <w:szCs w:val="24"/>
        </w:rPr>
        <w:t>《乞力马扎罗山的雪》</w:t>
      </w:r>
      <w:r w:rsidR="005D4A43">
        <w:rPr>
          <w:rFonts w:asciiTheme="minorEastAsia" w:eastAsiaTheme="minorEastAsia" w:hAnsiTheme="minorEastAsia" w:cs="Times New Roman" w:hint="eastAsia"/>
          <w:sz w:val="28"/>
        </w:rPr>
        <w:t>的研究也越来越多</w:t>
      </w:r>
      <w:r w:rsidR="00A80A00">
        <w:rPr>
          <w:rFonts w:asciiTheme="minorEastAsia" w:eastAsiaTheme="minorEastAsia" w:hAnsiTheme="minorEastAsia" w:cs="Times New Roman" w:hint="eastAsia"/>
          <w:sz w:val="28"/>
        </w:rPr>
        <w:t>。</w:t>
      </w:r>
    </w:p>
    <w:p w:rsidR="00BC0E5D" w:rsidRPr="00A80A00" w:rsidRDefault="00BC0E5D" w:rsidP="00A80A00">
      <w:pPr>
        <w:spacing w:after="0" w:line="360" w:lineRule="auto"/>
        <w:ind w:firstLineChars="200" w:firstLine="560"/>
        <w:jc w:val="both"/>
        <w:rPr>
          <w:rFonts w:asciiTheme="minorEastAsia" w:eastAsiaTheme="minorEastAsia" w:hAnsiTheme="minorEastAsia" w:cs="Times New Roman"/>
          <w:sz w:val="28"/>
        </w:rPr>
      </w:pPr>
      <w:r>
        <w:rPr>
          <w:rFonts w:ascii="宋体" w:eastAsia="宋体" w:hAnsi="宋体" w:hint="eastAsia"/>
          <w:sz w:val="28"/>
          <w:szCs w:val="24"/>
        </w:rPr>
        <w:t>到目前为止，</w:t>
      </w:r>
      <w:r w:rsidRPr="004408CC">
        <w:rPr>
          <w:rFonts w:ascii="宋体" w:eastAsia="宋体" w:hAnsi="宋体" w:hint="eastAsia"/>
          <w:sz w:val="28"/>
          <w:szCs w:val="24"/>
        </w:rPr>
        <w:t>《乞力马扎罗山的雪》</w:t>
      </w:r>
      <w:r>
        <w:rPr>
          <w:rFonts w:ascii="宋体" w:eastAsia="宋体" w:hAnsi="宋体" w:hint="eastAsia"/>
          <w:sz w:val="28"/>
          <w:szCs w:val="24"/>
        </w:rPr>
        <w:t>至少</w:t>
      </w:r>
      <w:r w:rsidRPr="004408CC">
        <w:rPr>
          <w:rFonts w:ascii="宋体" w:eastAsia="宋体" w:hAnsi="宋体" w:hint="eastAsia"/>
          <w:sz w:val="28"/>
          <w:szCs w:val="24"/>
        </w:rPr>
        <w:t>共有</w:t>
      </w:r>
      <w:r w:rsidR="00A80A00">
        <w:rPr>
          <w:rFonts w:ascii="宋体" w:eastAsia="宋体" w:hAnsi="宋体" w:hint="eastAsia"/>
          <w:sz w:val="28"/>
          <w:szCs w:val="24"/>
        </w:rPr>
        <w:t>七</w:t>
      </w:r>
      <w:r w:rsidRPr="004408CC">
        <w:rPr>
          <w:rFonts w:ascii="宋体" w:eastAsia="宋体" w:hAnsi="宋体" w:hint="eastAsia"/>
          <w:sz w:val="28"/>
          <w:szCs w:val="24"/>
        </w:rPr>
        <w:t>个版本，分别是198</w:t>
      </w:r>
      <w:r>
        <w:rPr>
          <w:rFonts w:ascii="宋体" w:eastAsia="宋体" w:hAnsi="宋体" w:hint="eastAsia"/>
          <w:sz w:val="28"/>
          <w:szCs w:val="24"/>
        </w:rPr>
        <w:t>6</w:t>
      </w:r>
      <w:r w:rsidRPr="004408CC">
        <w:rPr>
          <w:rFonts w:ascii="宋体" w:eastAsia="宋体" w:hAnsi="宋体" w:hint="eastAsia"/>
          <w:sz w:val="28"/>
          <w:szCs w:val="24"/>
        </w:rPr>
        <w:t>年的陈登颐</w:t>
      </w:r>
      <w:r>
        <w:rPr>
          <w:rFonts w:ascii="宋体" w:eastAsia="宋体" w:hAnsi="宋体" w:hint="eastAsia"/>
          <w:sz w:val="28"/>
          <w:szCs w:val="24"/>
        </w:rPr>
        <w:t>译</w:t>
      </w:r>
      <w:r w:rsidRPr="004408CC">
        <w:rPr>
          <w:rFonts w:ascii="宋体" w:eastAsia="宋体" w:hAnsi="宋体" w:hint="eastAsia"/>
          <w:sz w:val="28"/>
          <w:szCs w:val="24"/>
        </w:rPr>
        <w:t>本(青海人民出版社)</w:t>
      </w:r>
      <w:r>
        <w:rPr>
          <w:rFonts w:asciiTheme="minorEastAsia" w:eastAsiaTheme="minorEastAsia" w:hAnsiTheme="minorEastAsia" w:cs="Times New Roman" w:hint="eastAsia"/>
          <w:sz w:val="24"/>
        </w:rPr>
        <w:t>、</w:t>
      </w:r>
      <w:r w:rsidR="00506631" w:rsidRPr="00506631">
        <w:rPr>
          <w:rFonts w:asciiTheme="minorEastAsia" w:eastAsiaTheme="minorEastAsia" w:hAnsiTheme="minorEastAsia" w:cs="Times New Roman" w:hint="eastAsia"/>
          <w:sz w:val="28"/>
        </w:rPr>
        <w:t>2001年的张祥麟译本（广西民族出版社）</w:t>
      </w:r>
      <w:r w:rsidR="00506631">
        <w:rPr>
          <w:rFonts w:ascii="宋体" w:eastAsia="宋体" w:hAnsi="宋体" w:hint="eastAsia"/>
          <w:sz w:val="28"/>
          <w:szCs w:val="24"/>
        </w:rPr>
        <w:t>、</w:t>
      </w:r>
      <w:r w:rsidRPr="00756CD9">
        <w:rPr>
          <w:rFonts w:ascii="宋体" w:eastAsia="宋体" w:hAnsi="宋体" w:hint="eastAsia"/>
          <w:sz w:val="28"/>
          <w:szCs w:val="24"/>
        </w:rPr>
        <w:t>20</w:t>
      </w:r>
      <w:r>
        <w:rPr>
          <w:rFonts w:ascii="宋体" w:eastAsia="宋体" w:hAnsi="宋体" w:hint="eastAsia"/>
          <w:sz w:val="28"/>
          <w:szCs w:val="24"/>
        </w:rPr>
        <w:t>03</w:t>
      </w:r>
      <w:r w:rsidRPr="004408CC">
        <w:rPr>
          <w:rFonts w:ascii="宋体" w:eastAsia="宋体" w:hAnsi="宋体" w:hint="eastAsia"/>
          <w:sz w:val="28"/>
          <w:szCs w:val="24"/>
        </w:rPr>
        <w:t>年的</w:t>
      </w:r>
      <w:r w:rsidR="00440426">
        <w:rPr>
          <w:rFonts w:ascii="宋体" w:eastAsia="宋体" w:hAnsi="宋体" w:hint="eastAsia"/>
          <w:sz w:val="28"/>
          <w:szCs w:val="24"/>
        </w:rPr>
        <w:t>汤永宽</w:t>
      </w:r>
      <w:r w:rsidRPr="004408CC">
        <w:rPr>
          <w:rFonts w:ascii="宋体" w:eastAsia="宋体" w:hAnsi="宋体" w:hint="eastAsia"/>
          <w:sz w:val="28"/>
          <w:szCs w:val="24"/>
        </w:rPr>
        <w:t>译本(上海译文出版社)、2012年的汤伟</w:t>
      </w:r>
      <w:r>
        <w:rPr>
          <w:rFonts w:ascii="宋体" w:eastAsia="宋体" w:hAnsi="宋体" w:hint="eastAsia"/>
          <w:sz w:val="28"/>
          <w:szCs w:val="24"/>
        </w:rPr>
        <w:t>译</w:t>
      </w:r>
      <w:r w:rsidRPr="004408CC">
        <w:rPr>
          <w:rFonts w:ascii="宋体" w:eastAsia="宋体" w:hAnsi="宋体" w:hint="eastAsia"/>
          <w:sz w:val="28"/>
          <w:szCs w:val="24"/>
        </w:rPr>
        <w:t>本(译林出版社)、2013年陆汉臻</w:t>
      </w:r>
      <w:r>
        <w:rPr>
          <w:rFonts w:ascii="宋体" w:eastAsia="宋体" w:hAnsi="宋体" w:hint="eastAsia"/>
          <w:sz w:val="28"/>
          <w:szCs w:val="24"/>
        </w:rPr>
        <w:t>译</w:t>
      </w:r>
      <w:r w:rsidRPr="004408CC">
        <w:rPr>
          <w:rFonts w:ascii="宋体" w:eastAsia="宋体" w:hAnsi="宋体" w:hint="eastAsia"/>
          <w:sz w:val="28"/>
          <w:szCs w:val="24"/>
        </w:rPr>
        <w:t>本(</w:t>
      </w:r>
      <w:r>
        <w:rPr>
          <w:rFonts w:ascii="宋体" w:eastAsia="宋体" w:hAnsi="宋体" w:hint="eastAsia"/>
          <w:sz w:val="28"/>
          <w:szCs w:val="24"/>
        </w:rPr>
        <w:t>浙江</w:t>
      </w:r>
      <w:r w:rsidRPr="004408CC">
        <w:rPr>
          <w:rFonts w:ascii="宋体" w:eastAsia="宋体" w:hAnsi="宋体" w:hint="eastAsia"/>
          <w:sz w:val="28"/>
          <w:szCs w:val="24"/>
        </w:rPr>
        <w:t>文艺出版社)</w:t>
      </w:r>
      <w:r>
        <w:rPr>
          <w:rFonts w:ascii="宋体" w:eastAsia="宋体" w:hAnsi="宋体" w:hint="eastAsia"/>
          <w:sz w:val="28"/>
          <w:szCs w:val="24"/>
        </w:rPr>
        <w:t>、2016年的杨蔚译本(天津人民文学出版社)</w:t>
      </w:r>
      <w:r w:rsidRPr="004408CC">
        <w:rPr>
          <w:rFonts w:ascii="宋体" w:eastAsia="宋体" w:hAnsi="宋体" w:hint="eastAsia"/>
          <w:sz w:val="28"/>
          <w:szCs w:val="24"/>
        </w:rPr>
        <w:t>、2019年</w:t>
      </w:r>
      <w:r w:rsidR="00506631">
        <w:rPr>
          <w:rFonts w:ascii="宋体" w:eastAsia="宋体" w:hAnsi="宋体" w:hint="eastAsia"/>
          <w:sz w:val="28"/>
          <w:szCs w:val="24"/>
        </w:rPr>
        <w:t>《海明威短篇小说精选》中</w:t>
      </w:r>
      <w:r w:rsidRPr="004408CC">
        <w:rPr>
          <w:rFonts w:ascii="宋体" w:eastAsia="宋体" w:hAnsi="宋体" w:hint="eastAsia"/>
          <w:sz w:val="28"/>
          <w:szCs w:val="24"/>
        </w:rPr>
        <w:t>的杨鸿雁</w:t>
      </w:r>
      <w:r>
        <w:rPr>
          <w:rFonts w:ascii="宋体" w:eastAsia="宋体" w:hAnsi="宋体" w:hint="eastAsia"/>
          <w:sz w:val="28"/>
          <w:szCs w:val="24"/>
        </w:rPr>
        <w:t>译</w:t>
      </w:r>
      <w:r w:rsidRPr="004408CC">
        <w:rPr>
          <w:rFonts w:ascii="宋体" w:eastAsia="宋体" w:hAnsi="宋体" w:hint="eastAsia"/>
          <w:sz w:val="28"/>
          <w:szCs w:val="24"/>
        </w:rPr>
        <w:t>本(华东理工大学出版社)。</w:t>
      </w:r>
      <w:r w:rsidR="00A80A00">
        <w:rPr>
          <w:rFonts w:asciiTheme="minorEastAsia" w:eastAsiaTheme="minorEastAsia" w:hAnsiTheme="minorEastAsia" w:cs="Times New Roman" w:hint="eastAsia"/>
          <w:sz w:val="28"/>
        </w:rPr>
        <w:t>因此，选取它作为研究的对象很有价值。</w:t>
      </w:r>
    </w:p>
    <w:p w:rsidR="00A00DD5" w:rsidRDefault="00440426" w:rsidP="00A00DD5">
      <w:pPr>
        <w:spacing w:after="0" w:line="360" w:lineRule="auto"/>
        <w:ind w:firstLineChars="200" w:firstLine="560"/>
        <w:jc w:val="both"/>
        <w:rPr>
          <w:rFonts w:asciiTheme="minorEastAsia" w:eastAsiaTheme="minorEastAsia" w:hAnsiTheme="minorEastAsia" w:cs="Times New Roman"/>
          <w:sz w:val="28"/>
          <w:highlight w:val="yellow"/>
        </w:rPr>
      </w:pPr>
      <w:r>
        <w:rPr>
          <w:rFonts w:asciiTheme="minorEastAsia" w:eastAsiaTheme="minorEastAsia" w:hAnsiTheme="minorEastAsia" w:cs="Times New Roman" w:hint="eastAsia"/>
          <w:sz w:val="28"/>
        </w:rPr>
        <w:t>汤永宽</w:t>
      </w:r>
      <w:r w:rsidR="00BC0E5D" w:rsidRPr="00BC0E5D">
        <w:rPr>
          <w:rFonts w:asciiTheme="minorEastAsia" w:eastAsiaTheme="minorEastAsia" w:hAnsiTheme="minorEastAsia" w:cs="Times New Roman" w:hint="eastAsia"/>
          <w:sz w:val="28"/>
        </w:rPr>
        <w:t>的</w:t>
      </w:r>
      <w:r w:rsidR="00506631">
        <w:rPr>
          <w:rFonts w:asciiTheme="minorEastAsia" w:eastAsiaTheme="minorEastAsia" w:hAnsiTheme="minorEastAsia" w:cs="Times New Roman" w:hint="eastAsia"/>
          <w:sz w:val="28"/>
        </w:rPr>
        <w:t>《乞力马扎罗</w:t>
      </w:r>
      <w:r w:rsidR="00045FAC" w:rsidRPr="00BC0E5D">
        <w:rPr>
          <w:rFonts w:asciiTheme="minorEastAsia" w:eastAsiaTheme="minorEastAsia" w:hAnsiTheme="minorEastAsia" w:cs="Times New Roman" w:hint="eastAsia"/>
          <w:sz w:val="28"/>
        </w:rPr>
        <w:t>的</w:t>
      </w:r>
      <w:r w:rsidR="00A80A00">
        <w:rPr>
          <w:rFonts w:asciiTheme="minorEastAsia" w:eastAsiaTheme="minorEastAsia" w:hAnsiTheme="minorEastAsia" w:cs="Times New Roman" w:hint="eastAsia"/>
          <w:sz w:val="28"/>
        </w:rPr>
        <w:t>雪》</w:t>
      </w:r>
      <w:r w:rsidR="00BC0E5D" w:rsidRPr="00BC0E5D">
        <w:rPr>
          <w:rFonts w:asciiTheme="minorEastAsia" w:eastAsiaTheme="minorEastAsia" w:hAnsiTheme="minorEastAsia" w:cs="Times New Roman" w:hint="eastAsia"/>
          <w:sz w:val="28"/>
        </w:rPr>
        <w:t>译本</w:t>
      </w:r>
      <w:r w:rsidR="00045FAC" w:rsidRPr="00BC0E5D">
        <w:rPr>
          <w:rFonts w:asciiTheme="minorEastAsia" w:eastAsiaTheme="minorEastAsia" w:hAnsiTheme="minorEastAsia" w:cs="Times New Roman" w:hint="eastAsia"/>
          <w:sz w:val="28"/>
        </w:rPr>
        <w:t>已问世16年</w:t>
      </w:r>
      <w:r w:rsidR="00BC0E5D" w:rsidRPr="00BC0E5D">
        <w:rPr>
          <w:rFonts w:asciiTheme="minorEastAsia" w:eastAsiaTheme="minorEastAsia" w:hAnsiTheme="minorEastAsia" w:cs="Times New Roman" w:hint="eastAsia"/>
          <w:sz w:val="28"/>
        </w:rPr>
        <w:t>，而</w:t>
      </w:r>
      <w:r w:rsidR="00045FAC" w:rsidRPr="00BC0E5D">
        <w:rPr>
          <w:rFonts w:asciiTheme="minorEastAsia" w:eastAsiaTheme="minorEastAsia" w:hAnsiTheme="minorEastAsia" w:cs="Times New Roman" w:hint="eastAsia"/>
          <w:sz w:val="28"/>
        </w:rPr>
        <w:t>杨鸿雁的译本是最</w:t>
      </w:r>
      <w:r w:rsidR="00045FAC" w:rsidRPr="00A80A00">
        <w:rPr>
          <w:rFonts w:asciiTheme="minorEastAsia" w:eastAsiaTheme="minorEastAsia" w:hAnsiTheme="minorEastAsia" w:cs="Times New Roman" w:hint="eastAsia"/>
          <w:sz w:val="28"/>
        </w:rPr>
        <w:t>新的一个版本。本文试着从奈达的功能对等理论的视角出发，</w:t>
      </w:r>
      <w:r w:rsidR="005D4A43" w:rsidRPr="00A80A00">
        <w:rPr>
          <w:rFonts w:asciiTheme="minorEastAsia" w:eastAsiaTheme="minorEastAsia" w:hAnsiTheme="minorEastAsia" w:cs="Times New Roman" w:hint="eastAsia"/>
          <w:sz w:val="28"/>
        </w:rPr>
        <w:t>探讨两个译本</w:t>
      </w:r>
      <w:r w:rsidR="00585627" w:rsidRPr="00A80A00">
        <w:rPr>
          <w:rFonts w:asciiTheme="minorEastAsia" w:eastAsiaTheme="minorEastAsia" w:hAnsiTheme="minorEastAsia" w:cs="Times New Roman" w:hint="eastAsia"/>
          <w:sz w:val="28"/>
        </w:rPr>
        <w:t>的风格，</w:t>
      </w:r>
      <w:r w:rsidR="005D4A43" w:rsidRPr="00A80A00">
        <w:rPr>
          <w:rFonts w:asciiTheme="minorEastAsia" w:eastAsiaTheme="minorEastAsia" w:hAnsiTheme="minorEastAsia" w:cs="Times New Roman" w:hint="eastAsia"/>
          <w:sz w:val="28"/>
        </w:rPr>
        <w:t>得出结论为</w:t>
      </w:r>
      <w:r w:rsidR="00D31D18" w:rsidRPr="00A80A00">
        <w:rPr>
          <w:rFonts w:asciiTheme="minorEastAsia" w:eastAsiaTheme="minorEastAsia" w:hAnsiTheme="minorEastAsia" w:cs="Times New Roman" w:hint="eastAsia"/>
          <w:sz w:val="28"/>
        </w:rPr>
        <w:t>杨鸿雁</w:t>
      </w:r>
      <w:r w:rsidR="005D4A43" w:rsidRPr="00A80A00">
        <w:rPr>
          <w:rFonts w:asciiTheme="minorEastAsia" w:eastAsiaTheme="minorEastAsia" w:hAnsiTheme="minorEastAsia" w:cs="Times New Roman" w:hint="eastAsia"/>
          <w:sz w:val="28"/>
        </w:rPr>
        <w:t>译文为更符合奈达功能对等理论的翻译标准。</w:t>
      </w:r>
    </w:p>
    <w:p w:rsidR="00A00DD5" w:rsidRDefault="00A00DD5" w:rsidP="00A00DD5">
      <w:pPr>
        <w:spacing w:after="0" w:line="360" w:lineRule="auto"/>
        <w:jc w:val="both"/>
        <w:rPr>
          <w:rFonts w:asciiTheme="minorEastAsia" w:eastAsiaTheme="minorEastAsia" w:hAnsiTheme="minorEastAsia" w:cs="Times New Roman"/>
          <w:b/>
          <w:sz w:val="28"/>
        </w:rPr>
      </w:pPr>
      <w:r w:rsidRPr="00A00DD5">
        <w:rPr>
          <w:rFonts w:asciiTheme="minorEastAsia" w:eastAsiaTheme="minorEastAsia" w:hAnsiTheme="minorEastAsia" w:cs="Times New Roman" w:hint="eastAsia"/>
          <w:b/>
          <w:sz w:val="28"/>
        </w:rPr>
        <w:t>一、《乞力马扎罗</w:t>
      </w:r>
      <w:r w:rsidR="00427357">
        <w:rPr>
          <w:rFonts w:asciiTheme="minorEastAsia" w:eastAsiaTheme="minorEastAsia" w:hAnsiTheme="minorEastAsia" w:cs="Times New Roman" w:hint="eastAsia"/>
          <w:b/>
          <w:sz w:val="28"/>
        </w:rPr>
        <w:t>山</w:t>
      </w:r>
      <w:r w:rsidRPr="00A00DD5">
        <w:rPr>
          <w:rFonts w:asciiTheme="minorEastAsia" w:eastAsiaTheme="minorEastAsia" w:hAnsiTheme="minorEastAsia" w:cs="Times New Roman" w:hint="eastAsia"/>
          <w:b/>
          <w:sz w:val="28"/>
        </w:rPr>
        <w:t>的雪》内容简介</w:t>
      </w:r>
    </w:p>
    <w:p w:rsidR="008E36A1" w:rsidRPr="008E36A1" w:rsidRDefault="008E36A1" w:rsidP="008E36A1">
      <w:pPr>
        <w:spacing w:after="0" w:line="360" w:lineRule="auto"/>
        <w:ind w:firstLineChars="200" w:firstLine="560"/>
        <w:rPr>
          <w:rFonts w:ascii="宋体" w:eastAsia="宋体" w:hAnsi="宋体" w:cs="Times New Roman"/>
          <w:sz w:val="28"/>
          <w:szCs w:val="28"/>
        </w:rPr>
      </w:pPr>
      <w:r w:rsidRPr="008E36A1">
        <w:rPr>
          <w:rFonts w:ascii="宋体" w:eastAsia="宋体" w:hAnsi="宋体" w:cs="Times New Roman" w:hint="eastAsia"/>
          <w:sz w:val="28"/>
          <w:szCs w:val="28"/>
        </w:rPr>
        <w:t>《乞力马扎罗山的雪》是对一个临死前的人的精彩描述，讲述的是美国作家哈里在非洲度过的他生命中最后半天的情形。哈里与其富有的妻</w:t>
      </w:r>
      <w:r w:rsidR="000B3B8C">
        <w:rPr>
          <w:rFonts w:ascii="宋体" w:eastAsia="宋体" w:hAnsi="宋体" w:cs="Times New Roman" w:hint="eastAsia"/>
          <w:sz w:val="28"/>
          <w:szCs w:val="28"/>
        </w:rPr>
        <w:t>子从巴黎来到肯尼亚狩猎，不料在狩猎时被荆棘划伤，</w:t>
      </w:r>
      <w:r w:rsidR="00B40900">
        <w:rPr>
          <w:rFonts w:ascii="宋体" w:eastAsia="宋体" w:hAnsi="宋体" w:cs="Times New Roman" w:hint="eastAsia"/>
          <w:sz w:val="28"/>
          <w:szCs w:val="28"/>
        </w:rPr>
        <w:t>或</w:t>
      </w:r>
      <w:r w:rsidR="000B3B8C">
        <w:rPr>
          <w:rFonts w:ascii="宋体" w:eastAsia="宋体" w:hAnsi="宋体" w:cs="Times New Roman" w:hint="eastAsia"/>
          <w:sz w:val="28"/>
          <w:szCs w:val="28"/>
        </w:rPr>
        <w:t>许</w:t>
      </w:r>
      <w:r w:rsidR="00B40900">
        <w:rPr>
          <w:rFonts w:ascii="宋体" w:eastAsia="宋体" w:hAnsi="宋体" w:cs="Times New Roman" w:hint="eastAsia"/>
          <w:sz w:val="28"/>
          <w:szCs w:val="28"/>
        </w:rPr>
        <w:t>出于</w:t>
      </w:r>
      <w:r w:rsidR="000B3B8C">
        <w:rPr>
          <w:rFonts w:ascii="宋体" w:eastAsia="宋体" w:hAnsi="宋体" w:cs="Times New Roman" w:hint="eastAsia"/>
          <w:sz w:val="28"/>
          <w:szCs w:val="28"/>
        </w:rPr>
        <w:t>大意</w:t>
      </w:r>
      <w:r w:rsidR="00B40900">
        <w:rPr>
          <w:rFonts w:ascii="宋体" w:eastAsia="宋体" w:hAnsi="宋体" w:cs="Times New Roman" w:hint="eastAsia"/>
          <w:sz w:val="28"/>
          <w:szCs w:val="28"/>
        </w:rPr>
        <w:t>， 或者由于汽车的抛锚，哈里的伤口耽误了治疗</w:t>
      </w:r>
      <w:r w:rsidRPr="008E36A1">
        <w:rPr>
          <w:rFonts w:ascii="宋体" w:eastAsia="宋体" w:hAnsi="宋体" w:cs="Times New Roman" w:hint="eastAsia"/>
          <w:sz w:val="28"/>
          <w:szCs w:val="28"/>
        </w:rPr>
        <w:t>，</w:t>
      </w:r>
      <w:r w:rsidR="00B40900">
        <w:rPr>
          <w:rFonts w:ascii="宋体" w:eastAsia="宋体" w:hAnsi="宋体" w:cs="Times New Roman" w:hint="eastAsia"/>
          <w:sz w:val="28"/>
          <w:szCs w:val="28"/>
        </w:rPr>
        <w:t>最后</w:t>
      </w:r>
      <w:r w:rsidRPr="008E36A1">
        <w:rPr>
          <w:rFonts w:ascii="宋体" w:eastAsia="宋体" w:hAnsi="宋体" w:cs="Times New Roman" w:hint="eastAsia"/>
          <w:sz w:val="28"/>
          <w:szCs w:val="28"/>
        </w:rPr>
        <w:t>转变成了坏疽，救治无望，</w:t>
      </w:r>
      <w:r w:rsidR="00B40900">
        <w:rPr>
          <w:rFonts w:ascii="宋体" w:eastAsia="宋体" w:hAnsi="宋体" w:cs="Times New Roman" w:hint="eastAsia"/>
          <w:sz w:val="28"/>
          <w:szCs w:val="28"/>
        </w:rPr>
        <w:t>他最终</w:t>
      </w:r>
      <w:r w:rsidRPr="008E36A1">
        <w:rPr>
          <w:rFonts w:ascii="宋体" w:eastAsia="宋体" w:hAnsi="宋体" w:cs="Times New Roman" w:hint="eastAsia"/>
          <w:sz w:val="28"/>
          <w:szCs w:val="28"/>
        </w:rPr>
        <w:t>在睡眠中逝去，梦中他飞到了终年积雪的乞力马扎罗山</w:t>
      </w:r>
      <w:r w:rsidR="00506631">
        <w:rPr>
          <w:rFonts w:ascii="宋体" w:eastAsia="宋体" w:hAnsi="宋体" w:cs="Times New Roman" w:hint="eastAsia"/>
          <w:sz w:val="28"/>
          <w:szCs w:val="28"/>
        </w:rPr>
        <w:t>的山顶</w:t>
      </w:r>
      <w:r w:rsidR="00B40900">
        <w:rPr>
          <w:rFonts w:ascii="宋体" w:eastAsia="宋体" w:hAnsi="宋体" w:cs="Times New Roman" w:hint="eastAsia"/>
          <w:sz w:val="28"/>
          <w:szCs w:val="28"/>
        </w:rPr>
        <w:t>。</w:t>
      </w:r>
      <w:r w:rsidRPr="008E36A1">
        <w:rPr>
          <w:rFonts w:ascii="宋体" w:eastAsia="宋体" w:hAnsi="宋体" w:cs="Times New Roman" w:hint="eastAsia"/>
          <w:sz w:val="28"/>
          <w:szCs w:val="28"/>
        </w:rPr>
        <w:t>对非洲人而言，那是心中的圣殿。</w:t>
      </w:r>
    </w:p>
    <w:p w:rsidR="00A00DD5" w:rsidRDefault="00A00DD5" w:rsidP="00A00DD5">
      <w:pPr>
        <w:spacing w:after="0" w:line="360" w:lineRule="auto"/>
        <w:jc w:val="both"/>
        <w:rPr>
          <w:rFonts w:asciiTheme="minorEastAsia" w:eastAsiaTheme="minorEastAsia" w:hAnsiTheme="minorEastAsia" w:cs="Times New Roman"/>
          <w:b/>
          <w:sz w:val="28"/>
        </w:rPr>
      </w:pPr>
      <w:r w:rsidRPr="00A00DD5">
        <w:rPr>
          <w:rFonts w:asciiTheme="minorEastAsia" w:eastAsiaTheme="minorEastAsia" w:hAnsiTheme="minorEastAsia" w:cs="Times New Roman" w:hint="eastAsia"/>
          <w:b/>
          <w:sz w:val="28"/>
        </w:rPr>
        <w:t>二、尤金·奈达的</w:t>
      </w:r>
      <w:r w:rsidR="008B7524">
        <w:rPr>
          <w:rFonts w:asciiTheme="minorEastAsia" w:eastAsiaTheme="minorEastAsia" w:hAnsiTheme="minorEastAsia" w:cs="Times New Roman" w:hint="eastAsia"/>
          <w:b/>
          <w:sz w:val="28"/>
        </w:rPr>
        <w:t>动态</w:t>
      </w:r>
      <w:r w:rsidRPr="00A00DD5">
        <w:rPr>
          <w:rFonts w:asciiTheme="minorEastAsia" w:eastAsiaTheme="minorEastAsia" w:hAnsiTheme="minorEastAsia" w:cs="Times New Roman" w:hint="eastAsia"/>
          <w:b/>
          <w:sz w:val="28"/>
        </w:rPr>
        <w:t>对等理论</w:t>
      </w:r>
    </w:p>
    <w:p w:rsidR="00A00DD5" w:rsidRPr="00F71745" w:rsidRDefault="008B7524" w:rsidP="00F71745">
      <w:pPr>
        <w:spacing w:after="0" w:line="360" w:lineRule="auto"/>
        <w:ind w:firstLineChars="200" w:firstLine="560"/>
        <w:jc w:val="both"/>
        <w:rPr>
          <w:rFonts w:asciiTheme="minorEastAsia" w:eastAsiaTheme="minorEastAsia" w:hAnsiTheme="minorEastAsia" w:cs="Times New Roman"/>
          <w:sz w:val="28"/>
        </w:rPr>
      </w:pPr>
      <w:r>
        <w:rPr>
          <w:rFonts w:asciiTheme="minorEastAsia" w:eastAsiaTheme="minorEastAsia" w:hAnsiTheme="minorEastAsia" w:cs="Times New Roman" w:hint="eastAsia"/>
          <w:sz w:val="28"/>
        </w:rPr>
        <w:t>早在1964年，尤金·奈达在其出版的《翻译的科学》中，首次从语言学的角度提出动态对等理论，包括四个方面：词汇对等、句法对等、篇</w:t>
      </w:r>
      <w:r>
        <w:rPr>
          <w:rFonts w:asciiTheme="minorEastAsia" w:eastAsiaTheme="minorEastAsia" w:hAnsiTheme="minorEastAsia" w:cs="Times New Roman" w:hint="eastAsia"/>
          <w:sz w:val="28"/>
        </w:rPr>
        <w:lastRenderedPageBreak/>
        <w:t>章对等和文体对等</w:t>
      </w:r>
      <w:r w:rsidR="00A80A00">
        <w:rPr>
          <w:rFonts w:asciiTheme="minorEastAsia" w:eastAsiaTheme="minorEastAsia" w:hAnsiTheme="minorEastAsia" w:cs="Times New Roman" w:hint="eastAsia"/>
          <w:sz w:val="28"/>
        </w:rPr>
        <w:t>（尤金·奈达，1964）</w:t>
      </w:r>
      <w:r>
        <w:rPr>
          <w:rFonts w:asciiTheme="minorEastAsia" w:eastAsiaTheme="minorEastAsia" w:hAnsiTheme="minorEastAsia" w:cs="Times New Roman" w:hint="eastAsia"/>
          <w:sz w:val="28"/>
        </w:rPr>
        <w:t>。</w:t>
      </w:r>
      <w:r w:rsidR="00A00DD5" w:rsidRPr="00F71745">
        <w:rPr>
          <w:rFonts w:asciiTheme="minorEastAsia" w:eastAsiaTheme="minorEastAsia" w:hAnsiTheme="minorEastAsia" w:cs="Times New Roman" w:hint="eastAsia"/>
          <w:sz w:val="28"/>
        </w:rPr>
        <w:t>奈达</w:t>
      </w:r>
      <w:r w:rsidR="008E36A1">
        <w:rPr>
          <w:rFonts w:asciiTheme="minorEastAsia" w:eastAsiaTheme="minorEastAsia" w:hAnsiTheme="minorEastAsia" w:cs="Times New Roman" w:hint="eastAsia"/>
          <w:sz w:val="28"/>
        </w:rPr>
        <w:t>认为</w:t>
      </w:r>
      <w:r w:rsidR="00A00DD5" w:rsidRPr="00F71745">
        <w:rPr>
          <w:rFonts w:asciiTheme="minorEastAsia" w:eastAsiaTheme="minorEastAsia" w:hAnsiTheme="minorEastAsia" w:cs="Times New Roman" w:hint="eastAsia"/>
          <w:sz w:val="28"/>
        </w:rPr>
        <w:t>，</w:t>
      </w:r>
      <w:r w:rsidR="00F71745">
        <w:rPr>
          <w:rFonts w:asciiTheme="minorEastAsia" w:eastAsiaTheme="minorEastAsia" w:hAnsiTheme="minorEastAsia" w:cs="Times New Roman" w:hint="eastAsia"/>
          <w:sz w:val="28"/>
        </w:rPr>
        <w:t>翻译</w:t>
      </w:r>
      <w:r w:rsidR="00A00DD5" w:rsidRPr="00F71745">
        <w:rPr>
          <w:rFonts w:asciiTheme="minorEastAsia" w:eastAsiaTheme="minorEastAsia" w:hAnsiTheme="minorEastAsia" w:cs="Times New Roman" w:hint="eastAsia"/>
          <w:sz w:val="28"/>
        </w:rPr>
        <w:t>就</w:t>
      </w:r>
      <w:r w:rsidR="00F71745">
        <w:rPr>
          <w:rFonts w:asciiTheme="minorEastAsia" w:eastAsiaTheme="minorEastAsia" w:hAnsiTheme="minorEastAsia" w:cs="Times New Roman" w:hint="eastAsia"/>
          <w:sz w:val="28"/>
        </w:rPr>
        <w:t>是在译语中使用最接近最自然的表达再现</w:t>
      </w:r>
      <w:r w:rsidR="008E36A1">
        <w:rPr>
          <w:rFonts w:asciiTheme="minorEastAsia" w:eastAsiaTheme="minorEastAsia" w:hAnsiTheme="minorEastAsia" w:cs="Times New Roman" w:hint="eastAsia"/>
          <w:sz w:val="28"/>
        </w:rPr>
        <w:t>原语的信息。</w:t>
      </w:r>
      <w:r w:rsidR="00F71745">
        <w:rPr>
          <w:rFonts w:asciiTheme="minorEastAsia" w:eastAsiaTheme="minorEastAsia" w:hAnsiTheme="minorEastAsia" w:cs="Times New Roman" w:hint="eastAsia"/>
          <w:sz w:val="28"/>
        </w:rPr>
        <w:t>所谓“功能对等”是指</w:t>
      </w:r>
      <w:r w:rsidR="00A00DD5" w:rsidRPr="00F71745">
        <w:rPr>
          <w:rFonts w:asciiTheme="minorEastAsia" w:eastAsiaTheme="minorEastAsia" w:hAnsiTheme="minorEastAsia" w:cs="Times New Roman" w:hint="eastAsia"/>
          <w:sz w:val="28"/>
        </w:rPr>
        <w:t>译文</w:t>
      </w:r>
      <w:r w:rsidR="00F71745">
        <w:rPr>
          <w:rFonts w:asciiTheme="minorEastAsia" w:eastAsiaTheme="minorEastAsia" w:hAnsiTheme="minorEastAsia" w:cs="Times New Roman" w:hint="eastAsia"/>
          <w:sz w:val="28"/>
        </w:rPr>
        <w:t>接受者</w:t>
      </w:r>
      <w:r w:rsidR="00A00DD5" w:rsidRPr="00F71745">
        <w:rPr>
          <w:rFonts w:asciiTheme="minorEastAsia" w:eastAsiaTheme="minorEastAsia" w:hAnsiTheme="minorEastAsia" w:cs="Times New Roman" w:hint="eastAsia"/>
          <w:sz w:val="28"/>
        </w:rPr>
        <w:t>对译文的反应</w:t>
      </w:r>
      <w:r w:rsidR="00F71745">
        <w:rPr>
          <w:rFonts w:asciiTheme="minorEastAsia" w:eastAsiaTheme="minorEastAsia" w:hAnsiTheme="minorEastAsia" w:cs="Times New Roman" w:hint="eastAsia"/>
          <w:sz w:val="28"/>
        </w:rPr>
        <w:t>要基本等同于</w:t>
      </w:r>
      <w:r w:rsidR="00A00DD5" w:rsidRPr="00F71745">
        <w:rPr>
          <w:rFonts w:asciiTheme="minorEastAsia" w:eastAsiaTheme="minorEastAsia" w:hAnsiTheme="minorEastAsia" w:cs="Times New Roman" w:hint="eastAsia"/>
          <w:sz w:val="28"/>
        </w:rPr>
        <w:t>原文</w:t>
      </w:r>
      <w:r w:rsidR="00F71745">
        <w:rPr>
          <w:rFonts w:asciiTheme="minorEastAsia" w:eastAsiaTheme="minorEastAsia" w:hAnsiTheme="minorEastAsia" w:cs="Times New Roman" w:hint="eastAsia"/>
          <w:sz w:val="28"/>
        </w:rPr>
        <w:t>接受者</w:t>
      </w:r>
      <w:r w:rsidR="00A00DD5" w:rsidRPr="00F71745">
        <w:rPr>
          <w:rFonts w:asciiTheme="minorEastAsia" w:eastAsiaTheme="minorEastAsia" w:hAnsiTheme="minorEastAsia" w:cs="Times New Roman" w:hint="eastAsia"/>
          <w:sz w:val="28"/>
        </w:rPr>
        <w:t>对原文的反应</w:t>
      </w:r>
      <w:r w:rsidR="00F71745">
        <w:rPr>
          <w:rFonts w:asciiTheme="minorEastAsia" w:eastAsiaTheme="minorEastAsia" w:hAnsiTheme="minorEastAsia" w:cs="Times New Roman" w:hint="eastAsia"/>
          <w:sz w:val="28"/>
        </w:rPr>
        <w:t>（廖七一，2000）</w:t>
      </w:r>
      <w:r w:rsidR="00A00DD5" w:rsidRPr="00F71745">
        <w:rPr>
          <w:rFonts w:asciiTheme="minorEastAsia" w:eastAsiaTheme="minorEastAsia" w:hAnsiTheme="minorEastAsia" w:cs="Times New Roman" w:hint="eastAsia"/>
          <w:sz w:val="28"/>
        </w:rPr>
        <w:t>。</w:t>
      </w:r>
      <w:r w:rsidR="008E36A1">
        <w:rPr>
          <w:rFonts w:asciiTheme="minorEastAsia" w:eastAsiaTheme="minorEastAsia" w:hAnsiTheme="minorEastAsia" w:cs="Times New Roman" w:hint="eastAsia"/>
          <w:sz w:val="28"/>
        </w:rPr>
        <w:t>而判断译文质量的最终标准则是考虑译文是否忠于原文，是否易于理解，是否形式恰当吸引读者。他认为语言的口头形式优先于书面形式，</w:t>
      </w:r>
      <w:r w:rsidR="00440426">
        <w:rPr>
          <w:rFonts w:asciiTheme="minorEastAsia" w:eastAsiaTheme="minorEastAsia" w:hAnsiTheme="minorEastAsia" w:cs="Times New Roman" w:hint="eastAsia"/>
          <w:sz w:val="28"/>
        </w:rPr>
        <w:t>应</w:t>
      </w:r>
      <w:r w:rsidR="008E36A1">
        <w:rPr>
          <w:rFonts w:asciiTheme="minorEastAsia" w:eastAsiaTheme="minorEastAsia" w:hAnsiTheme="minorEastAsia" w:cs="Times New Roman" w:hint="eastAsia"/>
          <w:sz w:val="28"/>
        </w:rPr>
        <w:t>优先选择</w:t>
      </w:r>
      <w:r w:rsidR="007413D5">
        <w:rPr>
          <w:rFonts w:asciiTheme="minorEastAsia" w:eastAsiaTheme="minorEastAsia" w:hAnsiTheme="minorEastAsia" w:cs="Times New Roman" w:hint="eastAsia"/>
          <w:sz w:val="28"/>
        </w:rPr>
        <w:t>读</w:t>
      </w:r>
      <w:r w:rsidR="008E36A1">
        <w:rPr>
          <w:rFonts w:asciiTheme="minorEastAsia" w:eastAsiaTheme="minorEastAsia" w:hAnsiTheme="minorEastAsia" w:cs="Times New Roman" w:hint="eastAsia"/>
          <w:sz w:val="28"/>
        </w:rPr>
        <w:t>者通用</w:t>
      </w:r>
      <w:r w:rsidR="007413D5">
        <w:rPr>
          <w:rFonts w:asciiTheme="minorEastAsia" w:eastAsiaTheme="minorEastAsia" w:hAnsiTheme="minorEastAsia" w:cs="Times New Roman" w:hint="eastAsia"/>
          <w:sz w:val="28"/>
        </w:rPr>
        <w:t>、</w:t>
      </w:r>
      <w:r w:rsidR="008E36A1">
        <w:rPr>
          <w:rFonts w:asciiTheme="minorEastAsia" w:eastAsiaTheme="minorEastAsia" w:hAnsiTheme="minorEastAsia" w:cs="Times New Roman" w:hint="eastAsia"/>
          <w:sz w:val="28"/>
        </w:rPr>
        <w:t>熟悉</w:t>
      </w:r>
      <w:r w:rsidR="007413D5">
        <w:rPr>
          <w:rFonts w:asciiTheme="minorEastAsia" w:eastAsiaTheme="minorEastAsia" w:hAnsiTheme="minorEastAsia" w:cs="Times New Roman" w:hint="eastAsia"/>
          <w:sz w:val="28"/>
        </w:rPr>
        <w:t>且</w:t>
      </w:r>
      <w:r w:rsidR="008E36A1">
        <w:rPr>
          <w:rFonts w:asciiTheme="minorEastAsia" w:eastAsiaTheme="minorEastAsia" w:hAnsiTheme="minorEastAsia" w:cs="Times New Roman" w:hint="eastAsia"/>
          <w:sz w:val="28"/>
        </w:rPr>
        <w:t>能听得懂的语言形式能使</w:t>
      </w:r>
      <w:r w:rsidR="007413D5">
        <w:rPr>
          <w:rFonts w:asciiTheme="minorEastAsia" w:eastAsiaTheme="minorEastAsia" w:hAnsiTheme="minorEastAsia" w:cs="Times New Roman" w:hint="eastAsia"/>
          <w:sz w:val="28"/>
        </w:rPr>
        <w:t>读</w:t>
      </w:r>
      <w:r w:rsidR="008E36A1">
        <w:rPr>
          <w:rFonts w:asciiTheme="minorEastAsia" w:eastAsiaTheme="minorEastAsia" w:hAnsiTheme="minorEastAsia" w:cs="Times New Roman" w:hint="eastAsia"/>
          <w:sz w:val="28"/>
        </w:rPr>
        <w:t>者更好地理解译文并接受译文。</w:t>
      </w:r>
      <w:r w:rsidR="00F71745">
        <w:rPr>
          <w:rFonts w:asciiTheme="minorEastAsia" w:eastAsiaTheme="minorEastAsia" w:hAnsiTheme="minorEastAsia" w:cs="Times New Roman" w:hint="eastAsia"/>
          <w:sz w:val="28"/>
        </w:rPr>
        <w:t>本</w:t>
      </w:r>
      <w:r w:rsidR="007413D5">
        <w:rPr>
          <w:rFonts w:asciiTheme="minorEastAsia" w:eastAsiaTheme="minorEastAsia" w:hAnsiTheme="minorEastAsia" w:cs="Times New Roman" w:hint="eastAsia"/>
          <w:sz w:val="28"/>
        </w:rPr>
        <w:t>文</w:t>
      </w:r>
      <w:r w:rsidR="00F71745">
        <w:rPr>
          <w:rFonts w:asciiTheme="minorEastAsia" w:eastAsiaTheme="minorEastAsia" w:hAnsiTheme="minorEastAsia" w:cs="Times New Roman" w:hint="eastAsia"/>
          <w:sz w:val="28"/>
        </w:rPr>
        <w:t>认为，对于</w:t>
      </w:r>
      <w:r w:rsidR="00F71745" w:rsidRPr="00F71745">
        <w:rPr>
          <w:rFonts w:asciiTheme="minorEastAsia" w:eastAsiaTheme="minorEastAsia" w:hAnsiTheme="minorEastAsia" w:cs="Times New Roman" w:hint="eastAsia"/>
          <w:sz w:val="28"/>
        </w:rPr>
        <w:t>文学</w:t>
      </w:r>
      <w:r w:rsidR="007413D5">
        <w:rPr>
          <w:rFonts w:asciiTheme="minorEastAsia" w:eastAsiaTheme="minorEastAsia" w:hAnsiTheme="minorEastAsia" w:cs="Times New Roman" w:hint="eastAsia"/>
          <w:sz w:val="28"/>
        </w:rPr>
        <w:t>作品</w:t>
      </w:r>
      <w:r w:rsidR="00F71745" w:rsidRPr="00F71745">
        <w:rPr>
          <w:rFonts w:asciiTheme="minorEastAsia" w:eastAsiaTheme="minorEastAsia" w:hAnsiTheme="minorEastAsia" w:cs="Times New Roman" w:hint="eastAsia"/>
          <w:sz w:val="28"/>
        </w:rPr>
        <w:t>的翻译，应</w:t>
      </w:r>
      <w:r w:rsidR="007413D5">
        <w:rPr>
          <w:rFonts w:asciiTheme="minorEastAsia" w:eastAsiaTheme="minorEastAsia" w:hAnsiTheme="minorEastAsia" w:cs="Times New Roman" w:hint="eastAsia"/>
          <w:sz w:val="28"/>
        </w:rPr>
        <w:t>坚持以读者为本，考虑读者的感受，</w:t>
      </w:r>
      <w:r w:rsidR="00F71745" w:rsidRPr="00F71745">
        <w:rPr>
          <w:rFonts w:asciiTheme="minorEastAsia" w:eastAsiaTheme="minorEastAsia" w:hAnsiTheme="minorEastAsia" w:cs="Times New Roman" w:hint="eastAsia"/>
          <w:sz w:val="28"/>
        </w:rPr>
        <w:t>使</w:t>
      </w:r>
      <w:r w:rsidR="007413D5">
        <w:rPr>
          <w:rFonts w:asciiTheme="minorEastAsia" w:eastAsiaTheme="minorEastAsia" w:hAnsiTheme="minorEastAsia" w:cs="Times New Roman" w:hint="eastAsia"/>
          <w:sz w:val="28"/>
        </w:rPr>
        <w:t>读</w:t>
      </w:r>
      <w:r w:rsidR="00F71745" w:rsidRPr="00F71745">
        <w:rPr>
          <w:rFonts w:asciiTheme="minorEastAsia" w:eastAsiaTheme="minorEastAsia" w:hAnsiTheme="minorEastAsia" w:cs="Times New Roman" w:hint="eastAsia"/>
          <w:sz w:val="28"/>
        </w:rPr>
        <w:t>者</w:t>
      </w:r>
      <w:r w:rsidR="007413D5">
        <w:rPr>
          <w:rFonts w:asciiTheme="minorEastAsia" w:eastAsiaTheme="minorEastAsia" w:hAnsiTheme="minorEastAsia" w:cs="Times New Roman" w:hint="eastAsia"/>
          <w:sz w:val="28"/>
        </w:rPr>
        <w:t>能通过阅读译文</w:t>
      </w:r>
      <w:r w:rsidR="00F71745" w:rsidRPr="00F71745">
        <w:rPr>
          <w:rFonts w:asciiTheme="minorEastAsia" w:eastAsiaTheme="minorEastAsia" w:hAnsiTheme="minorEastAsia" w:cs="Times New Roman" w:hint="eastAsia"/>
          <w:sz w:val="28"/>
        </w:rPr>
        <w:t>获得与原文</w:t>
      </w:r>
      <w:r w:rsidR="007413D5">
        <w:rPr>
          <w:rFonts w:asciiTheme="minorEastAsia" w:eastAsiaTheme="minorEastAsia" w:hAnsiTheme="minorEastAsia" w:cs="Times New Roman" w:hint="eastAsia"/>
          <w:sz w:val="28"/>
        </w:rPr>
        <w:t>读</w:t>
      </w:r>
      <w:r w:rsidR="00F71745" w:rsidRPr="00F71745">
        <w:rPr>
          <w:rFonts w:asciiTheme="minorEastAsia" w:eastAsiaTheme="minorEastAsia" w:hAnsiTheme="minorEastAsia" w:cs="Times New Roman" w:hint="eastAsia"/>
          <w:sz w:val="28"/>
        </w:rPr>
        <w:t>者一样的阅读</w:t>
      </w:r>
      <w:r w:rsidR="007413D5">
        <w:rPr>
          <w:rFonts w:asciiTheme="minorEastAsia" w:eastAsiaTheme="minorEastAsia" w:hAnsiTheme="minorEastAsia" w:cs="Times New Roman" w:hint="eastAsia"/>
          <w:sz w:val="28"/>
        </w:rPr>
        <w:t>体验</w:t>
      </w:r>
      <w:r w:rsidR="00F71745" w:rsidRPr="00F71745">
        <w:rPr>
          <w:rFonts w:asciiTheme="minorEastAsia" w:eastAsiaTheme="minorEastAsia" w:hAnsiTheme="minorEastAsia" w:cs="Times New Roman" w:hint="eastAsia"/>
          <w:sz w:val="28"/>
        </w:rPr>
        <w:t>。</w:t>
      </w:r>
    </w:p>
    <w:p w:rsidR="00A00DD5" w:rsidRDefault="00A00DD5" w:rsidP="00A00DD5">
      <w:pPr>
        <w:spacing w:after="0" w:line="360" w:lineRule="auto"/>
        <w:jc w:val="both"/>
        <w:rPr>
          <w:rFonts w:asciiTheme="minorEastAsia" w:eastAsiaTheme="minorEastAsia" w:hAnsiTheme="minorEastAsia" w:cs="Times New Roman"/>
          <w:b/>
          <w:sz w:val="28"/>
        </w:rPr>
      </w:pPr>
      <w:r w:rsidRPr="00A00DD5">
        <w:rPr>
          <w:rFonts w:asciiTheme="minorEastAsia" w:eastAsiaTheme="minorEastAsia" w:hAnsiTheme="minorEastAsia" w:cs="Times New Roman" w:hint="eastAsia"/>
          <w:b/>
          <w:sz w:val="28"/>
        </w:rPr>
        <w:t>三、</w:t>
      </w:r>
      <w:r w:rsidR="00440426">
        <w:rPr>
          <w:rFonts w:asciiTheme="minorEastAsia" w:eastAsiaTheme="minorEastAsia" w:hAnsiTheme="minorEastAsia" w:cs="Times New Roman" w:hint="eastAsia"/>
          <w:b/>
          <w:sz w:val="28"/>
        </w:rPr>
        <w:t>汤永宽</w:t>
      </w:r>
      <w:r>
        <w:rPr>
          <w:rFonts w:asciiTheme="minorEastAsia" w:eastAsiaTheme="minorEastAsia" w:hAnsiTheme="minorEastAsia" w:cs="Times New Roman" w:hint="eastAsia"/>
          <w:b/>
          <w:sz w:val="28"/>
        </w:rPr>
        <w:t>译本和杨鸿雁</w:t>
      </w:r>
      <w:r w:rsidRPr="00A00DD5">
        <w:rPr>
          <w:rFonts w:asciiTheme="minorEastAsia" w:eastAsiaTheme="minorEastAsia" w:hAnsiTheme="minorEastAsia" w:cs="Times New Roman" w:hint="eastAsia"/>
          <w:b/>
          <w:sz w:val="28"/>
        </w:rPr>
        <w:t>译本</w:t>
      </w:r>
      <w:r>
        <w:rPr>
          <w:rFonts w:asciiTheme="minorEastAsia" w:eastAsiaTheme="minorEastAsia" w:hAnsiTheme="minorEastAsia" w:cs="Times New Roman" w:hint="eastAsia"/>
          <w:b/>
          <w:sz w:val="28"/>
        </w:rPr>
        <w:t>的对比</w:t>
      </w:r>
      <w:r w:rsidRPr="00A00DD5">
        <w:rPr>
          <w:rFonts w:asciiTheme="minorEastAsia" w:eastAsiaTheme="minorEastAsia" w:hAnsiTheme="minorEastAsia" w:cs="Times New Roman" w:hint="eastAsia"/>
          <w:b/>
          <w:sz w:val="28"/>
        </w:rPr>
        <w:t>分析</w:t>
      </w:r>
    </w:p>
    <w:p w:rsidR="008E36A1" w:rsidRDefault="008E36A1" w:rsidP="008E36A1">
      <w:pPr>
        <w:spacing w:after="0" w:line="360" w:lineRule="auto"/>
        <w:ind w:firstLineChars="200" w:firstLine="560"/>
        <w:jc w:val="both"/>
        <w:rPr>
          <w:rFonts w:asciiTheme="minorEastAsia" w:eastAsiaTheme="minorEastAsia" w:hAnsiTheme="minorEastAsia" w:cs="Times New Roman"/>
          <w:sz w:val="28"/>
        </w:rPr>
      </w:pPr>
      <w:r w:rsidRPr="008E36A1">
        <w:rPr>
          <w:rFonts w:asciiTheme="minorEastAsia" w:eastAsiaTheme="minorEastAsia" w:hAnsiTheme="minorEastAsia" w:cs="Times New Roman" w:hint="eastAsia"/>
          <w:sz w:val="28"/>
        </w:rPr>
        <w:t>下面通过几个例子</w:t>
      </w:r>
      <w:r w:rsidR="0004232E">
        <w:rPr>
          <w:rFonts w:asciiTheme="minorEastAsia" w:eastAsiaTheme="minorEastAsia" w:hAnsiTheme="minorEastAsia" w:cs="Times New Roman" w:hint="eastAsia"/>
          <w:sz w:val="28"/>
        </w:rPr>
        <w:t>，从</w:t>
      </w:r>
      <w:r w:rsidR="00473AFA">
        <w:rPr>
          <w:rFonts w:asciiTheme="minorEastAsia" w:eastAsiaTheme="minorEastAsia" w:hAnsiTheme="minorEastAsia" w:cs="Times New Roman" w:hint="eastAsia"/>
          <w:sz w:val="28"/>
        </w:rPr>
        <w:t>词汇对等、句法对等、篇章</w:t>
      </w:r>
      <w:r w:rsidR="0004232E">
        <w:rPr>
          <w:rFonts w:asciiTheme="minorEastAsia" w:eastAsiaTheme="minorEastAsia" w:hAnsiTheme="minorEastAsia" w:cs="Times New Roman" w:hint="eastAsia"/>
          <w:sz w:val="28"/>
        </w:rPr>
        <w:t>对等</w:t>
      </w:r>
      <w:r w:rsidR="00473AFA">
        <w:rPr>
          <w:rFonts w:asciiTheme="minorEastAsia" w:eastAsiaTheme="minorEastAsia" w:hAnsiTheme="minorEastAsia" w:cs="Times New Roman" w:hint="eastAsia"/>
          <w:sz w:val="28"/>
        </w:rPr>
        <w:t>和文体对等</w:t>
      </w:r>
      <w:r w:rsidR="0004232E">
        <w:rPr>
          <w:rFonts w:asciiTheme="minorEastAsia" w:eastAsiaTheme="minorEastAsia" w:hAnsiTheme="minorEastAsia" w:cs="Times New Roman" w:hint="eastAsia"/>
          <w:sz w:val="28"/>
        </w:rPr>
        <w:t>四个方面，</w:t>
      </w:r>
      <w:r w:rsidRPr="008E36A1">
        <w:rPr>
          <w:rFonts w:asciiTheme="minorEastAsia" w:eastAsiaTheme="minorEastAsia" w:hAnsiTheme="minorEastAsia" w:cs="Times New Roman" w:hint="eastAsia"/>
          <w:sz w:val="28"/>
        </w:rPr>
        <w:t>对</w:t>
      </w:r>
      <w:r w:rsidR="00440426">
        <w:rPr>
          <w:rFonts w:asciiTheme="minorEastAsia" w:eastAsiaTheme="minorEastAsia" w:hAnsiTheme="minorEastAsia" w:cs="Times New Roman" w:hint="eastAsia"/>
          <w:sz w:val="28"/>
        </w:rPr>
        <w:t>汤永宽</w:t>
      </w:r>
      <w:r w:rsidRPr="008E36A1">
        <w:rPr>
          <w:rFonts w:asciiTheme="minorEastAsia" w:eastAsiaTheme="minorEastAsia" w:hAnsiTheme="minorEastAsia" w:cs="Times New Roman" w:hint="eastAsia"/>
          <w:sz w:val="28"/>
        </w:rPr>
        <w:t>和杨鸿雁的译文进行对比分析，以探究</w:t>
      </w:r>
      <w:r w:rsidR="008B7524">
        <w:rPr>
          <w:rFonts w:asciiTheme="minorEastAsia" w:eastAsiaTheme="minorEastAsia" w:hAnsiTheme="minorEastAsia" w:cs="Times New Roman" w:hint="eastAsia"/>
          <w:sz w:val="28"/>
        </w:rPr>
        <w:t>动态</w:t>
      </w:r>
      <w:r w:rsidRPr="008E36A1">
        <w:rPr>
          <w:rFonts w:asciiTheme="minorEastAsia" w:eastAsiaTheme="minorEastAsia" w:hAnsiTheme="minorEastAsia" w:cs="Times New Roman" w:hint="eastAsia"/>
          <w:sz w:val="28"/>
        </w:rPr>
        <w:t>对等理论在两个译本中的体现</w:t>
      </w:r>
      <w:r w:rsidR="007413D5">
        <w:rPr>
          <w:rFonts w:asciiTheme="minorEastAsia" w:eastAsiaTheme="minorEastAsia" w:hAnsiTheme="minorEastAsia" w:cs="Times New Roman" w:hint="eastAsia"/>
          <w:sz w:val="28"/>
        </w:rPr>
        <w:t>：</w:t>
      </w:r>
    </w:p>
    <w:p w:rsidR="009256B4" w:rsidRDefault="009256B4" w:rsidP="009256B4">
      <w:pPr>
        <w:spacing w:after="0" w:line="360" w:lineRule="auto"/>
        <w:ind w:firstLineChars="200" w:firstLine="562"/>
        <w:jc w:val="both"/>
        <w:rPr>
          <w:rFonts w:ascii="Times New Roman" w:eastAsiaTheme="minorEastAsia" w:hAnsi="Times New Roman" w:cs="Times New Roman"/>
          <w:b/>
          <w:sz w:val="28"/>
        </w:rPr>
      </w:pPr>
      <w:r w:rsidRPr="009256B4">
        <w:rPr>
          <w:rFonts w:ascii="Times New Roman" w:eastAsiaTheme="minorEastAsia" w:hAnsi="Times New Roman" w:cs="Times New Roman" w:hint="eastAsia"/>
          <w:b/>
          <w:sz w:val="28"/>
        </w:rPr>
        <w:t>1</w:t>
      </w:r>
      <w:r w:rsidRPr="009256B4">
        <w:rPr>
          <w:rFonts w:ascii="Times New Roman" w:eastAsiaTheme="minorEastAsia" w:hAnsi="Times New Roman" w:cs="Times New Roman" w:hint="eastAsia"/>
          <w:b/>
          <w:sz w:val="28"/>
        </w:rPr>
        <w:t>）</w:t>
      </w:r>
      <w:r w:rsidR="0023558A">
        <w:rPr>
          <w:rFonts w:ascii="Times New Roman" w:eastAsiaTheme="minorEastAsia" w:hAnsi="Times New Roman" w:cs="Times New Roman" w:hint="eastAsia"/>
          <w:b/>
          <w:sz w:val="28"/>
        </w:rPr>
        <w:t>词汇对等</w:t>
      </w:r>
    </w:p>
    <w:p w:rsidR="00EB5C55" w:rsidRPr="00EB5C55" w:rsidRDefault="00EB5C55" w:rsidP="00EB5C55">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t>英语</w:t>
      </w:r>
      <w:r w:rsidR="00A80A00">
        <w:rPr>
          <w:rFonts w:ascii="Times New Roman" w:eastAsiaTheme="minorEastAsia" w:hAnsi="Times New Roman" w:cs="Times New Roman" w:hint="eastAsia"/>
          <w:sz w:val="28"/>
        </w:rPr>
        <w:t>中的</w:t>
      </w:r>
      <w:r w:rsidRPr="00EB5C55">
        <w:rPr>
          <w:rFonts w:ascii="Times New Roman" w:eastAsiaTheme="minorEastAsia" w:hAnsi="Times New Roman" w:cs="Times New Roman" w:hint="eastAsia"/>
          <w:sz w:val="28"/>
        </w:rPr>
        <w:t>一个单词在汉语中有多个含义，有时需要仔细辨析来选择正确的</w:t>
      </w:r>
      <w:r w:rsidR="00A80A00">
        <w:rPr>
          <w:rFonts w:ascii="Times New Roman" w:eastAsiaTheme="minorEastAsia" w:hAnsi="Times New Roman" w:cs="Times New Roman" w:hint="eastAsia"/>
          <w:sz w:val="28"/>
        </w:rPr>
        <w:t>译</w:t>
      </w:r>
      <w:r w:rsidRPr="00EB5C55">
        <w:rPr>
          <w:rFonts w:ascii="Times New Roman" w:eastAsiaTheme="minorEastAsia" w:hAnsi="Times New Roman" w:cs="Times New Roman" w:hint="eastAsia"/>
          <w:sz w:val="28"/>
        </w:rPr>
        <w:t>语，以达到词汇方面的对等。但</w:t>
      </w:r>
      <w:r>
        <w:rPr>
          <w:rFonts w:ascii="Times New Roman" w:eastAsiaTheme="minorEastAsia" w:hAnsi="Times New Roman" w:cs="Times New Roman" w:hint="eastAsia"/>
          <w:sz w:val="28"/>
        </w:rPr>
        <w:t>由于英汉两种语言之间的差异，不是所有的英语单词都有一一对应的汉语词语，</w:t>
      </w:r>
      <w:r w:rsidRPr="00EB5C55">
        <w:rPr>
          <w:rFonts w:ascii="Times New Roman" w:eastAsiaTheme="minorEastAsia" w:hAnsi="Times New Roman" w:cs="Times New Roman" w:hint="eastAsia"/>
          <w:sz w:val="28"/>
        </w:rPr>
        <w:t>有时英语中没有的词，汉语中需要补充出来，才能让读者更好地理解英语词汇。</w:t>
      </w:r>
    </w:p>
    <w:p w:rsidR="008455AB" w:rsidRDefault="008455AB" w:rsidP="008E36A1">
      <w:pPr>
        <w:spacing w:after="0" w:line="360" w:lineRule="auto"/>
        <w:ind w:firstLineChars="200" w:firstLine="560"/>
        <w:jc w:val="both"/>
        <w:rPr>
          <w:rFonts w:ascii="Times New Roman" w:eastAsiaTheme="minorEastAsia" w:hAnsi="Times New Roman" w:cs="Times New Roman"/>
          <w:i/>
          <w:sz w:val="28"/>
        </w:rPr>
      </w:pPr>
      <w:r>
        <w:rPr>
          <w:rFonts w:ascii="Times New Roman" w:eastAsiaTheme="minorEastAsia" w:hAnsi="Times New Roman" w:cs="Times New Roman" w:hint="eastAsia"/>
          <w:sz w:val="28"/>
        </w:rPr>
        <w:t>例</w:t>
      </w:r>
      <w:r>
        <w:rPr>
          <w:rFonts w:ascii="Times New Roman" w:eastAsiaTheme="minorEastAsia" w:hAnsi="Times New Roman" w:cs="Times New Roman" w:hint="eastAsia"/>
          <w:sz w:val="28"/>
        </w:rPr>
        <w:t xml:space="preserve">1: </w:t>
      </w:r>
      <w:r w:rsidRPr="008455AB">
        <w:rPr>
          <w:rFonts w:ascii="Times New Roman" w:eastAsiaTheme="minorEastAsia" w:hAnsi="Times New Roman" w:cs="Times New Roman" w:hint="eastAsia"/>
          <w:i/>
          <w:sz w:val="28"/>
        </w:rPr>
        <w:t>The Snows of Kilimanjaro</w:t>
      </w:r>
    </w:p>
    <w:p w:rsidR="008455AB" w:rsidRDefault="008455AB" w:rsidP="008E36A1">
      <w:pPr>
        <w:spacing w:after="0" w:line="360" w:lineRule="auto"/>
        <w:ind w:firstLineChars="200" w:firstLine="560"/>
        <w:jc w:val="both"/>
        <w:rPr>
          <w:rFonts w:ascii="Times New Roman" w:eastAsiaTheme="minorEastAsia" w:hAnsi="Times New Roman" w:cs="Times New Roman"/>
          <w:sz w:val="28"/>
        </w:rPr>
      </w:pPr>
      <w:r w:rsidRPr="008455AB">
        <w:rPr>
          <w:rFonts w:ascii="Times New Roman" w:eastAsiaTheme="minorEastAsia" w:hAnsi="Times New Roman" w:cs="Times New Roman" w:hint="eastAsia"/>
          <w:sz w:val="28"/>
        </w:rPr>
        <w:t>汤译：</w:t>
      </w:r>
      <w:r>
        <w:rPr>
          <w:rFonts w:ascii="Times New Roman" w:eastAsiaTheme="minorEastAsia" w:hAnsi="Times New Roman" w:cs="Times New Roman" w:hint="eastAsia"/>
          <w:sz w:val="28"/>
        </w:rPr>
        <w:t>“乞力马扎罗的雪”</w:t>
      </w:r>
    </w:p>
    <w:p w:rsidR="008455AB" w:rsidRDefault="008455AB" w:rsidP="008E36A1">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杨译：“乞力马扎罗山的雪”</w:t>
      </w:r>
    </w:p>
    <w:p w:rsidR="008455AB" w:rsidRDefault="008455AB" w:rsidP="008E36A1">
      <w:pPr>
        <w:spacing w:after="0" w:line="360" w:lineRule="auto"/>
        <w:ind w:firstLineChars="200" w:firstLine="560"/>
        <w:jc w:val="both"/>
        <w:rPr>
          <w:rFonts w:asciiTheme="minorEastAsia" w:eastAsiaTheme="minorEastAsia" w:hAnsiTheme="minorEastAsia" w:cs="Times New Roman"/>
          <w:sz w:val="28"/>
        </w:rPr>
      </w:pPr>
      <w:r>
        <w:rPr>
          <w:rFonts w:ascii="Times New Roman" w:eastAsiaTheme="minorEastAsia" w:hAnsi="Times New Roman" w:cs="Times New Roman" w:hint="eastAsia"/>
          <w:sz w:val="28"/>
        </w:rPr>
        <w:t>此处关于标题的翻译，杨译显然要清楚得多，更</w:t>
      </w:r>
      <w:r w:rsidR="00427357">
        <w:rPr>
          <w:rFonts w:ascii="Times New Roman" w:eastAsiaTheme="minorEastAsia" w:hAnsi="Times New Roman" w:cs="Times New Roman" w:hint="eastAsia"/>
          <w:sz w:val="28"/>
        </w:rPr>
        <w:t>符合</w:t>
      </w:r>
      <w:r w:rsidR="00A80A00">
        <w:rPr>
          <w:rFonts w:ascii="Times New Roman" w:eastAsiaTheme="minorEastAsia" w:hAnsi="Times New Roman" w:cs="Times New Roman" w:hint="eastAsia"/>
          <w:sz w:val="28"/>
        </w:rPr>
        <w:t>汉语</w:t>
      </w:r>
      <w:r>
        <w:rPr>
          <w:rFonts w:ascii="Times New Roman" w:eastAsiaTheme="minorEastAsia" w:hAnsi="Times New Roman" w:cs="Times New Roman" w:hint="eastAsia"/>
          <w:sz w:val="28"/>
        </w:rPr>
        <w:t>对于山河湖海名称的表达习惯，使对“</w:t>
      </w:r>
      <w:r>
        <w:rPr>
          <w:rFonts w:ascii="Times New Roman" w:eastAsiaTheme="minorEastAsia" w:hAnsi="Times New Roman" w:cs="Times New Roman" w:hint="eastAsia"/>
          <w:sz w:val="28"/>
        </w:rPr>
        <w:t>Kilimanjaro</w:t>
      </w:r>
      <w:r>
        <w:rPr>
          <w:rFonts w:ascii="Times New Roman" w:eastAsiaTheme="minorEastAsia" w:hAnsi="Times New Roman" w:cs="Times New Roman" w:hint="eastAsia"/>
          <w:sz w:val="28"/>
        </w:rPr>
        <w:t>”不熟悉的读者透过标题很快就明白本文讲的是与山有关而不是别的湖海等等，比如电影名</w:t>
      </w:r>
      <w:r>
        <w:rPr>
          <w:rFonts w:ascii="Times New Roman" w:eastAsiaTheme="minorEastAsia" w:hAnsi="Times New Roman" w:cs="Times New Roman" w:hint="eastAsia"/>
          <w:sz w:val="28"/>
        </w:rPr>
        <w:t xml:space="preserve"> </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 xml:space="preserve"> Death on the Nile</w:t>
      </w:r>
      <w:r>
        <w:rPr>
          <w:rFonts w:ascii="Times New Roman" w:eastAsiaTheme="minorEastAsia" w:hAnsi="Times New Roman" w:cs="Times New Roman" w:hint="eastAsia"/>
          <w:sz w:val="28"/>
        </w:rPr>
        <w:t>”译为“尼罗河上的惨案”而不是“尼罗上的惨案”。</w:t>
      </w:r>
      <w:r w:rsidR="0023558A">
        <w:rPr>
          <w:rFonts w:ascii="Times New Roman" w:eastAsiaTheme="minorEastAsia" w:hAnsi="Times New Roman" w:cs="Times New Roman" w:hint="eastAsia"/>
          <w:sz w:val="28"/>
        </w:rPr>
        <w:t>原文“</w:t>
      </w:r>
      <w:r w:rsidR="0023558A">
        <w:rPr>
          <w:rFonts w:ascii="Times New Roman" w:eastAsiaTheme="minorEastAsia" w:hAnsi="Times New Roman" w:cs="Times New Roman" w:hint="eastAsia"/>
          <w:sz w:val="28"/>
        </w:rPr>
        <w:t>Kilimanjaro</w:t>
      </w:r>
      <w:r w:rsidR="0023558A">
        <w:rPr>
          <w:rFonts w:ascii="Times New Roman" w:eastAsiaTheme="minorEastAsia" w:hAnsi="Times New Roman" w:cs="Times New Roman" w:hint="eastAsia"/>
          <w:sz w:val="28"/>
        </w:rPr>
        <w:t>”后不加“</w:t>
      </w:r>
      <w:r w:rsidR="0023558A">
        <w:rPr>
          <w:rFonts w:ascii="Times New Roman" w:eastAsiaTheme="minorEastAsia" w:hAnsi="Times New Roman" w:cs="Times New Roman" w:hint="eastAsia"/>
          <w:sz w:val="28"/>
        </w:rPr>
        <w:t>mountain</w:t>
      </w:r>
      <w:r w:rsidR="0023558A">
        <w:rPr>
          <w:rFonts w:ascii="Times New Roman" w:eastAsiaTheme="minorEastAsia" w:hAnsi="Times New Roman" w:cs="Times New Roman" w:hint="eastAsia"/>
          <w:sz w:val="28"/>
        </w:rPr>
        <w:t>”，“</w:t>
      </w:r>
      <w:r w:rsidR="0023558A">
        <w:rPr>
          <w:rFonts w:ascii="Times New Roman" w:eastAsiaTheme="minorEastAsia" w:hAnsi="Times New Roman" w:cs="Times New Roman" w:hint="eastAsia"/>
          <w:sz w:val="28"/>
        </w:rPr>
        <w:t xml:space="preserve"> the  Nile </w:t>
      </w:r>
      <w:r w:rsidR="0023558A">
        <w:rPr>
          <w:rFonts w:ascii="Times New Roman" w:eastAsiaTheme="minorEastAsia" w:hAnsi="Times New Roman" w:cs="Times New Roman" w:hint="eastAsia"/>
          <w:sz w:val="28"/>
        </w:rPr>
        <w:t>”后不加“</w:t>
      </w:r>
      <w:r w:rsidR="0023558A">
        <w:rPr>
          <w:rFonts w:ascii="Times New Roman" w:eastAsiaTheme="minorEastAsia" w:hAnsi="Times New Roman" w:cs="Times New Roman" w:hint="eastAsia"/>
          <w:sz w:val="28"/>
        </w:rPr>
        <w:t>river</w:t>
      </w:r>
      <w:r w:rsidR="0023558A">
        <w:rPr>
          <w:rFonts w:ascii="Times New Roman" w:eastAsiaTheme="minorEastAsia" w:hAnsi="Times New Roman" w:cs="Times New Roman" w:hint="eastAsia"/>
          <w:sz w:val="28"/>
        </w:rPr>
        <w:t>”</w:t>
      </w:r>
      <w:r w:rsidR="00473AFA">
        <w:rPr>
          <w:rFonts w:ascii="Times New Roman" w:eastAsiaTheme="minorEastAsia" w:hAnsi="Times New Roman" w:cs="Times New Roman" w:hint="eastAsia"/>
          <w:sz w:val="28"/>
        </w:rPr>
        <w:t>，但</w:t>
      </w:r>
      <w:r w:rsidR="00473AFA">
        <w:rPr>
          <w:rFonts w:ascii="Times New Roman" w:eastAsiaTheme="minorEastAsia" w:hAnsi="Times New Roman" w:cs="Times New Roman" w:hint="eastAsia"/>
          <w:sz w:val="28"/>
        </w:rPr>
        <w:lastRenderedPageBreak/>
        <w:t>是在英译中时，会加上“山”或“河”，同一个单词到了</w:t>
      </w:r>
      <w:r w:rsidR="00A80A00">
        <w:rPr>
          <w:rFonts w:ascii="Times New Roman" w:eastAsiaTheme="minorEastAsia" w:hAnsi="Times New Roman" w:cs="Times New Roman" w:hint="eastAsia"/>
          <w:sz w:val="28"/>
        </w:rPr>
        <w:t>汉语</w:t>
      </w:r>
      <w:r w:rsidR="00473AFA">
        <w:rPr>
          <w:rFonts w:ascii="Times New Roman" w:eastAsiaTheme="minorEastAsia" w:hAnsi="Times New Roman" w:cs="Times New Roman" w:hint="eastAsia"/>
          <w:sz w:val="28"/>
        </w:rPr>
        <w:t>中却需要赋予它对应的属性，才能达到对等，便于作者理解。</w:t>
      </w:r>
    </w:p>
    <w:p w:rsidR="00152ED4" w:rsidRDefault="00152ED4" w:rsidP="00152ED4">
      <w:pPr>
        <w:spacing w:after="0" w:line="360" w:lineRule="auto"/>
        <w:ind w:firstLineChars="200" w:firstLine="560"/>
        <w:jc w:val="both"/>
        <w:rPr>
          <w:rFonts w:ascii="Times New Roman" w:eastAsiaTheme="minorEastAsia" w:hAnsi="Times New Roman" w:cs="Times New Roman"/>
          <w:sz w:val="28"/>
        </w:rPr>
      </w:pPr>
      <w:r>
        <w:rPr>
          <w:rFonts w:asciiTheme="minorEastAsia" w:eastAsiaTheme="minorEastAsia" w:hAnsiTheme="minorEastAsia" w:cs="Times New Roman" w:hint="eastAsia"/>
          <w:sz w:val="28"/>
        </w:rPr>
        <w:t>例</w:t>
      </w:r>
      <w:r w:rsidR="008455AB">
        <w:rPr>
          <w:rFonts w:asciiTheme="minorEastAsia" w:eastAsiaTheme="minorEastAsia" w:hAnsiTheme="minorEastAsia" w:cs="Times New Roman" w:hint="eastAsia"/>
          <w:sz w:val="28"/>
        </w:rPr>
        <w:t>2</w:t>
      </w:r>
      <w:r>
        <w:rPr>
          <w:rFonts w:asciiTheme="minorEastAsia" w:eastAsiaTheme="minorEastAsia" w:hAnsiTheme="minorEastAsia" w:cs="Times New Roman" w:hint="eastAsia"/>
          <w:sz w:val="28"/>
        </w:rPr>
        <w:t>：</w:t>
      </w:r>
      <w:r w:rsidR="00710AA0" w:rsidRPr="007600AE">
        <w:rPr>
          <w:rFonts w:ascii="Times New Roman" w:eastAsiaTheme="minorEastAsia" w:hAnsi="Times New Roman" w:cs="Times New Roman"/>
          <w:sz w:val="28"/>
        </w:rPr>
        <w:t>“</w:t>
      </w:r>
      <w:r w:rsidR="00710AA0" w:rsidRPr="00710AA0">
        <w:rPr>
          <w:rFonts w:ascii="Times New Roman" w:eastAsiaTheme="minorEastAsia" w:hAnsi="Times New Roman" w:cs="Times New Roman" w:hint="eastAsia"/>
          <w:i/>
          <w:sz w:val="28"/>
          <w:u w:val="single"/>
        </w:rPr>
        <w:t>Kilimanjaro</w:t>
      </w:r>
      <w:r w:rsidR="00710AA0" w:rsidRPr="00710AA0">
        <w:rPr>
          <w:rFonts w:ascii="Times New Roman" w:eastAsiaTheme="minorEastAsia" w:hAnsi="Times New Roman" w:cs="Times New Roman" w:hint="eastAsia"/>
          <w:i/>
          <w:sz w:val="28"/>
        </w:rPr>
        <w:t xml:space="preserve"> is a snow-covered </w:t>
      </w:r>
      <w:r w:rsidR="00710AA0" w:rsidRPr="00710AA0">
        <w:rPr>
          <w:rFonts w:ascii="Times New Roman" w:eastAsiaTheme="minorEastAsia" w:hAnsi="Times New Roman" w:cs="Times New Roman" w:hint="eastAsia"/>
          <w:i/>
          <w:sz w:val="28"/>
          <w:u w:val="single"/>
        </w:rPr>
        <w:t>mountain</w:t>
      </w:r>
      <w:r w:rsidR="00710AA0" w:rsidRPr="00710AA0">
        <w:rPr>
          <w:rFonts w:ascii="Times New Roman" w:eastAsiaTheme="minorEastAsia" w:hAnsi="Times New Roman" w:cs="Times New Roman" w:hint="eastAsia"/>
          <w:i/>
          <w:sz w:val="28"/>
        </w:rPr>
        <w:t xml:space="preserve"> 19,710 feet high, and is said to be the highest </w:t>
      </w:r>
      <w:r w:rsidR="00710AA0" w:rsidRPr="00710AA0">
        <w:rPr>
          <w:rFonts w:ascii="Times New Roman" w:eastAsiaTheme="minorEastAsia" w:hAnsi="Times New Roman" w:cs="Times New Roman" w:hint="eastAsia"/>
          <w:i/>
          <w:sz w:val="28"/>
          <w:u w:val="single"/>
        </w:rPr>
        <w:t>mountain</w:t>
      </w:r>
      <w:r w:rsidR="00710AA0" w:rsidRPr="00710AA0">
        <w:rPr>
          <w:rFonts w:ascii="Times New Roman" w:eastAsiaTheme="minorEastAsia" w:hAnsi="Times New Roman" w:cs="Times New Roman" w:hint="eastAsia"/>
          <w:i/>
          <w:sz w:val="28"/>
        </w:rPr>
        <w:t xml:space="preserve"> in Africa.</w:t>
      </w:r>
      <w:r w:rsidR="00710AA0">
        <w:rPr>
          <w:rFonts w:ascii="Times New Roman" w:eastAsiaTheme="minorEastAsia" w:hAnsi="Times New Roman" w:cs="Times New Roman"/>
          <w:sz w:val="28"/>
        </w:rPr>
        <w:t>”</w:t>
      </w:r>
    </w:p>
    <w:p w:rsidR="00710AA0" w:rsidRDefault="00710AA0" w:rsidP="00152ED4">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汤译：</w:t>
      </w:r>
      <w:r w:rsidRPr="00710AA0">
        <w:rPr>
          <w:rFonts w:ascii="Times New Roman" w:eastAsiaTheme="minorEastAsia" w:hAnsi="Times New Roman" w:cs="Times New Roman" w:hint="eastAsia"/>
          <w:sz w:val="28"/>
          <w:u w:val="single"/>
        </w:rPr>
        <w:t>乞力马扎罗</w:t>
      </w:r>
      <w:r>
        <w:rPr>
          <w:rFonts w:ascii="Times New Roman" w:eastAsiaTheme="minorEastAsia" w:hAnsi="Times New Roman" w:cs="Times New Roman" w:hint="eastAsia"/>
          <w:sz w:val="28"/>
        </w:rPr>
        <w:t>是一座海拔</w:t>
      </w:r>
      <w:r>
        <w:rPr>
          <w:rFonts w:ascii="Times New Roman" w:eastAsiaTheme="minorEastAsia" w:hAnsi="Times New Roman" w:cs="Times New Roman" w:hint="eastAsia"/>
          <w:sz w:val="28"/>
        </w:rPr>
        <w:t>19710</w:t>
      </w:r>
      <w:r>
        <w:rPr>
          <w:rFonts w:ascii="Times New Roman" w:eastAsiaTheme="minorEastAsia" w:hAnsi="Times New Roman" w:cs="Times New Roman" w:hint="eastAsia"/>
          <w:sz w:val="28"/>
        </w:rPr>
        <w:t>英尺高的</w:t>
      </w:r>
      <w:r w:rsidRPr="00710AA0">
        <w:rPr>
          <w:rFonts w:ascii="Times New Roman" w:eastAsiaTheme="minorEastAsia" w:hAnsi="Times New Roman" w:cs="Times New Roman" w:hint="eastAsia"/>
          <w:sz w:val="28"/>
          <w:u w:val="single"/>
        </w:rPr>
        <w:t>雪山</w:t>
      </w:r>
      <w:r>
        <w:rPr>
          <w:rFonts w:ascii="Times New Roman" w:eastAsiaTheme="minorEastAsia" w:hAnsi="Times New Roman" w:cs="Times New Roman" w:hint="eastAsia"/>
          <w:sz w:val="28"/>
        </w:rPr>
        <w:t>，据说是非洲最高的</w:t>
      </w:r>
      <w:r w:rsidRPr="00710AA0">
        <w:rPr>
          <w:rFonts w:ascii="Times New Roman" w:eastAsiaTheme="minorEastAsia" w:hAnsi="Times New Roman" w:cs="Times New Roman" w:hint="eastAsia"/>
          <w:sz w:val="28"/>
          <w:u w:val="single"/>
        </w:rPr>
        <w:t>一座山</w:t>
      </w:r>
      <w:r>
        <w:rPr>
          <w:rFonts w:ascii="Times New Roman" w:eastAsiaTheme="minorEastAsia" w:hAnsi="Times New Roman" w:cs="Times New Roman" w:hint="eastAsia"/>
          <w:sz w:val="28"/>
        </w:rPr>
        <w:t>。</w:t>
      </w:r>
    </w:p>
    <w:p w:rsidR="00710AA0" w:rsidRDefault="00710AA0" w:rsidP="00152ED4">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杨译：</w:t>
      </w:r>
      <w:r w:rsidRPr="00710AA0">
        <w:rPr>
          <w:rFonts w:ascii="Times New Roman" w:eastAsiaTheme="minorEastAsia" w:hAnsi="Times New Roman" w:cs="Times New Roman" w:hint="eastAsia"/>
          <w:sz w:val="28"/>
          <w:u w:val="single"/>
        </w:rPr>
        <w:t>乞力马扎罗山</w:t>
      </w:r>
      <w:r>
        <w:rPr>
          <w:rFonts w:ascii="Times New Roman" w:eastAsiaTheme="minorEastAsia" w:hAnsi="Times New Roman" w:cs="Times New Roman" w:hint="eastAsia"/>
          <w:sz w:val="28"/>
        </w:rPr>
        <w:t>，白雪皑皑，海拔</w:t>
      </w:r>
      <w:r>
        <w:rPr>
          <w:rFonts w:ascii="Times New Roman" w:eastAsiaTheme="minorEastAsia" w:hAnsi="Times New Roman" w:cs="Times New Roman" w:hint="eastAsia"/>
          <w:sz w:val="28"/>
        </w:rPr>
        <w:t>19710</w:t>
      </w:r>
      <w:r>
        <w:rPr>
          <w:rFonts w:ascii="Times New Roman" w:eastAsiaTheme="minorEastAsia" w:hAnsi="Times New Roman" w:cs="Times New Roman" w:hint="eastAsia"/>
          <w:sz w:val="28"/>
        </w:rPr>
        <w:t>英尺，据称是非洲最高的</w:t>
      </w:r>
      <w:r w:rsidRPr="00710AA0">
        <w:rPr>
          <w:rFonts w:ascii="Times New Roman" w:eastAsiaTheme="minorEastAsia" w:hAnsi="Times New Roman" w:cs="Times New Roman" w:hint="eastAsia"/>
          <w:sz w:val="28"/>
          <w:u w:val="single"/>
        </w:rPr>
        <w:t>山</w:t>
      </w:r>
      <w:r>
        <w:rPr>
          <w:rFonts w:ascii="Times New Roman" w:eastAsiaTheme="minorEastAsia" w:hAnsi="Times New Roman" w:cs="Times New Roman" w:hint="eastAsia"/>
          <w:sz w:val="28"/>
        </w:rPr>
        <w:t>。</w:t>
      </w:r>
    </w:p>
    <w:p w:rsidR="00427357" w:rsidRDefault="00745690" w:rsidP="00427357">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此处关于</w:t>
      </w:r>
      <w:r w:rsidR="00427357">
        <w:rPr>
          <w:rFonts w:ascii="Times New Roman" w:eastAsiaTheme="minorEastAsia" w:hAnsi="Times New Roman" w:cs="Times New Roman" w:hint="eastAsia"/>
          <w:sz w:val="28"/>
        </w:rPr>
        <w:t xml:space="preserve"> </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Kilimanjaro</w:t>
      </w:r>
      <w:r>
        <w:rPr>
          <w:rFonts w:ascii="Times New Roman" w:eastAsiaTheme="minorEastAsia" w:hAnsi="Times New Roman" w:cs="Times New Roman" w:hint="eastAsia"/>
          <w:sz w:val="28"/>
        </w:rPr>
        <w:t>”和“</w:t>
      </w:r>
      <w:r>
        <w:rPr>
          <w:rFonts w:ascii="Times New Roman" w:eastAsiaTheme="minorEastAsia" w:hAnsi="Times New Roman" w:cs="Times New Roman" w:hint="eastAsia"/>
          <w:sz w:val="28"/>
        </w:rPr>
        <w:t>mountain</w:t>
      </w:r>
      <w:r>
        <w:rPr>
          <w:rFonts w:ascii="Times New Roman" w:eastAsiaTheme="minorEastAsia" w:hAnsi="Times New Roman" w:cs="Times New Roman" w:hint="eastAsia"/>
          <w:sz w:val="28"/>
        </w:rPr>
        <w:t>”的翻译，汤译</w:t>
      </w:r>
      <w:r w:rsidR="00427357">
        <w:rPr>
          <w:rFonts w:ascii="Times New Roman" w:eastAsiaTheme="minorEastAsia" w:hAnsi="Times New Roman" w:cs="Times New Roman" w:hint="eastAsia"/>
          <w:sz w:val="28"/>
        </w:rPr>
        <w:t>不够</w:t>
      </w:r>
      <w:r>
        <w:rPr>
          <w:rFonts w:ascii="Times New Roman" w:eastAsiaTheme="minorEastAsia" w:hAnsi="Times New Roman" w:cs="Times New Roman" w:hint="eastAsia"/>
          <w:sz w:val="28"/>
        </w:rPr>
        <w:t>简洁，</w:t>
      </w:r>
      <w:r w:rsidR="00427357">
        <w:rPr>
          <w:rFonts w:ascii="Times New Roman" w:eastAsiaTheme="minorEastAsia" w:hAnsi="Times New Roman" w:cs="Times New Roman" w:hint="eastAsia"/>
          <w:sz w:val="28"/>
        </w:rPr>
        <w:t>而且</w:t>
      </w:r>
      <w:r>
        <w:rPr>
          <w:rFonts w:ascii="Times New Roman" w:eastAsiaTheme="minorEastAsia" w:hAnsi="Times New Roman" w:cs="Times New Roman" w:hint="eastAsia"/>
          <w:sz w:val="28"/>
        </w:rPr>
        <w:t>mountain</w:t>
      </w:r>
      <w:r>
        <w:rPr>
          <w:rFonts w:ascii="Times New Roman" w:eastAsiaTheme="minorEastAsia" w:hAnsi="Times New Roman" w:cs="Times New Roman" w:hint="eastAsia"/>
          <w:sz w:val="28"/>
        </w:rPr>
        <w:t>的两处译文不一致</w:t>
      </w:r>
      <w:r w:rsidR="00427357">
        <w:rPr>
          <w:rFonts w:ascii="Times New Roman" w:eastAsiaTheme="minorEastAsia" w:hAnsi="Times New Roman" w:cs="Times New Roman" w:hint="eastAsia"/>
          <w:sz w:val="28"/>
        </w:rPr>
        <w:t>，平淡的用词使得</w:t>
      </w:r>
      <w:r>
        <w:rPr>
          <w:rFonts w:ascii="Times New Roman" w:eastAsiaTheme="minorEastAsia" w:hAnsi="Times New Roman" w:cs="Times New Roman" w:hint="eastAsia"/>
          <w:sz w:val="28"/>
        </w:rPr>
        <w:t>开篇没有</w:t>
      </w:r>
      <w:r w:rsidR="00A80A00">
        <w:rPr>
          <w:rFonts w:ascii="Times New Roman" w:eastAsiaTheme="minorEastAsia" w:hAnsi="Times New Roman" w:cs="Times New Roman" w:hint="eastAsia"/>
          <w:sz w:val="28"/>
        </w:rPr>
        <w:t>太大的</w:t>
      </w:r>
      <w:r>
        <w:rPr>
          <w:rFonts w:ascii="Times New Roman" w:eastAsiaTheme="minorEastAsia" w:hAnsi="Times New Roman" w:cs="Times New Roman" w:hint="eastAsia"/>
          <w:sz w:val="28"/>
        </w:rPr>
        <w:t>吸引力。而杨译</w:t>
      </w:r>
      <w:r w:rsidR="00A80A00">
        <w:rPr>
          <w:rFonts w:ascii="Times New Roman" w:eastAsiaTheme="minorEastAsia" w:hAnsi="Times New Roman" w:cs="Times New Roman" w:hint="eastAsia"/>
          <w:sz w:val="28"/>
        </w:rPr>
        <w:t>使用分译法</w:t>
      </w:r>
      <w:r>
        <w:rPr>
          <w:rFonts w:ascii="Times New Roman" w:eastAsiaTheme="minorEastAsia" w:hAnsi="Times New Roman" w:cs="Times New Roman" w:hint="eastAsia"/>
          <w:sz w:val="28"/>
        </w:rPr>
        <w:t>，说到“白雪皑皑”，就会使人想到山很高，</w:t>
      </w:r>
      <w:r w:rsidR="00A80A00">
        <w:rPr>
          <w:rFonts w:ascii="Times New Roman" w:eastAsiaTheme="minorEastAsia" w:hAnsi="Times New Roman" w:cs="Times New Roman" w:hint="eastAsia"/>
          <w:sz w:val="28"/>
        </w:rPr>
        <w:t>紧接着</w:t>
      </w:r>
      <w:r>
        <w:rPr>
          <w:rFonts w:ascii="Times New Roman" w:eastAsiaTheme="minorEastAsia" w:hAnsi="Times New Roman" w:cs="Times New Roman" w:hint="eastAsia"/>
          <w:sz w:val="28"/>
        </w:rPr>
        <w:t>给出</w:t>
      </w:r>
      <w:r w:rsidR="00A80A00">
        <w:rPr>
          <w:rFonts w:ascii="Times New Roman" w:eastAsiaTheme="minorEastAsia" w:hAnsi="Times New Roman" w:cs="Times New Roman" w:hint="eastAsia"/>
          <w:sz w:val="28"/>
        </w:rPr>
        <w:t>山的</w:t>
      </w:r>
      <w:r>
        <w:rPr>
          <w:rFonts w:ascii="Times New Roman" w:eastAsiaTheme="minorEastAsia" w:hAnsi="Times New Roman" w:cs="Times New Roman" w:hint="eastAsia"/>
          <w:sz w:val="28"/>
        </w:rPr>
        <w:t>海拔和它在非洲</w:t>
      </w:r>
      <w:r w:rsidR="008455AB">
        <w:rPr>
          <w:rFonts w:ascii="Times New Roman" w:eastAsiaTheme="minorEastAsia" w:hAnsi="Times New Roman" w:cs="Times New Roman" w:hint="eastAsia"/>
          <w:sz w:val="28"/>
        </w:rPr>
        <w:t>群山中</w:t>
      </w:r>
      <w:r>
        <w:rPr>
          <w:rFonts w:ascii="Times New Roman" w:eastAsiaTheme="minorEastAsia" w:hAnsi="Times New Roman" w:cs="Times New Roman" w:hint="eastAsia"/>
          <w:sz w:val="28"/>
        </w:rPr>
        <w:t>的地位</w:t>
      </w:r>
      <w:r w:rsidR="008455AB">
        <w:rPr>
          <w:rFonts w:ascii="Times New Roman" w:eastAsiaTheme="minorEastAsia" w:hAnsi="Times New Roman" w:cs="Times New Roman" w:hint="eastAsia"/>
          <w:sz w:val="28"/>
        </w:rPr>
        <w:t>，更是给人一种豁然开朗，神圣向往的感觉。</w:t>
      </w:r>
      <w:r w:rsidR="00427357">
        <w:rPr>
          <w:rFonts w:ascii="Times New Roman" w:eastAsiaTheme="minorEastAsia" w:hAnsi="Times New Roman" w:cs="Times New Roman" w:hint="eastAsia"/>
          <w:sz w:val="28"/>
        </w:rPr>
        <w:t>其开篇用词精练，毫不拖沓，并给读者一种韵律美，</w:t>
      </w:r>
      <w:r w:rsidR="009256B4">
        <w:rPr>
          <w:rFonts w:ascii="Times New Roman" w:eastAsiaTheme="minorEastAsia" w:hAnsi="Times New Roman" w:cs="Times New Roman" w:hint="eastAsia"/>
          <w:sz w:val="28"/>
        </w:rPr>
        <w:t>引人入胜，</w:t>
      </w:r>
      <w:r w:rsidR="00427357">
        <w:rPr>
          <w:rFonts w:ascii="Times New Roman" w:eastAsiaTheme="minorEastAsia" w:hAnsi="Times New Roman" w:cs="Times New Roman" w:hint="eastAsia"/>
          <w:sz w:val="28"/>
        </w:rPr>
        <w:t>符合海明威“冰山理论”的写作特色，</w:t>
      </w:r>
      <w:r w:rsidR="00506631">
        <w:rPr>
          <w:rFonts w:ascii="Times New Roman" w:eastAsiaTheme="minorEastAsia" w:hAnsi="Times New Roman" w:cs="Times New Roman" w:hint="eastAsia"/>
          <w:sz w:val="28"/>
        </w:rPr>
        <w:t>强调了乞力马扎罗山的不平凡性，与结尾相呼应，</w:t>
      </w:r>
      <w:r w:rsidR="00427357" w:rsidRPr="00506631">
        <w:rPr>
          <w:rFonts w:ascii="Times New Roman" w:eastAsiaTheme="minorEastAsia" w:hAnsi="Times New Roman" w:cs="Times New Roman" w:hint="eastAsia"/>
          <w:sz w:val="28"/>
        </w:rPr>
        <w:t>更接近原语要</w:t>
      </w:r>
      <w:r w:rsidR="00506631" w:rsidRPr="00506631">
        <w:rPr>
          <w:rFonts w:ascii="Times New Roman" w:eastAsiaTheme="minorEastAsia" w:hAnsi="Times New Roman" w:cs="Times New Roman" w:hint="eastAsia"/>
          <w:sz w:val="28"/>
        </w:rPr>
        <w:t>传达</w:t>
      </w:r>
      <w:r w:rsidR="00427357" w:rsidRPr="00506631">
        <w:rPr>
          <w:rFonts w:ascii="Times New Roman" w:eastAsiaTheme="minorEastAsia" w:hAnsi="Times New Roman" w:cs="Times New Roman" w:hint="eastAsia"/>
          <w:sz w:val="28"/>
        </w:rPr>
        <w:t>的</w:t>
      </w:r>
      <w:r w:rsidR="00506631" w:rsidRPr="00506631">
        <w:rPr>
          <w:rFonts w:ascii="Times New Roman" w:eastAsiaTheme="minorEastAsia" w:hAnsi="Times New Roman" w:cs="Times New Roman" w:hint="eastAsia"/>
          <w:sz w:val="28"/>
        </w:rPr>
        <w:t>含义</w:t>
      </w:r>
      <w:r w:rsidR="00427357" w:rsidRPr="00506631">
        <w:rPr>
          <w:rFonts w:ascii="Times New Roman" w:eastAsiaTheme="minorEastAsia" w:hAnsi="Times New Roman" w:cs="Times New Roman" w:hint="eastAsia"/>
          <w:sz w:val="28"/>
        </w:rPr>
        <w:t>。</w:t>
      </w:r>
    </w:p>
    <w:p w:rsidR="009256B4" w:rsidRDefault="009256B4" w:rsidP="009256B4">
      <w:pPr>
        <w:spacing w:after="0" w:line="360" w:lineRule="auto"/>
        <w:ind w:firstLineChars="200" w:firstLine="562"/>
        <w:jc w:val="both"/>
        <w:rPr>
          <w:rFonts w:asciiTheme="minorEastAsia" w:eastAsiaTheme="minorEastAsia" w:hAnsiTheme="minorEastAsia" w:cs="Times New Roman"/>
          <w:b/>
          <w:sz w:val="28"/>
        </w:rPr>
      </w:pPr>
      <w:r w:rsidRPr="009256B4">
        <w:rPr>
          <w:rFonts w:asciiTheme="minorEastAsia" w:eastAsiaTheme="minorEastAsia" w:hAnsiTheme="minorEastAsia" w:cs="Times New Roman" w:hint="eastAsia"/>
          <w:b/>
          <w:sz w:val="28"/>
        </w:rPr>
        <w:t>2）</w:t>
      </w:r>
      <w:r w:rsidR="0023558A">
        <w:rPr>
          <w:rFonts w:asciiTheme="minorEastAsia" w:eastAsiaTheme="minorEastAsia" w:hAnsiTheme="minorEastAsia" w:cs="Times New Roman" w:hint="eastAsia"/>
          <w:b/>
          <w:sz w:val="28"/>
        </w:rPr>
        <w:t>句法</w:t>
      </w:r>
      <w:r w:rsidRPr="009256B4">
        <w:rPr>
          <w:rFonts w:asciiTheme="minorEastAsia" w:eastAsiaTheme="minorEastAsia" w:hAnsiTheme="minorEastAsia" w:cs="Times New Roman" w:hint="eastAsia"/>
          <w:b/>
          <w:sz w:val="28"/>
        </w:rPr>
        <w:t>对等</w:t>
      </w:r>
    </w:p>
    <w:p w:rsidR="00EB5C55" w:rsidRPr="00EB5C55" w:rsidRDefault="00EB5C55" w:rsidP="00EB5C55">
      <w:pPr>
        <w:spacing w:after="0" w:line="360" w:lineRule="auto"/>
        <w:ind w:firstLineChars="200" w:firstLine="560"/>
        <w:jc w:val="both"/>
        <w:rPr>
          <w:rFonts w:asciiTheme="minorEastAsia" w:eastAsiaTheme="minorEastAsia" w:hAnsiTheme="minorEastAsia" w:cs="Times New Roman"/>
          <w:sz w:val="28"/>
        </w:rPr>
      </w:pPr>
      <w:r w:rsidRPr="00EB5C55">
        <w:rPr>
          <w:rFonts w:asciiTheme="minorEastAsia" w:eastAsiaTheme="minorEastAsia" w:hAnsiTheme="minorEastAsia" w:cs="Times New Roman" w:hint="eastAsia"/>
          <w:sz w:val="28"/>
        </w:rPr>
        <w:t>通过分析句子结构，理清各成份之间的修饰关系，使原语的信息能够</w:t>
      </w:r>
      <w:r w:rsidR="00A80A00">
        <w:rPr>
          <w:rFonts w:asciiTheme="minorEastAsia" w:eastAsiaTheme="minorEastAsia" w:hAnsiTheme="minorEastAsia" w:cs="Times New Roman" w:hint="eastAsia"/>
          <w:sz w:val="28"/>
        </w:rPr>
        <w:t>在</w:t>
      </w:r>
      <w:r w:rsidRPr="00EB5C55">
        <w:rPr>
          <w:rFonts w:asciiTheme="minorEastAsia" w:eastAsiaTheme="minorEastAsia" w:hAnsiTheme="minorEastAsia" w:cs="Times New Roman" w:hint="eastAsia"/>
          <w:sz w:val="28"/>
        </w:rPr>
        <w:t>译语中再现其对等的意义，而不是简单的词的对应。</w:t>
      </w:r>
    </w:p>
    <w:p w:rsidR="007600AE" w:rsidRPr="00427357" w:rsidRDefault="00440426" w:rsidP="00427357">
      <w:pPr>
        <w:spacing w:after="0" w:line="360" w:lineRule="auto"/>
        <w:ind w:firstLineChars="200" w:firstLine="560"/>
        <w:jc w:val="both"/>
        <w:rPr>
          <w:rFonts w:asciiTheme="minorEastAsia" w:eastAsiaTheme="minorEastAsia" w:hAnsiTheme="minorEastAsia" w:cs="Times New Roman"/>
          <w:sz w:val="28"/>
        </w:rPr>
      </w:pPr>
      <w:r>
        <w:rPr>
          <w:rFonts w:asciiTheme="minorEastAsia" w:eastAsiaTheme="minorEastAsia" w:hAnsiTheme="minorEastAsia" w:cs="Times New Roman" w:hint="eastAsia"/>
          <w:sz w:val="28"/>
        </w:rPr>
        <w:t>例</w:t>
      </w:r>
      <w:r w:rsidR="00427357">
        <w:rPr>
          <w:rFonts w:asciiTheme="minorEastAsia" w:eastAsiaTheme="minorEastAsia" w:hAnsiTheme="minorEastAsia" w:cs="Times New Roman" w:hint="eastAsia"/>
          <w:sz w:val="28"/>
        </w:rPr>
        <w:t>3</w:t>
      </w:r>
      <w:r w:rsidR="00152ED4">
        <w:rPr>
          <w:rFonts w:asciiTheme="minorEastAsia" w:eastAsiaTheme="minorEastAsia" w:hAnsiTheme="minorEastAsia" w:cs="Times New Roman" w:hint="eastAsia"/>
          <w:sz w:val="28"/>
        </w:rPr>
        <w:t>:</w:t>
      </w:r>
      <w:r w:rsidR="00152ED4" w:rsidRPr="00152ED4">
        <w:rPr>
          <w:rFonts w:ascii="Times New Roman" w:eastAsiaTheme="minorEastAsia" w:hAnsi="Times New Roman" w:cs="Times New Roman"/>
          <w:sz w:val="28"/>
        </w:rPr>
        <w:t xml:space="preserve"> </w:t>
      </w:r>
      <w:r w:rsidR="00152ED4" w:rsidRPr="007600AE">
        <w:rPr>
          <w:rFonts w:ascii="Times New Roman" w:eastAsiaTheme="minorEastAsia" w:hAnsi="Times New Roman" w:cs="Times New Roman"/>
          <w:sz w:val="28"/>
        </w:rPr>
        <w:t>“</w:t>
      </w:r>
      <w:r w:rsidR="00152ED4">
        <w:rPr>
          <w:rFonts w:ascii="Times New Roman" w:eastAsiaTheme="minorEastAsia" w:hAnsi="Times New Roman" w:cs="Times New Roman" w:hint="eastAsia"/>
          <w:sz w:val="28"/>
        </w:rPr>
        <w:t xml:space="preserve"> </w:t>
      </w:r>
      <w:r w:rsidR="00152ED4" w:rsidRPr="00427357">
        <w:rPr>
          <w:rFonts w:ascii="Times New Roman" w:eastAsiaTheme="minorEastAsia" w:hAnsi="Times New Roman" w:cs="Times New Roman" w:hint="eastAsia"/>
          <w:sz w:val="28"/>
          <w:u w:val="single"/>
        </w:rPr>
        <w:t>The cot</w:t>
      </w:r>
      <w:r w:rsidR="00152ED4">
        <w:rPr>
          <w:rFonts w:ascii="Times New Roman" w:eastAsiaTheme="minorEastAsia" w:hAnsi="Times New Roman" w:cs="Times New Roman" w:hint="eastAsia"/>
          <w:sz w:val="28"/>
        </w:rPr>
        <w:t xml:space="preserve"> the man lay on was in the wide shade of a</w:t>
      </w:r>
      <w:r w:rsidR="00152ED4" w:rsidRPr="005D0CEF">
        <w:rPr>
          <w:rFonts w:ascii="Times New Roman" w:eastAsiaTheme="minorEastAsia" w:hAnsi="Times New Roman" w:cs="Times New Roman" w:hint="eastAsia"/>
          <w:sz w:val="28"/>
        </w:rPr>
        <w:t xml:space="preserve"> mimosa tree</w:t>
      </w:r>
      <w:r w:rsidR="00152ED4" w:rsidRPr="005D0CEF">
        <w:rPr>
          <w:rFonts w:ascii="Times New Roman" w:eastAsiaTheme="minorEastAsia" w:hAnsi="Times New Roman" w:cs="Times New Roman"/>
          <w:sz w:val="28"/>
        </w:rPr>
        <w:t>…”</w:t>
      </w:r>
    </w:p>
    <w:p w:rsidR="00152ED4" w:rsidRDefault="00152ED4" w:rsidP="00152ED4">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汤译：“男人躺在一张帆布床上，在</w:t>
      </w:r>
      <w:r w:rsidRPr="005D0CEF">
        <w:rPr>
          <w:rFonts w:ascii="Times New Roman" w:eastAsiaTheme="minorEastAsia" w:hAnsi="Times New Roman" w:cs="Times New Roman" w:hint="eastAsia"/>
          <w:sz w:val="28"/>
        </w:rPr>
        <w:t>一棵含羞草树的浓荫里</w:t>
      </w:r>
      <w:r>
        <w:rPr>
          <w:rFonts w:ascii="Times New Roman" w:eastAsiaTheme="minorEastAsia" w:hAnsi="Times New Roman" w:cs="Times New Roman"/>
          <w:sz w:val="28"/>
        </w:rPr>
        <w:t>……</w:t>
      </w:r>
      <w:r>
        <w:rPr>
          <w:rFonts w:ascii="Times New Roman" w:eastAsiaTheme="minorEastAsia" w:hAnsi="Times New Roman" w:cs="Times New Roman" w:hint="eastAsia"/>
          <w:sz w:val="28"/>
        </w:rPr>
        <w:t>”</w:t>
      </w:r>
    </w:p>
    <w:p w:rsidR="00152ED4" w:rsidRDefault="00152ED4" w:rsidP="00710AA0">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杨译：“男人躺在帆布床上，</w:t>
      </w:r>
      <w:r w:rsidRPr="00427357">
        <w:rPr>
          <w:rFonts w:ascii="Times New Roman" w:eastAsiaTheme="minorEastAsia" w:hAnsi="Times New Roman" w:cs="Times New Roman" w:hint="eastAsia"/>
          <w:sz w:val="28"/>
          <w:u w:val="single"/>
        </w:rPr>
        <w:t>床</w:t>
      </w:r>
      <w:r>
        <w:rPr>
          <w:rFonts w:ascii="Times New Roman" w:eastAsiaTheme="minorEastAsia" w:hAnsi="Times New Roman" w:cs="Times New Roman" w:hint="eastAsia"/>
          <w:sz w:val="28"/>
        </w:rPr>
        <w:t>在一颗</w:t>
      </w:r>
      <w:r w:rsidRPr="005D0CEF">
        <w:rPr>
          <w:rFonts w:ascii="Times New Roman" w:eastAsiaTheme="minorEastAsia" w:hAnsi="Times New Roman" w:cs="Times New Roman" w:hint="eastAsia"/>
          <w:sz w:val="28"/>
        </w:rPr>
        <w:t>合欢树的阔</w:t>
      </w:r>
      <w:r>
        <w:rPr>
          <w:rFonts w:ascii="Times New Roman" w:eastAsiaTheme="minorEastAsia" w:hAnsi="Times New Roman" w:cs="Times New Roman" w:hint="eastAsia"/>
          <w:sz w:val="28"/>
        </w:rPr>
        <w:t>荫下</w:t>
      </w:r>
      <w:r>
        <w:rPr>
          <w:rFonts w:ascii="Times New Roman" w:eastAsiaTheme="minorEastAsia" w:hAnsi="Times New Roman" w:cs="Times New Roman"/>
          <w:sz w:val="28"/>
        </w:rPr>
        <w:t>……</w:t>
      </w:r>
      <w:r>
        <w:rPr>
          <w:rFonts w:ascii="Times New Roman" w:eastAsiaTheme="minorEastAsia" w:hAnsi="Times New Roman" w:cs="Times New Roman" w:hint="eastAsia"/>
          <w:sz w:val="28"/>
        </w:rPr>
        <w:t>”</w:t>
      </w:r>
    </w:p>
    <w:p w:rsidR="00427357" w:rsidRDefault="00427357" w:rsidP="00710AA0">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分析本句的语法，可以得知主句是“</w:t>
      </w:r>
      <w:r>
        <w:rPr>
          <w:rFonts w:ascii="Times New Roman" w:eastAsiaTheme="minorEastAsia" w:hAnsi="Times New Roman" w:cs="Times New Roman" w:hint="eastAsia"/>
          <w:sz w:val="28"/>
        </w:rPr>
        <w:t>the cot</w:t>
      </w:r>
      <w:r>
        <w:rPr>
          <w:rFonts w:ascii="Times New Roman" w:eastAsiaTheme="minorEastAsia" w:hAnsi="Times New Roman" w:cs="Times New Roman"/>
          <w:sz w:val="28"/>
        </w:rPr>
        <w:t>…</w:t>
      </w:r>
      <w:r>
        <w:rPr>
          <w:rFonts w:ascii="Times New Roman" w:eastAsiaTheme="minorEastAsia" w:hAnsi="Times New Roman" w:cs="Times New Roman" w:hint="eastAsia"/>
          <w:sz w:val="28"/>
        </w:rPr>
        <w:t xml:space="preserve"> was in the wide shade</w:t>
      </w:r>
      <w:r>
        <w:rPr>
          <w:rFonts w:ascii="Times New Roman" w:eastAsiaTheme="minorEastAsia" w:hAnsi="Times New Roman" w:cs="Times New Roman"/>
          <w:sz w:val="28"/>
        </w:rPr>
        <w:t>…</w:t>
      </w:r>
      <w:r>
        <w:rPr>
          <w:rFonts w:ascii="Times New Roman" w:eastAsiaTheme="minorEastAsia" w:hAnsi="Times New Roman" w:cs="Times New Roman" w:hint="eastAsia"/>
          <w:sz w:val="28"/>
        </w:rPr>
        <w:t>”句中包含一个定语从句“</w:t>
      </w:r>
      <w:r>
        <w:rPr>
          <w:rFonts w:ascii="Times New Roman" w:eastAsiaTheme="minorEastAsia" w:hAnsi="Times New Roman" w:cs="Times New Roman" w:hint="eastAsia"/>
          <w:sz w:val="28"/>
        </w:rPr>
        <w:t>the man lay on the cot</w:t>
      </w:r>
      <w:r>
        <w:rPr>
          <w:rFonts w:ascii="Times New Roman" w:eastAsiaTheme="minorEastAsia" w:hAnsi="Times New Roman" w:cs="Times New Roman" w:hint="eastAsia"/>
          <w:sz w:val="28"/>
        </w:rPr>
        <w:t>”。汤译中，</w:t>
      </w:r>
      <w:r w:rsidR="009256B4">
        <w:rPr>
          <w:rFonts w:ascii="Times New Roman" w:eastAsiaTheme="minorEastAsia" w:hAnsi="Times New Roman" w:cs="Times New Roman" w:hint="eastAsia"/>
          <w:sz w:val="28"/>
        </w:rPr>
        <w:t>出现一次</w:t>
      </w:r>
      <w:r>
        <w:rPr>
          <w:rFonts w:ascii="Times New Roman" w:eastAsiaTheme="minorEastAsia" w:hAnsi="Times New Roman" w:cs="Times New Roman" w:hint="eastAsia"/>
          <w:sz w:val="28"/>
        </w:rPr>
        <w:t>“</w:t>
      </w:r>
      <w:r w:rsidR="009256B4">
        <w:rPr>
          <w:rFonts w:ascii="Times New Roman" w:eastAsiaTheme="minorEastAsia" w:hAnsi="Times New Roman" w:cs="Times New Roman" w:hint="eastAsia"/>
          <w:sz w:val="28"/>
        </w:rPr>
        <w:t>床</w:t>
      </w:r>
      <w:r>
        <w:rPr>
          <w:rFonts w:ascii="Times New Roman" w:eastAsiaTheme="minorEastAsia" w:hAnsi="Times New Roman" w:cs="Times New Roman" w:hint="eastAsia"/>
          <w:sz w:val="28"/>
        </w:rPr>
        <w:t>”</w:t>
      </w:r>
      <w:r w:rsidR="009256B4">
        <w:rPr>
          <w:rFonts w:ascii="Times New Roman" w:eastAsiaTheme="minorEastAsia" w:hAnsi="Times New Roman" w:cs="Times New Roman" w:hint="eastAsia"/>
          <w:sz w:val="28"/>
        </w:rPr>
        <w:t>和两次“在”</w:t>
      </w:r>
      <w:r>
        <w:rPr>
          <w:rFonts w:ascii="Times New Roman" w:eastAsiaTheme="minorEastAsia" w:hAnsi="Times New Roman" w:cs="Times New Roman" w:hint="eastAsia"/>
          <w:sz w:val="28"/>
        </w:rPr>
        <w:t>，导致读者误解“男人在帆布床上，男人在浓荫里”，使句意模糊，并与原语</w:t>
      </w:r>
      <w:r w:rsidR="00473AFA">
        <w:rPr>
          <w:rFonts w:ascii="Times New Roman" w:eastAsiaTheme="minorEastAsia" w:hAnsi="Times New Roman" w:cs="Times New Roman" w:hint="eastAsia"/>
          <w:sz w:val="28"/>
        </w:rPr>
        <w:t>主要结构</w:t>
      </w:r>
      <w:r>
        <w:rPr>
          <w:rFonts w:ascii="Times New Roman" w:eastAsiaTheme="minorEastAsia" w:hAnsi="Times New Roman" w:cs="Times New Roman" w:hint="eastAsia"/>
          <w:sz w:val="28"/>
        </w:rPr>
        <w:t>不符。</w:t>
      </w:r>
      <w:r w:rsidR="008D2E78">
        <w:rPr>
          <w:rFonts w:ascii="Times New Roman" w:eastAsiaTheme="minorEastAsia" w:hAnsi="Times New Roman" w:cs="Times New Roman" w:hint="eastAsia"/>
          <w:sz w:val="28"/>
        </w:rPr>
        <w:t>但</w:t>
      </w:r>
      <w:r>
        <w:rPr>
          <w:rFonts w:ascii="Times New Roman" w:eastAsiaTheme="minorEastAsia" w:hAnsi="Times New Roman" w:cs="Times New Roman" w:hint="eastAsia"/>
          <w:sz w:val="28"/>
        </w:rPr>
        <w:t>杨译多了一个“床”字，</w:t>
      </w:r>
      <w:r w:rsidR="008D2E78">
        <w:rPr>
          <w:rFonts w:ascii="Times New Roman" w:eastAsiaTheme="minorEastAsia" w:hAnsi="Times New Roman" w:cs="Times New Roman" w:hint="eastAsia"/>
          <w:sz w:val="28"/>
        </w:rPr>
        <w:t>并不是文字表面的死板对应，而是</w:t>
      </w:r>
      <w:r>
        <w:rPr>
          <w:rFonts w:ascii="Times New Roman" w:eastAsiaTheme="minorEastAsia" w:hAnsi="Times New Roman" w:cs="Times New Roman" w:hint="eastAsia"/>
          <w:sz w:val="28"/>
        </w:rPr>
        <w:t>准确地</w:t>
      </w:r>
      <w:r w:rsidR="0002435B">
        <w:rPr>
          <w:rFonts w:ascii="Times New Roman" w:eastAsiaTheme="minorEastAsia" w:hAnsi="Times New Roman" w:cs="Times New Roman" w:hint="eastAsia"/>
          <w:sz w:val="28"/>
        </w:rPr>
        <w:t>分析了句子的语法结构</w:t>
      </w:r>
      <w:r>
        <w:rPr>
          <w:rFonts w:ascii="Times New Roman" w:eastAsiaTheme="minorEastAsia" w:hAnsi="Times New Roman" w:cs="Times New Roman" w:hint="eastAsia"/>
          <w:sz w:val="28"/>
        </w:rPr>
        <w:t>，逻辑清晰，</w:t>
      </w:r>
      <w:r w:rsidR="00FE1E7B">
        <w:rPr>
          <w:rFonts w:ascii="Times New Roman" w:eastAsiaTheme="minorEastAsia" w:hAnsi="Times New Roman" w:cs="Times New Roman" w:hint="eastAsia"/>
          <w:sz w:val="28"/>
        </w:rPr>
        <w:t>从视觉</w:t>
      </w:r>
      <w:r w:rsidR="00FE1E7B">
        <w:rPr>
          <w:rFonts w:ascii="Times New Roman" w:eastAsiaTheme="minorEastAsia" w:hAnsi="Times New Roman" w:cs="Times New Roman" w:hint="eastAsia"/>
          <w:sz w:val="28"/>
        </w:rPr>
        <w:lastRenderedPageBreak/>
        <w:t>角度刻画形象（戴金喜，</w:t>
      </w:r>
      <w:r w:rsidR="00FE1E7B">
        <w:rPr>
          <w:rFonts w:ascii="Times New Roman" w:eastAsiaTheme="minorEastAsia" w:hAnsi="Times New Roman" w:cs="Times New Roman" w:hint="eastAsia"/>
          <w:sz w:val="28"/>
        </w:rPr>
        <w:t>2006</w:t>
      </w:r>
      <w:r w:rsidR="00FE1E7B">
        <w:rPr>
          <w:rFonts w:ascii="Times New Roman" w:eastAsiaTheme="minorEastAsia" w:hAnsi="Times New Roman" w:cs="Times New Roman" w:hint="eastAsia"/>
          <w:sz w:val="28"/>
        </w:rPr>
        <w:t>：</w:t>
      </w:r>
      <w:r w:rsidR="00FE1E7B">
        <w:rPr>
          <w:rFonts w:ascii="Times New Roman" w:eastAsiaTheme="minorEastAsia" w:hAnsi="Times New Roman" w:cs="Times New Roman" w:hint="eastAsia"/>
          <w:sz w:val="28"/>
        </w:rPr>
        <w:t>63</w:t>
      </w:r>
      <w:r w:rsidR="00FE1E7B">
        <w:rPr>
          <w:rFonts w:ascii="Times New Roman" w:eastAsiaTheme="minorEastAsia" w:hAnsi="Times New Roman" w:cs="Times New Roman" w:hint="eastAsia"/>
          <w:sz w:val="28"/>
        </w:rPr>
        <w:t>），将男人、床、树的立体关系凸显出来，</w:t>
      </w:r>
      <w:r w:rsidR="009256B4">
        <w:rPr>
          <w:rFonts w:ascii="Times New Roman" w:eastAsiaTheme="minorEastAsia" w:hAnsi="Times New Roman" w:cs="Times New Roman" w:hint="eastAsia"/>
          <w:sz w:val="28"/>
        </w:rPr>
        <w:t>勾勒出一副生动的画面感，</w:t>
      </w:r>
      <w:r>
        <w:rPr>
          <w:rFonts w:ascii="Times New Roman" w:eastAsiaTheme="minorEastAsia" w:hAnsi="Times New Roman" w:cs="Times New Roman" w:hint="eastAsia"/>
          <w:sz w:val="28"/>
        </w:rPr>
        <w:t>更自然更接近原语信息</w:t>
      </w:r>
      <w:r w:rsidR="00B40900">
        <w:rPr>
          <w:rFonts w:ascii="Times New Roman" w:eastAsiaTheme="minorEastAsia" w:hAnsi="Times New Roman" w:cs="Times New Roman" w:hint="eastAsia"/>
          <w:sz w:val="28"/>
        </w:rPr>
        <w:t>，也更忠于原文</w:t>
      </w:r>
      <w:r>
        <w:rPr>
          <w:rFonts w:ascii="Times New Roman" w:eastAsiaTheme="minorEastAsia" w:hAnsi="Times New Roman" w:cs="Times New Roman" w:hint="eastAsia"/>
          <w:sz w:val="28"/>
        </w:rPr>
        <w:t>。</w:t>
      </w:r>
    </w:p>
    <w:p w:rsidR="0023558A" w:rsidRPr="0023558A" w:rsidRDefault="0023558A" w:rsidP="0023558A">
      <w:pPr>
        <w:spacing w:after="0" w:line="360" w:lineRule="auto"/>
        <w:ind w:firstLineChars="200" w:firstLine="562"/>
        <w:jc w:val="both"/>
        <w:rPr>
          <w:rFonts w:ascii="Times New Roman" w:eastAsiaTheme="minorEastAsia" w:hAnsi="Times New Roman" w:cs="Times New Roman"/>
          <w:b/>
          <w:sz w:val="28"/>
        </w:rPr>
      </w:pPr>
      <w:r w:rsidRPr="0023558A">
        <w:rPr>
          <w:rFonts w:ascii="Times New Roman" w:eastAsiaTheme="minorEastAsia" w:hAnsi="Times New Roman" w:cs="Times New Roman" w:hint="eastAsia"/>
          <w:b/>
          <w:sz w:val="28"/>
        </w:rPr>
        <w:t>3</w:t>
      </w:r>
      <w:r w:rsidRPr="0023558A">
        <w:rPr>
          <w:rFonts w:ascii="Times New Roman" w:eastAsiaTheme="minorEastAsia" w:hAnsi="Times New Roman" w:cs="Times New Roman" w:hint="eastAsia"/>
          <w:b/>
          <w:sz w:val="28"/>
        </w:rPr>
        <w:t>）篇章对等</w:t>
      </w:r>
    </w:p>
    <w:p w:rsidR="00473AFA" w:rsidRDefault="00473AFA" w:rsidP="0004232E">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t>运用推理，通过分析上下文，判断语义单位在原文中的含义，</w:t>
      </w:r>
      <w:r w:rsidR="00B40900" w:rsidRPr="00EB5C55">
        <w:rPr>
          <w:rFonts w:ascii="Times New Roman" w:eastAsiaTheme="minorEastAsia" w:hAnsi="Times New Roman" w:cs="Times New Roman" w:hint="eastAsia"/>
          <w:sz w:val="28"/>
        </w:rPr>
        <w:t>以更好地理解原文，</w:t>
      </w:r>
      <w:r w:rsidR="00EB5C55" w:rsidRPr="00EB5C55">
        <w:rPr>
          <w:rFonts w:ascii="Times New Roman" w:eastAsiaTheme="minorEastAsia" w:hAnsi="Times New Roman" w:cs="Times New Roman" w:hint="eastAsia"/>
          <w:sz w:val="28"/>
        </w:rPr>
        <w:t>传达更接近作者含义的准确的信息。</w:t>
      </w:r>
    </w:p>
    <w:p w:rsidR="0004232E" w:rsidRDefault="0004232E" w:rsidP="0004232E">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例</w:t>
      </w:r>
      <w:r>
        <w:rPr>
          <w:rFonts w:ascii="Times New Roman" w:eastAsiaTheme="minorEastAsia" w:hAnsi="Times New Roman" w:cs="Times New Roman" w:hint="eastAsia"/>
          <w:sz w:val="28"/>
        </w:rPr>
        <w:t>4</w:t>
      </w:r>
      <w:r>
        <w:rPr>
          <w:rFonts w:ascii="Times New Roman" w:eastAsiaTheme="minorEastAsia" w:hAnsi="Times New Roman" w:cs="Times New Roman" w:hint="eastAsia"/>
          <w:sz w:val="28"/>
        </w:rPr>
        <w:t>：</w:t>
      </w:r>
      <w:r w:rsidRPr="007600AE">
        <w:rPr>
          <w:rFonts w:ascii="Times New Roman" w:eastAsiaTheme="minorEastAsia" w:hAnsi="Times New Roman" w:cs="Times New Roman"/>
          <w:sz w:val="28"/>
        </w:rPr>
        <w:t>“</w:t>
      </w:r>
      <w:r>
        <w:rPr>
          <w:rFonts w:ascii="Times New Roman" w:eastAsiaTheme="minorEastAsia" w:hAnsi="Times New Roman" w:cs="Times New Roman" w:hint="eastAsia"/>
          <w:sz w:val="28"/>
        </w:rPr>
        <w:t xml:space="preserve">He had to </w:t>
      </w:r>
      <w:r w:rsidRPr="00267B43">
        <w:rPr>
          <w:rFonts w:ascii="Times New Roman" w:eastAsiaTheme="minorEastAsia" w:hAnsi="Times New Roman" w:cs="Times New Roman" w:hint="eastAsia"/>
          <w:sz w:val="28"/>
          <w:u w:val="single"/>
        </w:rPr>
        <w:t>hold it in the cup</w:t>
      </w:r>
      <w:r>
        <w:rPr>
          <w:rFonts w:ascii="Times New Roman" w:eastAsiaTheme="minorEastAsia" w:hAnsi="Times New Roman" w:cs="Times New Roman" w:hint="eastAsia"/>
          <w:sz w:val="28"/>
        </w:rPr>
        <w:t xml:space="preserve"> until it cooled enough to take it and then he just </w:t>
      </w:r>
      <w:r w:rsidRPr="00A80A00">
        <w:rPr>
          <w:rFonts w:ascii="Times New Roman" w:eastAsiaTheme="minorEastAsia" w:hAnsi="Times New Roman" w:cs="Times New Roman" w:hint="eastAsia"/>
          <w:sz w:val="28"/>
          <w:u w:val="single"/>
        </w:rPr>
        <w:t>got it down without gagging</w:t>
      </w:r>
      <w:r>
        <w:rPr>
          <w:rFonts w:ascii="Times New Roman" w:eastAsiaTheme="minorEastAsia" w:hAnsi="Times New Roman" w:cs="Times New Roman" w:hint="eastAsia"/>
          <w:sz w:val="28"/>
        </w:rPr>
        <w:t>.</w:t>
      </w:r>
      <w:r>
        <w:rPr>
          <w:rFonts w:ascii="Times New Roman" w:eastAsiaTheme="minorEastAsia" w:hAnsi="Times New Roman" w:cs="Times New Roman"/>
          <w:sz w:val="28"/>
        </w:rPr>
        <w:t>”</w:t>
      </w:r>
    </w:p>
    <w:p w:rsidR="0004232E" w:rsidRDefault="0004232E" w:rsidP="0004232E">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汤译：“他只好</w:t>
      </w:r>
      <w:r w:rsidRPr="00267B43">
        <w:rPr>
          <w:rFonts w:ascii="Times New Roman" w:eastAsiaTheme="minorEastAsia" w:hAnsi="Times New Roman" w:cs="Times New Roman" w:hint="eastAsia"/>
          <w:sz w:val="28"/>
          <w:u w:val="single"/>
        </w:rPr>
        <w:t>把肉汤倒在杯子里，握在手里</w:t>
      </w:r>
      <w:r>
        <w:rPr>
          <w:rFonts w:ascii="Times New Roman" w:eastAsiaTheme="minorEastAsia" w:hAnsi="Times New Roman" w:cs="Times New Roman" w:hint="eastAsia"/>
          <w:sz w:val="28"/>
        </w:rPr>
        <w:t>，等</w:t>
      </w:r>
      <w:r w:rsidRPr="00AD4B5B">
        <w:rPr>
          <w:rFonts w:ascii="Times New Roman" w:eastAsiaTheme="minorEastAsia" w:hAnsi="Times New Roman" w:cs="Times New Roman" w:hint="eastAsia"/>
          <w:sz w:val="28"/>
          <w:u w:val="single"/>
        </w:rPr>
        <w:t>晾得可以喝了</w:t>
      </w:r>
      <w:r>
        <w:rPr>
          <w:rFonts w:ascii="Times New Roman" w:eastAsiaTheme="minorEastAsia" w:hAnsi="Times New Roman" w:cs="Times New Roman" w:hint="eastAsia"/>
          <w:sz w:val="28"/>
        </w:rPr>
        <w:t>才喝，</w:t>
      </w:r>
      <w:r w:rsidRPr="00AD4B5B">
        <w:rPr>
          <w:rFonts w:ascii="Times New Roman" w:eastAsiaTheme="minorEastAsia" w:hAnsi="Times New Roman" w:cs="Times New Roman" w:hint="eastAsia"/>
          <w:sz w:val="28"/>
          <w:u w:val="single"/>
        </w:rPr>
        <w:t>那时</w:t>
      </w:r>
      <w:r w:rsidRPr="00A80A00">
        <w:rPr>
          <w:rFonts w:ascii="Times New Roman" w:eastAsiaTheme="minorEastAsia" w:hAnsi="Times New Roman" w:cs="Times New Roman" w:hint="eastAsia"/>
          <w:sz w:val="28"/>
          <w:u w:val="single"/>
        </w:rPr>
        <w:t>竟一口喝下，没有噎住</w:t>
      </w:r>
      <w:r>
        <w:rPr>
          <w:rFonts w:ascii="Times New Roman" w:eastAsiaTheme="minorEastAsia" w:hAnsi="Times New Roman" w:cs="Times New Roman" w:hint="eastAsia"/>
          <w:sz w:val="28"/>
        </w:rPr>
        <w:t>。”</w:t>
      </w:r>
    </w:p>
    <w:p w:rsidR="0004232E" w:rsidRDefault="0004232E" w:rsidP="0004232E">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杨译：“他只好</w:t>
      </w:r>
      <w:r w:rsidRPr="00267B43">
        <w:rPr>
          <w:rFonts w:ascii="Times New Roman" w:eastAsiaTheme="minorEastAsia" w:hAnsi="Times New Roman" w:cs="Times New Roman" w:hint="eastAsia"/>
          <w:sz w:val="28"/>
          <w:u w:val="single"/>
        </w:rPr>
        <w:t>握着盛汤的杯子</w:t>
      </w:r>
      <w:r>
        <w:rPr>
          <w:rFonts w:ascii="Times New Roman" w:eastAsiaTheme="minorEastAsia" w:hAnsi="Times New Roman" w:cs="Times New Roman" w:hint="eastAsia"/>
          <w:sz w:val="28"/>
        </w:rPr>
        <w:t>，等</w:t>
      </w:r>
      <w:r w:rsidRPr="00AD4B5B">
        <w:rPr>
          <w:rFonts w:ascii="Times New Roman" w:eastAsiaTheme="minorEastAsia" w:hAnsi="Times New Roman" w:cs="Times New Roman" w:hint="eastAsia"/>
          <w:sz w:val="28"/>
          <w:u w:val="single"/>
        </w:rPr>
        <w:t>晾一会</w:t>
      </w:r>
      <w:r>
        <w:rPr>
          <w:rFonts w:ascii="Times New Roman" w:eastAsiaTheme="minorEastAsia" w:hAnsi="Times New Roman" w:cs="Times New Roman" w:hint="eastAsia"/>
          <w:sz w:val="28"/>
        </w:rPr>
        <w:t>再喝。</w:t>
      </w:r>
      <w:r w:rsidRPr="00AD4B5B">
        <w:rPr>
          <w:rFonts w:ascii="Times New Roman" w:eastAsiaTheme="minorEastAsia" w:hAnsi="Times New Roman" w:cs="Times New Roman" w:hint="eastAsia"/>
          <w:sz w:val="28"/>
          <w:u w:val="single"/>
        </w:rPr>
        <w:t>随后</w:t>
      </w:r>
      <w:r>
        <w:rPr>
          <w:rFonts w:ascii="Times New Roman" w:eastAsiaTheme="minorEastAsia" w:hAnsi="Times New Roman" w:cs="Times New Roman" w:hint="eastAsia"/>
          <w:sz w:val="28"/>
        </w:rPr>
        <w:t>，他</w:t>
      </w:r>
      <w:r w:rsidRPr="00AD4B5B">
        <w:rPr>
          <w:rFonts w:ascii="Times New Roman" w:eastAsiaTheme="minorEastAsia" w:hAnsi="Times New Roman" w:cs="Times New Roman" w:hint="eastAsia"/>
          <w:sz w:val="28"/>
          <w:u w:val="single"/>
        </w:rPr>
        <w:t>一股脑地把汤喝光了</w:t>
      </w:r>
      <w:r>
        <w:rPr>
          <w:rFonts w:ascii="Times New Roman" w:eastAsiaTheme="minorEastAsia" w:hAnsi="Times New Roman" w:cs="Times New Roman" w:hint="eastAsia"/>
          <w:sz w:val="28"/>
        </w:rPr>
        <w:t>。”</w:t>
      </w:r>
    </w:p>
    <w:p w:rsidR="0004232E" w:rsidRDefault="006E1E77" w:rsidP="00473AFA">
      <w:pPr>
        <w:spacing w:after="0" w:line="360" w:lineRule="auto"/>
        <w:ind w:firstLineChars="200" w:firstLine="560"/>
        <w:jc w:val="both"/>
        <w:rPr>
          <w:rFonts w:ascii="Times New Roman" w:eastAsiaTheme="minorEastAsia" w:hAnsi="Times New Roman" w:cs="Times New Roman"/>
          <w:sz w:val="28"/>
        </w:rPr>
      </w:pPr>
      <w:r>
        <w:rPr>
          <w:rFonts w:ascii="Times New Roman" w:eastAsiaTheme="minorEastAsia" w:hAnsi="Times New Roman" w:cs="Times New Roman" w:hint="eastAsia"/>
          <w:sz w:val="28"/>
        </w:rPr>
        <w:t>关于此句中“</w:t>
      </w:r>
      <w:r>
        <w:rPr>
          <w:rFonts w:ascii="Times New Roman" w:eastAsiaTheme="minorEastAsia" w:hAnsi="Times New Roman" w:cs="Times New Roman" w:hint="eastAsia"/>
          <w:sz w:val="28"/>
        </w:rPr>
        <w:t>hold it in the cup</w:t>
      </w:r>
      <w:r>
        <w:rPr>
          <w:rFonts w:ascii="Times New Roman" w:eastAsiaTheme="minorEastAsia" w:hAnsi="Times New Roman" w:cs="Times New Roman" w:hint="eastAsia"/>
          <w:sz w:val="28"/>
        </w:rPr>
        <w:t>”的译法，</w:t>
      </w:r>
      <w:r w:rsidR="00AD5687">
        <w:rPr>
          <w:rFonts w:ascii="Times New Roman" w:eastAsiaTheme="minorEastAsia" w:hAnsi="Times New Roman" w:cs="Times New Roman" w:hint="eastAsia"/>
          <w:sz w:val="28"/>
        </w:rPr>
        <w:t>因为上文中提到“</w:t>
      </w:r>
      <w:r w:rsidR="00AD5687">
        <w:rPr>
          <w:rFonts w:ascii="Times New Roman" w:eastAsiaTheme="minorEastAsia" w:hAnsi="Times New Roman" w:cs="Times New Roman" w:hint="eastAsia"/>
          <w:sz w:val="28"/>
        </w:rPr>
        <w:t>she asked gently</w:t>
      </w:r>
      <w:r w:rsidR="00AD5687">
        <w:rPr>
          <w:rFonts w:ascii="Times New Roman" w:eastAsiaTheme="minorEastAsia" w:hAnsi="Times New Roman" w:cs="Times New Roman" w:hint="eastAsia"/>
          <w:sz w:val="28"/>
        </w:rPr>
        <w:t>”，即便哈里情况糟糕，妻子对哈里依旧态度很好</w:t>
      </w:r>
      <w:r w:rsidR="00AD5687">
        <w:rPr>
          <w:rFonts w:ascii="Times New Roman" w:eastAsiaTheme="minorEastAsia" w:hAnsi="Times New Roman" w:cs="Times New Roman" w:hint="eastAsia"/>
          <w:sz w:val="28"/>
        </w:rPr>
        <w:t xml:space="preserve">, </w:t>
      </w:r>
      <w:r w:rsidR="00AD5687">
        <w:rPr>
          <w:rFonts w:ascii="Times New Roman" w:eastAsiaTheme="minorEastAsia" w:hAnsi="Times New Roman" w:cs="Times New Roman" w:hint="eastAsia"/>
          <w:sz w:val="28"/>
        </w:rPr>
        <w:t>问要不要给他读些什么，要不要喝点汤，求他别喝酒等等，展现了妻子对哈里的照顾和鼓励。结合语境可知，</w:t>
      </w:r>
      <w:r w:rsidR="0004232E">
        <w:rPr>
          <w:rFonts w:ascii="Times New Roman" w:eastAsiaTheme="minorEastAsia" w:hAnsi="Times New Roman" w:cs="Times New Roman" w:hint="eastAsia"/>
          <w:sz w:val="28"/>
        </w:rPr>
        <w:t>哈里躺在床上，汤</w:t>
      </w:r>
      <w:r>
        <w:rPr>
          <w:rFonts w:ascii="Times New Roman" w:eastAsiaTheme="minorEastAsia" w:hAnsi="Times New Roman" w:cs="Times New Roman" w:hint="eastAsia"/>
          <w:sz w:val="28"/>
        </w:rPr>
        <w:t>有可能</w:t>
      </w:r>
      <w:r w:rsidR="0004232E">
        <w:rPr>
          <w:rFonts w:ascii="Times New Roman" w:eastAsiaTheme="minorEastAsia" w:hAnsi="Times New Roman" w:cs="Times New Roman" w:hint="eastAsia"/>
          <w:sz w:val="28"/>
        </w:rPr>
        <w:t>是妻子倒入杯子后递给哈里的</w:t>
      </w:r>
      <w:r w:rsidR="00AD5687">
        <w:rPr>
          <w:rFonts w:ascii="Times New Roman" w:eastAsiaTheme="minorEastAsia" w:hAnsi="Times New Roman" w:cs="Times New Roman" w:hint="eastAsia"/>
          <w:sz w:val="28"/>
        </w:rPr>
        <w:t>，</w:t>
      </w:r>
      <w:r w:rsidR="0004232E">
        <w:rPr>
          <w:rFonts w:ascii="Times New Roman" w:eastAsiaTheme="minorEastAsia" w:hAnsi="Times New Roman" w:cs="Times New Roman" w:hint="eastAsia"/>
          <w:sz w:val="28"/>
        </w:rPr>
        <w:t>体现了妻子的细心照顾</w:t>
      </w:r>
      <w:r w:rsidR="00AD4B5B">
        <w:rPr>
          <w:rFonts w:ascii="Times New Roman" w:eastAsiaTheme="minorEastAsia" w:hAnsi="Times New Roman" w:cs="Times New Roman" w:hint="eastAsia"/>
          <w:sz w:val="28"/>
        </w:rPr>
        <w:t>，而不</w:t>
      </w:r>
      <w:r>
        <w:rPr>
          <w:rFonts w:ascii="Times New Roman" w:eastAsiaTheme="minorEastAsia" w:hAnsi="Times New Roman" w:cs="Times New Roman" w:hint="eastAsia"/>
          <w:sz w:val="28"/>
        </w:rPr>
        <w:t>太可能</w:t>
      </w:r>
      <w:r w:rsidR="00AD4B5B">
        <w:rPr>
          <w:rFonts w:ascii="Times New Roman" w:eastAsiaTheme="minorEastAsia" w:hAnsi="Times New Roman" w:cs="Times New Roman" w:hint="eastAsia"/>
          <w:sz w:val="28"/>
        </w:rPr>
        <w:t>是哈里自己倒</w:t>
      </w:r>
      <w:r w:rsidR="00AD5687">
        <w:rPr>
          <w:rFonts w:ascii="Times New Roman" w:eastAsiaTheme="minorEastAsia" w:hAnsi="Times New Roman" w:cs="Times New Roman" w:hint="eastAsia"/>
          <w:sz w:val="28"/>
        </w:rPr>
        <w:t>入</w:t>
      </w:r>
      <w:r w:rsidR="00AD4B5B">
        <w:rPr>
          <w:rFonts w:ascii="Times New Roman" w:eastAsiaTheme="minorEastAsia" w:hAnsi="Times New Roman" w:cs="Times New Roman" w:hint="eastAsia"/>
          <w:sz w:val="28"/>
        </w:rPr>
        <w:t>杯子里的，汤译不太可能符合语境</w:t>
      </w:r>
      <w:r>
        <w:rPr>
          <w:rFonts w:ascii="Times New Roman" w:eastAsiaTheme="minorEastAsia" w:hAnsi="Times New Roman" w:cs="Times New Roman" w:hint="eastAsia"/>
          <w:sz w:val="28"/>
        </w:rPr>
        <w:t>，杨译既准确地表达了原语的信息，又避免了谁倒肉汤的问题，更易于读者接受</w:t>
      </w:r>
      <w:r w:rsidR="0004232E">
        <w:rPr>
          <w:rFonts w:ascii="Times New Roman" w:eastAsiaTheme="minorEastAsia" w:hAnsi="Times New Roman" w:cs="Times New Roman" w:hint="eastAsia"/>
          <w:sz w:val="28"/>
        </w:rPr>
        <w:t>。</w:t>
      </w:r>
      <w:r w:rsidR="00AD4B5B">
        <w:rPr>
          <w:rFonts w:ascii="Times New Roman" w:eastAsiaTheme="minorEastAsia" w:hAnsi="Times New Roman" w:cs="Times New Roman" w:hint="eastAsia"/>
          <w:sz w:val="28"/>
        </w:rPr>
        <w:t>整句读起来，</w:t>
      </w:r>
      <w:r w:rsidR="0004232E">
        <w:rPr>
          <w:rFonts w:ascii="Times New Roman" w:eastAsiaTheme="minorEastAsia" w:hAnsi="Times New Roman" w:cs="Times New Roman" w:hint="eastAsia"/>
          <w:sz w:val="28"/>
        </w:rPr>
        <w:t>汤译</w:t>
      </w:r>
      <w:r w:rsidR="00AD4B5B">
        <w:rPr>
          <w:rFonts w:ascii="Times New Roman" w:eastAsiaTheme="minorEastAsia" w:hAnsi="Times New Roman" w:cs="Times New Roman" w:hint="eastAsia"/>
          <w:sz w:val="28"/>
        </w:rPr>
        <w:t>“晾得可以喝了再喝”</w:t>
      </w:r>
      <w:r w:rsidR="00AD4B5B" w:rsidRPr="00AD4B5B">
        <w:rPr>
          <w:rFonts w:ascii="Times New Roman" w:eastAsiaTheme="minorEastAsia" w:hAnsi="Times New Roman" w:cs="Times New Roman" w:hint="eastAsia"/>
          <w:sz w:val="28"/>
        </w:rPr>
        <w:t xml:space="preserve"> </w:t>
      </w:r>
      <w:r w:rsidR="00AD4B5B">
        <w:rPr>
          <w:rFonts w:ascii="Times New Roman" w:eastAsiaTheme="minorEastAsia" w:hAnsi="Times New Roman" w:cs="Times New Roman" w:hint="eastAsia"/>
          <w:sz w:val="28"/>
        </w:rPr>
        <w:t>显得累赘，“那时竟一口喝下，没有噎住”是完全的字面翻译，显得有些生硬，</w:t>
      </w:r>
      <w:r w:rsidR="0004232E">
        <w:rPr>
          <w:rFonts w:ascii="Times New Roman" w:eastAsiaTheme="minorEastAsia" w:hAnsi="Times New Roman" w:cs="Times New Roman" w:hint="eastAsia"/>
          <w:sz w:val="28"/>
        </w:rPr>
        <w:t>反观杨译，</w:t>
      </w:r>
      <w:r w:rsidR="00AD4B5B">
        <w:rPr>
          <w:rFonts w:ascii="Times New Roman" w:eastAsiaTheme="minorEastAsia" w:hAnsi="Times New Roman" w:cs="Times New Roman" w:hint="eastAsia"/>
          <w:sz w:val="28"/>
        </w:rPr>
        <w:t>“一股脑地”体现哈里喝的比较顺畅，既表达出了“</w:t>
      </w:r>
      <w:r w:rsidR="00AD4B5B">
        <w:rPr>
          <w:rFonts w:ascii="Times New Roman" w:eastAsiaTheme="minorEastAsia" w:hAnsi="Times New Roman" w:cs="Times New Roman" w:hint="eastAsia"/>
          <w:sz w:val="28"/>
        </w:rPr>
        <w:t>without gagging</w:t>
      </w:r>
      <w:r w:rsidR="00AD4B5B">
        <w:rPr>
          <w:rFonts w:ascii="Times New Roman" w:eastAsiaTheme="minorEastAsia" w:hAnsi="Times New Roman" w:cs="Times New Roman" w:hint="eastAsia"/>
          <w:sz w:val="28"/>
        </w:rPr>
        <w:t>”的含义，也比较生动，</w:t>
      </w:r>
      <w:r w:rsidR="00473AFA">
        <w:rPr>
          <w:rFonts w:ascii="Times New Roman" w:eastAsiaTheme="minorEastAsia" w:hAnsi="Times New Roman" w:cs="Times New Roman" w:hint="eastAsia"/>
          <w:sz w:val="28"/>
        </w:rPr>
        <w:t>不仅贴合实际，</w:t>
      </w:r>
      <w:r w:rsidR="0004232E">
        <w:rPr>
          <w:rFonts w:ascii="Times New Roman" w:eastAsiaTheme="minorEastAsia" w:hAnsi="Times New Roman" w:cs="Times New Roman" w:hint="eastAsia"/>
          <w:sz w:val="28"/>
        </w:rPr>
        <w:t>尊重原语，更能让读者感受到作者简约凝练</w:t>
      </w:r>
      <w:r w:rsidR="009507BA">
        <w:rPr>
          <w:rFonts w:ascii="Times New Roman" w:eastAsiaTheme="minorEastAsia" w:hAnsi="Times New Roman" w:cs="Times New Roman" w:hint="eastAsia"/>
          <w:sz w:val="28"/>
        </w:rPr>
        <w:t>，明快流畅</w:t>
      </w:r>
      <w:r w:rsidR="0004232E">
        <w:rPr>
          <w:rFonts w:ascii="Times New Roman" w:eastAsiaTheme="minorEastAsia" w:hAnsi="Times New Roman" w:cs="Times New Roman" w:hint="eastAsia"/>
          <w:sz w:val="28"/>
        </w:rPr>
        <w:t>的写作风格</w:t>
      </w:r>
      <w:r w:rsidR="009507BA">
        <w:rPr>
          <w:rFonts w:ascii="Times New Roman" w:eastAsiaTheme="minorEastAsia" w:hAnsi="Times New Roman" w:cs="Times New Roman" w:hint="eastAsia"/>
          <w:sz w:val="28"/>
        </w:rPr>
        <w:t>（黄娟娟，</w:t>
      </w:r>
      <w:r w:rsidR="009507BA">
        <w:rPr>
          <w:rFonts w:ascii="Times New Roman" w:eastAsiaTheme="minorEastAsia" w:hAnsi="Times New Roman" w:cs="Times New Roman" w:hint="eastAsia"/>
          <w:sz w:val="28"/>
        </w:rPr>
        <w:t xml:space="preserve"> 2011</w:t>
      </w:r>
      <w:r w:rsidR="00FE1E7B">
        <w:rPr>
          <w:rFonts w:ascii="Times New Roman" w:eastAsiaTheme="minorEastAsia" w:hAnsi="Times New Roman" w:cs="Times New Roman" w:hint="eastAsia"/>
          <w:sz w:val="28"/>
        </w:rPr>
        <w:t>：</w:t>
      </w:r>
      <w:r w:rsidR="00FE1E7B">
        <w:rPr>
          <w:rFonts w:ascii="Times New Roman" w:eastAsiaTheme="minorEastAsia" w:hAnsi="Times New Roman" w:cs="Times New Roman" w:hint="eastAsia"/>
          <w:sz w:val="28"/>
        </w:rPr>
        <w:t>302</w:t>
      </w:r>
      <w:r w:rsidR="009507BA">
        <w:rPr>
          <w:rFonts w:ascii="Times New Roman" w:eastAsiaTheme="minorEastAsia" w:hAnsi="Times New Roman" w:cs="Times New Roman" w:hint="eastAsia"/>
          <w:sz w:val="28"/>
        </w:rPr>
        <w:t>）</w:t>
      </w:r>
      <w:r w:rsidR="0004232E">
        <w:rPr>
          <w:rFonts w:ascii="Times New Roman" w:eastAsiaTheme="minorEastAsia" w:hAnsi="Times New Roman" w:cs="Times New Roman" w:hint="eastAsia"/>
          <w:sz w:val="28"/>
        </w:rPr>
        <w:t>。</w:t>
      </w:r>
    </w:p>
    <w:p w:rsidR="009256B4" w:rsidRDefault="00602247" w:rsidP="0004232E">
      <w:pPr>
        <w:spacing w:after="0" w:line="360" w:lineRule="auto"/>
        <w:ind w:firstLineChars="200" w:firstLine="562"/>
        <w:jc w:val="both"/>
        <w:rPr>
          <w:rFonts w:ascii="Times New Roman" w:eastAsiaTheme="minorEastAsia" w:hAnsi="Times New Roman" w:cs="Times New Roman"/>
          <w:b/>
          <w:sz w:val="28"/>
        </w:rPr>
      </w:pPr>
      <w:r>
        <w:rPr>
          <w:rFonts w:ascii="Times New Roman" w:eastAsiaTheme="minorEastAsia" w:hAnsi="Times New Roman" w:cs="Times New Roman" w:hint="eastAsia"/>
          <w:b/>
          <w:sz w:val="28"/>
        </w:rPr>
        <w:t>4</w:t>
      </w:r>
      <w:r w:rsidR="009256B4" w:rsidRPr="0004232E">
        <w:rPr>
          <w:rFonts w:ascii="Times New Roman" w:eastAsiaTheme="minorEastAsia" w:hAnsi="Times New Roman" w:cs="Times New Roman" w:hint="eastAsia"/>
          <w:b/>
          <w:sz w:val="28"/>
        </w:rPr>
        <w:t>）</w:t>
      </w:r>
      <w:r w:rsidR="008D2E78">
        <w:rPr>
          <w:rFonts w:ascii="Times New Roman" w:eastAsiaTheme="minorEastAsia" w:hAnsi="Times New Roman" w:cs="Times New Roman" w:hint="eastAsia"/>
          <w:b/>
          <w:sz w:val="28"/>
        </w:rPr>
        <w:t>文体</w:t>
      </w:r>
      <w:r w:rsidR="009256B4" w:rsidRPr="0004232E">
        <w:rPr>
          <w:rFonts w:ascii="Times New Roman" w:eastAsiaTheme="minorEastAsia" w:hAnsi="Times New Roman" w:cs="Times New Roman" w:hint="eastAsia"/>
          <w:b/>
          <w:sz w:val="28"/>
        </w:rPr>
        <w:t>对等</w:t>
      </w:r>
    </w:p>
    <w:p w:rsidR="00602247" w:rsidRPr="00EB5C55" w:rsidRDefault="00602247" w:rsidP="00EB5C55">
      <w:pPr>
        <w:spacing w:after="0" w:line="360" w:lineRule="auto"/>
        <w:ind w:firstLineChars="200" w:firstLine="560"/>
        <w:jc w:val="both"/>
        <w:rPr>
          <w:rFonts w:asciiTheme="minorEastAsia" w:eastAsiaTheme="minorEastAsia" w:hAnsiTheme="minorEastAsia" w:cs="Times New Roman"/>
          <w:sz w:val="28"/>
        </w:rPr>
      </w:pPr>
      <w:r w:rsidRPr="00EB5C55">
        <w:rPr>
          <w:rFonts w:ascii="Times New Roman" w:eastAsiaTheme="minorEastAsia" w:hAnsi="Times New Roman" w:cs="Times New Roman" w:hint="eastAsia"/>
          <w:sz w:val="28"/>
        </w:rPr>
        <w:t>奈达认为，口语形式表达优于书面形式，</w:t>
      </w:r>
      <w:r w:rsidR="00EB5C55" w:rsidRPr="00EB5C55">
        <w:rPr>
          <w:rFonts w:ascii="Times New Roman" w:eastAsiaTheme="minorEastAsia" w:hAnsi="Times New Roman" w:cs="Times New Roman" w:hint="eastAsia"/>
          <w:sz w:val="28"/>
        </w:rPr>
        <w:t>以读者能理解的语言表述能更好地传达原作的含义，</w:t>
      </w:r>
      <w:r w:rsidR="00EB5C55" w:rsidRPr="00EB5C55">
        <w:rPr>
          <w:rFonts w:asciiTheme="minorEastAsia" w:eastAsiaTheme="minorEastAsia" w:hAnsiTheme="minorEastAsia" w:cs="Times New Roman" w:hint="eastAsia"/>
          <w:sz w:val="28"/>
        </w:rPr>
        <w:t>使读者能通过阅读译文获得与原文读者一样的阅读体验。</w:t>
      </w:r>
    </w:p>
    <w:p w:rsidR="00E30AD4" w:rsidRPr="00EB5C55" w:rsidRDefault="00E30AD4" w:rsidP="00152ED4">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lastRenderedPageBreak/>
        <w:t>例</w:t>
      </w:r>
      <w:r w:rsidR="00602247" w:rsidRPr="00EB5C55">
        <w:rPr>
          <w:rFonts w:ascii="Times New Roman" w:eastAsiaTheme="minorEastAsia" w:hAnsi="Times New Roman" w:cs="Times New Roman" w:hint="eastAsia"/>
          <w:sz w:val="28"/>
        </w:rPr>
        <w:t>5</w:t>
      </w:r>
      <w:r w:rsidRPr="00EB5C55">
        <w:rPr>
          <w:rFonts w:ascii="Times New Roman" w:eastAsiaTheme="minorEastAsia" w:hAnsi="Times New Roman" w:cs="Times New Roman" w:hint="eastAsia"/>
          <w:sz w:val="28"/>
        </w:rPr>
        <w:t>：</w:t>
      </w:r>
      <w:r w:rsidRPr="00EB5C55">
        <w:rPr>
          <w:rFonts w:ascii="Times New Roman" w:eastAsiaTheme="minorEastAsia" w:hAnsi="Times New Roman" w:cs="Times New Roman"/>
          <w:sz w:val="28"/>
        </w:rPr>
        <w:t>“</w:t>
      </w:r>
      <w:r w:rsidRPr="00EB5C55">
        <w:rPr>
          <w:rFonts w:ascii="Times New Roman" w:eastAsiaTheme="minorEastAsia" w:hAnsi="Times New Roman" w:cs="Times New Roman" w:hint="eastAsia"/>
          <w:sz w:val="28"/>
        </w:rPr>
        <w:t>Maybe the truck will come.</w:t>
      </w:r>
      <w:r w:rsidRPr="00EB5C55">
        <w:rPr>
          <w:rFonts w:ascii="Times New Roman" w:eastAsiaTheme="minorEastAsia" w:hAnsi="Times New Roman" w:cs="Times New Roman"/>
          <w:sz w:val="28"/>
        </w:rPr>
        <w:t xml:space="preserve"> ” “</w:t>
      </w:r>
      <w:r w:rsidRPr="00EB5C55">
        <w:rPr>
          <w:rFonts w:ascii="Times New Roman" w:eastAsiaTheme="minorEastAsia" w:hAnsi="Times New Roman" w:cs="Times New Roman" w:hint="eastAsia"/>
          <w:sz w:val="28"/>
        </w:rPr>
        <w:t>I don</w:t>
      </w:r>
      <w:r w:rsidRPr="00EB5C55">
        <w:rPr>
          <w:rFonts w:ascii="Times New Roman" w:eastAsiaTheme="minorEastAsia" w:hAnsi="Times New Roman" w:cs="Times New Roman"/>
          <w:sz w:val="28"/>
        </w:rPr>
        <w:t>’</w:t>
      </w:r>
      <w:r w:rsidRPr="00EB5C55">
        <w:rPr>
          <w:rFonts w:ascii="Times New Roman" w:eastAsiaTheme="minorEastAsia" w:hAnsi="Times New Roman" w:cs="Times New Roman" w:hint="eastAsia"/>
          <w:sz w:val="28"/>
        </w:rPr>
        <w:t xml:space="preserve">t </w:t>
      </w:r>
      <w:r w:rsidRPr="00EB5C55">
        <w:rPr>
          <w:rFonts w:ascii="Times New Roman" w:eastAsiaTheme="minorEastAsia" w:hAnsi="Times New Roman" w:cs="Times New Roman" w:hint="eastAsia"/>
          <w:sz w:val="28"/>
          <w:u w:val="single"/>
        </w:rPr>
        <w:t>give a damn about</w:t>
      </w:r>
      <w:r w:rsidRPr="00EB5C55">
        <w:rPr>
          <w:rFonts w:ascii="Times New Roman" w:eastAsiaTheme="minorEastAsia" w:hAnsi="Times New Roman" w:cs="Times New Roman" w:hint="eastAsia"/>
          <w:sz w:val="28"/>
        </w:rPr>
        <w:t xml:space="preserve"> the truck.</w:t>
      </w:r>
      <w:r w:rsidRPr="00EB5C55">
        <w:rPr>
          <w:rFonts w:ascii="Times New Roman" w:eastAsiaTheme="minorEastAsia" w:hAnsi="Times New Roman" w:cs="Times New Roman"/>
          <w:sz w:val="28"/>
        </w:rPr>
        <w:t xml:space="preserve"> ”</w:t>
      </w:r>
    </w:p>
    <w:p w:rsidR="00E30AD4" w:rsidRPr="00EB5C55" w:rsidRDefault="00E30AD4" w:rsidP="00152ED4">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t>汤译：“也许卡车会来的。”“我</w:t>
      </w:r>
      <w:r w:rsidRPr="00EB5C55">
        <w:rPr>
          <w:rFonts w:ascii="Times New Roman" w:eastAsiaTheme="minorEastAsia" w:hAnsi="Times New Roman" w:cs="Times New Roman" w:hint="eastAsia"/>
          <w:sz w:val="28"/>
          <w:u w:val="single"/>
        </w:rPr>
        <w:t>根本不在乎</w:t>
      </w:r>
      <w:r w:rsidRPr="00EB5C55">
        <w:rPr>
          <w:rFonts w:ascii="Times New Roman" w:eastAsiaTheme="minorEastAsia" w:hAnsi="Times New Roman" w:cs="Times New Roman" w:hint="eastAsia"/>
          <w:sz w:val="28"/>
        </w:rPr>
        <w:t>什么卡车来不来。”</w:t>
      </w:r>
    </w:p>
    <w:p w:rsidR="00E30AD4" w:rsidRPr="00EB5C55" w:rsidRDefault="00E30AD4" w:rsidP="00152ED4">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t>杨译：“也许卡车会来。”“我</w:t>
      </w:r>
      <w:r w:rsidRPr="00EB5C55">
        <w:rPr>
          <w:rFonts w:ascii="Times New Roman" w:eastAsiaTheme="minorEastAsia" w:hAnsi="Times New Roman" w:cs="Times New Roman" w:hint="eastAsia"/>
          <w:sz w:val="28"/>
          <w:u w:val="single"/>
        </w:rPr>
        <w:t>压根儿不在乎</w:t>
      </w:r>
      <w:r w:rsidRPr="00EB5C55">
        <w:rPr>
          <w:rFonts w:ascii="Times New Roman" w:eastAsiaTheme="minorEastAsia" w:hAnsi="Times New Roman" w:cs="Times New Roman" w:hint="eastAsia"/>
          <w:sz w:val="28"/>
        </w:rPr>
        <w:t>卡车。”</w:t>
      </w:r>
    </w:p>
    <w:p w:rsidR="00B52363" w:rsidRDefault="007933D1" w:rsidP="00152ED4">
      <w:pPr>
        <w:spacing w:after="0" w:line="360" w:lineRule="auto"/>
        <w:ind w:firstLineChars="200" w:firstLine="560"/>
        <w:jc w:val="both"/>
        <w:rPr>
          <w:rFonts w:ascii="Times New Roman" w:eastAsiaTheme="minorEastAsia" w:hAnsi="Times New Roman" w:cs="Times New Roman"/>
          <w:sz w:val="28"/>
        </w:rPr>
      </w:pPr>
      <w:r w:rsidRPr="00EB5C55">
        <w:rPr>
          <w:rFonts w:ascii="Times New Roman" w:eastAsiaTheme="minorEastAsia" w:hAnsi="Times New Roman" w:cs="Times New Roman" w:hint="eastAsia"/>
          <w:sz w:val="28"/>
        </w:rPr>
        <w:t>纵观全文，</w:t>
      </w:r>
      <w:r w:rsidR="00EB5C55">
        <w:rPr>
          <w:rFonts w:ascii="Times New Roman" w:eastAsiaTheme="minorEastAsia" w:hAnsi="Times New Roman" w:cs="Times New Roman" w:hint="eastAsia"/>
          <w:sz w:val="28"/>
        </w:rPr>
        <w:t>读者</w:t>
      </w:r>
      <w:r w:rsidRPr="00EB5C55">
        <w:rPr>
          <w:rFonts w:ascii="Times New Roman" w:eastAsiaTheme="minorEastAsia" w:hAnsi="Times New Roman" w:cs="Times New Roman" w:hint="eastAsia"/>
          <w:sz w:val="28"/>
        </w:rPr>
        <w:t>很容易感受到哈里的烦躁，他对妻子大发脾气，脏话脱口而出，口语化特别明显。对话中，</w:t>
      </w:r>
      <w:r w:rsidR="008B7524">
        <w:rPr>
          <w:rFonts w:ascii="Times New Roman" w:eastAsiaTheme="minorEastAsia" w:hAnsi="Times New Roman" w:cs="Times New Roman" w:hint="eastAsia"/>
          <w:sz w:val="28"/>
        </w:rPr>
        <w:t>汤译稍显正式，而</w:t>
      </w:r>
      <w:r w:rsidRPr="00EB5C55">
        <w:rPr>
          <w:rFonts w:ascii="Times New Roman" w:eastAsiaTheme="minorEastAsia" w:hAnsi="Times New Roman" w:cs="Times New Roman" w:hint="eastAsia"/>
          <w:sz w:val="28"/>
        </w:rPr>
        <w:t>杨译的“压根儿不在乎”很接地气，其说话语气表现出和人争执时一副无所谓的样子，生动地刻画出了哈里当时绝望失落的心情，</w:t>
      </w:r>
      <w:r w:rsidR="00EB5C55" w:rsidRPr="00EB5C55">
        <w:rPr>
          <w:rFonts w:ascii="Times New Roman" w:eastAsiaTheme="minorEastAsia" w:hAnsi="Times New Roman" w:cs="Times New Roman" w:hint="eastAsia"/>
          <w:sz w:val="28"/>
        </w:rPr>
        <w:t>使读者更有代入感，</w:t>
      </w:r>
      <w:r w:rsidRPr="00EB5C55">
        <w:rPr>
          <w:rFonts w:ascii="Times New Roman" w:eastAsiaTheme="minorEastAsia" w:hAnsi="Times New Roman" w:cs="Times New Roman" w:hint="eastAsia"/>
          <w:sz w:val="28"/>
        </w:rPr>
        <w:t>更容易</w:t>
      </w:r>
      <w:r w:rsidR="00506631" w:rsidRPr="00EB5C55">
        <w:rPr>
          <w:rFonts w:ascii="Times New Roman" w:eastAsiaTheme="minorEastAsia" w:hAnsi="Times New Roman" w:cs="Times New Roman" w:hint="eastAsia"/>
          <w:sz w:val="28"/>
        </w:rPr>
        <w:t>感受到哈里临死前</w:t>
      </w:r>
      <w:r w:rsidRPr="00EB5C55">
        <w:rPr>
          <w:rFonts w:ascii="Times New Roman" w:eastAsiaTheme="minorEastAsia" w:hAnsi="Times New Roman" w:cs="Times New Roman" w:hint="eastAsia"/>
          <w:sz w:val="28"/>
        </w:rPr>
        <w:t>精神</w:t>
      </w:r>
      <w:r w:rsidR="00506631" w:rsidRPr="00EB5C55">
        <w:rPr>
          <w:rFonts w:ascii="Times New Roman" w:eastAsiaTheme="minorEastAsia" w:hAnsi="Times New Roman" w:cs="Times New Roman" w:hint="eastAsia"/>
          <w:sz w:val="28"/>
        </w:rPr>
        <w:t>受折磨而不断自我矛盾和</w:t>
      </w:r>
      <w:r w:rsidRPr="00EB5C55">
        <w:rPr>
          <w:rFonts w:ascii="Times New Roman" w:eastAsiaTheme="minorEastAsia" w:hAnsi="Times New Roman" w:cs="Times New Roman" w:hint="eastAsia"/>
          <w:sz w:val="28"/>
        </w:rPr>
        <w:t>挣扎</w:t>
      </w:r>
      <w:r w:rsidR="00506631" w:rsidRPr="00EB5C55">
        <w:rPr>
          <w:rFonts w:ascii="Times New Roman" w:eastAsiaTheme="minorEastAsia" w:hAnsi="Times New Roman" w:cs="Times New Roman" w:hint="eastAsia"/>
          <w:sz w:val="28"/>
        </w:rPr>
        <w:t>的</w:t>
      </w:r>
      <w:r w:rsidRPr="00EB5C55">
        <w:rPr>
          <w:rFonts w:ascii="Times New Roman" w:eastAsiaTheme="minorEastAsia" w:hAnsi="Times New Roman" w:cs="Times New Roman" w:hint="eastAsia"/>
          <w:sz w:val="28"/>
        </w:rPr>
        <w:t>状态</w:t>
      </w:r>
      <w:r w:rsidR="00804A09">
        <w:rPr>
          <w:rFonts w:ascii="Times New Roman" w:eastAsiaTheme="minorEastAsia" w:hAnsi="Times New Roman" w:cs="Times New Roman" w:hint="eastAsia"/>
          <w:sz w:val="28"/>
        </w:rPr>
        <w:t>，符合海明威朴实直观的写作技巧</w:t>
      </w:r>
      <w:r w:rsidRPr="00EB5C55">
        <w:rPr>
          <w:rFonts w:ascii="Times New Roman" w:eastAsiaTheme="minorEastAsia" w:hAnsi="Times New Roman" w:cs="Times New Roman" w:hint="eastAsia"/>
          <w:sz w:val="28"/>
        </w:rPr>
        <w:t>。</w:t>
      </w:r>
      <w:r w:rsidR="00B52363" w:rsidRPr="00EB5C55">
        <w:rPr>
          <w:rFonts w:ascii="Times New Roman" w:eastAsiaTheme="minorEastAsia" w:hAnsi="Times New Roman" w:cs="Times New Roman" w:hint="eastAsia"/>
          <w:sz w:val="28"/>
        </w:rPr>
        <w:t>海明</w:t>
      </w:r>
      <w:r w:rsidR="00B52363">
        <w:rPr>
          <w:rFonts w:ascii="Times New Roman" w:eastAsiaTheme="minorEastAsia" w:hAnsi="Times New Roman" w:cs="Times New Roman" w:hint="eastAsia"/>
          <w:sz w:val="28"/>
        </w:rPr>
        <w:t>威的对话成为美国几代作家模仿的榜样，影响深远，他不但追求对话的语调、语气、用词等方面的真实，而且追求对话人的感情、态度、性格等内在的真实（吴兆芳</w:t>
      </w:r>
      <w:r w:rsidR="00B52363">
        <w:rPr>
          <w:rFonts w:ascii="Times New Roman" w:eastAsiaTheme="minorEastAsia" w:hAnsi="Times New Roman" w:cs="Times New Roman" w:hint="eastAsia"/>
          <w:sz w:val="28"/>
        </w:rPr>
        <w:t xml:space="preserve"> 1995</w:t>
      </w:r>
      <w:r w:rsidR="00B52363">
        <w:rPr>
          <w:rFonts w:ascii="Times New Roman" w:eastAsiaTheme="minorEastAsia" w:hAnsi="Times New Roman" w:cs="Times New Roman" w:hint="eastAsia"/>
          <w:sz w:val="28"/>
        </w:rPr>
        <w:t>）</w:t>
      </w:r>
      <w:r w:rsidR="00192BE0">
        <w:rPr>
          <w:rFonts w:ascii="Times New Roman" w:eastAsiaTheme="minorEastAsia" w:hAnsi="Times New Roman" w:cs="Times New Roman" w:hint="eastAsia"/>
          <w:sz w:val="28"/>
        </w:rPr>
        <w:t>。</w:t>
      </w:r>
    </w:p>
    <w:p w:rsidR="00B52363" w:rsidRPr="00267B43" w:rsidRDefault="00B52363" w:rsidP="00267B43">
      <w:pPr>
        <w:spacing w:after="0" w:line="360" w:lineRule="auto"/>
        <w:ind w:firstLineChars="200" w:firstLine="562"/>
        <w:jc w:val="both"/>
        <w:rPr>
          <w:rFonts w:ascii="Times New Roman" w:eastAsiaTheme="minorEastAsia" w:hAnsi="Times New Roman" w:cs="Times New Roman"/>
          <w:sz w:val="28"/>
        </w:rPr>
      </w:pPr>
      <w:r w:rsidRPr="00267B43">
        <w:rPr>
          <w:rFonts w:ascii="Times New Roman" w:eastAsiaTheme="minorEastAsia" w:hAnsi="Times New Roman" w:cs="Times New Roman" w:hint="eastAsia"/>
          <w:b/>
          <w:sz w:val="28"/>
        </w:rPr>
        <w:t>结语</w:t>
      </w:r>
      <w:r w:rsidR="00267B43">
        <w:rPr>
          <w:rFonts w:ascii="Times New Roman" w:eastAsiaTheme="minorEastAsia" w:hAnsi="Times New Roman" w:cs="Times New Roman" w:hint="eastAsia"/>
          <w:b/>
          <w:sz w:val="28"/>
        </w:rPr>
        <w:t>：</w:t>
      </w:r>
      <w:r w:rsidR="00267B43">
        <w:rPr>
          <w:rFonts w:ascii="Times New Roman" w:eastAsiaTheme="minorEastAsia" w:hAnsi="Times New Roman" w:cs="Times New Roman" w:hint="eastAsia"/>
          <w:sz w:val="28"/>
        </w:rPr>
        <w:t>本文</w:t>
      </w:r>
      <w:r w:rsidR="009256B4">
        <w:rPr>
          <w:rFonts w:ascii="Times New Roman" w:eastAsiaTheme="minorEastAsia" w:hAnsi="Times New Roman" w:cs="Times New Roman" w:hint="eastAsia"/>
          <w:sz w:val="28"/>
        </w:rPr>
        <w:t>结合奈达的</w:t>
      </w:r>
      <w:r w:rsidR="008B7524">
        <w:rPr>
          <w:rFonts w:ascii="Times New Roman" w:eastAsiaTheme="minorEastAsia" w:hAnsi="Times New Roman" w:cs="Times New Roman" w:hint="eastAsia"/>
          <w:sz w:val="28"/>
        </w:rPr>
        <w:t>动态</w:t>
      </w:r>
      <w:r w:rsidR="009256B4">
        <w:rPr>
          <w:rFonts w:ascii="Times New Roman" w:eastAsiaTheme="minorEastAsia" w:hAnsi="Times New Roman" w:cs="Times New Roman" w:hint="eastAsia"/>
          <w:sz w:val="28"/>
        </w:rPr>
        <w:t>对等理论，</w:t>
      </w:r>
      <w:r w:rsidR="00427357">
        <w:rPr>
          <w:rFonts w:ascii="Times New Roman" w:eastAsiaTheme="minorEastAsia" w:hAnsi="Times New Roman" w:cs="Times New Roman" w:hint="eastAsia"/>
          <w:sz w:val="28"/>
        </w:rPr>
        <w:t>通过</w:t>
      </w:r>
      <w:r w:rsidR="009256B4">
        <w:rPr>
          <w:rFonts w:ascii="Times New Roman" w:eastAsiaTheme="minorEastAsia" w:hAnsi="Times New Roman" w:cs="Times New Roman" w:hint="eastAsia"/>
          <w:sz w:val="28"/>
        </w:rPr>
        <w:t>五</w:t>
      </w:r>
      <w:r w:rsidR="00427357">
        <w:rPr>
          <w:rFonts w:ascii="Times New Roman" w:eastAsiaTheme="minorEastAsia" w:hAnsi="Times New Roman" w:cs="Times New Roman" w:hint="eastAsia"/>
          <w:sz w:val="28"/>
        </w:rPr>
        <w:t>个例子</w:t>
      </w:r>
      <w:r w:rsidR="00267B43">
        <w:rPr>
          <w:rFonts w:ascii="Times New Roman" w:eastAsiaTheme="minorEastAsia" w:hAnsi="Times New Roman" w:cs="Times New Roman" w:hint="eastAsia"/>
          <w:sz w:val="28"/>
        </w:rPr>
        <w:t>分析和欣赏了</w:t>
      </w:r>
      <w:r w:rsidR="007933D1">
        <w:rPr>
          <w:rFonts w:ascii="Times New Roman" w:eastAsiaTheme="minorEastAsia" w:hAnsi="Times New Roman" w:cs="Times New Roman" w:hint="eastAsia"/>
          <w:sz w:val="28"/>
        </w:rPr>
        <w:t>《乞力马扎罗山的雪》的两个译文</w:t>
      </w:r>
      <w:r w:rsidR="00562D4B">
        <w:rPr>
          <w:rFonts w:ascii="Times New Roman" w:eastAsiaTheme="minorEastAsia" w:hAnsi="Times New Roman" w:cs="Times New Roman" w:hint="eastAsia"/>
          <w:sz w:val="28"/>
        </w:rPr>
        <w:t>，认为杨译更加尊重原语，更贴近原语信息，比较好地体现了奈达的理论</w:t>
      </w:r>
      <w:r w:rsidR="008D2E78">
        <w:rPr>
          <w:rFonts w:ascii="Times New Roman" w:eastAsiaTheme="minorEastAsia" w:hAnsi="Times New Roman" w:cs="Times New Roman" w:hint="eastAsia"/>
          <w:sz w:val="28"/>
        </w:rPr>
        <w:t>，</w:t>
      </w:r>
      <w:r w:rsidR="00506631">
        <w:rPr>
          <w:rFonts w:ascii="Times New Roman" w:eastAsiaTheme="minorEastAsia" w:hAnsi="Times New Roman" w:cs="Times New Roman" w:hint="eastAsia"/>
          <w:sz w:val="28"/>
        </w:rPr>
        <w:t>即</w:t>
      </w:r>
      <w:r w:rsidR="008D2E78">
        <w:rPr>
          <w:rFonts w:ascii="Times New Roman" w:eastAsiaTheme="minorEastAsia" w:hAnsi="Times New Roman" w:cs="Times New Roman" w:hint="eastAsia"/>
          <w:sz w:val="28"/>
        </w:rPr>
        <w:t>意义是最重要的，形式是其次</w:t>
      </w:r>
      <w:r w:rsidR="00562D4B">
        <w:rPr>
          <w:rFonts w:ascii="Times New Roman" w:eastAsiaTheme="minorEastAsia" w:hAnsi="Times New Roman" w:cs="Times New Roman" w:hint="eastAsia"/>
          <w:sz w:val="28"/>
        </w:rPr>
        <w:t>。</w:t>
      </w:r>
      <w:r w:rsidR="00B40900" w:rsidRPr="00B40900">
        <w:rPr>
          <w:rFonts w:ascii="Times New Roman" w:eastAsiaTheme="minorEastAsia" w:hAnsi="Times New Roman" w:cs="Times New Roman" w:hint="eastAsia"/>
          <w:sz w:val="28"/>
        </w:rPr>
        <w:t>文学翻译是个再创作的过程，</w:t>
      </w:r>
      <w:r w:rsidR="00B40900">
        <w:rPr>
          <w:rFonts w:ascii="Times New Roman" w:eastAsiaTheme="minorEastAsia" w:hAnsi="Times New Roman" w:cs="Times New Roman" w:hint="eastAsia"/>
          <w:sz w:val="28"/>
        </w:rPr>
        <w:t>译者</w:t>
      </w:r>
      <w:r w:rsidR="00562D4B">
        <w:rPr>
          <w:rFonts w:ascii="Times New Roman" w:eastAsiaTheme="minorEastAsia" w:hAnsi="Times New Roman" w:cs="Times New Roman" w:hint="eastAsia"/>
          <w:sz w:val="28"/>
        </w:rPr>
        <w:t>在重新翻译经典作品时，只有首先做到“忠实、通顺”，然后使读者像原著读者一样</w:t>
      </w:r>
      <w:r w:rsidR="00B40900">
        <w:rPr>
          <w:rFonts w:ascii="Times New Roman" w:eastAsiaTheme="minorEastAsia" w:hAnsi="Times New Roman" w:cs="Times New Roman" w:hint="eastAsia"/>
          <w:sz w:val="28"/>
        </w:rPr>
        <w:t>，最自然地最接近</w:t>
      </w:r>
      <w:r w:rsidR="00FA19E0">
        <w:rPr>
          <w:rFonts w:ascii="Times New Roman" w:eastAsiaTheme="minorEastAsia" w:hAnsi="Times New Roman" w:cs="Times New Roman" w:hint="eastAsia"/>
          <w:sz w:val="28"/>
        </w:rPr>
        <w:t>地</w:t>
      </w:r>
      <w:r w:rsidR="00562D4B">
        <w:rPr>
          <w:rFonts w:ascii="Times New Roman" w:eastAsiaTheme="minorEastAsia" w:hAnsi="Times New Roman" w:cs="Times New Roman" w:hint="eastAsia"/>
          <w:sz w:val="28"/>
        </w:rPr>
        <w:t>感受</w:t>
      </w:r>
      <w:r w:rsidR="00FA19E0">
        <w:rPr>
          <w:rFonts w:ascii="Times New Roman" w:eastAsiaTheme="minorEastAsia" w:hAnsi="Times New Roman" w:cs="Times New Roman" w:hint="eastAsia"/>
          <w:sz w:val="28"/>
        </w:rPr>
        <w:t>原著</w:t>
      </w:r>
      <w:r w:rsidR="00562D4B">
        <w:rPr>
          <w:rFonts w:ascii="Times New Roman" w:eastAsiaTheme="minorEastAsia" w:hAnsi="Times New Roman" w:cs="Times New Roman" w:hint="eastAsia"/>
          <w:sz w:val="28"/>
        </w:rPr>
        <w:t>作者的情感和</w:t>
      </w:r>
      <w:r w:rsidR="00FA19E0">
        <w:rPr>
          <w:rFonts w:ascii="Times New Roman" w:eastAsiaTheme="minorEastAsia" w:hAnsi="Times New Roman" w:cs="Times New Roman" w:hint="eastAsia"/>
          <w:sz w:val="28"/>
        </w:rPr>
        <w:t>用</w:t>
      </w:r>
      <w:r w:rsidR="00562D4B">
        <w:rPr>
          <w:rFonts w:ascii="Times New Roman" w:eastAsiaTheme="minorEastAsia" w:hAnsi="Times New Roman" w:cs="Times New Roman" w:hint="eastAsia"/>
          <w:sz w:val="28"/>
        </w:rPr>
        <w:t>意，</w:t>
      </w:r>
      <w:r w:rsidR="00FA19E0">
        <w:rPr>
          <w:rFonts w:ascii="Times New Roman" w:eastAsiaTheme="minorEastAsia" w:hAnsi="Times New Roman" w:cs="Times New Roman" w:hint="eastAsia"/>
          <w:sz w:val="28"/>
        </w:rPr>
        <w:t>并且</w:t>
      </w:r>
      <w:r w:rsidR="00562D4B">
        <w:rPr>
          <w:rFonts w:ascii="Times New Roman" w:eastAsiaTheme="minorEastAsia" w:hAnsi="Times New Roman" w:cs="Times New Roman" w:hint="eastAsia"/>
          <w:sz w:val="28"/>
        </w:rPr>
        <w:t>不断有新的突破，</w:t>
      </w:r>
      <w:r w:rsidR="00FA19E0">
        <w:rPr>
          <w:rFonts w:ascii="Times New Roman" w:eastAsiaTheme="minorEastAsia" w:hAnsi="Times New Roman" w:cs="Times New Roman" w:hint="eastAsia"/>
          <w:sz w:val="28"/>
        </w:rPr>
        <w:t>新的译作</w:t>
      </w:r>
      <w:r w:rsidR="00562D4B">
        <w:rPr>
          <w:rFonts w:ascii="Times New Roman" w:eastAsiaTheme="minorEastAsia" w:hAnsi="Times New Roman" w:cs="Times New Roman" w:hint="eastAsia"/>
          <w:sz w:val="28"/>
        </w:rPr>
        <w:t>才有翻译的价值。</w:t>
      </w:r>
    </w:p>
    <w:p w:rsidR="008B7524" w:rsidRDefault="008B7524" w:rsidP="00B52363">
      <w:pPr>
        <w:spacing w:after="0" w:line="360" w:lineRule="auto"/>
        <w:jc w:val="both"/>
        <w:rPr>
          <w:rFonts w:ascii="Times New Roman" w:eastAsiaTheme="minorEastAsia" w:hAnsi="Times New Roman" w:cs="Times New Roman"/>
          <w:sz w:val="28"/>
        </w:rPr>
      </w:pPr>
    </w:p>
    <w:p w:rsidR="008B7524" w:rsidRPr="008B7524" w:rsidRDefault="008B7524" w:rsidP="00B52363">
      <w:pPr>
        <w:spacing w:after="0" w:line="360" w:lineRule="auto"/>
        <w:jc w:val="both"/>
        <w:rPr>
          <w:rFonts w:ascii="Times New Roman" w:eastAsiaTheme="minorEastAsia" w:hAnsi="Times New Roman" w:cs="Times New Roman"/>
          <w:b/>
          <w:sz w:val="28"/>
        </w:rPr>
      </w:pPr>
      <w:r w:rsidRPr="008B7524">
        <w:rPr>
          <w:rFonts w:ascii="Times New Roman" w:eastAsiaTheme="minorEastAsia" w:hAnsi="Times New Roman" w:cs="Times New Roman" w:hint="eastAsia"/>
          <w:b/>
          <w:sz w:val="28"/>
        </w:rPr>
        <w:t>参考文献：</w:t>
      </w:r>
    </w:p>
    <w:p w:rsidR="00B52363" w:rsidRDefault="00B52363" w:rsidP="00B5236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hint="eastAsia"/>
          <w:sz w:val="28"/>
        </w:rPr>
        <w:t>[1]</w:t>
      </w:r>
      <w:r w:rsidR="008B7524">
        <w:rPr>
          <w:rFonts w:ascii="Times New Roman" w:eastAsiaTheme="minorEastAsia" w:hAnsi="Times New Roman" w:cs="Times New Roman" w:hint="eastAsia"/>
          <w:sz w:val="28"/>
        </w:rPr>
        <w:t>Nida,E.A.,1964,</w:t>
      </w:r>
      <w:r w:rsidR="008B7524" w:rsidRPr="008B7524">
        <w:rPr>
          <w:rFonts w:ascii="Times New Roman" w:eastAsiaTheme="minorEastAsia" w:hAnsi="Times New Roman" w:cs="Times New Roman" w:hint="eastAsia"/>
          <w:i/>
          <w:sz w:val="28"/>
        </w:rPr>
        <w:t xml:space="preserve">Toward </w:t>
      </w:r>
      <w:r w:rsidR="008B7524">
        <w:rPr>
          <w:rFonts w:ascii="Times New Roman" w:eastAsiaTheme="minorEastAsia" w:hAnsi="Times New Roman" w:cs="Times New Roman" w:hint="eastAsia"/>
          <w:i/>
          <w:sz w:val="28"/>
        </w:rPr>
        <w:t>a</w:t>
      </w:r>
      <w:r w:rsidR="008B7524" w:rsidRPr="008B7524">
        <w:rPr>
          <w:rFonts w:ascii="Times New Roman" w:eastAsiaTheme="minorEastAsia" w:hAnsi="Times New Roman" w:cs="Times New Roman" w:hint="eastAsia"/>
          <w:i/>
          <w:sz w:val="28"/>
        </w:rPr>
        <w:t xml:space="preserve"> Science of Translating</w:t>
      </w:r>
      <w:r w:rsidR="008B7524">
        <w:rPr>
          <w:rFonts w:ascii="Times New Roman" w:eastAsiaTheme="minorEastAsia" w:hAnsi="Times New Roman" w:cs="Times New Roman" w:hint="eastAsia"/>
          <w:sz w:val="28"/>
        </w:rPr>
        <w:t>[M].Leiden: EJ Brill.</w:t>
      </w:r>
    </w:p>
    <w:p w:rsidR="00804A09" w:rsidRDefault="00804A09" w:rsidP="00B5236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hint="eastAsia"/>
          <w:sz w:val="28"/>
        </w:rPr>
        <w:t>[2]</w:t>
      </w:r>
      <w:r>
        <w:rPr>
          <w:rFonts w:ascii="Times New Roman" w:eastAsiaTheme="minorEastAsia" w:hAnsi="Times New Roman" w:cs="Times New Roman" w:hint="eastAsia"/>
          <w:sz w:val="28"/>
        </w:rPr>
        <w:t>戴金喜</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论海明威独特的文体风格</w:t>
      </w:r>
      <w:r>
        <w:rPr>
          <w:rFonts w:ascii="Times New Roman" w:eastAsiaTheme="minorEastAsia" w:hAnsi="Times New Roman" w:cs="Times New Roman" w:hint="eastAsia"/>
          <w:sz w:val="28"/>
        </w:rPr>
        <w:t>[J].</w:t>
      </w:r>
      <w:r>
        <w:rPr>
          <w:rFonts w:ascii="Times New Roman" w:eastAsiaTheme="minorEastAsia" w:hAnsi="Times New Roman" w:cs="Times New Roman" w:hint="eastAsia"/>
          <w:sz w:val="28"/>
        </w:rPr>
        <w:t>南平师专学报</w:t>
      </w:r>
      <w:r>
        <w:rPr>
          <w:rFonts w:ascii="Times New Roman" w:eastAsiaTheme="minorEastAsia" w:hAnsi="Times New Roman" w:cs="Times New Roman" w:hint="eastAsia"/>
          <w:sz w:val="28"/>
        </w:rPr>
        <w:t>,2006(1)</w:t>
      </w:r>
      <w:r w:rsidR="00FE1E7B">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63.</w:t>
      </w:r>
    </w:p>
    <w:p w:rsidR="009507BA" w:rsidRDefault="009507BA" w:rsidP="00B5236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hint="eastAsia"/>
          <w:sz w:val="28"/>
        </w:rPr>
        <w:t>[3]</w:t>
      </w:r>
      <w:r>
        <w:rPr>
          <w:rFonts w:ascii="Times New Roman" w:eastAsiaTheme="minorEastAsia" w:hAnsi="Times New Roman" w:cs="Times New Roman" w:hint="eastAsia"/>
          <w:sz w:val="28"/>
        </w:rPr>
        <w:t>黄娟娟</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海明威研究综述</w:t>
      </w:r>
      <w:r>
        <w:rPr>
          <w:rFonts w:ascii="Times New Roman" w:eastAsiaTheme="minorEastAsia" w:hAnsi="Times New Roman" w:cs="Times New Roman" w:hint="eastAsia"/>
          <w:sz w:val="28"/>
        </w:rPr>
        <w:t>[J].</w:t>
      </w:r>
      <w:r>
        <w:rPr>
          <w:rFonts w:ascii="Times New Roman" w:eastAsiaTheme="minorEastAsia" w:hAnsi="Times New Roman" w:cs="Times New Roman" w:hint="eastAsia"/>
          <w:sz w:val="28"/>
        </w:rPr>
        <w:t>社科纵横</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新理论版</w:t>
      </w:r>
      <w:r>
        <w:rPr>
          <w:rFonts w:ascii="Times New Roman" w:eastAsiaTheme="minorEastAsia" w:hAnsi="Times New Roman" w:cs="Times New Roman" w:hint="eastAsia"/>
          <w:sz w:val="28"/>
        </w:rPr>
        <w:t>),2011(2):302.</w:t>
      </w:r>
    </w:p>
    <w:p w:rsidR="00B52363" w:rsidRDefault="00B52363" w:rsidP="00B5236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hint="eastAsia"/>
          <w:sz w:val="28"/>
        </w:rPr>
        <w:t>[</w:t>
      </w:r>
      <w:r w:rsidR="009507BA">
        <w:rPr>
          <w:rFonts w:ascii="Times New Roman" w:eastAsiaTheme="minorEastAsia" w:hAnsi="Times New Roman" w:cs="Times New Roman" w:hint="eastAsia"/>
          <w:sz w:val="28"/>
        </w:rPr>
        <w:t>4</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廖七一</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当代西方翻译理论探索</w:t>
      </w:r>
      <w:r>
        <w:rPr>
          <w:rFonts w:ascii="Times New Roman" w:eastAsiaTheme="minorEastAsia" w:hAnsi="Times New Roman" w:cs="Times New Roman" w:hint="eastAsia"/>
          <w:sz w:val="28"/>
        </w:rPr>
        <w:t>[M].</w:t>
      </w:r>
      <w:r>
        <w:rPr>
          <w:rFonts w:ascii="Times New Roman" w:eastAsiaTheme="minorEastAsia" w:hAnsi="Times New Roman" w:cs="Times New Roman" w:hint="eastAsia"/>
          <w:sz w:val="28"/>
        </w:rPr>
        <w:t>南京</w:t>
      </w:r>
      <w:r w:rsidR="008B7524">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译林出版社</w:t>
      </w:r>
      <w:r w:rsidR="008B7524">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2000.</w:t>
      </w:r>
    </w:p>
    <w:p w:rsidR="00E30AD4" w:rsidRDefault="00B52363" w:rsidP="00B5236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hint="eastAsia"/>
          <w:sz w:val="28"/>
        </w:rPr>
        <w:t>[</w:t>
      </w:r>
      <w:r w:rsidR="009507BA">
        <w:rPr>
          <w:rFonts w:ascii="Times New Roman" w:eastAsiaTheme="minorEastAsia" w:hAnsi="Times New Roman" w:cs="Times New Roman" w:hint="eastAsia"/>
          <w:sz w:val="28"/>
        </w:rPr>
        <w:t>5</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吴兆芳</w:t>
      </w:r>
      <w:r>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海明威的创作方法和艺术风格</w:t>
      </w:r>
      <w:r>
        <w:rPr>
          <w:rFonts w:ascii="Times New Roman" w:eastAsiaTheme="minorEastAsia" w:hAnsi="Times New Roman" w:cs="Times New Roman" w:hint="eastAsia"/>
          <w:sz w:val="28"/>
        </w:rPr>
        <w:t>[J].</w:t>
      </w:r>
      <w:r>
        <w:rPr>
          <w:rFonts w:ascii="Times New Roman" w:eastAsiaTheme="minorEastAsia" w:hAnsi="Times New Roman" w:cs="Times New Roman" w:hint="eastAsia"/>
          <w:sz w:val="28"/>
        </w:rPr>
        <w:t>淮北煤师院学报</w:t>
      </w:r>
      <w:r w:rsidR="008B7524">
        <w:rPr>
          <w:rFonts w:ascii="Times New Roman" w:eastAsiaTheme="minorEastAsia" w:hAnsi="Times New Roman" w:cs="Times New Roman" w:hint="eastAsia"/>
          <w:sz w:val="28"/>
        </w:rPr>
        <w:t>,</w:t>
      </w:r>
      <w:r>
        <w:rPr>
          <w:rFonts w:ascii="Times New Roman" w:eastAsiaTheme="minorEastAsia" w:hAnsi="Times New Roman" w:cs="Times New Roman" w:hint="eastAsia"/>
          <w:sz w:val="28"/>
        </w:rPr>
        <w:t>1995(2).</w:t>
      </w:r>
    </w:p>
    <w:p w:rsidR="00E30AD4" w:rsidRDefault="00E30AD4" w:rsidP="00152ED4">
      <w:pPr>
        <w:spacing w:after="0" w:line="360" w:lineRule="auto"/>
        <w:ind w:firstLineChars="200" w:firstLine="560"/>
        <w:jc w:val="both"/>
        <w:rPr>
          <w:rFonts w:ascii="Times New Roman" w:eastAsiaTheme="minorEastAsia" w:hAnsi="Times New Roman" w:cs="Times New Roman"/>
          <w:sz w:val="28"/>
        </w:rPr>
      </w:pPr>
    </w:p>
    <w:p w:rsidR="00152ED4" w:rsidRDefault="00152ED4" w:rsidP="00152ED4">
      <w:pPr>
        <w:spacing w:after="0" w:line="360" w:lineRule="auto"/>
        <w:ind w:firstLineChars="200" w:firstLine="560"/>
        <w:jc w:val="both"/>
        <w:rPr>
          <w:rFonts w:ascii="Times New Roman" w:eastAsiaTheme="minorEastAsia" w:hAnsi="Times New Roman" w:cs="Times New Roman"/>
          <w:sz w:val="28"/>
        </w:rPr>
      </w:pPr>
    </w:p>
    <w:p w:rsidR="000B3B8C" w:rsidRDefault="000B3B8C" w:rsidP="008E36A1">
      <w:pPr>
        <w:spacing w:after="0" w:line="360" w:lineRule="auto"/>
        <w:ind w:firstLineChars="200" w:firstLine="560"/>
        <w:jc w:val="both"/>
        <w:rPr>
          <w:rFonts w:ascii="Times New Roman" w:eastAsiaTheme="minorEastAsia" w:hAnsi="Times New Roman" w:cs="Times New Roman"/>
          <w:sz w:val="28"/>
        </w:rPr>
      </w:pPr>
    </w:p>
    <w:p w:rsidR="007600AE" w:rsidRPr="008E36A1" w:rsidRDefault="007600AE" w:rsidP="008E36A1">
      <w:pPr>
        <w:spacing w:after="0" w:line="360" w:lineRule="auto"/>
        <w:ind w:firstLineChars="200" w:firstLine="560"/>
        <w:jc w:val="both"/>
        <w:rPr>
          <w:rFonts w:asciiTheme="minorEastAsia" w:eastAsiaTheme="minorEastAsia" w:hAnsiTheme="minorEastAsia" w:cs="Times New Roman"/>
          <w:sz w:val="28"/>
        </w:rPr>
      </w:pPr>
    </w:p>
    <w:p w:rsidR="00045FAC" w:rsidRPr="00BC0E5D" w:rsidRDefault="00045FAC" w:rsidP="000241A7">
      <w:pPr>
        <w:spacing w:after="0" w:line="360" w:lineRule="auto"/>
        <w:ind w:firstLineChars="200" w:firstLine="560"/>
        <w:jc w:val="both"/>
        <w:rPr>
          <w:rFonts w:asciiTheme="minorEastAsia" w:eastAsiaTheme="minorEastAsia" w:hAnsiTheme="minorEastAsia" w:cs="Times New Roman"/>
          <w:sz w:val="28"/>
        </w:rPr>
      </w:pPr>
    </w:p>
    <w:sectPr w:rsidR="00045FAC" w:rsidRPr="00BC0E5D" w:rsidSect="007136BD">
      <w:pgSz w:w="11906" w:h="16838"/>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9CB" w:rsidRDefault="008209CB" w:rsidP="00C5127F">
      <w:pPr>
        <w:spacing w:after="0"/>
      </w:pPr>
      <w:r>
        <w:separator/>
      </w:r>
    </w:p>
  </w:endnote>
  <w:endnote w:type="continuationSeparator" w:id="0">
    <w:p w:rsidR="008209CB" w:rsidRDefault="008209CB" w:rsidP="00C5127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9CB" w:rsidRDefault="008209CB" w:rsidP="00C5127F">
      <w:pPr>
        <w:spacing w:after="0"/>
      </w:pPr>
      <w:r>
        <w:separator/>
      </w:r>
    </w:p>
  </w:footnote>
  <w:footnote w:type="continuationSeparator" w:id="0">
    <w:p w:rsidR="008209CB" w:rsidRDefault="008209CB" w:rsidP="00C5127F">
      <w:pPr>
        <w:spacing w:after="0"/>
      </w:pPr>
      <w:r>
        <w:continuationSeparator/>
      </w:r>
    </w:p>
  </w:footnote>
  <w:footnote w:id="1">
    <w:p w:rsidR="000241A7" w:rsidRPr="0056666B" w:rsidRDefault="000241A7" w:rsidP="000241A7">
      <w:pPr>
        <w:pStyle w:val="a8"/>
        <w:ind w:left="900" w:hangingChars="500" w:hanging="900"/>
        <w:rPr>
          <w:rFonts w:ascii="宋体" w:eastAsia="宋体" w:hAnsi="宋体"/>
        </w:rPr>
      </w:pPr>
      <w:r>
        <w:rPr>
          <w:rStyle w:val="a9"/>
        </w:rPr>
        <w:footnoteRef/>
      </w:r>
      <w:r w:rsidRPr="0056666B">
        <w:rPr>
          <w:rFonts w:ascii="宋体" w:eastAsia="宋体" w:hAnsi="宋体" w:hint="eastAsia"/>
        </w:rPr>
        <w:t>作者简介：张心丽</w:t>
      </w:r>
      <w:r w:rsidRPr="00512C1E">
        <w:rPr>
          <w:rFonts w:ascii="Times New Roman" w:eastAsia="宋体" w:hint="eastAsia"/>
        </w:rPr>
        <w:t>(</w:t>
      </w:r>
      <w:r w:rsidRPr="0056666B">
        <w:rPr>
          <w:rFonts w:ascii="宋体" w:eastAsia="宋体" w:hAnsi="宋体" w:hint="eastAsia"/>
        </w:rPr>
        <w:t>1990-</w:t>
      </w:r>
      <w:r>
        <w:rPr>
          <w:rFonts w:ascii="宋体" w:eastAsia="宋体" w:hAnsi="宋体" w:hint="eastAsia"/>
        </w:rPr>
        <w:t>)，女</w:t>
      </w:r>
      <w:r w:rsidRPr="00512C1E">
        <w:rPr>
          <w:rFonts w:ascii="Times New Roman" w:eastAsia="宋体" w:hint="eastAsia"/>
        </w:rPr>
        <w:t>(</w:t>
      </w:r>
      <w:r>
        <w:rPr>
          <w:rFonts w:ascii="宋体" w:eastAsia="宋体" w:hAnsi="宋体" w:hint="eastAsia"/>
        </w:rPr>
        <w:t>汉族</w:t>
      </w:r>
      <w:r w:rsidRPr="00512C1E">
        <w:rPr>
          <w:rFonts w:ascii="Times New Roman" w:eastAsia="宋体" w:hint="eastAsia"/>
        </w:rPr>
        <w:t>)</w:t>
      </w:r>
      <w:r w:rsidRPr="0056666B">
        <w:rPr>
          <w:rFonts w:ascii="宋体" w:eastAsia="宋体" w:hAnsi="宋体" w:hint="eastAsia"/>
        </w:rPr>
        <w:t>，河南驻马店人，西北政法大学外国语学院英语笔译专业2018级硕士研究生。研究方向：英语翻译</w:t>
      </w:r>
      <w:r>
        <w:rPr>
          <w:rFonts w:ascii="宋体" w:eastAsia="宋体" w:hAnsi="宋体" w:hint="eastAsia"/>
        </w:rPr>
        <w:t xml:space="preserve">    Email:1491764531@qq.com  电话：18239615810</w:t>
      </w:r>
    </w:p>
    <w:p w:rsidR="000241A7" w:rsidRDefault="000241A7">
      <w:pPr>
        <w:pStyle w:val="a8"/>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1643E"/>
    <w:multiLevelType w:val="hybridMultilevel"/>
    <w:tmpl w:val="ECCA9704"/>
    <w:lvl w:ilvl="0" w:tplc="95E4C256">
      <w:numFmt w:val="bullet"/>
      <w:lvlText w:val=""/>
      <w:lvlJc w:val="left"/>
      <w:pPr>
        <w:ind w:left="360" w:hanging="360"/>
      </w:pPr>
      <w:rPr>
        <w:rFonts w:ascii="Wingdings" w:eastAsia="宋体" w:hAnsi="Wingdings" w:cstheme="minorBidi" w:hint="default"/>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D31D50"/>
    <w:rsid w:val="000241A7"/>
    <w:rsid w:val="0002435B"/>
    <w:rsid w:val="0004232E"/>
    <w:rsid w:val="00045FAC"/>
    <w:rsid w:val="000B3B8C"/>
    <w:rsid w:val="00102630"/>
    <w:rsid w:val="001254F8"/>
    <w:rsid w:val="00152ED4"/>
    <w:rsid w:val="001702C3"/>
    <w:rsid w:val="00192BE0"/>
    <w:rsid w:val="001E610E"/>
    <w:rsid w:val="00210334"/>
    <w:rsid w:val="0023558A"/>
    <w:rsid w:val="00245177"/>
    <w:rsid w:val="00267B43"/>
    <w:rsid w:val="002D4F05"/>
    <w:rsid w:val="00323B43"/>
    <w:rsid w:val="003A0874"/>
    <w:rsid w:val="003D37D8"/>
    <w:rsid w:val="00426133"/>
    <w:rsid w:val="00427357"/>
    <w:rsid w:val="004358AB"/>
    <w:rsid w:val="00440426"/>
    <w:rsid w:val="004408CC"/>
    <w:rsid w:val="00466FAC"/>
    <w:rsid w:val="00473AFA"/>
    <w:rsid w:val="004D3E3A"/>
    <w:rsid w:val="00506631"/>
    <w:rsid w:val="005166A1"/>
    <w:rsid w:val="00524419"/>
    <w:rsid w:val="00562D4B"/>
    <w:rsid w:val="00585627"/>
    <w:rsid w:val="005D0CEF"/>
    <w:rsid w:val="005D4A43"/>
    <w:rsid w:val="00602247"/>
    <w:rsid w:val="0060693F"/>
    <w:rsid w:val="006C4F98"/>
    <w:rsid w:val="006E1E77"/>
    <w:rsid w:val="00710AA0"/>
    <w:rsid w:val="007136BD"/>
    <w:rsid w:val="007413D5"/>
    <w:rsid w:val="00745690"/>
    <w:rsid w:val="00756CD9"/>
    <w:rsid w:val="007600AE"/>
    <w:rsid w:val="00786DC9"/>
    <w:rsid w:val="007933D1"/>
    <w:rsid w:val="007C68D5"/>
    <w:rsid w:val="00804A09"/>
    <w:rsid w:val="008203B0"/>
    <w:rsid w:val="008209CB"/>
    <w:rsid w:val="008455AB"/>
    <w:rsid w:val="00867272"/>
    <w:rsid w:val="008B7524"/>
    <w:rsid w:val="008B7726"/>
    <w:rsid w:val="008D2E78"/>
    <w:rsid w:val="008E36A1"/>
    <w:rsid w:val="009037E7"/>
    <w:rsid w:val="009256B4"/>
    <w:rsid w:val="009507BA"/>
    <w:rsid w:val="00970923"/>
    <w:rsid w:val="009A3F43"/>
    <w:rsid w:val="00A00DD5"/>
    <w:rsid w:val="00A028F9"/>
    <w:rsid w:val="00A20F34"/>
    <w:rsid w:val="00A80A00"/>
    <w:rsid w:val="00AD4B5B"/>
    <w:rsid w:val="00AD5687"/>
    <w:rsid w:val="00B40900"/>
    <w:rsid w:val="00B52363"/>
    <w:rsid w:val="00B67A72"/>
    <w:rsid w:val="00BB263B"/>
    <w:rsid w:val="00BC0E5D"/>
    <w:rsid w:val="00C5127F"/>
    <w:rsid w:val="00C86E3E"/>
    <w:rsid w:val="00D31D18"/>
    <w:rsid w:val="00D31D50"/>
    <w:rsid w:val="00D37351"/>
    <w:rsid w:val="00D81681"/>
    <w:rsid w:val="00DC2473"/>
    <w:rsid w:val="00E20F8C"/>
    <w:rsid w:val="00E30AD4"/>
    <w:rsid w:val="00EB5C55"/>
    <w:rsid w:val="00F71745"/>
    <w:rsid w:val="00F7650A"/>
    <w:rsid w:val="00F87A3D"/>
    <w:rsid w:val="00F96D57"/>
    <w:rsid w:val="00FA19E0"/>
    <w:rsid w:val="00FE1E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8CC"/>
    <w:pPr>
      <w:ind w:firstLineChars="200" w:firstLine="420"/>
    </w:pPr>
  </w:style>
  <w:style w:type="paragraph" w:styleId="a4">
    <w:name w:val="header"/>
    <w:basedOn w:val="a"/>
    <w:link w:val="Char"/>
    <w:uiPriority w:val="99"/>
    <w:semiHidden/>
    <w:unhideWhenUsed/>
    <w:rsid w:val="00C512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C5127F"/>
    <w:rPr>
      <w:rFonts w:ascii="Tahoma" w:hAnsi="Tahoma"/>
      <w:sz w:val="18"/>
      <w:szCs w:val="18"/>
    </w:rPr>
  </w:style>
  <w:style w:type="paragraph" w:styleId="a5">
    <w:name w:val="footer"/>
    <w:basedOn w:val="a"/>
    <w:link w:val="Char0"/>
    <w:uiPriority w:val="99"/>
    <w:semiHidden/>
    <w:unhideWhenUsed/>
    <w:rsid w:val="00C5127F"/>
    <w:pPr>
      <w:tabs>
        <w:tab w:val="center" w:pos="4153"/>
        <w:tab w:val="right" w:pos="8306"/>
      </w:tabs>
    </w:pPr>
    <w:rPr>
      <w:sz w:val="18"/>
      <w:szCs w:val="18"/>
    </w:rPr>
  </w:style>
  <w:style w:type="character" w:customStyle="1" w:styleId="Char0">
    <w:name w:val="页脚 Char"/>
    <w:basedOn w:val="a0"/>
    <w:link w:val="a5"/>
    <w:uiPriority w:val="99"/>
    <w:semiHidden/>
    <w:rsid w:val="00C5127F"/>
    <w:rPr>
      <w:rFonts w:ascii="Tahoma" w:hAnsi="Tahoma"/>
      <w:sz w:val="18"/>
      <w:szCs w:val="18"/>
    </w:rPr>
  </w:style>
  <w:style w:type="paragraph" w:styleId="a6">
    <w:name w:val="endnote text"/>
    <w:basedOn w:val="a"/>
    <w:link w:val="Char1"/>
    <w:uiPriority w:val="99"/>
    <w:semiHidden/>
    <w:unhideWhenUsed/>
    <w:rsid w:val="000241A7"/>
  </w:style>
  <w:style w:type="character" w:customStyle="1" w:styleId="Char1">
    <w:name w:val="尾注文本 Char"/>
    <w:basedOn w:val="a0"/>
    <w:link w:val="a6"/>
    <w:uiPriority w:val="99"/>
    <w:semiHidden/>
    <w:rsid w:val="000241A7"/>
    <w:rPr>
      <w:rFonts w:ascii="Tahoma" w:hAnsi="Tahoma"/>
    </w:rPr>
  </w:style>
  <w:style w:type="character" w:styleId="a7">
    <w:name w:val="endnote reference"/>
    <w:basedOn w:val="a0"/>
    <w:uiPriority w:val="99"/>
    <w:semiHidden/>
    <w:unhideWhenUsed/>
    <w:rsid w:val="000241A7"/>
    <w:rPr>
      <w:vertAlign w:val="superscript"/>
    </w:rPr>
  </w:style>
  <w:style w:type="paragraph" w:styleId="a8">
    <w:name w:val="footnote text"/>
    <w:basedOn w:val="a"/>
    <w:link w:val="Char2"/>
    <w:uiPriority w:val="99"/>
    <w:semiHidden/>
    <w:unhideWhenUsed/>
    <w:rsid w:val="000241A7"/>
    <w:rPr>
      <w:sz w:val="18"/>
      <w:szCs w:val="18"/>
    </w:rPr>
  </w:style>
  <w:style w:type="character" w:customStyle="1" w:styleId="Char2">
    <w:name w:val="脚注文本 Char"/>
    <w:basedOn w:val="a0"/>
    <w:link w:val="a8"/>
    <w:uiPriority w:val="99"/>
    <w:semiHidden/>
    <w:rsid w:val="000241A7"/>
    <w:rPr>
      <w:rFonts w:ascii="Tahoma" w:hAnsi="Tahoma"/>
      <w:sz w:val="18"/>
      <w:szCs w:val="18"/>
    </w:rPr>
  </w:style>
  <w:style w:type="character" w:styleId="a9">
    <w:name w:val="footnote reference"/>
    <w:basedOn w:val="a0"/>
    <w:uiPriority w:val="99"/>
    <w:semiHidden/>
    <w:unhideWhenUsed/>
    <w:rsid w:val="000241A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6B5DD16-A9CA-49F5-A775-C66443DC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2234</Words>
  <Characters>2593</Characters>
  <Application>Microsoft Office Word</Application>
  <DocSecurity>0</DocSecurity>
  <Lines>96</Lines>
  <Paragraphs>64</Paragraphs>
  <ScaleCrop>false</ScaleCrop>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cp:revision>
  <dcterms:created xsi:type="dcterms:W3CDTF">2008-09-11T17:20:00Z</dcterms:created>
  <dcterms:modified xsi:type="dcterms:W3CDTF">2019-12-11T01:49:00Z</dcterms:modified>
</cp:coreProperties>
</file>