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识真相，讲真理，得真知</w:t>
      </w:r>
    </w:p>
    <w:p>
      <w:pPr>
        <w:jc w:val="center"/>
        <w:rPr>
          <w:sz w:val="36"/>
          <w:szCs w:val="36"/>
        </w:rPr>
      </w:pPr>
      <w:r>
        <w:rPr>
          <w:rFonts w:hint="eastAsia"/>
          <w:sz w:val="36"/>
          <w:szCs w:val="36"/>
        </w:rPr>
        <w:t>——写作课“求真”教学研究与思考</w:t>
      </w:r>
    </w:p>
    <w:p>
      <w:pPr>
        <w:jc w:val="center"/>
        <w:rPr>
          <w:sz w:val="24"/>
          <w:szCs w:val="24"/>
        </w:rPr>
      </w:pPr>
      <w:r>
        <w:rPr>
          <w:rFonts w:hint="eastAsia"/>
          <w:sz w:val="24"/>
          <w:szCs w:val="24"/>
        </w:rPr>
        <w:t>宣蕊青   张德华</w:t>
      </w:r>
    </w:p>
    <w:p>
      <w:pPr>
        <w:ind w:firstLine="480" w:firstLineChars="200"/>
        <w:jc w:val="left"/>
        <w:rPr>
          <w:sz w:val="24"/>
          <w:szCs w:val="24"/>
        </w:rPr>
      </w:pPr>
      <w:r>
        <w:rPr>
          <w:rFonts w:hint="eastAsia" w:ascii="黑体" w:hAnsi="黑体" w:eastAsia="黑体" w:cs="黑体"/>
          <w:sz w:val="24"/>
          <w:szCs w:val="24"/>
        </w:rPr>
        <w:t>内容摘要</w:t>
      </w:r>
      <w:r>
        <w:rPr>
          <w:rFonts w:hint="eastAsia"/>
          <w:sz w:val="24"/>
          <w:szCs w:val="24"/>
        </w:rPr>
        <w:t>：写作课的教学过程中，通过感性材料的展示，思维方式的训练，引导学生掌握科学的分析方法，养成勇于质疑的精神品质，从而培养敏锐的观察能力，正确的辨识能力，以及良好的思维能力，让学生在积累作文素材的同时，不断拓宽自己的视野，丰富自己的认知，提高自己的思想，最终达到提高写作水平的目的。</w:t>
      </w:r>
    </w:p>
    <w:p>
      <w:pPr>
        <w:ind w:firstLine="480" w:firstLineChars="200"/>
        <w:jc w:val="left"/>
        <w:rPr>
          <w:rFonts w:ascii="黑体" w:hAnsi="黑体" w:cs="黑体"/>
          <w:sz w:val="24"/>
          <w:szCs w:val="24"/>
        </w:rPr>
      </w:pPr>
      <w:r>
        <w:rPr>
          <w:rFonts w:hint="eastAsia" w:ascii="黑体" w:hAnsi="黑体" w:eastAsia="黑体" w:cs="黑体"/>
          <w:sz w:val="24"/>
          <w:szCs w:val="24"/>
        </w:rPr>
        <w:t>关键词：</w:t>
      </w:r>
      <w:r>
        <w:rPr>
          <w:rFonts w:hint="eastAsia"/>
          <w:sz w:val="24"/>
          <w:szCs w:val="24"/>
        </w:rPr>
        <w:t>求真  写作教学   思维训练</w:t>
      </w:r>
    </w:p>
    <w:p>
      <w:pPr>
        <w:ind w:firstLine="480" w:firstLineChars="200"/>
        <w:jc w:val="left"/>
        <w:rPr>
          <w:sz w:val="24"/>
          <w:szCs w:val="24"/>
        </w:rPr>
      </w:pPr>
      <w:r>
        <w:rPr>
          <w:rFonts w:hint="eastAsia"/>
          <w:sz w:val="24"/>
          <w:szCs w:val="24"/>
        </w:rPr>
        <w:t>教育家陶行知说过：“千教万教，教人求真；千学万学，学做真人。”“真、善、美”一直是语文教学的一个重要课题，也是作文教学的一个重点和难点。在作文课“求真”的教学过程中，通过感性材料的展示，思维方式的训练，引导学生明确“真”的含义，弄清“真”的内涵和外延，并结合学生自己的生活实际，懂得如何识真相，讲真理，得真知。</w:t>
      </w:r>
    </w:p>
    <w:p>
      <w:pPr>
        <w:ind w:firstLine="480" w:firstLineChars="200"/>
        <w:rPr>
          <w:sz w:val="24"/>
          <w:szCs w:val="24"/>
        </w:rPr>
      </w:pPr>
      <w:r>
        <w:rPr>
          <w:rFonts w:hint="eastAsia"/>
          <w:sz w:val="24"/>
          <w:szCs w:val="24"/>
        </w:rPr>
        <w:t>一、案例引路，热点关注，激发学生兴趣</w:t>
      </w:r>
    </w:p>
    <w:p>
      <w:pPr>
        <w:ind w:firstLine="480" w:firstLineChars="200"/>
        <w:rPr>
          <w:sz w:val="24"/>
          <w:szCs w:val="24"/>
        </w:rPr>
      </w:pPr>
      <w:r>
        <w:rPr>
          <w:rFonts w:hint="eastAsia"/>
          <w:sz w:val="24"/>
          <w:szCs w:val="24"/>
        </w:rPr>
        <w:t>教育家陶行知说过：“千教万教，教人求真；千学万学，学做真人。”“真、善、美”一直是语文教学的一个重要课题，也是作文教学的一个重点。本次写作课以“求真”为教学目标，注重拉伸学生思维的广度和深度，以提高学生明辨是非的审美能力。</w:t>
      </w:r>
    </w:p>
    <w:p>
      <w:pPr>
        <w:ind w:firstLine="480" w:firstLineChars="200"/>
        <w:rPr>
          <w:sz w:val="24"/>
          <w:szCs w:val="24"/>
        </w:rPr>
      </w:pPr>
      <w:r>
        <w:rPr>
          <w:rFonts w:hint="eastAsia"/>
          <w:sz w:val="24"/>
          <w:szCs w:val="24"/>
        </w:rPr>
        <w:t>上课伊始，选择热门话题，展示作文素材：</w:t>
      </w:r>
    </w:p>
    <w:p>
      <w:pPr>
        <w:ind w:firstLine="480" w:firstLineChars="200"/>
        <w:rPr>
          <w:rFonts w:ascii="楷体_GB2312" w:eastAsia="楷体_GB2312"/>
          <w:sz w:val="24"/>
          <w:szCs w:val="24"/>
        </w:rPr>
      </w:pPr>
      <w:r>
        <w:rPr>
          <w:rFonts w:hint="eastAsia" w:ascii="楷体_GB2312" w:eastAsia="楷体_GB2312"/>
          <w:sz w:val="24"/>
          <w:szCs w:val="24"/>
        </w:rPr>
        <w:t>大师在流浪</w:t>
      </w:r>
    </w:p>
    <w:p>
      <w:pPr>
        <w:ind w:firstLine="480" w:firstLineChars="200"/>
        <w:rPr>
          <w:rFonts w:ascii="楷体_GB2312" w:eastAsia="楷体_GB2312"/>
          <w:sz w:val="24"/>
          <w:szCs w:val="24"/>
        </w:rPr>
      </w:pPr>
      <w:r>
        <w:rPr>
          <w:rFonts w:hint="eastAsia" w:ascii="楷体_GB2312" w:eastAsia="楷体_GB2312"/>
          <w:sz w:val="24"/>
          <w:szCs w:val="24"/>
        </w:rPr>
        <w:t>近日，上海一位叫沈巍的流浪汉在抖音意外走红。镜头中，他穿着破烂，身上满是污垢，黑白头发打结，以捡拾垃圾为生，却经常在地铁里和路灯下看《尚书》《论语》等国学书籍，且说出来的话颇具文采与思辨性，因此被人冠以“流浪大师”的称号。而根据媒体核实，这位“流浪大师”是上海人，已流浪26年，他曾是上海某区审计局公务员，1993年起因病休假至今，26年来薪酬按相关标准正常发放。许多网友也是慕名前来与大师坐而论道，“流浪大师” 总能提出自己独到的观点。</w:t>
      </w:r>
    </w:p>
    <w:p>
      <w:pPr>
        <w:ind w:firstLine="480" w:firstLineChars="200"/>
        <w:rPr>
          <w:sz w:val="24"/>
          <w:szCs w:val="24"/>
        </w:rPr>
      </w:pPr>
      <w:r>
        <w:rPr>
          <w:rFonts w:hint="eastAsia"/>
          <w:sz w:val="24"/>
          <w:szCs w:val="24"/>
        </w:rPr>
        <w:t>选择热门话题作为作文写作素材，因其源自生活，贴近学生生活实际，所以能够引起学生的学习兴趣。把热门话题引入写作课堂，即能开阔学生视野，又能引导学生思考社会的各类现象，让学生紧紧把握时代脉搏，增加社会经验，增加思想的深度，从而丰富作文材料，提高作文主题的高度。</w:t>
      </w:r>
    </w:p>
    <w:p>
      <w:pPr>
        <w:ind w:firstLine="480" w:firstLineChars="200"/>
        <w:rPr>
          <w:sz w:val="24"/>
          <w:szCs w:val="24"/>
        </w:rPr>
      </w:pPr>
      <w:r>
        <w:rPr>
          <w:rFonts w:hint="eastAsia"/>
          <w:sz w:val="24"/>
          <w:szCs w:val="24"/>
        </w:rPr>
        <w:t>热门话题可以是社会的热点问题：</w:t>
      </w:r>
      <w:r>
        <w:rPr>
          <w:rFonts w:hint="eastAsia"/>
          <w:color w:val="FF0000"/>
          <w:sz w:val="24"/>
          <w:szCs w:val="24"/>
        </w:rPr>
        <w:t>如“重庆万洲公交车事件”，通过对事件完整的描述，网友多角度的评论，学生从简单的对肇事女子的责备，到对公交车司机责任的思考，再到对全车乘客沉默的思考，思维的深度和广度得到有效的拉伸；</w:t>
      </w:r>
      <w:r>
        <w:rPr>
          <w:rFonts w:hint="eastAsia"/>
          <w:sz w:val="24"/>
          <w:szCs w:val="24"/>
        </w:rPr>
        <w:t>如四川达州“13岁男孩弑母事件”，通过对孩子成长的各阶段特点分析，通过对该男孩生活环境及弑母原因的探究，学生明白了这个事件不是一个单纯的“儿子弑母”的悲剧，事件背后折射出当代社会的家庭教育问题，教师通过引导学生思考自己的生长环境，生长历程的点点滴滴，让学生明白“叛逆”的真正含义，探讨如何健康地向阳生长，并进一步思考，以后如何教育自己的子女，这样的作文课程，学生得到的不仅仅是作文素材，更重要的是做人做事的道理和方法。</w:t>
      </w:r>
    </w:p>
    <w:p>
      <w:pPr>
        <w:ind w:firstLine="480" w:firstLineChars="200"/>
        <w:rPr>
          <w:sz w:val="24"/>
          <w:szCs w:val="24"/>
        </w:rPr>
      </w:pPr>
      <w:r>
        <w:rPr>
          <w:rFonts w:hint="eastAsia"/>
          <w:sz w:val="24"/>
          <w:szCs w:val="24"/>
        </w:rPr>
        <w:t>热门话题可以是国际的热点问题：如孟晚舟事件，通过对事件的关注，引导学生思考事件背后的原因，明白加拿大扣押孟晚舟，是美国政府打压中国高科技发展的手段之一，进而让学生明白，当代中国迅速发展，取得的成绩举世瞩目，国家的强大，又是所有中国人的坚强后盾，从而激发学生的爱国情结。</w:t>
      </w:r>
    </w:p>
    <w:p>
      <w:pPr>
        <w:ind w:firstLine="480" w:firstLineChars="200"/>
        <w:rPr>
          <w:sz w:val="24"/>
          <w:szCs w:val="24"/>
        </w:rPr>
      </w:pPr>
      <w:r>
        <w:rPr>
          <w:rFonts w:hint="eastAsia"/>
          <w:sz w:val="24"/>
          <w:szCs w:val="24"/>
        </w:rPr>
        <w:t>语文老师更要关注时政及社会热点，并及时整理成作文材料，激发学生的学习兴趣。</w:t>
      </w:r>
    </w:p>
    <w:p>
      <w:pPr>
        <w:ind w:firstLine="480" w:firstLineChars="200"/>
        <w:rPr>
          <w:sz w:val="24"/>
          <w:szCs w:val="24"/>
        </w:rPr>
      </w:pPr>
      <w:r>
        <w:rPr>
          <w:rFonts w:hint="eastAsia"/>
          <w:sz w:val="24"/>
          <w:szCs w:val="24"/>
        </w:rPr>
        <w:t>二、问题设置，理性思考，探究事件本真</w:t>
      </w:r>
    </w:p>
    <w:p>
      <w:pPr>
        <w:ind w:firstLine="480" w:firstLineChars="200"/>
        <w:rPr>
          <w:rFonts w:asciiTheme="minorEastAsia" w:hAnsiTheme="minorEastAsia"/>
          <w:sz w:val="24"/>
          <w:szCs w:val="24"/>
        </w:rPr>
      </w:pPr>
      <w:r>
        <w:rPr>
          <w:rFonts w:hint="eastAsia" w:asciiTheme="minorEastAsia" w:hAnsiTheme="minorEastAsia"/>
          <w:sz w:val="24"/>
          <w:szCs w:val="24"/>
        </w:rPr>
        <w:t>按照思维由浅入深，由表及里的特点 ，设置以下几个问题：</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1、读完流浪大师，你觉得这是励志故事吗？</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2、流浪大师真的是大师吗？</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3、流浪大师网红的原因是什么？</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4、</w:t>
      </w:r>
      <w:r>
        <w:rPr>
          <w:rFonts w:hint="eastAsia"/>
          <w:sz w:val="24"/>
          <w:szCs w:val="24"/>
        </w:rPr>
        <w:t>我们应该如何对待流浪大师？</w:t>
      </w:r>
      <w:r>
        <w:rPr>
          <w:rFonts w:hint="eastAsia" w:asciiTheme="minorEastAsia" w:hAnsiTheme="minorEastAsia" w:cstheme="minorEastAsia"/>
          <w:sz w:val="24"/>
          <w:szCs w:val="24"/>
        </w:rPr>
        <w:t>？</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5、从流浪大师事件，我们结合自己，谈谈有什么启发？</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6、完成“我看流浪大师”的微写作。</w:t>
      </w:r>
    </w:p>
    <w:p>
      <w:pPr>
        <w:ind w:firstLine="480" w:firstLineChars="200"/>
        <w:rPr>
          <w:color w:val="FF0000"/>
          <w:sz w:val="24"/>
          <w:szCs w:val="24"/>
        </w:rPr>
      </w:pPr>
      <w:r>
        <w:rPr>
          <w:rFonts w:hint="eastAsia"/>
          <w:sz w:val="24"/>
          <w:szCs w:val="24"/>
        </w:rPr>
        <w:t>作文教学中，教师的主导作用发挥得如何，取决于教师设置问题，启发学生展开思考的程度，因此，要考虑学生的认知规律，循序渐进，由表及里，力求使学生积极思考，要按照由此及彼，由事及理，有他人到社会，由社会到自己的模式，能够帮助学生探究事件本身，也利于帮助学生解决自身问题。问题的设置合理，可以激发学生的主体意识、探索意识，鼓励他们积极参与，主动学习，从而提高学习的效果。</w:t>
      </w:r>
      <w:bookmarkStart w:id="0" w:name="_GoBack"/>
      <w:r>
        <w:rPr>
          <w:rFonts w:hint="eastAsia"/>
          <w:color w:val="FF0000"/>
          <w:sz w:val="24"/>
          <w:szCs w:val="24"/>
        </w:rPr>
        <w:t>例如，“13岁男孩弑母事件”材料教学中，我按照思维梯度设置了5个问题：</w:t>
      </w:r>
    </w:p>
    <w:p>
      <w:pPr>
        <w:ind w:firstLine="480" w:firstLineChars="200"/>
        <w:rPr>
          <w:color w:val="FF0000"/>
          <w:sz w:val="24"/>
          <w:szCs w:val="24"/>
        </w:rPr>
      </w:pPr>
      <w:r>
        <w:rPr>
          <w:rFonts w:hint="eastAsia"/>
          <w:color w:val="FF0000"/>
          <w:sz w:val="24"/>
          <w:szCs w:val="24"/>
        </w:rPr>
        <w:t>1、这个孩子弑母事件，你认为该不该判刑？</w:t>
      </w:r>
    </w:p>
    <w:p>
      <w:pPr>
        <w:ind w:firstLine="480" w:firstLineChars="200"/>
        <w:rPr>
          <w:color w:val="FF0000"/>
          <w:sz w:val="24"/>
          <w:szCs w:val="24"/>
        </w:rPr>
      </w:pPr>
      <w:r>
        <w:rPr>
          <w:rFonts w:hint="eastAsia"/>
          <w:color w:val="FF0000"/>
          <w:sz w:val="24"/>
          <w:szCs w:val="24"/>
        </w:rPr>
        <w:t>2、这个孩子为什么要杀死自己的母亲？</w:t>
      </w:r>
    </w:p>
    <w:p>
      <w:pPr>
        <w:ind w:firstLine="480" w:firstLineChars="200"/>
        <w:rPr>
          <w:color w:val="FF0000"/>
          <w:sz w:val="24"/>
          <w:szCs w:val="24"/>
        </w:rPr>
      </w:pPr>
      <w:r>
        <w:rPr>
          <w:rFonts w:hint="eastAsia"/>
          <w:color w:val="FF0000"/>
          <w:sz w:val="24"/>
          <w:szCs w:val="24"/>
        </w:rPr>
        <w:t>3、我们应该如何帮助这个孩子？</w:t>
      </w:r>
    </w:p>
    <w:p>
      <w:pPr>
        <w:ind w:firstLine="480" w:firstLineChars="200"/>
        <w:rPr>
          <w:color w:val="FF0000"/>
          <w:sz w:val="24"/>
          <w:szCs w:val="24"/>
        </w:rPr>
      </w:pPr>
      <w:r>
        <w:rPr>
          <w:rFonts w:hint="eastAsia"/>
          <w:color w:val="FF0000"/>
          <w:sz w:val="24"/>
          <w:szCs w:val="24"/>
        </w:rPr>
        <w:t>4、关于社会上类似的问题儿童，你有什么好的建议？</w:t>
      </w:r>
    </w:p>
    <w:p>
      <w:pPr>
        <w:ind w:firstLine="480" w:firstLineChars="200"/>
        <w:rPr>
          <w:color w:val="FF0000"/>
          <w:sz w:val="24"/>
          <w:szCs w:val="24"/>
        </w:rPr>
      </w:pPr>
      <w:r>
        <w:rPr>
          <w:rFonts w:hint="eastAsia"/>
          <w:color w:val="FF0000"/>
          <w:sz w:val="24"/>
          <w:szCs w:val="24"/>
        </w:rPr>
        <w:t>5、你会怎样教育自己的孩子？</w:t>
      </w:r>
    </w:p>
    <w:p>
      <w:pPr>
        <w:ind w:firstLine="480" w:firstLineChars="200"/>
        <w:jc w:val="left"/>
        <w:rPr>
          <w:color w:val="FF0000"/>
          <w:sz w:val="24"/>
          <w:szCs w:val="24"/>
        </w:rPr>
      </w:pPr>
      <w:r>
        <w:rPr>
          <w:rFonts w:hint="eastAsia"/>
          <w:color w:val="FF0000"/>
          <w:sz w:val="24"/>
          <w:szCs w:val="24"/>
        </w:rPr>
        <w:t>第一个问题，是对事件本身的一个判断，杀掉自己的母亲，自然罪不可赦，学生很容易做出这个判断；第二个问题，是通过事件本身，探究事件背后的原因，直接原因是母亲管束他过于严格，而这个结果，又和孩子生长的环境，从小所受到的教育有关系，这就教会学生多角度的思考问题；经过第二个问题的分析，学生知道了这个孩子的问题其实是一类社会问题，他不但是事件的肇事者，也是一个教育失败的受害者，所以，在第三个问题中，许多学生还是选择了“要给这个孩子关爱”这一做法；第四个问题，是引发学生深入思考，掌握孩子的成长规律，做好叛逆期的教育工作，良好的家庭教育，普遍的社会关怀等，都是孩子成长中不可或缺的一环；第五个问题，是解决自身问题，学生选择了“努力学习，给孩子创造良好的学习环境”，“身体力行，做好孩子的表率”，“做好孩子的养成教育，自己的孩子自己带”，“加强学习，了解孩子的真实需求”……</w:t>
      </w:r>
    </w:p>
    <w:bookmarkEnd w:id="0"/>
    <w:p>
      <w:pPr>
        <w:ind w:firstLine="480" w:firstLineChars="200"/>
        <w:rPr>
          <w:sz w:val="24"/>
          <w:szCs w:val="24"/>
        </w:rPr>
      </w:pPr>
      <w:r>
        <w:rPr>
          <w:rFonts w:hint="eastAsia"/>
          <w:sz w:val="24"/>
          <w:szCs w:val="24"/>
        </w:rPr>
        <w:t>问题的梯度设置，有利于引导学生由已知的经验到未知的能力展开探索，从而达到探究事件原因，指导自己生活的目的。</w:t>
      </w:r>
    </w:p>
    <w:p>
      <w:pPr>
        <w:ind w:firstLine="480" w:firstLineChars="200"/>
        <w:rPr>
          <w:sz w:val="24"/>
          <w:szCs w:val="24"/>
        </w:rPr>
      </w:pPr>
      <w:r>
        <w:rPr>
          <w:rFonts w:hint="eastAsia"/>
          <w:sz w:val="24"/>
          <w:szCs w:val="24"/>
        </w:rPr>
        <w:t>三、授人以渔，拨云见日，掌握思辨方法</w:t>
      </w:r>
    </w:p>
    <w:p>
      <w:pPr>
        <w:ind w:firstLine="480" w:firstLineChars="200"/>
        <w:rPr>
          <w:sz w:val="24"/>
          <w:szCs w:val="24"/>
        </w:rPr>
      </w:pPr>
      <w:r>
        <w:rPr>
          <w:rFonts w:hint="eastAsia"/>
          <w:sz w:val="24"/>
          <w:szCs w:val="24"/>
        </w:rPr>
        <w:t>1、正确拆析概念。</w:t>
      </w:r>
    </w:p>
    <w:p>
      <w:pPr>
        <w:ind w:firstLine="480" w:firstLineChars="200"/>
        <w:rPr>
          <w:sz w:val="24"/>
          <w:szCs w:val="24"/>
        </w:rPr>
      </w:pPr>
      <w:r>
        <w:rPr>
          <w:rFonts w:hint="eastAsia"/>
          <w:sz w:val="24"/>
          <w:szCs w:val="24"/>
        </w:rPr>
        <w:t>写作的首要任务，就是理解概念，正确拆析概念，正确划分概念的内涵与外延，从而做好写作中心的定位，解决写什么的问题。</w:t>
      </w:r>
    </w:p>
    <w:p>
      <w:pPr>
        <w:ind w:firstLine="480" w:firstLineChars="200"/>
        <w:rPr>
          <w:sz w:val="24"/>
          <w:szCs w:val="24"/>
        </w:rPr>
      </w:pPr>
      <w:r>
        <w:rPr>
          <w:rFonts w:hint="eastAsia"/>
          <w:sz w:val="24"/>
          <w:szCs w:val="24"/>
        </w:rPr>
        <w:t>“真”，汉语字典解释为“真实”，由此可以把“真”拆分为“识真相、讲真理、做真人”，</w:t>
      </w:r>
    </w:p>
    <w:p>
      <w:pPr>
        <w:ind w:firstLine="480" w:firstLineChars="200"/>
        <w:rPr>
          <w:sz w:val="24"/>
          <w:szCs w:val="24"/>
        </w:rPr>
      </w:pPr>
      <w:r>
        <w:rPr>
          <w:rFonts w:hint="eastAsia"/>
          <w:sz w:val="24"/>
          <w:szCs w:val="24"/>
        </w:rPr>
        <w:t>识真相，就是要克服个人的主观判断，克服狭隘的本我思想，力求客观公正，还事实以真相；讲真理，就是尊重客观规律，不乱于心，不困于情，不囿于形，不惑于物；做真人，就是要说真话，做实事，心口一致，言行一致，表里如一，做一个求真务实的人。</w:t>
      </w:r>
    </w:p>
    <w:p>
      <w:pPr>
        <w:ind w:firstLine="480" w:firstLineChars="200"/>
        <w:rPr>
          <w:sz w:val="24"/>
          <w:szCs w:val="24"/>
        </w:rPr>
      </w:pPr>
      <w:r>
        <w:rPr>
          <w:rFonts w:hint="eastAsia"/>
          <w:sz w:val="24"/>
          <w:szCs w:val="24"/>
        </w:rPr>
        <w:t>对于“流浪大师”这个材料中，就是要去伪存真，弄清事件本身的真相，并由此展开人生观的思考：外表邋遢，貌似满腹经纶的沈巍，是不是真的隐士？是不是我们心中的偶像？那么，做一个什么样的人才算有价值呢？</w:t>
      </w:r>
    </w:p>
    <w:p>
      <w:pPr>
        <w:ind w:firstLine="480" w:firstLineChars="200"/>
        <w:rPr>
          <w:sz w:val="24"/>
          <w:szCs w:val="24"/>
        </w:rPr>
      </w:pPr>
      <w:r>
        <w:rPr>
          <w:rFonts w:hint="eastAsia"/>
          <w:sz w:val="24"/>
          <w:szCs w:val="24"/>
        </w:rPr>
        <w:t>2、学点儿辩证方法。</w:t>
      </w:r>
    </w:p>
    <w:p>
      <w:pPr>
        <w:ind w:firstLine="480" w:firstLineChars="200"/>
        <w:rPr>
          <w:sz w:val="24"/>
          <w:szCs w:val="24"/>
        </w:rPr>
      </w:pPr>
      <w:r>
        <w:rPr>
          <w:rFonts w:hint="eastAsia"/>
          <w:sz w:val="24"/>
          <w:szCs w:val="24"/>
        </w:rPr>
        <w:t>写作力求客观实际，辩证唯物主义观点便是达到客观实际要求的重要工具，其中发展的观点和全面的观点是学生经常用到的两个观点。</w:t>
      </w:r>
    </w:p>
    <w:p>
      <w:pPr>
        <w:ind w:firstLine="480" w:firstLineChars="200"/>
        <w:rPr>
          <w:sz w:val="24"/>
          <w:szCs w:val="24"/>
        </w:rPr>
      </w:pPr>
      <w:r>
        <w:rPr>
          <w:rFonts w:hint="eastAsia"/>
          <w:sz w:val="24"/>
          <w:szCs w:val="24"/>
        </w:rPr>
        <w:t>首先，用“发展的观点”看“流浪大师”的昨天、今天和明天：26年以分拣垃圾为生，偶尔读书写字的昨天；衣衫褴褛，捡拾垃圾，金句迭出，博得多人热捧，一度成为网红的现在；淡出人们的视线，继续捡拾垃圾的明天。</w:t>
      </w:r>
    </w:p>
    <w:p>
      <w:pPr>
        <w:ind w:firstLine="480" w:firstLineChars="200"/>
        <w:rPr>
          <w:sz w:val="24"/>
          <w:szCs w:val="24"/>
        </w:rPr>
      </w:pPr>
      <w:r>
        <w:rPr>
          <w:rFonts w:hint="eastAsia"/>
          <w:sz w:val="24"/>
          <w:szCs w:val="24"/>
        </w:rPr>
        <w:t>其次，用全面的观点看“流浪大师”， 认识世界的多元性质，避免简单的二元判断：一方面，衣衫褴褛，貌似满腹经纶。另一方面，我们还要知道：沈巍生长在一个父母对其期许很高，但矛盾较为突出的家庭环境，而其本人性格也比较屈从；26年前，沈巍的单位就已经发现他不同于常人，为其办理了长病假；比较喜欢独来独往，远离人群，常常孑然一身，喜欢从事一个人的活动；外貌、行为相对比较奇特，常常不修边幅；比较冷漠，与家人几乎也断绝往来……</w:t>
      </w:r>
    </w:p>
    <w:p>
      <w:pPr>
        <w:ind w:firstLine="480" w:firstLineChars="200"/>
        <w:rPr>
          <w:sz w:val="24"/>
          <w:szCs w:val="24"/>
        </w:rPr>
      </w:pPr>
      <w:r>
        <w:rPr>
          <w:rFonts w:hint="eastAsia"/>
          <w:sz w:val="24"/>
          <w:szCs w:val="24"/>
        </w:rPr>
        <w:t>综合考量，我们不难得出结论：把沈巍当做“励志故事”或“传奇”来讲是令人啼笑皆非的；与大师称号恰恰相反，他甚至可能是一个需要得到心理专业人士支持和帮助的人格障碍患者。</w:t>
      </w:r>
    </w:p>
    <w:p>
      <w:pPr>
        <w:ind w:firstLine="480" w:firstLineChars="200"/>
        <w:rPr>
          <w:sz w:val="24"/>
          <w:szCs w:val="24"/>
        </w:rPr>
      </w:pPr>
      <w:r>
        <w:rPr>
          <w:rFonts w:hint="eastAsia"/>
          <w:sz w:val="24"/>
          <w:szCs w:val="24"/>
        </w:rPr>
        <w:t>经过这样的思辨训练，学生才能够透过现象，发现事件本质的内涵。</w:t>
      </w:r>
    </w:p>
    <w:p>
      <w:pPr>
        <w:ind w:firstLine="480" w:firstLineChars="200"/>
        <w:rPr>
          <w:sz w:val="24"/>
          <w:szCs w:val="24"/>
        </w:rPr>
      </w:pPr>
      <w:r>
        <w:rPr>
          <w:rFonts w:hint="eastAsia"/>
          <w:sz w:val="24"/>
          <w:szCs w:val="24"/>
        </w:rPr>
        <w:t>四、定点到位，靴子落地，完成写作训练</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（一）经过深入地探讨分析，学生逐渐认清了流浪大师，开始设置的几个问题也就很容易找到答案：</w:t>
      </w:r>
    </w:p>
    <w:p>
      <w:pPr>
        <w:numPr>
          <w:ilvl w:val="0"/>
          <w:numId w:val="1"/>
        </w:num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读完流浪大师，你觉得这是励志故事吗？</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初识流浪大师，觉得他很神奇，好像是我们传说中的隐士，“大隐隐于市”，我们内心充满崇拜之情，而经过多角度分析，全方位的考察，我们决定所谓的“流浪大师”，是一个非常可怜的人，他的经历，并不值得我们崇拜。</w:t>
      </w:r>
    </w:p>
    <w:p>
      <w:pPr>
        <w:ind w:firstLine="480" w:firstLineChars="200"/>
        <w:rPr>
          <w:sz w:val="24"/>
          <w:szCs w:val="24"/>
        </w:rPr>
      </w:pPr>
      <w:r>
        <w:rPr>
          <w:rFonts w:hint="eastAsia"/>
          <w:sz w:val="24"/>
          <w:szCs w:val="24"/>
        </w:rPr>
        <w:t>2、流浪大师真的是大师吗？</w:t>
      </w:r>
    </w:p>
    <w:p>
      <w:pPr>
        <w:ind w:firstLine="480" w:firstLineChars="200"/>
        <w:rPr>
          <w:sz w:val="24"/>
          <w:szCs w:val="24"/>
        </w:rPr>
      </w:pPr>
      <w:r>
        <w:rPr>
          <w:rFonts w:hint="eastAsia"/>
          <w:sz w:val="24"/>
          <w:szCs w:val="24"/>
        </w:rPr>
        <w:t>综合考量，流浪大师只是用于被人们炒作的一个道具，他尽管读过不少书，懂得许多道理，但他绝不是什么大师，只不过是一个流浪汉罢了。</w:t>
      </w:r>
    </w:p>
    <w:p>
      <w:pPr>
        <w:ind w:firstLine="480" w:firstLineChars="200"/>
        <w:rPr>
          <w:sz w:val="24"/>
          <w:szCs w:val="24"/>
        </w:rPr>
      </w:pPr>
      <w:r>
        <w:rPr>
          <w:rFonts w:hint="eastAsia"/>
          <w:sz w:val="24"/>
          <w:szCs w:val="24"/>
        </w:rPr>
        <w:t>3、流浪大师网红的原因是什么？</w:t>
      </w:r>
    </w:p>
    <w:p>
      <w:pPr>
        <w:ind w:firstLine="480" w:firstLineChars="200"/>
        <w:rPr>
          <w:sz w:val="24"/>
          <w:szCs w:val="24"/>
        </w:rPr>
      </w:pPr>
      <w:r>
        <w:rPr>
          <w:rFonts w:hint="eastAsia"/>
          <w:sz w:val="24"/>
          <w:szCs w:val="24"/>
        </w:rPr>
        <w:t>首先，沈巍邋遢的外表和他引经据典出口成章的学究气满足了人们猎奇的心理；其次，沈巍的走红是许多网络主播炒作的道具，有人甚至自称“师娘”以博得大家的关注，借此吸引粉丝的流量，可以说，沈巍的走红正是人们随波逐流，乐于追求刺激，浮躁肤浅的一种必然结果。</w:t>
      </w:r>
    </w:p>
    <w:p>
      <w:pPr>
        <w:ind w:firstLine="480" w:firstLineChars="200"/>
        <w:rPr>
          <w:sz w:val="24"/>
          <w:szCs w:val="24"/>
        </w:rPr>
      </w:pPr>
      <w:r>
        <w:rPr>
          <w:rFonts w:hint="eastAsia"/>
          <w:sz w:val="24"/>
          <w:szCs w:val="24"/>
        </w:rPr>
        <w:t>4、我们应该如何对待流浪大师？</w:t>
      </w:r>
    </w:p>
    <w:p>
      <w:pPr>
        <w:ind w:firstLine="480" w:firstLineChars="200"/>
        <w:rPr>
          <w:sz w:val="24"/>
          <w:szCs w:val="24"/>
        </w:rPr>
      </w:pPr>
      <w:r>
        <w:rPr>
          <w:rFonts w:hint="eastAsia"/>
          <w:sz w:val="24"/>
          <w:szCs w:val="24"/>
        </w:rPr>
        <w:t>我们应该辩证地对待大师，一方面，他读过《左传》、《尚书》等国学书籍，说话颇具文采和思辨性；另一方面，他只是一个流浪汉，并不是什么大师，因此，我们要摒除盲目崇拜行为，减少对他的访问，减少对他正常生活的干扰，还沈巍以清净。</w:t>
      </w:r>
    </w:p>
    <w:p>
      <w:pPr>
        <w:ind w:firstLine="480" w:firstLineChars="200"/>
        <w:rPr>
          <w:sz w:val="24"/>
          <w:szCs w:val="24"/>
        </w:rPr>
      </w:pPr>
      <w:r>
        <w:rPr>
          <w:rFonts w:hint="eastAsia"/>
          <w:sz w:val="24"/>
          <w:szCs w:val="24"/>
        </w:rPr>
        <w:t>5、从流浪大师事件，我们结合自己，谈谈有什么启发？</w:t>
      </w:r>
    </w:p>
    <w:p>
      <w:pPr>
        <w:ind w:firstLine="480" w:firstLineChars="200"/>
        <w:rPr>
          <w:sz w:val="24"/>
          <w:szCs w:val="24"/>
        </w:rPr>
      </w:pPr>
      <w:r>
        <w:rPr>
          <w:rFonts w:hint="eastAsia"/>
          <w:sz w:val="24"/>
          <w:szCs w:val="24"/>
        </w:rPr>
        <w:t>对于沈巍自身，我们要学习他乐于学习，勤于思考的精神；对于“大师在流浪”事件本身，我们要力求做到不猎奇，不轻信，不妄信，不传谣。</w:t>
      </w:r>
    </w:p>
    <w:p>
      <w:pPr>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（二）学生完成“我看流浪大师”的微写作</w:t>
      </w:r>
    </w:p>
    <w:p>
      <w:pPr>
        <w:ind w:firstLine="480" w:firstLineChars="200"/>
        <w:rPr>
          <w:sz w:val="24"/>
          <w:szCs w:val="24"/>
        </w:rPr>
      </w:pPr>
      <w:r>
        <w:rPr>
          <w:rFonts w:hint="eastAsia"/>
          <w:sz w:val="24"/>
          <w:szCs w:val="24"/>
        </w:rPr>
        <w:t>学生在分析综合的基础上，顺利完成微写作的任务。</w:t>
      </w:r>
    </w:p>
    <w:p>
      <w:pPr>
        <w:numPr>
          <w:ilvl w:val="0"/>
          <w:numId w:val="2"/>
        </w:numPr>
        <w:ind w:firstLine="480" w:firstLineChars="200"/>
        <w:rPr>
          <w:sz w:val="24"/>
          <w:szCs w:val="24"/>
        </w:rPr>
      </w:pPr>
      <w:r>
        <w:rPr>
          <w:rFonts w:hint="eastAsia"/>
          <w:sz w:val="24"/>
          <w:szCs w:val="24"/>
        </w:rPr>
        <w:t>《大师？大师！》写道：大师，应该是在某方面有很高的造诣，得到人们的认可和崇拜，具有一定的示范引领作用的人，应该是内外兼修，文质彬彬，而不是不修边幅，甚至哗众取宠的小丑形象。</w:t>
      </w:r>
    </w:p>
    <w:p>
      <w:pPr>
        <w:numPr>
          <w:ilvl w:val="0"/>
          <w:numId w:val="2"/>
        </w:numPr>
        <w:ind w:firstLine="480" w:firstLineChars="200"/>
        <w:rPr>
          <w:sz w:val="24"/>
          <w:szCs w:val="24"/>
        </w:rPr>
      </w:pPr>
      <w:r>
        <w:rPr>
          <w:rFonts w:hint="eastAsia"/>
          <w:sz w:val="24"/>
          <w:szCs w:val="24"/>
        </w:rPr>
        <w:t>《大师火了一把的原因》写道：流浪大师又火了，他应该和当年的犀利哥一样，只是在某个时间，符合了某些猎奇人们的好奇心理，而最终在昙花一现之后，只能泥牛入海，归于沉寂。</w:t>
      </w:r>
    </w:p>
    <w:p>
      <w:pPr>
        <w:numPr>
          <w:ilvl w:val="0"/>
          <w:numId w:val="2"/>
        </w:numPr>
        <w:ind w:firstLine="480" w:firstLineChars="200"/>
        <w:rPr>
          <w:sz w:val="24"/>
          <w:szCs w:val="24"/>
        </w:rPr>
      </w:pPr>
      <w:r>
        <w:rPr>
          <w:rFonts w:hint="eastAsia"/>
          <w:sz w:val="24"/>
          <w:szCs w:val="24"/>
        </w:rPr>
        <w:t>《还大师以清修》写道：每个人有自己生活的空间，有自己生活的自由，我们应该尊重流浪大师的选择，让他正常地捡拾垃圾，读书写字，而不应消费大师，借此达到自己博人眼球的目的。</w:t>
      </w:r>
    </w:p>
    <w:p>
      <w:pPr>
        <w:numPr>
          <w:ilvl w:val="0"/>
          <w:numId w:val="2"/>
        </w:numPr>
        <w:ind w:firstLine="480" w:firstLineChars="200"/>
        <w:rPr>
          <w:sz w:val="24"/>
          <w:szCs w:val="24"/>
        </w:rPr>
      </w:pPr>
      <w:r>
        <w:rPr>
          <w:rFonts w:hint="eastAsia"/>
          <w:sz w:val="24"/>
          <w:szCs w:val="24"/>
        </w:rPr>
        <w:t>《我与大师擦肩而过》写道：流浪大师尚且读书写字，尚且能够谈古论今，我们要从大师身上汲取正面能量，不断加强学习，丰富自己的经验，提高自己的修养。</w:t>
      </w:r>
    </w:p>
    <w:p>
      <w:pPr>
        <w:numPr>
          <w:ilvl w:val="0"/>
          <w:numId w:val="2"/>
        </w:numPr>
        <w:ind w:firstLine="480" w:firstLineChars="200"/>
        <w:rPr>
          <w:sz w:val="24"/>
          <w:szCs w:val="24"/>
        </w:rPr>
      </w:pPr>
      <w:r>
        <w:rPr>
          <w:rFonts w:hint="eastAsia"/>
          <w:sz w:val="24"/>
          <w:szCs w:val="24"/>
        </w:rPr>
        <w:t>《为大师的原单位点赞》写道：我们要透过现象表层，看清事件的本质，二十多年前，大师的原单位就能够高瞻远瞩，给大师请了病假，并按时发放其基本工资，也正是如此，大师才能够与社会和谐共处，在大上海这个世界生存下来，减少了一个人间悲剧的产生，我们要为大师的原单位明智的选择点赞。</w:t>
      </w:r>
    </w:p>
    <w:p>
      <w:pPr>
        <w:ind w:firstLine="480" w:firstLineChars="200"/>
        <w:rPr>
          <w:sz w:val="24"/>
          <w:szCs w:val="24"/>
        </w:rPr>
      </w:pPr>
      <w:r>
        <w:rPr>
          <w:rFonts w:hint="eastAsia"/>
          <w:sz w:val="24"/>
          <w:szCs w:val="24"/>
        </w:rPr>
        <w:t>语文核心素养如何落地，是一个值得探讨的问题。笔者在本次“求真”作文教学中，按照“授人以鱼”不如“授人以渔”的思路，引导学生掌握科学的分析方法，养成勇于质疑的精神品质，培养敏锐的观察能力，正确的辨识能力，不断拓宽学生的视野，丰富学生的认知，提高学生的思想，从而培养学生良好的思维能力和审美能力，最终达到提高写作水平，提高学生语文核心素养的目的。</w:t>
      </w:r>
    </w:p>
    <w:p>
      <w:pPr>
        <w:ind w:firstLine="480" w:firstLineChars="200"/>
        <w:rPr>
          <w:sz w:val="24"/>
          <w:szCs w:val="24"/>
        </w:rPr>
      </w:pPr>
      <w:r>
        <w:rPr>
          <w:rFonts w:hint="eastAsia"/>
          <w:sz w:val="24"/>
          <w:szCs w:val="24"/>
        </w:rPr>
        <w:t>参考文献：</w:t>
      </w:r>
    </w:p>
    <w:p>
      <w:pPr>
        <w:ind w:firstLine="480" w:firstLineChars="200"/>
        <w:rPr>
          <w:sz w:val="24"/>
          <w:szCs w:val="24"/>
        </w:rPr>
      </w:pPr>
      <w:r>
        <w:rPr>
          <w:rFonts w:hint="eastAsia" w:asciiTheme="minorEastAsia" w:hAnsiTheme="minorEastAsia"/>
          <w:sz w:val="24"/>
          <w:szCs w:val="24"/>
        </w:rPr>
        <w:t>［1］</w:t>
      </w:r>
      <w:r>
        <w:rPr>
          <w:rFonts w:hint="eastAsia"/>
          <w:sz w:val="24"/>
          <w:szCs w:val="24"/>
        </w:rPr>
        <w:t>黄爱明;作文教学应重视自主写作能力的培养[A];江苏省教育学会2006年年会论文集（文科专辑）[C];2006年</w:t>
      </w:r>
    </w:p>
    <w:p>
      <w:pPr>
        <w:ind w:firstLine="480" w:firstLineChars="200"/>
        <w:rPr>
          <w:sz w:val="24"/>
          <w:szCs w:val="24"/>
        </w:rPr>
      </w:pPr>
      <w:r>
        <w:rPr>
          <w:rFonts w:hint="eastAsia" w:asciiTheme="minorEastAsia" w:hAnsiTheme="minorEastAsia"/>
          <w:sz w:val="24"/>
          <w:szCs w:val="24"/>
        </w:rPr>
        <w:t>［2］</w:t>
      </w:r>
      <w:r>
        <w:rPr>
          <w:rFonts w:hint="eastAsia"/>
          <w:sz w:val="24"/>
          <w:szCs w:val="24"/>
        </w:rPr>
        <w:t>景志功;在阅读中激发学生写作情趣[N];中国教育报;2004年</w:t>
      </w:r>
    </w:p>
    <w:p>
      <w:pPr>
        <w:ind w:firstLine="480" w:firstLineChars="200"/>
        <w:rPr>
          <w:sz w:val="24"/>
          <w:szCs w:val="24"/>
        </w:rPr>
      </w:pPr>
      <w:r>
        <w:rPr>
          <w:rFonts w:hint="eastAsia" w:asciiTheme="minorEastAsia" w:hAnsiTheme="minorEastAsia"/>
          <w:sz w:val="24"/>
          <w:szCs w:val="24"/>
        </w:rPr>
        <w:t>［3］</w:t>
      </w:r>
      <w:r>
        <w:rPr>
          <w:rFonts w:hint="eastAsia"/>
          <w:sz w:val="24"/>
          <w:szCs w:val="24"/>
        </w:rPr>
        <w:t>徐观明;不抛弃 不放弃——我的教育故事[J];科学咨询(教育科研);2011年09期</w:t>
      </w:r>
    </w:p>
    <w:p>
      <w:pPr>
        <w:ind w:firstLine="480" w:firstLineChars="200"/>
        <w:rPr>
          <w:rFonts w:hint="eastAsia"/>
          <w:sz w:val="24"/>
          <w:szCs w:val="24"/>
        </w:rPr>
      </w:pPr>
      <w:r>
        <w:rPr>
          <w:rFonts w:hint="eastAsia" w:asciiTheme="minorEastAsia" w:hAnsiTheme="minorEastAsia"/>
          <w:sz w:val="24"/>
          <w:szCs w:val="24"/>
        </w:rPr>
        <w:t>［4］</w:t>
      </w:r>
      <w:r>
        <w:rPr>
          <w:rFonts w:hint="eastAsia"/>
          <w:sz w:val="24"/>
          <w:szCs w:val="24"/>
        </w:rPr>
        <w:t>商俊娟;让学生爱上语文[J];新课程(教研);2011年06期</w:t>
      </w: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lang w:val="en-US" w:eastAsia="zh-CN"/>
        </w:rPr>
      </w:pPr>
      <w:r>
        <w:rPr>
          <w:rFonts w:hint="eastAsia"/>
          <w:sz w:val="24"/>
          <w:szCs w:val="24"/>
          <w:lang w:val="en-US" w:eastAsia="zh-CN"/>
        </w:rPr>
        <w:t>作者简介： 宣蕊青  浙江省诸暨市职业教育中心   中专讲师</w:t>
      </w:r>
    </w:p>
    <w:p>
      <w:pPr>
        <w:ind w:firstLine="480" w:firstLineChars="200"/>
        <w:rPr>
          <w:rFonts w:hint="eastAsia"/>
          <w:sz w:val="24"/>
          <w:szCs w:val="24"/>
          <w:lang w:val="en-US" w:eastAsia="zh-CN"/>
        </w:rPr>
      </w:pPr>
      <w:r>
        <w:rPr>
          <w:rFonts w:hint="eastAsia"/>
          <w:sz w:val="24"/>
          <w:szCs w:val="24"/>
          <w:lang w:val="en-US" w:eastAsia="zh-CN"/>
        </w:rPr>
        <w:t xml:space="preserve">           张德华  浙江省诸暨市职业教育中心   中专高级讲师</w:t>
      </w:r>
    </w:p>
    <w:p>
      <w:pPr>
        <w:ind w:firstLine="480" w:firstLineChars="200"/>
        <w:rPr>
          <w:rFonts w:hint="default"/>
          <w:sz w:val="24"/>
          <w:szCs w:val="24"/>
          <w:lang w:val="en-US" w:eastAsia="zh-CN"/>
        </w:rPr>
      </w:pPr>
      <w:r>
        <w:rPr>
          <w:rFonts w:hint="eastAsia"/>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F4D133"/>
    <w:multiLevelType w:val="singleLevel"/>
    <w:tmpl w:val="95F4D133"/>
    <w:lvl w:ilvl="0" w:tentative="0">
      <w:start w:val="1"/>
      <w:numFmt w:val="decimal"/>
      <w:suff w:val="nothing"/>
      <w:lvlText w:val="%1、"/>
      <w:lvlJc w:val="left"/>
    </w:lvl>
  </w:abstractNum>
  <w:abstractNum w:abstractNumId="1">
    <w:nsid w:val="338833CB"/>
    <w:multiLevelType w:val="singleLevel"/>
    <w:tmpl w:val="338833C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85E5C"/>
    <w:rsid w:val="000033AA"/>
    <w:rsid w:val="000239FC"/>
    <w:rsid w:val="000317C7"/>
    <w:rsid w:val="000326DE"/>
    <w:rsid w:val="00061B09"/>
    <w:rsid w:val="00085834"/>
    <w:rsid w:val="00093E30"/>
    <w:rsid w:val="0010110A"/>
    <w:rsid w:val="00131885"/>
    <w:rsid w:val="00167E9C"/>
    <w:rsid w:val="001B617E"/>
    <w:rsid w:val="001C44B5"/>
    <w:rsid w:val="002024BB"/>
    <w:rsid w:val="0020507B"/>
    <w:rsid w:val="00210A21"/>
    <w:rsid w:val="002215FC"/>
    <w:rsid w:val="0028774B"/>
    <w:rsid w:val="00292D33"/>
    <w:rsid w:val="002F2E39"/>
    <w:rsid w:val="003A4E9E"/>
    <w:rsid w:val="003D460A"/>
    <w:rsid w:val="00451A27"/>
    <w:rsid w:val="00495755"/>
    <w:rsid w:val="004B7761"/>
    <w:rsid w:val="004D4C3E"/>
    <w:rsid w:val="00510435"/>
    <w:rsid w:val="00534839"/>
    <w:rsid w:val="00556A4C"/>
    <w:rsid w:val="00587DD8"/>
    <w:rsid w:val="00663973"/>
    <w:rsid w:val="006657CC"/>
    <w:rsid w:val="00680B1D"/>
    <w:rsid w:val="006D3B33"/>
    <w:rsid w:val="006D61CE"/>
    <w:rsid w:val="006F24DA"/>
    <w:rsid w:val="006F55B9"/>
    <w:rsid w:val="00722B14"/>
    <w:rsid w:val="007538CD"/>
    <w:rsid w:val="007575AD"/>
    <w:rsid w:val="007638CA"/>
    <w:rsid w:val="00785D33"/>
    <w:rsid w:val="007D3961"/>
    <w:rsid w:val="00803AB3"/>
    <w:rsid w:val="00811542"/>
    <w:rsid w:val="00860E8E"/>
    <w:rsid w:val="008F759D"/>
    <w:rsid w:val="00A15EF1"/>
    <w:rsid w:val="00A33ADA"/>
    <w:rsid w:val="00A8238A"/>
    <w:rsid w:val="00A828D4"/>
    <w:rsid w:val="00A85E5C"/>
    <w:rsid w:val="00B20EB3"/>
    <w:rsid w:val="00BC1612"/>
    <w:rsid w:val="00BC552A"/>
    <w:rsid w:val="00BC6FDD"/>
    <w:rsid w:val="00BE4D56"/>
    <w:rsid w:val="00C61460"/>
    <w:rsid w:val="00C74308"/>
    <w:rsid w:val="00C80449"/>
    <w:rsid w:val="00CB5B98"/>
    <w:rsid w:val="00CD356D"/>
    <w:rsid w:val="00CF55F5"/>
    <w:rsid w:val="00D37824"/>
    <w:rsid w:val="00D64E42"/>
    <w:rsid w:val="00D91529"/>
    <w:rsid w:val="00E63704"/>
    <w:rsid w:val="00EB67B3"/>
    <w:rsid w:val="00EF6772"/>
    <w:rsid w:val="00F1554D"/>
    <w:rsid w:val="00F6734F"/>
    <w:rsid w:val="00FC5F41"/>
    <w:rsid w:val="00FD36CD"/>
    <w:rsid w:val="0A6C6708"/>
    <w:rsid w:val="0CDB2E6D"/>
    <w:rsid w:val="0F261DC9"/>
    <w:rsid w:val="126C153F"/>
    <w:rsid w:val="288A5558"/>
    <w:rsid w:val="34AB628A"/>
    <w:rsid w:val="3AF37625"/>
    <w:rsid w:val="444B3C5D"/>
    <w:rsid w:val="46447EF2"/>
    <w:rsid w:val="4E504631"/>
    <w:rsid w:val="4EFB7A75"/>
    <w:rsid w:val="55DC2FD7"/>
    <w:rsid w:val="584F3EA6"/>
    <w:rsid w:val="5C350389"/>
    <w:rsid w:val="631F7454"/>
    <w:rsid w:val="69A03812"/>
    <w:rsid w:val="6C003989"/>
    <w:rsid w:val="701C65DA"/>
    <w:rsid w:val="70CE7131"/>
    <w:rsid w:val="74435465"/>
    <w:rsid w:val="7C9D7F04"/>
    <w:rsid w:val="7EA4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kern w:val="2"/>
      <w:sz w:val="18"/>
      <w:szCs w:val="18"/>
    </w:rPr>
  </w:style>
  <w:style w:type="character" w:customStyle="1" w:styleId="7">
    <w:name w:val="页脚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681</Words>
  <Characters>3885</Characters>
  <Lines>32</Lines>
  <Paragraphs>9</Paragraphs>
  <TotalTime>1</TotalTime>
  <ScaleCrop>false</ScaleCrop>
  <LinksUpToDate>false</LinksUpToDate>
  <CharactersWithSpaces>4557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2019-05-14T04:12:00Z</dcterms:created>
  <dc:creator>Administrator</dc:creator>
  <cp:lastModifiedBy>苍天孤鹜</cp:lastModifiedBy>
  <dcterms:modified xsi:type="dcterms:W3CDTF">2019-12-11T05:30:04Z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