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78FD" w:rsidRDefault="000E78FD" w:rsidP="00362F94">
      <w:pPr>
        <w:spacing w:line="220" w:lineRule="atLeast"/>
        <w:ind w:firstLineChars="500" w:firstLine="1400"/>
        <w:rPr>
          <w:sz w:val="28"/>
          <w:szCs w:val="28"/>
        </w:rPr>
      </w:pPr>
      <w:r w:rsidRPr="00300E4C">
        <w:rPr>
          <w:rFonts w:hint="eastAsia"/>
          <w:sz w:val="28"/>
          <w:szCs w:val="28"/>
        </w:rPr>
        <w:t>微生物实验课实验技能的分层次教学和训练探究</w:t>
      </w:r>
    </w:p>
    <w:p w:rsidR="000E78FD" w:rsidRPr="00C21160" w:rsidRDefault="00C21160" w:rsidP="00C21160">
      <w:pPr>
        <w:spacing w:line="220" w:lineRule="atLeast"/>
        <w:ind w:firstLineChars="850" w:firstLine="1530"/>
        <w:rPr>
          <w:rFonts w:asciiTheme="minorEastAsia" w:eastAsiaTheme="minorEastAsia" w:hAnsiTheme="minorEastAsia"/>
          <w:sz w:val="18"/>
          <w:szCs w:val="18"/>
        </w:rPr>
      </w:pPr>
      <w:r>
        <w:rPr>
          <w:rFonts w:asciiTheme="minorEastAsia" w:eastAsiaTheme="minorEastAsia" w:hAnsiTheme="minorEastAsia" w:hint="eastAsia"/>
          <w:sz w:val="18"/>
          <w:szCs w:val="18"/>
        </w:rPr>
        <w:t xml:space="preserve">    </w:t>
      </w:r>
      <w:r w:rsidR="008242C1" w:rsidRPr="00C21160">
        <w:rPr>
          <w:rFonts w:asciiTheme="minorEastAsia" w:eastAsiaTheme="minorEastAsia" w:hAnsiTheme="minorEastAsia" w:hint="eastAsia"/>
          <w:sz w:val="18"/>
          <w:szCs w:val="18"/>
        </w:rPr>
        <w:t>陈毅</w:t>
      </w:r>
      <w:proofErr w:type="gramStart"/>
      <w:r w:rsidR="008242C1" w:rsidRPr="00C21160">
        <w:rPr>
          <w:rFonts w:asciiTheme="minorEastAsia" w:eastAsiaTheme="minorEastAsia" w:hAnsiTheme="minorEastAsia" w:hint="eastAsia"/>
          <w:sz w:val="18"/>
          <w:szCs w:val="18"/>
        </w:rPr>
        <w:t>坚</w:t>
      </w:r>
      <w:proofErr w:type="gramEnd"/>
      <w:r w:rsidR="008242C1" w:rsidRPr="00C21160">
        <w:rPr>
          <w:rFonts w:asciiTheme="minorEastAsia" w:eastAsiaTheme="minorEastAsia" w:hAnsiTheme="minorEastAsia" w:hint="eastAsia"/>
          <w:sz w:val="18"/>
          <w:szCs w:val="18"/>
        </w:rPr>
        <w:t>，</w:t>
      </w:r>
      <w:r w:rsidR="006D390A" w:rsidRPr="00C21160">
        <w:rPr>
          <w:rFonts w:asciiTheme="minorEastAsia" w:eastAsiaTheme="minorEastAsia" w:hAnsiTheme="minorEastAsia" w:hint="eastAsia"/>
          <w:sz w:val="18"/>
          <w:szCs w:val="18"/>
        </w:rPr>
        <w:t>孙静贤，杜刚</w:t>
      </w:r>
      <w:r w:rsidR="00732BA9" w:rsidRPr="00C21160">
        <w:rPr>
          <w:rFonts w:asciiTheme="minorEastAsia" w:eastAsiaTheme="minorEastAsia" w:hAnsiTheme="minorEastAsia" w:hint="eastAsia"/>
          <w:sz w:val="18"/>
          <w:szCs w:val="18"/>
        </w:rPr>
        <w:t>,</w:t>
      </w:r>
      <w:r w:rsidR="00954FAD" w:rsidRPr="00C21160">
        <w:rPr>
          <w:rFonts w:asciiTheme="minorEastAsia" w:eastAsiaTheme="minorEastAsia" w:hAnsiTheme="minorEastAsia" w:hint="eastAsia"/>
          <w:sz w:val="18"/>
          <w:szCs w:val="18"/>
        </w:rPr>
        <w:t xml:space="preserve"> </w:t>
      </w:r>
      <w:r w:rsidR="00D54651" w:rsidRPr="00C21160">
        <w:rPr>
          <w:rFonts w:asciiTheme="minorEastAsia" w:eastAsiaTheme="minorEastAsia" w:hAnsiTheme="minorEastAsia" w:hint="eastAsia"/>
          <w:sz w:val="18"/>
          <w:szCs w:val="18"/>
        </w:rPr>
        <w:t>胡琳，</w:t>
      </w:r>
      <w:r w:rsidR="00732BA9" w:rsidRPr="00C21160">
        <w:rPr>
          <w:rFonts w:asciiTheme="minorEastAsia" w:eastAsiaTheme="minorEastAsia" w:hAnsiTheme="minorEastAsia" w:hint="eastAsia"/>
          <w:sz w:val="18"/>
          <w:szCs w:val="18"/>
        </w:rPr>
        <w:t>高路，</w:t>
      </w:r>
      <w:r w:rsidR="001E0268" w:rsidRPr="00C21160">
        <w:rPr>
          <w:rFonts w:asciiTheme="minorEastAsia" w:eastAsiaTheme="minorEastAsia" w:hAnsiTheme="minorEastAsia" w:hint="eastAsia"/>
          <w:sz w:val="18"/>
          <w:szCs w:val="18"/>
        </w:rPr>
        <w:t>杨青松，</w:t>
      </w:r>
      <w:r w:rsidR="00732BA9" w:rsidRPr="00C21160">
        <w:rPr>
          <w:rFonts w:asciiTheme="minorEastAsia" w:eastAsiaTheme="minorEastAsia" w:hAnsiTheme="minorEastAsia" w:hint="eastAsia"/>
          <w:sz w:val="18"/>
          <w:szCs w:val="18"/>
        </w:rPr>
        <w:t>熊勇</w:t>
      </w:r>
    </w:p>
    <w:p w:rsidR="006D390A" w:rsidRPr="00C21160" w:rsidRDefault="00C21160" w:rsidP="00C21160">
      <w:pPr>
        <w:spacing w:line="220" w:lineRule="atLeast"/>
        <w:ind w:firstLineChars="800" w:firstLine="1440"/>
        <w:rPr>
          <w:rFonts w:asciiTheme="minorEastAsia" w:eastAsiaTheme="minorEastAsia" w:hAnsiTheme="minorEastAsia"/>
          <w:sz w:val="18"/>
          <w:szCs w:val="18"/>
        </w:rPr>
      </w:pPr>
      <w:r>
        <w:rPr>
          <w:rFonts w:asciiTheme="minorEastAsia" w:eastAsiaTheme="minorEastAsia" w:hAnsiTheme="minorEastAsia" w:hint="eastAsia"/>
          <w:sz w:val="18"/>
          <w:szCs w:val="18"/>
        </w:rPr>
        <w:t xml:space="preserve">    </w:t>
      </w:r>
      <w:r w:rsidR="006D390A" w:rsidRPr="00C21160">
        <w:rPr>
          <w:rFonts w:asciiTheme="minorEastAsia" w:eastAsiaTheme="minorEastAsia" w:hAnsiTheme="minorEastAsia" w:hint="eastAsia"/>
          <w:sz w:val="18"/>
          <w:szCs w:val="18"/>
        </w:rPr>
        <w:t>（云南民族大学民族医药学院，</w:t>
      </w:r>
      <w:r w:rsidR="008407F6" w:rsidRPr="00C21160">
        <w:rPr>
          <w:rFonts w:asciiTheme="minorEastAsia" w:eastAsiaTheme="minorEastAsia" w:hAnsiTheme="minorEastAsia" w:hint="eastAsia"/>
          <w:sz w:val="18"/>
          <w:szCs w:val="18"/>
        </w:rPr>
        <w:t>云南昆明，65050</w:t>
      </w:r>
      <w:r w:rsidR="006D390A" w:rsidRPr="00C21160">
        <w:rPr>
          <w:rFonts w:asciiTheme="minorEastAsia" w:eastAsiaTheme="minorEastAsia" w:hAnsiTheme="minorEastAsia" w:hint="eastAsia"/>
          <w:sz w:val="18"/>
          <w:szCs w:val="18"/>
        </w:rPr>
        <w:t>0）</w:t>
      </w:r>
    </w:p>
    <w:p w:rsidR="000A2B0B" w:rsidRPr="00C21160" w:rsidRDefault="00C21160" w:rsidP="00C21160">
      <w:pPr>
        <w:spacing w:after="0" w:line="360" w:lineRule="auto"/>
        <w:ind w:leftChars="350" w:left="770"/>
        <w:rPr>
          <w:rFonts w:asciiTheme="minorEastAsia" w:eastAsiaTheme="minorEastAsia" w:hAnsiTheme="minorEastAsia" w:cs="AdobeHeitiStd-Regular"/>
          <w:sz w:val="18"/>
          <w:szCs w:val="18"/>
        </w:rPr>
      </w:pPr>
      <w:r>
        <w:rPr>
          <w:rFonts w:asciiTheme="minorEastAsia" w:eastAsiaTheme="minorEastAsia" w:hAnsiTheme="minorEastAsia" w:hint="eastAsia"/>
          <w:sz w:val="18"/>
          <w:szCs w:val="18"/>
        </w:rPr>
        <w:t xml:space="preserve">    </w:t>
      </w:r>
      <w:r w:rsidR="006D390A" w:rsidRPr="00C21160">
        <w:rPr>
          <w:rFonts w:asciiTheme="minorEastAsia" w:eastAsiaTheme="minorEastAsia" w:hAnsiTheme="minorEastAsia" w:hint="eastAsia"/>
          <w:sz w:val="18"/>
          <w:szCs w:val="18"/>
        </w:rPr>
        <w:t xml:space="preserve">摘要 </w:t>
      </w:r>
      <w:r w:rsidR="00BB5419" w:rsidRPr="00C21160">
        <w:rPr>
          <w:rFonts w:asciiTheme="minorEastAsia" w:eastAsiaTheme="minorEastAsia" w:hAnsiTheme="minorEastAsia" w:hint="eastAsia"/>
          <w:sz w:val="18"/>
          <w:szCs w:val="18"/>
        </w:rPr>
        <w:t>：</w:t>
      </w:r>
      <w:r w:rsidR="00B6650F" w:rsidRPr="00C21160">
        <w:rPr>
          <w:rFonts w:asciiTheme="minorEastAsia" w:eastAsiaTheme="minorEastAsia" w:hAnsiTheme="minorEastAsia" w:hint="eastAsia"/>
          <w:sz w:val="18"/>
          <w:szCs w:val="18"/>
        </w:rPr>
        <w:t>微生物学实验</w:t>
      </w:r>
      <w:proofErr w:type="gramStart"/>
      <w:r w:rsidR="00B6650F" w:rsidRPr="00C21160">
        <w:rPr>
          <w:rFonts w:asciiTheme="minorEastAsia" w:eastAsiaTheme="minorEastAsia" w:hAnsiTheme="minorEastAsia" w:hint="eastAsia"/>
          <w:sz w:val="18"/>
          <w:szCs w:val="18"/>
        </w:rPr>
        <w:t>课承担</w:t>
      </w:r>
      <w:proofErr w:type="gramEnd"/>
      <w:r w:rsidR="00B6650F" w:rsidRPr="00C21160">
        <w:rPr>
          <w:rFonts w:asciiTheme="minorEastAsia" w:eastAsiaTheme="minorEastAsia" w:hAnsiTheme="minorEastAsia" w:hint="eastAsia"/>
          <w:sz w:val="18"/>
          <w:szCs w:val="18"/>
        </w:rPr>
        <w:t>着巩固基础知识、验证所学理论、培养基本技能和实践动手能力，具备解决问题和创新能力的</w:t>
      </w:r>
      <w:r w:rsidR="00320DAE" w:rsidRPr="00C21160">
        <w:rPr>
          <w:rFonts w:asciiTheme="minorEastAsia" w:eastAsiaTheme="minorEastAsia" w:hAnsiTheme="minorEastAsia" w:hint="eastAsia"/>
          <w:sz w:val="18"/>
          <w:szCs w:val="18"/>
        </w:rPr>
        <w:t>教学任务。</w:t>
      </w:r>
      <w:r w:rsidR="00B6650F" w:rsidRPr="00C21160">
        <w:rPr>
          <w:rFonts w:asciiTheme="minorEastAsia" w:eastAsiaTheme="minorEastAsia" w:hAnsiTheme="minorEastAsia" w:hint="eastAsia"/>
          <w:sz w:val="18"/>
          <w:szCs w:val="18"/>
        </w:rPr>
        <w:t>分层次教学模式是</w:t>
      </w:r>
      <w:r w:rsidR="00320DAE" w:rsidRPr="00C21160">
        <w:rPr>
          <w:rFonts w:asciiTheme="minorEastAsia" w:eastAsiaTheme="minorEastAsia" w:hAnsiTheme="minorEastAsia" w:hint="eastAsia"/>
          <w:sz w:val="18"/>
          <w:szCs w:val="18"/>
        </w:rPr>
        <w:t>较为有效的达成目标的模式。本研究中，笔者结合微生物实验课的教学内容，开展了分层次的教学和训练，</w:t>
      </w:r>
      <w:r w:rsidR="00320DAE" w:rsidRPr="00C21160">
        <w:rPr>
          <w:rFonts w:asciiTheme="minorEastAsia" w:eastAsiaTheme="minorEastAsia" w:hAnsiTheme="minorEastAsia" w:cs="AdobeHeitiStd-Regular" w:hint="eastAsia"/>
          <w:sz w:val="18"/>
          <w:szCs w:val="18"/>
        </w:rPr>
        <w:t>建立层次递进的目标和相应的要求，</w:t>
      </w:r>
      <w:r w:rsidR="00434D38" w:rsidRPr="00C21160">
        <w:rPr>
          <w:rFonts w:asciiTheme="minorEastAsia" w:eastAsiaTheme="minorEastAsia" w:hAnsiTheme="minorEastAsia" w:cs="AdobeHeitiStd-Regular" w:hint="eastAsia"/>
          <w:sz w:val="18"/>
          <w:szCs w:val="18"/>
        </w:rPr>
        <w:t>逐步培养出了学生的</w:t>
      </w:r>
      <w:r w:rsidR="00CE3572" w:rsidRPr="00C21160">
        <w:rPr>
          <w:rFonts w:asciiTheme="minorEastAsia" w:eastAsiaTheme="minorEastAsia" w:hAnsiTheme="minorEastAsia" w:cs="AdobeHeitiStd-Regular" w:hint="eastAsia"/>
          <w:sz w:val="18"/>
          <w:szCs w:val="18"/>
        </w:rPr>
        <w:t>相应的能力和提升了素质，显示了较好的教学效果。本研究</w:t>
      </w:r>
      <w:r w:rsidR="00434D38" w:rsidRPr="00C21160">
        <w:rPr>
          <w:rFonts w:asciiTheme="minorEastAsia" w:eastAsiaTheme="minorEastAsia" w:hAnsiTheme="minorEastAsia" w:cs="AdobeHeitiStd-Regular" w:hint="eastAsia"/>
          <w:sz w:val="18"/>
          <w:szCs w:val="18"/>
        </w:rPr>
        <w:t>可为生物技术专业实验课程的教学提供借鉴。</w:t>
      </w:r>
    </w:p>
    <w:p w:rsidR="000A2B0B" w:rsidRPr="00C21160" w:rsidRDefault="006D390A" w:rsidP="00C21160">
      <w:pPr>
        <w:spacing w:line="220" w:lineRule="atLeast"/>
        <w:ind w:firstLineChars="700" w:firstLine="1260"/>
        <w:rPr>
          <w:rFonts w:asciiTheme="minorEastAsia" w:eastAsiaTheme="minorEastAsia" w:hAnsiTheme="minorEastAsia" w:hint="eastAsia"/>
          <w:sz w:val="18"/>
          <w:szCs w:val="18"/>
        </w:rPr>
      </w:pPr>
      <w:r w:rsidRPr="00C21160">
        <w:rPr>
          <w:rFonts w:asciiTheme="minorEastAsia" w:eastAsiaTheme="minorEastAsia" w:hAnsiTheme="minorEastAsia" w:hint="eastAsia"/>
          <w:sz w:val="18"/>
          <w:szCs w:val="18"/>
        </w:rPr>
        <w:t>关键词</w:t>
      </w:r>
      <w:r w:rsidR="008407F6" w:rsidRPr="00C21160">
        <w:rPr>
          <w:rFonts w:asciiTheme="minorEastAsia" w:eastAsiaTheme="minorEastAsia" w:hAnsiTheme="minorEastAsia" w:hint="eastAsia"/>
          <w:sz w:val="18"/>
          <w:szCs w:val="18"/>
        </w:rPr>
        <w:t>：微生物实验；分层次教学；能力培养；素质提升</w:t>
      </w:r>
    </w:p>
    <w:p w:rsidR="00C21160" w:rsidRPr="00C21160" w:rsidRDefault="00C21160" w:rsidP="00C21160">
      <w:pPr>
        <w:spacing w:line="220" w:lineRule="atLeast"/>
        <w:ind w:firstLineChars="700" w:firstLine="1260"/>
        <w:rPr>
          <w:rFonts w:asciiTheme="minorEastAsia" w:eastAsiaTheme="minorEastAsia" w:hAnsiTheme="minorEastAsia"/>
          <w:sz w:val="18"/>
          <w:szCs w:val="18"/>
        </w:rPr>
      </w:pPr>
      <w:r w:rsidRPr="00C21160">
        <w:rPr>
          <w:rFonts w:asciiTheme="minorEastAsia" w:eastAsiaTheme="minorEastAsia" w:hAnsiTheme="minorEastAsia" w:cs="KTJ+ZMFHJM-1" w:hint="eastAsia"/>
          <w:sz w:val="18"/>
          <w:szCs w:val="18"/>
        </w:rPr>
        <w:t>中图分类号</w:t>
      </w:r>
      <w:r w:rsidRPr="00C21160">
        <w:rPr>
          <w:rFonts w:asciiTheme="minorEastAsia" w:eastAsiaTheme="minorEastAsia" w:hAnsiTheme="minorEastAsia" w:cs="DLF-32769-2-1406102779+ZMFHJu-4" w:hint="eastAsia"/>
          <w:sz w:val="18"/>
          <w:szCs w:val="18"/>
        </w:rPr>
        <w:t>：</w:t>
      </w:r>
      <w:r w:rsidRPr="00C21160">
        <w:rPr>
          <w:rFonts w:asciiTheme="minorEastAsia" w:eastAsiaTheme="minorEastAsia" w:hAnsiTheme="minorEastAsia" w:cs="DLF-3-0-385705339+ZMFHJu-408"/>
          <w:sz w:val="18"/>
          <w:szCs w:val="18"/>
        </w:rPr>
        <w:t>G642</w:t>
      </w:r>
      <w:r>
        <w:rPr>
          <w:rFonts w:asciiTheme="minorEastAsia" w:eastAsiaTheme="minorEastAsia" w:hAnsiTheme="minorEastAsia" w:cs="DLF-3-0-385705339+ZMFHJu-408" w:hint="eastAsia"/>
          <w:sz w:val="18"/>
          <w:szCs w:val="18"/>
        </w:rPr>
        <w:t xml:space="preserve">   </w:t>
      </w:r>
      <w:r w:rsidRPr="00C21160">
        <w:rPr>
          <w:rFonts w:asciiTheme="minorEastAsia" w:eastAsiaTheme="minorEastAsia" w:hAnsiTheme="minorEastAsia" w:cs="DLF-3-0-385705339+ZMFHJu-408"/>
          <w:sz w:val="18"/>
          <w:szCs w:val="18"/>
        </w:rPr>
        <w:t xml:space="preserve"> </w:t>
      </w:r>
      <w:r w:rsidRPr="00C21160">
        <w:rPr>
          <w:rFonts w:asciiTheme="minorEastAsia" w:eastAsiaTheme="minorEastAsia" w:hAnsiTheme="minorEastAsia" w:cs="KTJ+ZMFHJM-1" w:hint="eastAsia"/>
          <w:sz w:val="18"/>
          <w:szCs w:val="18"/>
        </w:rPr>
        <w:t>文献标</w:t>
      </w:r>
      <w:r w:rsidRPr="00C21160">
        <w:rPr>
          <w:rFonts w:asciiTheme="minorEastAsia" w:eastAsiaTheme="minorEastAsia" w:hAnsiTheme="minorEastAsia" w:cs="KTJ+ZMFHJR-51" w:hint="eastAsia"/>
          <w:sz w:val="18"/>
          <w:szCs w:val="18"/>
        </w:rPr>
        <w:t>识</w:t>
      </w:r>
      <w:r w:rsidRPr="00C21160">
        <w:rPr>
          <w:rFonts w:asciiTheme="minorEastAsia" w:eastAsiaTheme="minorEastAsia" w:hAnsiTheme="minorEastAsia" w:cs="KTJ+ZMFHJP-31" w:hint="eastAsia"/>
          <w:sz w:val="18"/>
          <w:szCs w:val="18"/>
        </w:rPr>
        <w:t>码</w:t>
      </w:r>
      <w:r w:rsidRPr="00C21160">
        <w:rPr>
          <w:rFonts w:asciiTheme="minorEastAsia" w:eastAsiaTheme="minorEastAsia" w:hAnsiTheme="minorEastAsia" w:cs="DLF-32769-2-1406102779+ZMFHJu-4" w:hint="eastAsia"/>
          <w:sz w:val="18"/>
          <w:szCs w:val="18"/>
        </w:rPr>
        <w:t>：</w:t>
      </w:r>
      <w:r w:rsidRPr="00C21160">
        <w:rPr>
          <w:rFonts w:asciiTheme="minorEastAsia" w:eastAsiaTheme="minorEastAsia" w:hAnsiTheme="minorEastAsia" w:cs="DLF-3-0-385705339+ZMFHJu-408"/>
          <w:sz w:val="18"/>
          <w:szCs w:val="18"/>
        </w:rPr>
        <w:t xml:space="preserve">A </w:t>
      </w:r>
      <w:r>
        <w:rPr>
          <w:rFonts w:asciiTheme="minorEastAsia" w:eastAsiaTheme="minorEastAsia" w:hAnsiTheme="minorEastAsia" w:cs="DLF-3-0-385705339+ZMFHJu-408" w:hint="eastAsia"/>
          <w:sz w:val="18"/>
          <w:szCs w:val="18"/>
        </w:rPr>
        <w:t xml:space="preserve">       </w:t>
      </w:r>
      <w:r w:rsidRPr="00C21160">
        <w:rPr>
          <w:rFonts w:asciiTheme="minorEastAsia" w:eastAsiaTheme="minorEastAsia" w:hAnsiTheme="minorEastAsia" w:cs="KTJ+ZMFHJM-1" w:hint="eastAsia"/>
          <w:sz w:val="18"/>
          <w:szCs w:val="18"/>
        </w:rPr>
        <w:t>文</w:t>
      </w:r>
      <w:r w:rsidRPr="00C21160">
        <w:rPr>
          <w:rFonts w:asciiTheme="minorEastAsia" w:eastAsiaTheme="minorEastAsia" w:hAnsiTheme="minorEastAsia" w:cs="KTJ+ZMFHJP-31" w:hint="eastAsia"/>
          <w:sz w:val="18"/>
          <w:szCs w:val="18"/>
        </w:rPr>
        <w:t>章</w:t>
      </w:r>
      <w:r w:rsidRPr="00C21160">
        <w:rPr>
          <w:rFonts w:asciiTheme="minorEastAsia" w:eastAsiaTheme="minorEastAsia" w:hAnsiTheme="minorEastAsia" w:cs="KTJ+ZMFHJM-1" w:hint="eastAsia"/>
          <w:sz w:val="18"/>
          <w:szCs w:val="18"/>
        </w:rPr>
        <w:t>编号</w:t>
      </w:r>
      <w:r w:rsidRPr="00C21160">
        <w:rPr>
          <w:rFonts w:asciiTheme="minorEastAsia" w:eastAsiaTheme="minorEastAsia" w:hAnsiTheme="minorEastAsia" w:cs="DLF-32769-2-1406102779+ZMFHJu-4" w:hint="eastAsia"/>
          <w:sz w:val="18"/>
          <w:szCs w:val="18"/>
        </w:rPr>
        <w:t>：</w:t>
      </w:r>
    </w:p>
    <w:p w:rsidR="000A2B0B" w:rsidRPr="00C21160" w:rsidRDefault="005B37DD" w:rsidP="00C21160">
      <w:pPr>
        <w:spacing w:after="0" w:line="360" w:lineRule="auto"/>
        <w:ind w:leftChars="420" w:left="1239" w:hangingChars="150" w:hanging="315"/>
        <w:rPr>
          <w:rFonts w:ascii="Times New Roman" w:hAnsi="Times New Roman" w:cs="Times New Roman"/>
          <w:sz w:val="21"/>
          <w:szCs w:val="21"/>
        </w:rPr>
      </w:pPr>
      <w:r w:rsidRPr="00C21160">
        <w:rPr>
          <w:rFonts w:ascii="Times New Roman" w:hAnsi="Times New Roman" w:cs="Times New Roman" w:hint="eastAsia"/>
          <w:sz w:val="21"/>
          <w:szCs w:val="21"/>
        </w:rPr>
        <w:t xml:space="preserve">Study on </w:t>
      </w:r>
      <w:proofErr w:type="gramStart"/>
      <w:r w:rsidRPr="00C21160">
        <w:rPr>
          <w:rFonts w:ascii="Times New Roman" w:hAnsi="Times New Roman" w:cs="Times New Roman" w:hint="eastAsia"/>
          <w:sz w:val="21"/>
          <w:szCs w:val="21"/>
        </w:rPr>
        <w:t>t</w:t>
      </w:r>
      <w:r w:rsidR="000A2B0B" w:rsidRPr="00C21160">
        <w:rPr>
          <w:rFonts w:ascii="Times New Roman" w:hAnsi="Times New Roman" w:cs="Times New Roman" w:hint="eastAsia"/>
          <w:sz w:val="21"/>
          <w:szCs w:val="21"/>
        </w:rPr>
        <w:t>he</w:t>
      </w:r>
      <w:r w:rsidRPr="00C21160">
        <w:rPr>
          <w:rFonts w:ascii="Times New Roman" w:hAnsi="Times New Roman" w:cs="Times New Roman" w:hint="eastAsia"/>
          <w:sz w:val="21"/>
          <w:szCs w:val="21"/>
        </w:rPr>
        <w:t xml:space="preserve"> </w:t>
      </w:r>
      <w:r w:rsidR="000A2B0B" w:rsidRPr="00C21160">
        <w:rPr>
          <w:rFonts w:ascii="Times New Roman" w:hAnsi="Times New Roman" w:cs="Times New Roman" w:hint="eastAsia"/>
          <w:sz w:val="21"/>
          <w:szCs w:val="21"/>
        </w:rPr>
        <w:t xml:space="preserve"> hierarchical</w:t>
      </w:r>
      <w:proofErr w:type="gramEnd"/>
      <w:r w:rsidRPr="00C21160">
        <w:rPr>
          <w:rFonts w:ascii="Times New Roman" w:hAnsi="Times New Roman" w:cs="Times New Roman" w:hint="eastAsia"/>
          <w:sz w:val="21"/>
          <w:szCs w:val="21"/>
        </w:rPr>
        <w:t xml:space="preserve"> </w:t>
      </w:r>
      <w:r w:rsidR="000A2B0B" w:rsidRPr="00C21160">
        <w:rPr>
          <w:rFonts w:ascii="Times New Roman" w:hAnsi="Times New Roman" w:cs="Times New Roman" w:hint="eastAsia"/>
          <w:sz w:val="21"/>
          <w:szCs w:val="21"/>
        </w:rPr>
        <w:t xml:space="preserve"> teaching and training of experiment skill in</w:t>
      </w:r>
      <w:r w:rsidRPr="00C21160">
        <w:rPr>
          <w:rStyle w:val="skip"/>
          <w:rFonts w:ascii="Times New Roman" w:hAnsi="Times New Roman" w:cs="Times New Roman"/>
          <w:sz w:val="21"/>
          <w:szCs w:val="21"/>
          <w:shd w:val="clear" w:color="auto" w:fill="FFFFFF"/>
        </w:rPr>
        <w:t xml:space="preserve"> microbiology</w:t>
      </w:r>
      <w:r w:rsidR="000A2B0B" w:rsidRPr="00C21160">
        <w:rPr>
          <w:rFonts w:ascii="Times New Roman" w:hAnsi="Times New Roman" w:cs="Times New Roman" w:hint="eastAsia"/>
          <w:sz w:val="21"/>
          <w:szCs w:val="21"/>
        </w:rPr>
        <w:t xml:space="preserve"> </w:t>
      </w:r>
      <w:r w:rsidRPr="00C21160">
        <w:rPr>
          <w:rFonts w:ascii="Times New Roman" w:hAnsi="Times New Roman" w:cs="Times New Roman" w:hint="eastAsia"/>
          <w:sz w:val="21"/>
          <w:szCs w:val="21"/>
        </w:rPr>
        <w:t xml:space="preserve"> </w:t>
      </w:r>
      <w:r w:rsidR="000A2B0B" w:rsidRPr="00C21160">
        <w:rPr>
          <w:rFonts w:ascii="Times New Roman" w:hAnsi="Times New Roman" w:cs="Times New Roman" w:hint="eastAsia"/>
          <w:sz w:val="21"/>
          <w:szCs w:val="21"/>
        </w:rPr>
        <w:t xml:space="preserve">experiment </w:t>
      </w:r>
      <w:r w:rsidRPr="00C21160">
        <w:rPr>
          <w:rFonts w:ascii="Times New Roman" w:hAnsi="Times New Roman" w:cs="Times New Roman" w:hint="eastAsia"/>
          <w:sz w:val="21"/>
          <w:szCs w:val="21"/>
        </w:rPr>
        <w:t xml:space="preserve"> </w:t>
      </w:r>
      <w:r w:rsidR="000A2B0B" w:rsidRPr="00C21160">
        <w:rPr>
          <w:rFonts w:ascii="Times New Roman" w:hAnsi="Times New Roman" w:cs="Times New Roman" w:hint="eastAsia"/>
          <w:sz w:val="21"/>
          <w:szCs w:val="21"/>
        </w:rPr>
        <w:t xml:space="preserve">course </w:t>
      </w:r>
    </w:p>
    <w:p w:rsidR="00362F94" w:rsidRPr="00C21160" w:rsidRDefault="00362F94" w:rsidP="00C21160">
      <w:pPr>
        <w:spacing w:after="0" w:line="360" w:lineRule="auto"/>
        <w:ind w:leftChars="420" w:left="1194" w:hangingChars="150" w:hanging="270"/>
        <w:rPr>
          <w:rFonts w:ascii="Times New Roman" w:hAnsi="Times New Roman" w:cs="Times New Roman"/>
          <w:sz w:val="18"/>
          <w:szCs w:val="18"/>
        </w:rPr>
      </w:pPr>
      <w:proofErr w:type="gramStart"/>
      <w:r w:rsidRPr="00C21160">
        <w:rPr>
          <w:rFonts w:ascii="Times New Roman" w:hAnsi="Times New Roman" w:cs="Times New Roman" w:hint="eastAsia"/>
          <w:sz w:val="18"/>
          <w:szCs w:val="18"/>
        </w:rPr>
        <w:t>Chen  Yi</w:t>
      </w:r>
      <w:proofErr w:type="gramEnd"/>
      <w:r w:rsidRPr="00C21160">
        <w:rPr>
          <w:rFonts w:ascii="Times New Roman" w:hAnsi="Times New Roman" w:cs="Times New Roman" w:hint="eastAsia"/>
          <w:sz w:val="18"/>
          <w:szCs w:val="18"/>
        </w:rPr>
        <w:t>-</w:t>
      </w:r>
      <w:proofErr w:type="spellStart"/>
      <w:r w:rsidRPr="00C21160">
        <w:rPr>
          <w:rFonts w:ascii="Times New Roman" w:hAnsi="Times New Roman" w:cs="Times New Roman" w:hint="eastAsia"/>
          <w:sz w:val="18"/>
          <w:szCs w:val="18"/>
        </w:rPr>
        <w:t>jian</w:t>
      </w:r>
      <w:proofErr w:type="spellEnd"/>
      <w:r w:rsidRPr="00C21160">
        <w:rPr>
          <w:rFonts w:ascii="Times New Roman" w:hAnsi="Times New Roman" w:cs="Times New Roman" w:hint="eastAsia"/>
          <w:sz w:val="18"/>
          <w:szCs w:val="18"/>
        </w:rPr>
        <w:t>, Sun Jing-</w:t>
      </w:r>
      <w:proofErr w:type="spellStart"/>
      <w:r w:rsidRPr="00C21160">
        <w:rPr>
          <w:rFonts w:ascii="Times New Roman" w:hAnsi="Times New Roman" w:cs="Times New Roman" w:hint="eastAsia"/>
          <w:sz w:val="18"/>
          <w:szCs w:val="18"/>
        </w:rPr>
        <w:t>xian</w:t>
      </w:r>
      <w:proofErr w:type="spellEnd"/>
      <w:r w:rsidRPr="00C21160">
        <w:rPr>
          <w:rFonts w:ascii="Times New Roman" w:hAnsi="Times New Roman" w:cs="Times New Roman" w:hint="eastAsia"/>
          <w:sz w:val="18"/>
          <w:szCs w:val="18"/>
        </w:rPr>
        <w:t>,</w:t>
      </w:r>
      <w:r w:rsidR="00531909" w:rsidRPr="00C21160">
        <w:rPr>
          <w:rFonts w:ascii="Times New Roman" w:hAnsi="Times New Roman" w:cs="Times New Roman" w:hint="eastAsia"/>
          <w:sz w:val="18"/>
          <w:szCs w:val="18"/>
        </w:rPr>
        <w:t xml:space="preserve"> </w:t>
      </w:r>
      <w:r w:rsidRPr="00C21160">
        <w:rPr>
          <w:rFonts w:ascii="Times New Roman" w:hAnsi="Times New Roman" w:cs="Times New Roman" w:hint="eastAsia"/>
          <w:sz w:val="18"/>
          <w:szCs w:val="18"/>
        </w:rPr>
        <w:t>Du gang,</w:t>
      </w:r>
      <w:r w:rsidR="00531909" w:rsidRPr="00C21160">
        <w:rPr>
          <w:rFonts w:ascii="Times New Roman" w:hAnsi="Times New Roman" w:cs="Times New Roman" w:hint="eastAsia"/>
          <w:sz w:val="18"/>
          <w:szCs w:val="18"/>
        </w:rPr>
        <w:t xml:space="preserve"> </w:t>
      </w:r>
      <w:proofErr w:type="spellStart"/>
      <w:r w:rsidRPr="00C21160">
        <w:rPr>
          <w:rFonts w:ascii="Times New Roman" w:hAnsi="Times New Roman" w:cs="Times New Roman" w:hint="eastAsia"/>
          <w:sz w:val="18"/>
          <w:szCs w:val="18"/>
        </w:rPr>
        <w:t>Hu</w:t>
      </w:r>
      <w:proofErr w:type="spellEnd"/>
      <w:r w:rsidRPr="00C21160">
        <w:rPr>
          <w:rFonts w:ascii="Times New Roman" w:hAnsi="Times New Roman" w:cs="Times New Roman" w:hint="eastAsia"/>
          <w:sz w:val="18"/>
          <w:szCs w:val="18"/>
        </w:rPr>
        <w:t xml:space="preserve"> </w:t>
      </w:r>
      <w:proofErr w:type="spellStart"/>
      <w:r w:rsidRPr="00C21160">
        <w:rPr>
          <w:rFonts w:ascii="Times New Roman" w:hAnsi="Times New Roman" w:cs="Times New Roman" w:hint="eastAsia"/>
          <w:sz w:val="18"/>
          <w:szCs w:val="18"/>
        </w:rPr>
        <w:t>lin</w:t>
      </w:r>
      <w:proofErr w:type="spellEnd"/>
      <w:r w:rsidRPr="00C21160">
        <w:rPr>
          <w:rFonts w:ascii="Times New Roman" w:hAnsi="Times New Roman" w:cs="Times New Roman" w:hint="eastAsia"/>
          <w:sz w:val="18"/>
          <w:szCs w:val="18"/>
        </w:rPr>
        <w:t>,</w:t>
      </w:r>
      <w:r w:rsidR="00531909" w:rsidRPr="00C21160">
        <w:rPr>
          <w:rFonts w:ascii="Times New Roman" w:hAnsi="Times New Roman" w:cs="Times New Roman" w:hint="eastAsia"/>
          <w:sz w:val="18"/>
          <w:szCs w:val="18"/>
        </w:rPr>
        <w:t xml:space="preserve"> </w:t>
      </w:r>
      <w:proofErr w:type="spellStart"/>
      <w:r w:rsidRPr="00C21160">
        <w:rPr>
          <w:rFonts w:ascii="Times New Roman" w:hAnsi="Times New Roman" w:cs="Times New Roman" w:hint="eastAsia"/>
          <w:sz w:val="18"/>
          <w:szCs w:val="18"/>
        </w:rPr>
        <w:t>Gao</w:t>
      </w:r>
      <w:proofErr w:type="spellEnd"/>
      <w:r w:rsidRPr="00C21160">
        <w:rPr>
          <w:rFonts w:ascii="Times New Roman" w:hAnsi="Times New Roman" w:cs="Times New Roman" w:hint="eastAsia"/>
          <w:sz w:val="18"/>
          <w:szCs w:val="18"/>
        </w:rPr>
        <w:t xml:space="preserve"> </w:t>
      </w:r>
      <w:proofErr w:type="spellStart"/>
      <w:r w:rsidRPr="00C21160">
        <w:rPr>
          <w:rFonts w:ascii="Times New Roman" w:hAnsi="Times New Roman" w:cs="Times New Roman" w:hint="eastAsia"/>
          <w:sz w:val="18"/>
          <w:szCs w:val="18"/>
        </w:rPr>
        <w:t>lu</w:t>
      </w:r>
      <w:proofErr w:type="spellEnd"/>
      <w:r w:rsidRPr="00C21160">
        <w:rPr>
          <w:rFonts w:ascii="Times New Roman" w:hAnsi="Times New Roman" w:cs="Times New Roman" w:hint="eastAsia"/>
          <w:sz w:val="18"/>
          <w:szCs w:val="18"/>
        </w:rPr>
        <w:t>,</w:t>
      </w:r>
      <w:r w:rsidR="00531909" w:rsidRPr="00C21160">
        <w:rPr>
          <w:rFonts w:ascii="Times New Roman" w:hAnsi="Times New Roman" w:cs="Times New Roman" w:hint="eastAsia"/>
          <w:sz w:val="18"/>
          <w:szCs w:val="18"/>
        </w:rPr>
        <w:t xml:space="preserve"> </w:t>
      </w:r>
      <w:r w:rsidRPr="00C21160">
        <w:rPr>
          <w:rFonts w:ascii="Times New Roman" w:hAnsi="Times New Roman" w:cs="Times New Roman" w:hint="eastAsia"/>
          <w:sz w:val="18"/>
          <w:szCs w:val="18"/>
        </w:rPr>
        <w:t>Yang Qing-song,</w:t>
      </w:r>
      <w:r w:rsidR="00531909" w:rsidRPr="00C21160">
        <w:rPr>
          <w:rFonts w:ascii="Times New Roman" w:hAnsi="Times New Roman" w:cs="Times New Roman" w:hint="eastAsia"/>
          <w:sz w:val="18"/>
          <w:szCs w:val="18"/>
        </w:rPr>
        <w:t xml:space="preserve"> </w:t>
      </w:r>
      <w:proofErr w:type="spellStart"/>
      <w:r w:rsidRPr="00C21160">
        <w:rPr>
          <w:rFonts w:ascii="Times New Roman" w:hAnsi="Times New Roman" w:cs="Times New Roman" w:hint="eastAsia"/>
          <w:sz w:val="18"/>
          <w:szCs w:val="18"/>
        </w:rPr>
        <w:t>Xiong</w:t>
      </w:r>
      <w:proofErr w:type="spellEnd"/>
      <w:r w:rsidRPr="00C21160">
        <w:rPr>
          <w:rFonts w:ascii="Times New Roman" w:hAnsi="Times New Roman" w:cs="Times New Roman" w:hint="eastAsia"/>
          <w:sz w:val="18"/>
          <w:szCs w:val="18"/>
        </w:rPr>
        <w:t xml:space="preserve"> </w:t>
      </w:r>
      <w:proofErr w:type="spellStart"/>
      <w:r w:rsidRPr="00C21160">
        <w:rPr>
          <w:rFonts w:ascii="Times New Roman" w:hAnsi="Times New Roman" w:cs="Times New Roman" w:hint="eastAsia"/>
          <w:sz w:val="18"/>
          <w:szCs w:val="18"/>
        </w:rPr>
        <w:t>yong</w:t>
      </w:r>
      <w:proofErr w:type="spellEnd"/>
      <w:r w:rsidRPr="00C21160">
        <w:rPr>
          <w:rFonts w:ascii="Times New Roman" w:hAnsi="Times New Roman" w:cs="Times New Roman" w:hint="eastAsia"/>
          <w:sz w:val="18"/>
          <w:szCs w:val="18"/>
        </w:rPr>
        <w:t xml:space="preserve"> </w:t>
      </w:r>
    </w:p>
    <w:p w:rsidR="00362F94" w:rsidRPr="00C21160" w:rsidRDefault="00362F94" w:rsidP="00C21160">
      <w:pPr>
        <w:spacing w:after="0" w:line="360" w:lineRule="auto"/>
        <w:ind w:leftChars="420" w:left="1194" w:hangingChars="150" w:hanging="270"/>
        <w:rPr>
          <w:rFonts w:ascii="Times New Roman" w:eastAsiaTheme="minorEastAsia" w:hAnsi="Times New Roman" w:cs="Times New Roman"/>
          <w:sz w:val="18"/>
          <w:szCs w:val="18"/>
        </w:rPr>
      </w:pPr>
      <w:proofErr w:type="gramStart"/>
      <w:r w:rsidRPr="00C21160">
        <w:rPr>
          <w:rFonts w:ascii="Times New Roman" w:hAnsi="Times New Roman" w:cs="Times New Roman"/>
          <w:sz w:val="18"/>
          <w:szCs w:val="18"/>
        </w:rPr>
        <w:t xml:space="preserve">(  </w:t>
      </w:r>
      <w:r w:rsidRPr="00C21160">
        <w:rPr>
          <w:rFonts w:ascii="Times New Roman" w:eastAsia="E-BZ+ZCcIiI-1" w:hAnsi="Times New Roman" w:cs="Times New Roman"/>
          <w:sz w:val="18"/>
          <w:szCs w:val="18"/>
        </w:rPr>
        <w:t>College</w:t>
      </w:r>
      <w:proofErr w:type="gramEnd"/>
      <w:r w:rsidRPr="00C21160">
        <w:rPr>
          <w:rFonts w:ascii="Times New Roman" w:eastAsia="E-BZ+ZCcIiI-1" w:hAnsi="Times New Roman" w:cs="Times New Roman"/>
          <w:sz w:val="18"/>
          <w:szCs w:val="18"/>
        </w:rPr>
        <w:t xml:space="preserve"> of</w:t>
      </w:r>
      <w:r w:rsidR="00531909" w:rsidRPr="00C21160">
        <w:rPr>
          <w:rFonts w:ascii="Times New Roman" w:eastAsia="E-BZ+ZCcIiI-1" w:hAnsi="Times New Roman" w:cs="Times New Roman"/>
          <w:sz w:val="18"/>
          <w:szCs w:val="18"/>
        </w:rPr>
        <w:t xml:space="preserve"> ethnic medicine </w:t>
      </w:r>
      <w:r w:rsidR="00531909" w:rsidRPr="00C21160">
        <w:rPr>
          <w:rFonts w:ascii="Times New Roman" w:eastAsia="AdobeHeitiStd-Regular" w:hAnsi="Times New Roman" w:cs="Times New Roman" w:hint="eastAsia"/>
          <w:sz w:val="18"/>
          <w:szCs w:val="18"/>
        </w:rPr>
        <w:t>,</w:t>
      </w:r>
      <w:r w:rsidRPr="00C21160">
        <w:rPr>
          <w:rFonts w:ascii="Times New Roman" w:hAnsi="Times New Roman" w:cs="Times New Roman"/>
          <w:color w:val="333333"/>
          <w:sz w:val="18"/>
          <w:szCs w:val="18"/>
        </w:rPr>
        <w:t xml:space="preserve">Yunnan </w:t>
      </w:r>
      <w:proofErr w:type="spellStart"/>
      <w:r w:rsidRPr="00C21160">
        <w:rPr>
          <w:rFonts w:ascii="Times New Roman" w:hAnsi="Times New Roman" w:cs="Times New Roman"/>
          <w:color w:val="333333"/>
          <w:sz w:val="18"/>
          <w:szCs w:val="18"/>
        </w:rPr>
        <w:t>Minzu</w:t>
      </w:r>
      <w:proofErr w:type="spellEnd"/>
      <w:r w:rsidRPr="00C21160">
        <w:rPr>
          <w:rFonts w:ascii="Times New Roman" w:hAnsi="Times New Roman" w:cs="Times New Roman"/>
          <w:color w:val="333333"/>
          <w:sz w:val="18"/>
          <w:szCs w:val="18"/>
        </w:rPr>
        <w:t xml:space="preserve"> University</w:t>
      </w:r>
      <w:r w:rsidR="00531909" w:rsidRPr="00C21160">
        <w:rPr>
          <w:rFonts w:ascii="Times New Roman" w:hAnsi="Times New Roman" w:cs="Times New Roman" w:hint="eastAsia"/>
          <w:sz w:val="18"/>
          <w:szCs w:val="18"/>
        </w:rPr>
        <w:t>, Kunming 650500</w:t>
      </w:r>
      <w:r w:rsidRPr="00C21160">
        <w:rPr>
          <w:rFonts w:ascii="Times New Roman" w:hAnsi="Times New Roman" w:cs="Times New Roman"/>
          <w:sz w:val="18"/>
          <w:szCs w:val="18"/>
        </w:rPr>
        <w:t xml:space="preserve"> )</w:t>
      </w:r>
    </w:p>
    <w:p w:rsidR="006743AF" w:rsidRPr="00C21160" w:rsidRDefault="006743AF" w:rsidP="00C21160">
      <w:pPr>
        <w:spacing w:after="0" w:line="360" w:lineRule="auto"/>
        <w:ind w:leftChars="192" w:left="422"/>
        <w:rPr>
          <w:rStyle w:val="skip"/>
          <w:rFonts w:ascii="Times New Roman" w:hAnsi="Times New Roman" w:cs="Times New Roman"/>
          <w:sz w:val="18"/>
          <w:szCs w:val="18"/>
          <w:shd w:val="clear" w:color="auto" w:fill="FFFFFF"/>
        </w:rPr>
      </w:pPr>
      <w:r w:rsidRPr="00C21160">
        <w:rPr>
          <w:rStyle w:val="skip"/>
          <w:rFonts w:ascii="Times New Roman" w:hAnsi="Times New Roman" w:cs="Times New Roman"/>
          <w:b/>
          <w:sz w:val="18"/>
          <w:szCs w:val="18"/>
          <w:shd w:val="clear" w:color="auto" w:fill="FFFFFF"/>
        </w:rPr>
        <w:t>Abstract</w:t>
      </w:r>
      <w:r w:rsidRPr="00C21160">
        <w:rPr>
          <w:rStyle w:val="apple-converted-space"/>
          <w:rFonts w:ascii="Times New Roman" w:hAnsi="Times New Roman" w:cs="Times New Roman"/>
          <w:b/>
          <w:sz w:val="18"/>
          <w:szCs w:val="18"/>
          <w:shd w:val="clear" w:color="auto" w:fill="FFFFFF"/>
        </w:rPr>
        <w:t>：</w:t>
      </w:r>
      <w:r w:rsidRPr="00C21160">
        <w:rPr>
          <w:rStyle w:val="skip"/>
          <w:rFonts w:ascii="Times New Roman" w:hAnsi="Times New Roman" w:cs="Times New Roman"/>
          <w:sz w:val="18"/>
          <w:szCs w:val="18"/>
          <w:shd w:val="clear" w:color="auto" w:fill="FFFFFF"/>
        </w:rPr>
        <w:t>The experimental course of microbiology undertakes the teaching tasks of consolidating basic knowledge, verifying the theories learned, cultivating basic s</w:t>
      </w:r>
      <w:r w:rsidR="005B37DD" w:rsidRPr="00C21160">
        <w:rPr>
          <w:rStyle w:val="skip"/>
          <w:rFonts w:ascii="Times New Roman" w:hAnsi="Times New Roman" w:cs="Times New Roman"/>
          <w:sz w:val="18"/>
          <w:szCs w:val="18"/>
          <w:shd w:val="clear" w:color="auto" w:fill="FFFFFF"/>
        </w:rPr>
        <w:t>kills and practical ability</w:t>
      </w:r>
      <w:proofErr w:type="gramStart"/>
      <w:r w:rsidR="005B37DD" w:rsidRPr="00C21160">
        <w:rPr>
          <w:rStyle w:val="skip"/>
          <w:rFonts w:ascii="Times New Roman" w:hAnsi="Times New Roman" w:cs="Times New Roman"/>
          <w:sz w:val="18"/>
          <w:szCs w:val="18"/>
          <w:shd w:val="clear" w:color="auto" w:fill="FFFFFF"/>
        </w:rPr>
        <w:t xml:space="preserve">, </w:t>
      </w:r>
      <w:r w:rsidRPr="00C21160">
        <w:rPr>
          <w:rStyle w:val="skip"/>
          <w:rFonts w:ascii="Times New Roman" w:hAnsi="Times New Roman" w:cs="Times New Roman"/>
          <w:sz w:val="18"/>
          <w:szCs w:val="18"/>
          <w:shd w:val="clear" w:color="auto" w:fill="FFFFFF"/>
        </w:rPr>
        <w:t xml:space="preserve"> having</w:t>
      </w:r>
      <w:proofErr w:type="gramEnd"/>
      <w:r w:rsidRPr="00C21160">
        <w:rPr>
          <w:rStyle w:val="skip"/>
          <w:rFonts w:ascii="Times New Roman" w:hAnsi="Times New Roman" w:cs="Times New Roman"/>
          <w:sz w:val="18"/>
          <w:szCs w:val="18"/>
          <w:shd w:val="clear" w:color="auto" w:fill="FFFFFF"/>
        </w:rPr>
        <w:t xml:space="preserve"> the ability to solve problems and innovate.</w:t>
      </w:r>
      <w:r w:rsidR="000A2B0B" w:rsidRPr="00C21160">
        <w:rPr>
          <w:rStyle w:val="skip"/>
          <w:rFonts w:ascii="Times New Roman" w:hAnsi="Times New Roman" w:cs="Times New Roman" w:hint="eastAsia"/>
          <w:sz w:val="18"/>
          <w:szCs w:val="18"/>
          <w:shd w:val="clear" w:color="auto" w:fill="FFFFFF"/>
        </w:rPr>
        <w:t xml:space="preserve"> </w:t>
      </w:r>
      <w:r w:rsidRPr="00C21160">
        <w:rPr>
          <w:rStyle w:val="skip"/>
          <w:rFonts w:ascii="Times New Roman" w:hAnsi="Times New Roman" w:cs="Times New Roman"/>
          <w:sz w:val="18"/>
          <w:szCs w:val="18"/>
          <w:shd w:val="clear" w:color="auto" w:fill="FFFFFF"/>
        </w:rPr>
        <w:t>Hierarchical teaching mode is an effective mode to achieve the goal.</w:t>
      </w:r>
      <w:r w:rsidR="000A2B0B" w:rsidRPr="00C21160">
        <w:rPr>
          <w:rStyle w:val="skip"/>
          <w:rFonts w:ascii="Times New Roman" w:hAnsi="Times New Roman" w:cs="Times New Roman" w:hint="eastAsia"/>
          <w:sz w:val="18"/>
          <w:szCs w:val="18"/>
          <w:shd w:val="clear" w:color="auto" w:fill="FFFFFF"/>
        </w:rPr>
        <w:t xml:space="preserve"> </w:t>
      </w:r>
      <w:r w:rsidRPr="00C21160">
        <w:rPr>
          <w:rStyle w:val="skip"/>
          <w:rFonts w:ascii="Times New Roman" w:hAnsi="Times New Roman" w:cs="Times New Roman"/>
          <w:sz w:val="18"/>
          <w:szCs w:val="18"/>
          <w:shd w:val="clear" w:color="auto" w:fill="FFFFFF"/>
        </w:rPr>
        <w:t>In this study, the author combined with the teaching content of the microbiology experiment course, carried out hierarchical teaching and training, established hierarchical goals and corresponding requirements, gradually cultivated the students' corr</w:t>
      </w:r>
      <w:r w:rsidR="005B37DD" w:rsidRPr="00C21160">
        <w:rPr>
          <w:rStyle w:val="skip"/>
          <w:rFonts w:ascii="Times New Roman" w:hAnsi="Times New Roman" w:cs="Times New Roman"/>
          <w:sz w:val="18"/>
          <w:szCs w:val="18"/>
          <w:shd w:val="clear" w:color="auto" w:fill="FFFFFF"/>
        </w:rPr>
        <w:t xml:space="preserve">esponding ability and </w:t>
      </w:r>
      <w:proofErr w:type="spellStart"/>
      <w:r w:rsidR="005B37DD" w:rsidRPr="00C21160">
        <w:rPr>
          <w:rStyle w:val="skip"/>
          <w:rFonts w:ascii="Times New Roman" w:hAnsi="Times New Roman" w:cs="Times New Roman"/>
          <w:sz w:val="18"/>
          <w:szCs w:val="18"/>
          <w:shd w:val="clear" w:color="auto" w:fill="FFFFFF"/>
        </w:rPr>
        <w:t>quality</w:t>
      </w:r>
      <w:r w:rsidR="005B37DD" w:rsidRPr="00C21160">
        <w:rPr>
          <w:rStyle w:val="skip"/>
          <w:rFonts w:ascii="Times New Roman" w:hAnsi="Times New Roman" w:cs="Times New Roman" w:hint="eastAsia"/>
          <w:sz w:val="18"/>
          <w:szCs w:val="18"/>
          <w:shd w:val="clear" w:color="auto" w:fill="FFFFFF"/>
        </w:rPr>
        <w:t>.It</w:t>
      </w:r>
      <w:proofErr w:type="spellEnd"/>
      <w:r w:rsidR="005B37DD" w:rsidRPr="00C21160">
        <w:rPr>
          <w:rStyle w:val="skip"/>
          <w:rFonts w:ascii="Times New Roman" w:hAnsi="Times New Roman" w:cs="Times New Roman" w:hint="eastAsia"/>
          <w:sz w:val="18"/>
          <w:szCs w:val="18"/>
          <w:shd w:val="clear" w:color="auto" w:fill="FFFFFF"/>
        </w:rPr>
        <w:t xml:space="preserve"> </w:t>
      </w:r>
      <w:r w:rsidRPr="00C21160">
        <w:rPr>
          <w:rStyle w:val="skip"/>
          <w:rFonts w:ascii="Times New Roman" w:hAnsi="Times New Roman" w:cs="Times New Roman"/>
          <w:sz w:val="18"/>
          <w:szCs w:val="18"/>
          <w:shd w:val="clear" w:color="auto" w:fill="FFFFFF"/>
        </w:rPr>
        <w:t>showed a better teaching effect.</w:t>
      </w:r>
      <w:r w:rsidR="00362F94" w:rsidRPr="00C21160">
        <w:rPr>
          <w:rStyle w:val="skip"/>
          <w:rFonts w:ascii="Times New Roman" w:hAnsi="Times New Roman" w:cs="Times New Roman" w:hint="eastAsia"/>
          <w:sz w:val="18"/>
          <w:szCs w:val="18"/>
          <w:shd w:val="clear" w:color="auto" w:fill="FFFFFF"/>
        </w:rPr>
        <w:t xml:space="preserve"> </w:t>
      </w:r>
      <w:r w:rsidRPr="00C21160">
        <w:rPr>
          <w:rStyle w:val="skip"/>
          <w:rFonts w:ascii="Times New Roman" w:hAnsi="Times New Roman" w:cs="Times New Roman"/>
          <w:sz w:val="18"/>
          <w:szCs w:val="18"/>
          <w:shd w:val="clear" w:color="auto" w:fill="FFFFFF"/>
        </w:rPr>
        <w:t>This study can provide reference for the teaching of experimental courses of biotechnology specialty.</w:t>
      </w:r>
    </w:p>
    <w:p w:rsidR="00E10761" w:rsidRDefault="00E10761" w:rsidP="00E10761">
      <w:pPr>
        <w:spacing w:after="0" w:line="360" w:lineRule="auto"/>
        <w:rPr>
          <w:rStyle w:val="skip"/>
          <w:rFonts w:ascii="Times New Roman" w:hAnsi="Times New Roman" w:cs="Times New Roman" w:hint="eastAsia"/>
          <w:sz w:val="18"/>
          <w:szCs w:val="18"/>
          <w:shd w:val="clear" w:color="auto" w:fill="FFFFFF"/>
        </w:rPr>
      </w:pPr>
      <w:r>
        <w:rPr>
          <w:rStyle w:val="skip"/>
          <w:rFonts w:ascii="Times New Roman" w:hAnsi="Times New Roman" w:cs="Times New Roman" w:hint="eastAsia"/>
          <w:b/>
          <w:sz w:val="18"/>
          <w:szCs w:val="18"/>
          <w:shd w:val="clear" w:color="auto" w:fill="FFFFFF"/>
        </w:rPr>
        <w:t xml:space="preserve">        </w:t>
      </w:r>
      <w:r w:rsidR="006743AF" w:rsidRPr="00C21160">
        <w:rPr>
          <w:rStyle w:val="skip"/>
          <w:rFonts w:ascii="Times New Roman" w:hAnsi="Times New Roman" w:cs="Times New Roman"/>
          <w:b/>
          <w:sz w:val="18"/>
          <w:szCs w:val="18"/>
          <w:shd w:val="clear" w:color="auto" w:fill="FFFFFF"/>
        </w:rPr>
        <w:t>Keywords</w:t>
      </w:r>
      <w:r w:rsidR="006743AF" w:rsidRPr="00C21160">
        <w:rPr>
          <w:rStyle w:val="skip"/>
          <w:rFonts w:ascii="Times New Roman" w:hAnsi="Times New Roman" w:cs="Times New Roman"/>
          <w:b/>
          <w:sz w:val="18"/>
          <w:szCs w:val="18"/>
          <w:shd w:val="clear" w:color="auto" w:fill="FFFFFF"/>
        </w:rPr>
        <w:t>：</w:t>
      </w:r>
      <w:proofErr w:type="gramStart"/>
      <w:r w:rsidR="005B37DD" w:rsidRPr="00C21160">
        <w:rPr>
          <w:rStyle w:val="skip"/>
          <w:rFonts w:ascii="Times New Roman" w:hAnsi="Times New Roman" w:cs="Times New Roman"/>
          <w:sz w:val="18"/>
          <w:szCs w:val="18"/>
          <w:shd w:val="clear" w:color="auto" w:fill="FFFFFF"/>
        </w:rPr>
        <w:t>microbiology</w:t>
      </w:r>
      <w:r w:rsidR="005B37DD" w:rsidRPr="00C21160">
        <w:rPr>
          <w:rStyle w:val="skip"/>
          <w:rFonts w:ascii="Times New Roman" w:hAnsi="Times New Roman" w:cs="Times New Roman" w:hint="eastAsia"/>
          <w:sz w:val="18"/>
          <w:szCs w:val="18"/>
          <w:shd w:val="clear" w:color="auto" w:fill="FFFFFF"/>
        </w:rPr>
        <w:t xml:space="preserve"> </w:t>
      </w:r>
      <w:r w:rsidR="006743AF" w:rsidRPr="00C21160">
        <w:rPr>
          <w:rStyle w:val="skip"/>
          <w:rFonts w:ascii="Times New Roman" w:hAnsi="Times New Roman" w:cs="Times New Roman"/>
          <w:sz w:val="18"/>
          <w:szCs w:val="18"/>
          <w:shd w:val="clear" w:color="auto" w:fill="FFFFFF"/>
        </w:rPr>
        <w:t xml:space="preserve"> experiment</w:t>
      </w:r>
      <w:proofErr w:type="gramEnd"/>
      <w:r w:rsidR="006743AF" w:rsidRPr="00C21160">
        <w:rPr>
          <w:rStyle w:val="skip"/>
          <w:rFonts w:ascii="Times New Roman" w:hAnsi="Times New Roman" w:cs="Times New Roman"/>
          <w:sz w:val="18"/>
          <w:szCs w:val="18"/>
          <w:shd w:val="clear" w:color="auto" w:fill="FFFFFF"/>
        </w:rPr>
        <w:t xml:space="preserve">; </w:t>
      </w:r>
      <w:r w:rsidR="00AB5FED" w:rsidRPr="00C21160">
        <w:rPr>
          <w:rFonts w:ascii="Times New Roman" w:hAnsi="Times New Roman" w:cs="Times New Roman" w:hint="eastAsia"/>
          <w:sz w:val="18"/>
          <w:szCs w:val="18"/>
        </w:rPr>
        <w:t>hierarchical  teaching and training</w:t>
      </w:r>
      <w:r w:rsidR="006743AF" w:rsidRPr="00C21160">
        <w:rPr>
          <w:rStyle w:val="skip"/>
          <w:rFonts w:ascii="Times New Roman" w:hAnsi="Times New Roman" w:cs="Times New Roman"/>
          <w:sz w:val="18"/>
          <w:szCs w:val="18"/>
          <w:shd w:val="clear" w:color="auto" w:fill="FFFFFF"/>
        </w:rPr>
        <w:t xml:space="preserve">; </w:t>
      </w:r>
      <w:r w:rsidRPr="00C21160">
        <w:rPr>
          <w:rStyle w:val="skip"/>
          <w:rFonts w:ascii="Times New Roman" w:hAnsi="Times New Roman" w:cs="Times New Roman"/>
          <w:sz w:val="18"/>
          <w:szCs w:val="18"/>
          <w:shd w:val="clear" w:color="auto" w:fill="FFFFFF"/>
        </w:rPr>
        <w:t xml:space="preserve">Ability cultivation; </w:t>
      </w:r>
    </w:p>
    <w:p w:rsidR="00AB5FED" w:rsidRPr="00C21160" w:rsidRDefault="00E10761" w:rsidP="00E10761">
      <w:pPr>
        <w:spacing w:after="0" w:line="360" w:lineRule="auto"/>
        <w:rPr>
          <w:rStyle w:val="skip"/>
          <w:rFonts w:ascii="Times New Roman" w:hAnsi="Times New Roman" w:cs="Times New Roman"/>
          <w:sz w:val="18"/>
          <w:szCs w:val="18"/>
          <w:shd w:val="clear" w:color="auto" w:fill="FFFFFF"/>
        </w:rPr>
      </w:pPr>
      <w:r>
        <w:rPr>
          <w:rStyle w:val="skip"/>
          <w:rFonts w:ascii="Times New Roman" w:hAnsi="Times New Roman" w:cs="Times New Roman" w:hint="eastAsia"/>
          <w:sz w:val="18"/>
          <w:szCs w:val="18"/>
          <w:shd w:val="clear" w:color="auto" w:fill="FFFFFF"/>
        </w:rPr>
        <w:t xml:space="preserve">                         </w:t>
      </w:r>
      <w:proofErr w:type="gramStart"/>
      <w:r w:rsidRPr="00C21160">
        <w:rPr>
          <w:rStyle w:val="skip"/>
          <w:rFonts w:ascii="Times New Roman" w:hAnsi="Times New Roman" w:cs="Times New Roman"/>
          <w:sz w:val="18"/>
          <w:szCs w:val="18"/>
          <w:shd w:val="clear" w:color="auto" w:fill="FFFFFF"/>
        </w:rPr>
        <w:t xml:space="preserve">Quality </w:t>
      </w:r>
      <w:r>
        <w:rPr>
          <w:rStyle w:val="skip"/>
          <w:rFonts w:ascii="Times New Roman" w:hAnsi="Times New Roman" w:cs="Times New Roman" w:hint="eastAsia"/>
          <w:sz w:val="18"/>
          <w:szCs w:val="18"/>
          <w:shd w:val="clear" w:color="auto" w:fill="FFFFFF"/>
        </w:rPr>
        <w:t xml:space="preserve"> </w:t>
      </w:r>
      <w:r w:rsidRPr="00C21160">
        <w:rPr>
          <w:rStyle w:val="skip"/>
          <w:rFonts w:ascii="Times New Roman" w:hAnsi="Times New Roman" w:cs="Times New Roman"/>
          <w:sz w:val="18"/>
          <w:szCs w:val="18"/>
          <w:shd w:val="clear" w:color="auto" w:fill="FFFFFF"/>
        </w:rPr>
        <w:t>promotion</w:t>
      </w:r>
      <w:proofErr w:type="gramEnd"/>
    </w:p>
    <w:p w:rsidR="000E78FD" w:rsidRPr="00A6017F" w:rsidRDefault="00E10761" w:rsidP="00A6017F">
      <w:pPr>
        <w:spacing w:after="0" w:line="360" w:lineRule="auto"/>
        <w:ind w:firstLineChars="200" w:firstLine="420"/>
        <w:rPr>
          <w:rFonts w:asciiTheme="minorEastAsia" w:eastAsiaTheme="minorEastAsia" w:hAnsiTheme="minorEastAsia" w:cs="AdobeHeitiStd-Regular"/>
          <w:sz w:val="21"/>
          <w:szCs w:val="21"/>
        </w:rPr>
      </w:pPr>
      <w:r w:rsidRPr="00C21160">
        <w:rPr>
          <w:rFonts w:asciiTheme="minorEastAsia" w:eastAsiaTheme="minorEastAsia" w:hAnsiTheme="minorEastAsia" w:cs="Times New Roman"/>
          <w:sz w:val="21"/>
          <w:szCs w:val="21"/>
        </w:rPr>
        <w:t xml:space="preserve"> </w:t>
      </w:r>
      <w:r w:rsidR="000E78FD" w:rsidRPr="00C21160">
        <w:rPr>
          <w:rFonts w:asciiTheme="minorEastAsia" w:eastAsiaTheme="minorEastAsia" w:hAnsiTheme="minorEastAsia" w:cs="Times New Roman"/>
          <w:sz w:val="21"/>
          <w:szCs w:val="21"/>
        </w:rPr>
        <w:t>“</w:t>
      </w:r>
      <w:r w:rsidR="000E78FD" w:rsidRPr="00C21160">
        <w:rPr>
          <w:rFonts w:asciiTheme="minorEastAsia" w:eastAsiaTheme="minorEastAsia" w:hAnsiTheme="minorEastAsia" w:cs="AdobeHeitiStd-Regular" w:hint="eastAsia"/>
          <w:sz w:val="21"/>
          <w:szCs w:val="21"/>
        </w:rPr>
        <w:t>微生物学</w:t>
      </w:r>
      <w:r w:rsidR="000E78FD" w:rsidRPr="00C21160">
        <w:rPr>
          <w:rFonts w:asciiTheme="minorEastAsia" w:eastAsiaTheme="minorEastAsia" w:hAnsiTheme="minorEastAsia" w:cs="Times New Roman"/>
          <w:sz w:val="21"/>
          <w:szCs w:val="21"/>
        </w:rPr>
        <w:t>”</w:t>
      </w:r>
      <w:r w:rsidR="000E78FD" w:rsidRPr="00C21160">
        <w:rPr>
          <w:rFonts w:asciiTheme="minorEastAsia" w:eastAsiaTheme="minorEastAsia" w:hAnsiTheme="minorEastAsia" w:cs="AdobeHeitiStd-Regular" w:hint="eastAsia"/>
          <w:sz w:val="21"/>
          <w:szCs w:val="21"/>
        </w:rPr>
        <w:t>是现代生物技术的基础学科，涉及面广，应用性强，在生命科学重大基础理论和现代生物技术的形成与发展中起着重要的作用，是当前生命科学中发展最快并与其他学科交叉与渗透的前沿研究领域</w:t>
      </w:r>
      <w:r w:rsidR="000E78FD" w:rsidRPr="00C21160">
        <w:rPr>
          <w:rFonts w:asciiTheme="minorEastAsia" w:eastAsiaTheme="minorEastAsia" w:hAnsiTheme="minorEastAsia" w:cs="Times New Roman"/>
          <w:sz w:val="21"/>
          <w:szCs w:val="21"/>
          <w:vertAlign w:val="superscript"/>
        </w:rPr>
        <w:t>[1-2]</w:t>
      </w:r>
      <w:r w:rsidR="000E78FD" w:rsidRPr="00C21160">
        <w:rPr>
          <w:rFonts w:asciiTheme="minorEastAsia" w:eastAsiaTheme="minorEastAsia" w:hAnsiTheme="minorEastAsia" w:cs="Times New Roman" w:hint="eastAsia"/>
          <w:sz w:val="21"/>
          <w:szCs w:val="21"/>
        </w:rPr>
        <w:t>.因此，微生物理论课和实验课是生命科学领域相关的各种专业本科阶段传授专业知识的重要课程，各高校的生命科学和生物技术专业培养方案中都把微生物课和微生物实验课列为核心基础课，受到了高度重视，课程教学在专业人才培养中发挥着重要作用。</w:t>
      </w:r>
    </w:p>
    <w:p w:rsidR="000E78FD" w:rsidRPr="00C21160" w:rsidRDefault="000E78FD" w:rsidP="00C21160">
      <w:pPr>
        <w:widowControl w:val="0"/>
        <w:autoSpaceDE w:val="0"/>
        <w:autoSpaceDN w:val="0"/>
        <w:snapToGrid/>
        <w:spacing w:after="0" w:line="360" w:lineRule="auto"/>
        <w:ind w:firstLineChars="250" w:firstLine="525"/>
        <w:rPr>
          <w:rFonts w:asciiTheme="minorEastAsia" w:eastAsiaTheme="minorEastAsia" w:hAnsiTheme="minorEastAsia" w:cs="AdobeHeitiStd-Regular"/>
          <w:sz w:val="21"/>
          <w:szCs w:val="21"/>
        </w:rPr>
      </w:pPr>
      <w:r w:rsidRPr="00C21160">
        <w:rPr>
          <w:rFonts w:asciiTheme="minorEastAsia" w:eastAsiaTheme="minorEastAsia" w:hAnsiTheme="minorEastAsia" w:cs="AdobeHeitiStd-Regular" w:hint="eastAsia"/>
          <w:sz w:val="21"/>
          <w:szCs w:val="21"/>
        </w:rPr>
        <w:t>微生物学</w:t>
      </w:r>
      <w:r w:rsidRPr="00C21160">
        <w:rPr>
          <w:rFonts w:asciiTheme="minorEastAsia" w:eastAsiaTheme="minorEastAsia" w:hAnsiTheme="minorEastAsia" w:cs="AdobeHeitiStd-Regular" w:hint="eastAsia"/>
          <w:bCs/>
          <w:sz w:val="21"/>
          <w:szCs w:val="21"/>
        </w:rPr>
        <w:t>具有系统的理论基础又具有显著的应用实践意义，因此课程设置一般为</w:t>
      </w:r>
      <w:r w:rsidRPr="00C21160">
        <w:rPr>
          <w:rFonts w:asciiTheme="minorEastAsia" w:eastAsiaTheme="minorEastAsia" w:hAnsiTheme="minorEastAsia" w:cs="AdobeHeitiStd-Regular" w:hint="eastAsia"/>
          <w:sz w:val="21"/>
          <w:szCs w:val="21"/>
        </w:rPr>
        <w:t>理论课与实验课课时比例为1:1，理论课注重基础概念、基本理论、学科前沿知识的传授，</w:t>
      </w:r>
      <w:r w:rsidRPr="00C21160">
        <w:rPr>
          <w:rFonts w:asciiTheme="minorEastAsia" w:eastAsiaTheme="minorEastAsia" w:hAnsiTheme="minorEastAsia" w:cs="FZSSK--GBK1-0" w:hint="eastAsia"/>
          <w:sz w:val="21"/>
          <w:szCs w:val="21"/>
        </w:rPr>
        <w:t>实验实践教学是专业人才培养的重要环节，集模拟教学、教学科研、社会服务、学生职业素养为一体</w:t>
      </w:r>
      <w:r w:rsidR="00AC14A7" w:rsidRPr="00C21160">
        <w:rPr>
          <w:rFonts w:asciiTheme="minorEastAsia" w:eastAsiaTheme="minorEastAsia" w:hAnsiTheme="minorEastAsia" w:cs="FZSSK--GBK1-0" w:hint="eastAsia"/>
          <w:sz w:val="21"/>
          <w:szCs w:val="21"/>
          <w:vertAlign w:val="superscript"/>
        </w:rPr>
        <w:t>[3</w:t>
      </w:r>
      <w:r w:rsidRPr="00C21160">
        <w:rPr>
          <w:rFonts w:asciiTheme="minorEastAsia" w:eastAsiaTheme="minorEastAsia" w:hAnsiTheme="minorEastAsia" w:cs="FZSSK--GBK1-0" w:hint="eastAsia"/>
          <w:sz w:val="21"/>
          <w:szCs w:val="21"/>
          <w:vertAlign w:val="superscript"/>
        </w:rPr>
        <w:t>]</w:t>
      </w:r>
      <w:r w:rsidRPr="00C21160">
        <w:rPr>
          <w:rFonts w:asciiTheme="minorEastAsia" w:eastAsiaTheme="minorEastAsia" w:hAnsiTheme="minorEastAsia" w:cs="FZSSK--GBK1-0" w:hint="eastAsia"/>
          <w:sz w:val="21"/>
          <w:szCs w:val="21"/>
        </w:rPr>
        <w:t>，</w:t>
      </w:r>
      <w:r w:rsidRPr="00C21160">
        <w:rPr>
          <w:rFonts w:asciiTheme="minorEastAsia" w:eastAsiaTheme="minorEastAsia" w:hAnsiTheme="minorEastAsia" w:cs="AdobeHeitiStd-Regular" w:hint="eastAsia"/>
          <w:sz w:val="21"/>
          <w:szCs w:val="21"/>
        </w:rPr>
        <w:t>因而实验课既要强调对理论知识的巩固，验证，还要强调实验基本技能的培养，动手能力、探究能力和创新能力的培养，课程承担着重要的</w:t>
      </w:r>
      <w:r w:rsidR="00136EB1" w:rsidRPr="00C21160">
        <w:rPr>
          <w:rFonts w:asciiTheme="minorEastAsia" w:eastAsiaTheme="minorEastAsia" w:hAnsiTheme="minorEastAsia" w:cs="AdobeHeitiStd-Regular" w:hint="eastAsia"/>
          <w:sz w:val="21"/>
          <w:szCs w:val="21"/>
        </w:rPr>
        <w:t>专业学习和素质教育的</w:t>
      </w:r>
      <w:r w:rsidRPr="00C21160">
        <w:rPr>
          <w:rFonts w:asciiTheme="minorEastAsia" w:eastAsiaTheme="minorEastAsia" w:hAnsiTheme="minorEastAsia" w:cs="AdobeHeitiStd-Regular" w:hint="eastAsia"/>
          <w:sz w:val="21"/>
          <w:szCs w:val="21"/>
        </w:rPr>
        <w:t>目标任</w:t>
      </w:r>
      <w:r w:rsidRPr="00C21160">
        <w:rPr>
          <w:rFonts w:asciiTheme="minorEastAsia" w:eastAsiaTheme="minorEastAsia" w:hAnsiTheme="minorEastAsia" w:cs="AdobeHeitiStd-Regular" w:hint="eastAsia"/>
          <w:sz w:val="21"/>
          <w:szCs w:val="21"/>
        </w:rPr>
        <w:lastRenderedPageBreak/>
        <w:t>务。</w:t>
      </w:r>
    </w:p>
    <w:p w:rsidR="000E78FD" w:rsidRPr="00C21160" w:rsidRDefault="000E78FD" w:rsidP="00C21160">
      <w:pPr>
        <w:spacing w:after="0" w:line="360" w:lineRule="auto"/>
        <w:ind w:firstLineChars="200" w:firstLine="420"/>
        <w:rPr>
          <w:rFonts w:asciiTheme="minorEastAsia" w:eastAsiaTheme="minorEastAsia" w:hAnsiTheme="minorEastAsia"/>
          <w:sz w:val="21"/>
          <w:szCs w:val="21"/>
        </w:rPr>
      </w:pPr>
      <w:r w:rsidRPr="00C21160">
        <w:rPr>
          <w:rFonts w:asciiTheme="minorEastAsia" w:eastAsiaTheme="minorEastAsia" w:hAnsiTheme="minorEastAsia" w:cs="AdobeHeitiStd-Regular" w:hint="eastAsia"/>
          <w:sz w:val="21"/>
          <w:szCs w:val="21"/>
        </w:rPr>
        <w:t>笔者从事多年的微生物课程的教学，对如何实现课程教学目标展开了研究和思考，</w:t>
      </w:r>
      <w:r w:rsidR="001E0268" w:rsidRPr="00C21160">
        <w:rPr>
          <w:rFonts w:asciiTheme="minorEastAsia" w:eastAsiaTheme="minorEastAsia" w:hAnsiTheme="minorEastAsia" w:hint="eastAsia"/>
          <w:sz w:val="21"/>
          <w:szCs w:val="21"/>
        </w:rPr>
        <w:t>借鉴他人的“</w:t>
      </w:r>
      <w:r w:rsidR="001E0268" w:rsidRPr="00C21160">
        <w:rPr>
          <w:rFonts w:asciiTheme="minorEastAsia" w:eastAsiaTheme="minorEastAsia" w:hAnsiTheme="minorEastAsia"/>
          <w:sz w:val="21"/>
          <w:szCs w:val="21"/>
        </w:rPr>
        <w:t>建立知识驱动</w:t>
      </w:r>
      <w:proofErr w:type="gramStart"/>
      <w:r w:rsidR="001E0268" w:rsidRPr="00C21160">
        <w:rPr>
          <w:rFonts w:asciiTheme="minorEastAsia" w:eastAsiaTheme="minorEastAsia" w:hAnsiTheme="minorEastAsia"/>
          <w:sz w:val="21"/>
          <w:szCs w:val="21"/>
        </w:rPr>
        <w:t>一</w:t>
      </w:r>
      <w:proofErr w:type="gramEnd"/>
      <w:r w:rsidR="001E0268" w:rsidRPr="00C21160">
        <w:rPr>
          <w:rFonts w:asciiTheme="minorEastAsia" w:eastAsiaTheme="minorEastAsia" w:hAnsiTheme="minorEastAsia"/>
          <w:sz w:val="21"/>
          <w:szCs w:val="21"/>
        </w:rPr>
        <w:t>问题驱动</w:t>
      </w:r>
      <w:proofErr w:type="gramStart"/>
      <w:r w:rsidR="001E0268" w:rsidRPr="00C21160">
        <w:rPr>
          <w:rFonts w:asciiTheme="minorEastAsia" w:eastAsiaTheme="minorEastAsia" w:hAnsiTheme="minorEastAsia"/>
          <w:sz w:val="21"/>
          <w:szCs w:val="21"/>
        </w:rPr>
        <w:t>一</w:t>
      </w:r>
      <w:proofErr w:type="gramEnd"/>
      <w:r w:rsidR="001E0268" w:rsidRPr="00C21160">
        <w:rPr>
          <w:rFonts w:asciiTheme="minorEastAsia" w:eastAsiaTheme="minorEastAsia" w:hAnsiTheme="minorEastAsia"/>
          <w:sz w:val="21"/>
          <w:szCs w:val="21"/>
        </w:rPr>
        <w:t>实例驱动</w:t>
      </w:r>
      <w:proofErr w:type="gramStart"/>
      <w:r w:rsidR="001E0268" w:rsidRPr="00C21160">
        <w:rPr>
          <w:rFonts w:asciiTheme="minorEastAsia" w:eastAsiaTheme="minorEastAsia" w:hAnsiTheme="minorEastAsia"/>
          <w:sz w:val="21"/>
          <w:szCs w:val="21"/>
        </w:rPr>
        <w:t>一</w:t>
      </w:r>
      <w:proofErr w:type="gramEnd"/>
      <w:r w:rsidR="001E0268" w:rsidRPr="00C21160">
        <w:rPr>
          <w:rFonts w:asciiTheme="minorEastAsia" w:eastAsiaTheme="minorEastAsia" w:hAnsiTheme="minorEastAsia"/>
          <w:sz w:val="21"/>
          <w:szCs w:val="21"/>
        </w:rPr>
        <w:t>项目驱动四层次递进式的教学方法体系</w:t>
      </w:r>
      <w:r w:rsidR="001E0268" w:rsidRPr="00C21160">
        <w:rPr>
          <w:rFonts w:asciiTheme="minorEastAsia" w:eastAsiaTheme="minorEastAsia" w:hAnsiTheme="minorEastAsia" w:hint="eastAsia"/>
          <w:sz w:val="21"/>
          <w:szCs w:val="21"/>
        </w:rPr>
        <w:t>”</w:t>
      </w:r>
      <w:r w:rsidR="001E0268" w:rsidRPr="00C21160">
        <w:rPr>
          <w:rFonts w:asciiTheme="minorEastAsia" w:eastAsiaTheme="minorEastAsia" w:hAnsiTheme="minorEastAsia" w:hint="eastAsia"/>
          <w:sz w:val="21"/>
          <w:szCs w:val="21"/>
          <w:vertAlign w:val="superscript"/>
        </w:rPr>
        <w:t xml:space="preserve"> [4]</w:t>
      </w:r>
      <w:r w:rsidR="001E0268" w:rsidRPr="00C21160">
        <w:rPr>
          <w:rFonts w:asciiTheme="minorEastAsia" w:eastAsiaTheme="minorEastAsia" w:hAnsiTheme="minorEastAsia" w:hint="eastAsia"/>
          <w:sz w:val="21"/>
          <w:szCs w:val="21"/>
        </w:rPr>
        <w:t>的方法，</w:t>
      </w:r>
      <w:r w:rsidR="001E0268" w:rsidRPr="00C21160">
        <w:rPr>
          <w:rFonts w:asciiTheme="minorEastAsia" w:eastAsiaTheme="minorEastAsia" w:hAnsiTheme="minorEastAsia" w:cs="AdobeHeitiStd-Regular" w:hint="eastAsia"/>
          <w:sz w:val="21"/>
          <w:szCs w:val="21"/>
        </w:rPr>
        <w:t xml:space="preserve"> 就如何在</w:t>
      </w:r>
      <w:r w:rsidR="001E0268" w:rsidRPr="00C21160">
        <w:rPr>
          <w:rFonts w:asciiTheme="minorEastAsia" w:eastAsiaTheme="minorEastAsia" w:hAnsiTheme="minorEastAsia" w:hint="eastAsia"/>
          <w:sz w:val="21"/>
          <w:szCs w:val="21"/>
        </w:rPr>
        <w:t>微生物实验课</w:t>
      </w:r>
      <w:r w:rsidRPr="00C21160">
        <w:rPr>
          <w:rFonts w:asciiTheme="minorEastAsia" w:eastAsiaTheme="minorEastAsia" w:hAnsiTheme="minorEastAsia" w:hint="eastAsia"/>
          <w:sz w:val="21"/>
          <w:szCs w:val="21"/>
        </w:rPr>
        <w:t>中通过目标的层次递进、实验技能的</w:t>
      </w:r>
      <w:r w:rsidR="00136EB1" w:rsidRPr="00C21160">
        <w:rPr>
          <w:rFonts w:asciiTheme="minorEastAsia" w:eastAsiaTheme="minorEastAsia" w:hAnsiTheme="minorEastAsia" w:hint="eastAsia"/>
          <w:sz w:val="21"/>
          <w:szCs w:val="21"/>
        </w:rPr>
        <w:t>阶梯式提升、学生能力的培养</w:t>
      </w:r>
      <w:r w:rsidRPr="00C21160">
        <w:rPr>
          <w:rFonts w:asciiTheme="minorEastAsia" w:eastAsiaTheme="minorEastAsia" w:hAnsiTheme="minorEastAsia" w:hint="eastAsia"/>
          <w:sz w:val="21"/>
          <w:szCs w:val="21"/>
        </w:rPr>
        <w:t>和综合素质的提升和显现等方面，</w:t>
      </w:r>
      <w:r w:rsidR="00016988" w:rsidRPr="00C21160">
        <w:rPr>
          <w:rFonts w:asciiTheme="minorEastAsia" w:eastAsiaTheme="minorEastAsia" w:hAnsiTheme="minorEastAsia" w:hint="eastAsia"/>
          <w:sz w:val="21"/>
          <w:szCs w:val="21"/>
        </w:rPr>
        <w:t>开展了分层次教学训练和探究。</w:t>
      </w:r>
    </w:p>
    <w:p w:rsidR="000E78FD" w:rsidRPr="00C21160" w:rsidRDefault="000E78FD" w:rsidP="000E78FD">
      <w:pPr>
        <w:pStyle w:val="a5"/>
        <w:numPr>
          <w:ilvl w:val="0"/>
          <w:numId w:val="1"/>
        </w:numPr>
        <w:spacing w:after="0" w:line="360" w:lineRule="auto"/>
        <w:ind w:firstLineChars="0"/>
        <w:rPr>
          <w:rFonts w:asciiTheme="minorEastAsia" w:eastAsiaTheme="minorEastAsia" w:hAnsiTheme="minorEastAsia" w:cs="AdobeHeitiStd-Regular"/>
          <w:sz w:val="21"/>
          <w:szCs w:val="21"/>
        </w:rPr>
      </w:pPr>
      <w:r w:rsidRPr="00C21160">
        <w:rPr>
          <w:rFonts w:asciiTheme="minorEastAsia" w:eastAsiaTheme="minorEastAsia" w:hAnsiTheme="minorEastAsia" w:cs="AdobeHeitiStd-Regular" w:hint="eastAsia"/>
          <w:sz w:val="21"/>
          <w:szCs w:val="21"/>
        </w:rPr>
        <w:t>结合实验内容，建立层次递进的目标和相应的要求</w:t>
      </w:r>
    </w:p>
    <w:p w:rsidR="000E78FD" w:rsidRPr="00C21160" w:rsidRDefault="000E78FD" w:rsidP="00C21160">
      <w:pPr>
        <w:pStyle w:val="a5"/>
        <w:widowControl w:val="0"/>
        <w:autoSpaceDE w:val="0"/>
        <w:autoSpaceDN w:val="0"/>
        <w:snapToGrid/>
        <w:spacing w:after="0" w:line="360" w:lineRule="auto"/>
        <w:ind w:firstLineChars="250" w:firstLine="525"/>
        <w:rPr>
          <w:rFonts w:asciiTheme="minorEastAsia" w:eastAsiaTheme="minorEastAsia" w:hAnsiTheme="minorEastAsia" w:cs="FZSSK--GBK1-0"/>
          <w:sz w:val="21"/>
          <w:szCs w:val="21"/>
        </w:rPr>
      </w:pPr>
      <w:r w:rsidRPr="00C21160">
        <w:rPr>
          <w:rFonts w:asciiTheme="minorEastAsia" w:eastAsiaTheme="minorEastAsia" w:hAnsiTheme="minorEastAsia" w:cs="AdobeHeitiStd-Regular" w:hint="eastAsia"/>
          <w:sz w:val="21"/>
          <w:szCs w:val="21"/>
        </w:rPr>
        <w:t>微生物实验课一学期开设的实验项目共16个，实验内容按照基础性实验、综合性实验和创新性训练试验的层次递进，学生第一次进入</w:t>
      </w:r>
      <w:r w:rsidR="00136EB1" w:rsidRPr="00C21160">
        <w:rPr>
          <w:rFonts w:asciiTheme="minorEastAsia" w:eastAsiaTheme="minorEastAsia" w:hAnsiTheme="minorEastAsia" w:cs="AdobeHeitiStd-Regular" w:hint="eastAsia"/>
          <w:sz w:val="21"/>
          <w:szCs w:val="21"/>
        </w:rPr>
        <w:t>微生物</w:t>
      </w:r>
      <w:r w:rsidRPr="00C21160">
        <w:rPr>
          <w:rFonts w:asciiTheme="minorEastAsia" w:eastAsiaTheme="minorEastAsia" w:hAnsiTheme="minorEastAsia" w:cs="AdobeHeitiStd-Regular" w:hint="eastAsia"/>
          <w:sz w:val="21"/>
          <w:szCs w:val="21"/>
        </w:rPr>
        <w:t>实验室时，明确告知学生“三段三手”的要求，既要求学生进入实验室要从开始阶段的新手尽快过度到中期阶段的熟手、期末阶段的实验老手，要尽快从微生物实验的</w:t>
      </w:r>
      <w:r w:rsidR="00B768D8" w:rsidRPr="00C21160">
        <w:rPr>
          <w:rFonts w:asciiTheme="minorEastAsia" w:eastAsiaTheme="minorEastAsia" w:hAnsiTheme="minorEastAsia" w:cs="AdobeHeitiStd-Regular" w:hint="eastAsia"/>
          <w:sz w:val="21"/>
          <w:szCs w:val="21"/>
        </w:rPr>
        <w:t xml:space="preserve"> </w:t>
      </w:r>
      <w:r w:rsidR="009515F9" w:rsidRPr="00C21160">
        <w:rPr>
          <w:rFonts w:asciiTheme="minorEastAsia" w:eastAsiaTheme="minorEastAsia" w:hAnsiTheme="minorEastAsia" w:cs="AdobeHeitiStd-Regular" w:hint="eastAsia"/>
          <w:sz w:val="21"/>
          <w:szCs w:val="21"/>
        </w:rPr>
        <w:t>“</w:t>
      </w:r>
      <w:r w:rsidRPr="00C21160">
        <w:rPr>
          <w:rFonts w:asciiTheme="minorEastAsia" w:eastAsiaTheme="minorEastAsia" w:hAnsiTheme="minorEastAsia" w:cs="AdobeHeitiStd-Regular" w:hint="eastAsia"/>
          <w:sz w:val="21"/>
          <w:szCs w:val="21"/>
        </w:rPr>
        <w:t>小白</w:t>
      </w:r>
      <w:r w:rsidR="009515F9" w:rsidRPr="00C21160">
        <w:rPr>
          <w:rFonts w:asciiTheme="minorEastAsia" w:eastAsiaTheme="minorEastAsia" w:hAnsiTheme="minorEastAsia" w:cs="AdobeHeitiStd-Regular" w:hint="eastAsia"/>
          <w:sz w:val="21"/>
          <w:szCs w:val="21"/>
        </w:rPr>
        <w:t>”</w:t>
      </w:r>
      <w:r w:rsidRPr="00C21160">
        <w:rPr>
          <w:rFonts w:asciiTheme="minorEastAsia" w:eastAsiaTheme="minorEastAsia" w:hAnsiTheme="minorEastAsia" w:cs="AdobeHeitiStd-Regular" w:hint="eastAsia"/>
          <w:sz w:val="21"/>
          <w:szCs w:val="21"/>
        </w:rPr>
        <w:t>状态变成能独立开展实验的能手。为了达到这样的目标，教师在教学的过程中，充分结合实验内容开展递进式的教学和训练，在学生第一次进入实验室时，由于</w:t>
      </w:r>
      <w:r w:rsidR="00CE1628" w:rsidRPr="00C21160">
        <w:rPr>
          <w:rFonts w:asciiTheme="minorEastAsia" w:eastAsiaTheme="minorEastAsia" w:hAnsiTheme="minorEastAsia" w:cs="FZSSK--GBK1-0" w:hint="eastAsia"/>
          <w:sz w:val="21"/>
          <w:szCs w:val="21"/>
        </w:rPr>
        <w:t>他们对于实验室的一切较为生疏</w:t>
      </w:r>
      <w:r w:rsidRPr="00C21160">
        <w:rPr>
          <w:rFonts w:asciiTheme="minorEastAsia" w:eastAsiaTheme="minorEastAsia" w:hAnsiTheme="minorEastAsia" w:cs="FZSSK--GBK1-0" w:hint="eastAsia"/>
          <w:sz w:val="21"/>
          <w:szCs w:val="21"/>
        </w:rPr>
        <w:t>，并且在理论和实践操作的经验上也比较薄</w:t>
      </w:r>
      <w:r w:rsidR="00136EB1" w:rsidRPr="00C21160">
        <w:rPr>
          <w:rFonts w:asciiTheme="minorEastAsia" w:eastAsiaTheme="minorEastAsia" w:hAnsiTheme="minorEastAsia" w:cs="FZSSK--GBK1-0" w:hint="eastAsia"/>
          <w:sz w:val="21"/>
          <w:szCs w:val="21"/>
        </w:rPr>
        <w:t>弱，因此，需要教师的耐心引领</w:t>
      </w:r>
      <w:r w:rsidR="00CE1628" w:rsidRPr="00C21160">
        <w:rPr>
          <w:rFonts w:asciiTheme="minorEastAsia" w:eastAsiaTheme="minorEastAsia" w:hAnsiTheme="minorEastAsia" w:cs="FZSSK--GBK1-0" w:hint="eastAsia"/>
          <w:sz w:val="21"/>
          <w:szCs w:val="21"/>
        </w:rPr>
        <w:t>和指导</w:t>
      </w:r>
      <w:r w:rsidR="00136EB1" w:rsidRPr="00C21160">
        <w:rPr>
          <w:rFonts w:asciiTheme="minorEastAsia" w:eastAsiaTheme="minorEastAsia" w:hAnsiTheme="minorEastAsia" w:cs="FZSSK--GBK1-0" w:hint="eastAsia"/>
          <w:sz w:val="21"/>
          <w:szCs w:val="21"/>
        </w:rPr>
        <w:t>，笔者的具体做法是</w:t>
      </w:r>
      <w:r w:rsidRPr="00C21160">
        <w:rPr>
          <w:rFonts w:asciiTheme="minorEastAsia" w:eastAsiaTheme="minorEastAsia" w:hAnsiTheme="minorEastAsia" w:cs="AdobeHeitiStd-Regular" w:hint="eastAsia"/>
          <w:sz w:val="21"/>
          <w:szCs w:val="21"/>
        </w:rPr>
        <w:t>带领学生巡视一遍实验室，把实验室的仪器设备的名称，安放位置、用途，使用注意事项介绍给学生，让学生充分了解实验室的状况，</w:t>
      </w:r>
      <w:r w:rsidR="00136EB1" w:rsidRPr="00C21160">
        <w:rPr>
          <w:rFonts w:asciiTheme="minorEastAsia" w:eastAsiaTheme="minorEastAsia" w:hAnsiTheme="minorEastAsia" w:cs="AdobeHeitiStd-Regular" w:hint="eastAsia"/>
          <w:sz w:val="21"/>
          <w:szCs w:val="21"/>
        </w:rPr>
        <w:t>使学生</w:t>
      </w:r>
      <w:r w:rsidR="00CE1628" w:rsidRPr="00C21160">
        <w:rPr>
          <w:rFonts w:asciiTheme="minorEastAsia" w:eastAsiaTheme="minorEastAsia" w:hAnsiTheme="minorEastAsia" w:cs="AdobeHeitiStd-Regular" w:hint="eastAsia"/>
          <w:sz w:val="21"/>
          <w:szCs w:val="21"/>
        </w:rPr>
        <w:t>熟悉实验室后</w:t>
      </w:r>
      <w:r w:rsidR="00136EB1" w:rsidRPr="00C21160">
        <w:rPr>
          <w:rFonts w:asciiTheme="minorEastAsia" w:eastAsiaTheme="minorEastAsia" w:hAnsiTheme="minorEastAsia" w:cs="AdobeHeitiStd-Regular" w:hint="eastAsia"/>
          <w:sz w:val="21"/>
          <w:szCs w:val="21"/>
        </w:rPr>
        <w:t>心理上有</w:t>
      </w:r>
      <w:r w:rsidR="00CE1628" w:rsidRPr="00C21160">
        <w:rPr>
          <w:rFonts w:asciiTheme="minorEastAsia" w:eastAsiaTheme="minorEastAsia" w:hAnsiTheme="minorEastAsia" w:cs="AdobeHeitiStd-Regular" w:hint="eastAsia"/>
          <w:sz w:val="21"/>
          <w:szCs w:val="21"/>
        </w:rPr>
        <w:t>了</w:t>
      </w:r>
      <w:r w:rsidR="00136EB1" w:rsidRPr="00C21160">
        <w:rPr>
          <w:rFonts w:asciiTheme="minorEastAsia" w:eastAsiaTheme="minorEastAsia" w:hAnsiTheme="minorEastAsia" w:cs="AdobeHeitiStd-Regular" w:hint="eastAsia"/>
          <w:sz w:val="21"/>
          <w:szCs w:val="21"/>
        </w:rPr>
        <w:t>安定的情绪，</w:t>
      </w:r>
      <w:r w:rsidRPr="00C21160">
        <w:rPr>
          <w:rFonts w:asciiTheme="minorEastAsia" w:eastAsiaTheme="minorEastAsia" w:hAnsiTheme="minorEastAsia" w:cs="AdobeHeitiStd-Regular" w:hint="eastAsia"/>
          <w:sz w:val="21"/>
          <w:szCs w:val="21"/>
        </w:rPr>
        <w:t>为后续学生能独立做实验打好基础。</w:t>
      </w:r>
    </w:p>
    <w:p w:rsidR="000E78FD" w:rsidRPr="00C21160" w:rsidRDefault="000E78FD" w:rsidP="00C21160">
      <w:pPr>
        <w:spacing w:after="0" w:line="360" w:lineRule="auto"/>
        <w:ind w:leftChars="-18" w:left="-40" w:firstLineChars="250" w:firstLine="525"/>
        <w:rPr>
          <w:rFonts w:asciiTheme="minorEastAsia" w:eastAsiaTheme="minorEastAsia" w:hAnsiTheme="minorEastAsia" w:cs="AdobeHeitiStd-Regular"/>
          <w:sz w:val="21"/>
          <w:szCs w:val="21"/>
        </w:rPr>
      </w:pPr>
      <w:r w:rsidRPr="00C21160">
        <w:rPr>
          <w:rFonts w:asciiTheme="minorEastAsia" w:eastAsiaTheme="minorEastAsia" w:hAnsiTheme="minorEastAsia" w:cs="AdobeHeitiStd-Regular" w:hint="eastAsia"/>
          <w:sz w:val="21"/>
          <w:szCs w:val="21"/>
        </w:rPr>
        <w:t>基础阶段的实验内容主要包括消毒灭菌和无菌操作技术、培养基的配制、土壤微生物的分离和纯化三个相关联的实验，完成这三个实验后，学生要掌握各种</w:t>
      </w:r>
      <w:r w:rsidRPr="00C21160">
        <w:rPr>
          <w:rFonts w:asciiTheme="minorEastAsia" w:eastAsiaTheme="minorEastAsia" w:hAnsiTheme="minorEastAsia" w:cs="AdobeSongStd-Light" w:hint="eastAsia"/>
          <w:sz w:val="21"/>
          <w:szCs w:val="21"/>
        </w:rPr>
        <w:t>消毒灭菌技术、高压蒸汽灭菌锅的使用、常用的微生物实验的器皿的使用方法、无菌操作技术、培养基的配制、平板、斜面的制作、各种器皿的包扎和存贮技术、微生物的梯度稀释液建立、涂布培养、</w:t>
      </w:r>
      <w:proofErr w:type="gramStart"/>
      <w:r w:rsidRPr="00C21160">
        <w:rPr>
          <w:rFonts w:asciiTheme="minorEastAsia" w:eastAsiaTheme="minorEastAsia" w:hAnsiTheme="minorEastAsia" w:cs="AdobeSongStd-Light" w:hint="eastAsia"/>
          <w:sz w:val="21"/>
          <w:szCs w:val="21"/>
        </w:rPr>
        <w:t>混菌培养</w:t>
      </w:r>
      <w:proofErr w:type="gramEnd"/>
      <w:r w:rsidRPr="00C21160">
        <w:rPr>
          <w:rFonts w:asciiTheme="minorEastAsia" w:eastAsiaTheme="minorEastAsia" w:hAnsiTheme="minorEastAsia" w:cs="AdobeSongStd-Light" w:hint="eastAsia"/>
          <w:sz w:val="21"/>
          <w:szCs w:val="21"/>
        </w:rPr>
        <w:t>、及划线分离纯化技术，纯培养物的保存等技术。对于这些基础阶段的微生物实验知识和操作技能，教学的主要方式是教师仔细的讲解和正确的示范，学生的实操练习，教师的监督和纠错，学生的反复练习，经验的总结等多环节的落实，使学生尽快掌握基本技能，为提升实验水平打好基础。完成了该阶段的学习后，要求学生及时总结经验，在实验</w:t>
      </w:r>
      <w:r w:rsidR="00BF4A45" w:rsidRPr="00C21160">
        <w:rPr>
          <w:rFonts w:asciiTheme="minorEastAsia" w:eastAsiaTheme="minorEastAsia" w:hAnsiTheme="minorEastAsia" w:cs="AdobeSongStd-Light" w:hint="eastAsia"/>
          <w:sz w:val="21"/>
          <w:szCs w:val="21"/>
        </w:rPr>
        <w:t>报告中提交阶段总结，教师及时了解学生的体验和收获以及存在的问题，本阶段注重学生的养成教育和好的实验习性的培养。</w:t>
      </w:r>
    </w:p>
    <w:p w:rsidR="000E78FD" w:rsidRPr="00C21160" w:rsidRDefault="000E78FD" w:rsidP="002F69D3">
      <w:pPr>
        <w:pStyle w:val="a5"/>
        <w:numPr>
          <w:ilvl w:val="0"/>
          <w:numId w:val="1"/>
        </w:numPr>
        <w:spacing w:after="0" w:line="460" w:lineRule="exact"/>
        <w:ind w:firstLineChars="0"/>
        <w:rPr>
          <w:rFonts w:asciiTheme="minorEastAsia" w:eastAsiaTheme="minorEastAsia" w:hAnsiTheme="minorEastAsia" w:cs="AdobeHeitiStd-Regular"/>
          <w:sz w:val="21"/>
          <w:szCs w:val="21"/>
        </w:rPr>
      </w:pPr>
      <w:r w:rsidRPr="00C21160">
        <w:rPr>
          <w:rFonts w:asciiTheme="minorEastAsia" w:eastAsiaTheme="minorEastAsia" w:hAnsiTheme="minorEastAsia" w:cs="AdobeHeitiStd-Regular" w:hint="eastAsia"/>
          <w:sz w:val="21"/>
          <w:szCs w:val="21"/>
        </w:rPr>
        <w:t>拓展实验内容，实现实验技能的阶梯式提升训练</w:t>
      </w:r>
    </w:p>
    <w:p w:rsidR="000E78FD" w:rsidRPr="00C21160" w:rsidRDefault="000E78FD" w:rsidP="00C21160">
      <w:pPr>
        <w:widowControl w:val="0"/>
        <w:autoSpaceDE w:val="0"/>
        <w:autoSpaceDN w:val="0"/>
        <w:snapToGrid/>
        <w:spacing w:after="0" w:line="460" w:lineRule="exact"/>
        <w:ind w:firstLineChars="200" w:firstLine="420"/>
        <w:rPr>
          <w:rFonts w:asciiTheme="minorEastAsia" w:eastAsiaTheme="minorEastAsia" w:hAnsiTheme="minorEastAsia" w:cs="FZSSK--GBK1-0"/>
          <w:sz w:val="21"/>
          <w:szCs w:val="21"/>
        </w:rPr>
      </w:pPr>
      <w:r w:rsidRPr="00C21160">
        <w:rPr>
          <w:rFonts w:asciiTheme="minorEastAsia" w:eastAsiaTheme="minorEastAsia" w:hAnsiTheme="minorEastAsia" w:hint="eastAsia"/>
          <w:sz w:val="21"/>
          <w:szCs w:val="21"/>
        </w:rPr>
        <w:t>微生物实验课的第二阶段设计为技能提升阶段和技能拓展阶段。这一阶段的实验要求掌握的技能是</w:t>
      </w:r>
      <w:r w:rsidRPr="00C21160">
        <w:rPr>
          <w:rFonts w:asciiTheme="minorEastAsia" w:eastAsiaTheme="minorEastAsia" w:hAnsiTheme="minorEastAsia" w:cs="AdobeSongStd-Light" w:hint="eastAsia"/>
          <w:sz w:val="21"/>
          <w:szCs w:val="21"/>
        </w:rPr>
        <w:t>细菌涂片的制备及各种染色技术、</w:t>
      </w:r>
      <w:proofErr w:type="gramStart"/>
      <w:r w:rsidRPr="00C21160">
        <w:rPr>
          <w:rFonts w:asciiTheme="minorEastAsia" w:eastAsiaTheme="minorEastAsia" w:hAnsiTheme="minorEastAsia" w:cs="AdobeSongStd-Light" w:hint="eastAsia"/>
          <w:sz w:val="21"/>
          <w:szCs w:val="21"/>
        </w:rPr>
        <w:t>显微镜油镜的</w:t>
      </w:r>
      <w:proofErr w:type="gramEnd"/>
      <w:r w:rsidRPr="00C21160">
        <w:rPr>
          <w:rFonts w:asciiTheme="minorEastAsia" w:eastAsiaTheme="minorEastAsia" w:hAnsiTheme="minorEastAsia" w:cs="AdobeSongStd-Light" w:hint="eastAsia"/>
          <w:sz w:val="21"/>
          <w:szCs w:val="21"/>
        </w:rPr>
        <w:t>熟练使用、放线菌、酵母菌、霉菌的培养和观察，细菌的生理生化检验实验，细菌抗菌谱和抗生素效价测定等内容，</w:t>
      </w:r>
      <w:r w:rsidR="003F40FF" w:rsidRPr="00C21160">
        <w:rPr>
          <w:rFonts w:asciiTheme="minorEastAsia" w:eastAsiaTheme="minorEastAsia" w:hAnsiTheme="minorEastAsia" w:cs="AdobeSongStd-Light" w:hint="eastAsia"/>
          <w:sz w:val="21"/>
          <w:szCs w:val="21"/>
        </w:rPr>
        <w:t>由于学生有了基础</w:t>
      </w:r>
      <w:r w:rsidRPr="00C21160">
        <w:rPr>
          <w:rFonts w:asciiTheme="minorEastAsia" w:eastAsiaTheme="minorEastAsia" w:hAnsiTheme="minorEastAsia" w:cs="AdobeSongStd-Light" w:hint="eastAsia"/>
          <w:sz w:val="21"/>
          <w:szCs w:val="21"/>
        </w:rPr>
        <w:t>阶段的训练，这一阶段的实验教师就提出了更高的要求，要求学生既能按照指导书或讲义教的步骤做出实验结果，又能分析实验过程中出现的各种问题并不断修正，提升实验技能，得出理想的实验结果。如制作细菌的涂片和染色，要求学生不仅能按照讲</w:t>
      </w:r>
      <w:r w:rsidRPr="00C21160">
        <w:rPr>
          <w:rFonts w:asciiTheme="minorEastAsia" w:eastAsiaTheme="minorEastAsia" w:hAnsiTheme="minorEastAsia" w:cs="AdobeSongStd-Light" w:hint="eastAsia"/>
          <w:sz w:val="21"/>
          <w:szCs w:val="21"/>
        </w:rPr>
        <w:lastRenderedPageBreak/>
        <w:t>义所写步骤做出合格的细菌涂片，还要求要尽量节省时间，制作出的涂片如果染色效果不佳，要分析产生的原因并重新制作。革兰氏染色实验要会判断细菌革兰氏染色的结果的正确性，分析影响染色结果的因素。放线菌、酵母菌、霉菌的实验，要求学生查询资料，自己动手提前用水果，面包等培养出实验用材料，如果培养不出来又是什么原因导致的，培养放线菌和霉菌的插片法</w:t>
      </w:r>
      <w:proofErr w:type="gramStart"/>
      <w:r w:rsidRPr="00C21160">
        <w:rPr>
          <w:rFonts w:asciiTheme="minorEastAsia" w:eastAsiaTheme="minorEastAsia" w:hAnsiTheme="minorEastAsia" w:cs="AdobeSongStd-Light" w:hint="eastAsia"/>
          <w:sz w:val="21"/>
          <w:szCs w:val="21"/>
        </w:rPr>
        <w:t>和搭片法</w:t>
      </w:r>
      <w:proofErr w:type="gramEnd"/>
      <w:r w:rsidRPr="00C21160">
        <w:rPr>
          <w:rFonts w:asciiTheme="minorEastAsia" w:eastAsiaTheme="minorEastAsia" w:hAnsiTheme="minorEastAsia" w:cs="AdobeSongStd-Light" w:hint="eastAsia"/>
          <w:sz w:val="21"/>
          <w:szCs w:val="21"/>
        </w:rPr>
        <w:t>，要注意些什么事项才不容易污染，才能培养出效果好的菌丝和产</w:t>
      </w:r>
      <w:proofErr w:type="gramStart"/>
      <w:r w:rsidRPr="00C21160">
        <w:rPr>
          <w:rFonts w:asciiTheme="minorEastAsia" w:eastAsiaTheme="minorEastAsia" w:hAnsiTheme="minorEastAsia" w:cs="AdobeSongStd-Light" w:hint="eastAsia"/>
          <w:sz w:val="21"/>
          <w:szCs w:val="21"/>
        </w:rPr>
        <w:t>孢</w:t>
      </w:r>
      <w:proofErr w:type="gramEnd"/>
      <w:r w:rsidRPr="00C21160">
        <w:rPr>
          <w:rFonts w:asciiTheme="minorEastAsia" w:eastAsiaTheme="minorEastAsia" w:hAnsiTheme="minorEastAsia" w:cs="AdobeSongStd-Light" w:hint="eastAsia"/>
          <w:sz w:val="21"/>
          <w:szCs w:val="21"/>
        </w:rPr>
        <w:t>结构便于观察，在观察微生物显微特征时，显微镜的性能状态对观察有什影响，细菌的生理生化实验如果未出现典型的反应结果，要求学生回顾自己实验的各个环节分析实验产生</w:t>
      </w:r>
      <w:r w:rsidR="00996EE9" w:rsidRPr="00C21160">
        <w:rPr>
          <w:rFonts w:asciiTheme="minorEastAsia" w:eastAsiaTheme="minorEastAsia" w:hAnsiTheme="minorEastAsia" w:cs="AdobeSongStd-Light" w:hint="eastAsia"/>
          <w:sz w:val="21"/>
          <w:szCs w:val="21"/>
        </w:rPr>
        <w:t>问题</w:t>
      </w:r>
      <w:r w:rsidRPr="00C21160">
        <w:rPr>
          <w:rFonts w:asciiTheme="minorEastAsia" w:eastAsiaTheme="minorEastAsia" w:hAnsiTheme="minorEastAsia" w:cs="AdobeSongStd-Light" w:hint="eastAsia"/>
          <w:sz w:val="21"/>
          <w:szCs w:val="21"/>
        </w:rPr>
        <w:t>的原因。抗菌谱实验要怎样才能得出较好的抑菌圈等问题。</w:t>
      </w:r>
      <w:r w:rsidR="00996EE9" w:rsidRPr="00C21160">
        <w:rPr>
          <w:rFonts w:asciiTheme="minorEastAsia" w:eastAsiaTheme="minorEastAsia" w:hAnsiTheme="minorEastAsia" w:cs="AdobeSongStd-Light" w:hint="eastAsia"/>
          <w:sz w:val="21"/>
          <w:szCs w:val="21"/>
        </w:rPr>
        <w:t>学生在实验的过程中，通过练习和带有分析的反复练习，实验技能</w:t>
      </w:r>
      <w:r w:rsidR="00BF4A45" w:rsidRPr="00C21160">
        <w:rPr>
          <w:rFonts w:asciiTheme="minorEastAsia" w:eastAsiaTheme="minorEastAsia" w:hAnsiTheme="minorEastAsia" w:cs="AdobeSongStd-Light" w:hint="eastAsia"/>
          <w:sz w:val="21"/>
          <w:szCs w:val="21"/>
        </w:rPr>
        <w:t>得到了</w:t>
      </w:r>
      <w:r w:rsidRPr="00C21160">
        <w:rPr>
          <w:rFonts w:asciiTheme="minorEastAsia" w:eastAsiaTheme="minorEastAsia" w:hAnsiTheme="minorEastAsia" w:cs="AdobeSongStd-Light" w:hint="eastAsia"/>
          <w:sz w:val="21"/>
          <w:szCs w:val="21"/>
        </w:rPr>
        <w:t>提升，许多学生经过这一阶段的训练，不仅成为了实验操作的熟手，还能提交很好的实验结果，有很好的收获感。</w:t>
      </w:r>
      <w:r w:rsidR="000A317A" w:rsidRPr="00C21160">
        <w:rPr>
          <w:rFonts w:asciiTheme="minorEastAsia" w:eastAsiaTheme="minorEastAsia" w:hAnsiTheme="minorEastAsia" w:cs="FZSSK--GBK1-0" w:hint="eastAsia"/>
          <w:sz w:val="21"/>
          <w:szCs w:val="21"/>
        </w:rPr>
        <w:t>实验项目尽量加一些研究性和趣味性的主题，提高学生的创新能力</w:t>
      </w:r>
      <w:r w:rsidR="002F69D3" w:rsidRPr="00C21160">
        <w:rPr>
          <w:rFonts w:asciiTheme="minorEastAsia" w:eastAsiaTheme="minorEastAsia" w:hAnsiTheme="minorEastAsia" w:cs="FZSSK--GBK1-0"/>
          <w:sz w:val="21"/>
          <w:szCs w:val="21"/>
          <w:vertAlign w:val="superscript"/>
        </w:rPr>
        <w:t>[</w:t>
      </w:r>
      <w:r w:rsidR="002F69D3" w:rsidRPr="00C21160">
        <w:rPr>
          <w:rFonts w:asciiTheme="minorEastAsia" w:eastAsiaTheme="minorEastAsia" w:hAnsiTheme="minorEastAsia" w:cs="FZSSK--GBK1-0" w:hint="eastAsia"/>
          <w:sz w:val="21"/>
          <w:szCs w:val="21"/>
          <w:vertAlign w:val="superscript"/>
        </w:rPr>
        <w:t>5</w:t>
      </w:r>
      <w:r w:rsidR="000A317A" w:rsidRPr="00C21160">
        <w:rPr>
          <w:rFonts w:asciiTheme="minorEastAsia" w:eastAsiaTheme="minorEastAsia" w:hAnsiTheme="minorEastAsia" w:cs="FZSSK--GBK1-0"/>
          <w:sz w:val="21"/>
          <w:szCs w:val="21"/>
          <w:vertAlign w:val="superscript"/>
        </w:rPr>
        <w:t>]</w:t>
      </w:r>
      <w:r w:rsidR="000A317A" w:rsidRPr="00C21160">
        <w:rPr>
          <w:rFonts w:asciiTheme="minorEastAsia" w:eastAsiaTheme="minorEastAsia" w:hAnsiTheme="minorEastAsia" w:cs="FZSSK--GBK1-0" w:hint="eastAsia"/>
          <w:sz w:val="21"/>
          <w:szCs w:val="21"/>
        </w:rPr>
        <w:t>。</w:t>
      </w:r>
    </w:p>
    <w:p w:rsidR="000E78FD" w:rsidRPr="00C21160" w:rsidRDefault="000E78FD" w:rsidP="00C21160">
      <w:pPr>
        <w:pStyle w:val="a5"/>
        <w:spacing w:after="0" w:line="360" w:lineRule="auto"/>
        <w:ind w:leftChars="-31" w:left="-68"/>
        <w:rPr>
          <w:rFonts w:asciiTheme="minorEastAsia" w:eastAsiaTheme="minorEastAsia" w:hAnsiTheme="minorEastAsia" w:cs="AdobeSongStd-Light"/>
          <w:sz w:val="21"/>
          <w:szCs w:val="21"/>
        </w:rPr>
      </w:pPr>
      <w:r w:rsidRPr="00C21160">
        <w:rPr>
          <w:rFonts w:asciiTheme="minorEastAsia" w:eastAsiaTheme="minorEastAsia" w:hAnsiTheme="minorEastAsia" w:cs="AdobeSongStd-Light" w:hint="eastAsia"/>
          <w:sz w:val="21"/>
          <w:szCs w:val="21"/>
        </w:rPr>
        <w:t>通过这一阶段的提升训练，让学生不仅验证了理论知识,还在验证的过程中发现问题和解决问题，锻炼了思维能力和提升了学习兴趣，为更高层次的教学目标的实现奠定</w:t>
      </w:r>
      <w:r w:rsidR="00996EE9" w:rsidRPr="00C21160">
        <w:rPr>
          <w:rFonts w:asciiTheme="minorEastAsia" w:eastAsiaTheme="minorEastAsia" w:hAnsiTheme="minorEastAsia" w:cs="AdobeSongStd-Light" w:hint="eastAsia"/>
          <w:sz w:val="21"/>
          <w:szCs w:val="21"/>
        </w:rPr>
        <w:t>了</w:t>
      </w:r>
      <w:r w:rsidRPr="00C21160">
        <w:rPr>
          <w:rFonts w:asciiTheme="minorEastAsia" w:eastAsiaTheme="minorEastAsia" w:hAnsiTheme="minorEastAsia" w:cs="AdobeSongStd-Light" w:hint="eastAsia"/>
          <w:sz w:val="21"/>
          <w:szCs w:val="21"/>
        </w:rPr>
        <w:t>基础。</w:t>
      </w:r>
    </w:p>
    <w:p w:rsidR="000E78FD" w:rsidRPr="00C21160" w:rsidRDefault="000E78FD" w:rsidP="00C21160">
      <w:pPr>
        <w:spacing w:after="0" w:line="360" w:lineRule="auto"/>
        <w:ind w:firstLineChars="200" w:firstLine="420"/>
        <w:rPr>
          <w:rFonts w:asciiTheme="minorEastAsia" w:eastAsiaTheme="minorEastAsia" w:hAnsiTheme="minorEastAsia" w:cs="AdobeSongStd-Light"/>
          <w:sz w:val="21"/>
          <w:szCs w:val="21"/>
        </w:rPr>
      </w:pPr>
      <w:r w:rsidRPr="00C21160">
        <w:rPr>
          <w:rFonts w:asciiTheme="minorEastAsia" w:eastAsiaTheme="minorEastAsia" w:hAnsiTheme="minorEastAsia" w:cs="AdobeHeitiStd-Regular" w:hint="eastAsia"/>
          <w:sz w:val="21"/>
          <w:szCs w:val="21"/>
        </w:rPr>
        <w:t>3、提升素质，显现能力的综合技能训练。</w:t>
      </w:r>
    </w:p>
    <w:p w:rsidR="000E78FD" w:rsidRPr="00C21160" w:rsidRDefault="002B768E" w:rsidP="00C21160">
      <w:pPr>
        <w:widowControl w:val="0"/>
        <w:autoSpaceDE w:val="0"/>
        <w:autoSpaceDN w:val="0"/>
        <w:snapToGrid/>
        <w:spacing w:after="0" w:line="460" w:lineRule="exact"/>
        <w:ind w:firstLineChars="250" w:firstLine="525"/>
        <w:rPr>
          <w:rFonts w:asciiTheme="minorEastAsia" w:eastAsiaTheme="minorEastAsia" w:hAnsiTheme="minorEastAsia" w:cs="FZSSK--GBK1-0"/>
          <w:sz w:val="21"/>
          <w:szCs w:val="21"/>
        </w:rPr>
      </w:pPr>
      <w:r w:rsidRPr="00C21160">
        <w:rPr>
          <w:rFonts w:asciiTheme="minorEastAsia" w:eastAsiaTheme="minorEastAsia" w:hAnsiTheme="minorEastAsia" w:cs="FZSSK--GBK1-0" w:hint="eastAsia"/>
          <w:sz w:val="21"/>
          <w:szCs w:val="21"/>
        </w:rPr>
        <w:t>实验室不仅是理论的实践场地，更是学生平时在理论学习中疑问的答案源泉</w:t>
      </w:r>
      <w:r w:rsidRPr="00C21160">
        <w:rPr>
          <w:rFonts w:asciiTheme="minorEastAsia" w:eastAsiaTheme="minorEastAsia" w:hAnsiTheme="minorEastAsia" w:cs="FZSSK--GBK1-0"/>
          <w:sz w:val="21"/>
          <w:szCs w:val="21"/>
          <w:vertAlign w:val="superscript"/>
        </w:rPr>
        <w:t>[</w:t>
      </w:r>
      <w:r w:rsidRPr="00C21160">
        <w:rPr>
          <w:rFonts w:asciiTheme="minorEastAsia" w:eastAsiaTheme="minorEastAsia" w:hAnsiTheme="minorEastAsia" w:cs="FZSSK--GBK1-0" w:hint="eastAsia"/>
          <w:sz w:val="21"/>
          <w:szCs w:val="21"/>
          <w:vertAlign w:val="superscript"/>
        </w:rPr>
        <w:t>5</w:t>
      </w:r>
      <w:r w:rsidRPr="00C21160">
        <w:rPr>
          <w:rFonts w:asciiTheme="minorEastAsia" w:eastAsiaTheme="minorEastAsia" w:hAnsiTheme="minorEastAsia" w:cs="FZSSK--GBK1-0"/>
          <w:sz w:val="21"/>
          <w:szCs w:val="21"/>
          <w:vertAlign w:val="superscript"/>
        </w:rPr>
        <w:t>]</w:t>
      </w:r>
      <w:r w:rsidR="00F005FA" w:rsidRPr="00C21160">
        <w:rPr>
          <w:rFonts w:asciiTheme="minorEastAsia" w:eastAsiaTheme="minorEastAsia" w:hAnsiTheme="minorEastAsia" w:cs="FZSSK--GBK1-0" w:hint="eastAsia"/>
          <w:sz w:val="21"/>
          <w:szCs w:val="21"/>
        </w:rPr>
        <w:t>。</w:t>
      </w:r>
      <w:r w:rsidR="000E78FD" w:rsidRPr="00C21160">
        <w:rPr>
          <w:rFonts w:asciiTheme="minorEastAsia" w:eastAsiaTheme="minorEastAsia" w:hAnsiTheme="minorEastAsia" w:cs="FZSSJW--GB1-0" w:hint="eastAsia"/>
          <w:sz w:val="21"/>
          <w:szCs w:val="21"/>
        </w:rPr>
        <w:t>实验室不仅仅扮演着单一的教学和科研角色，更具有教书育人、培养学生的复合内涵</w:t>
      </w:r>
      <w:r w:rsidR="00996EE9" w:rsidRPr="00C21160">
        <w:rPr>
          <w:rFonts w:asciiTheme="minorEastAsia" w:eastAsiaTheme="minorEastAsia" w:hAnsiTheme="minorEastAsia" w:cs="FZSSJW--GB1-0" w:hint="eastAsia"/>
          <w:sz w:val="21"/>
          <w:szCs w:val="21"/>
        </w:rPr>
        <w:t>的</w:t>
      </w:r>
      <w:r w:rsidR="000E78FD" w:rsidRPr="00C21160">
        <w:rPr>
          <w:rFonts w:asciiTheme="minorEastAsia" w:eastAsiaTheme="minorEastAsia" w:hAnsiTheme="minorEastAsia" w:cs="FZSSJW--GB1-0" w:hint="eastAsia"/>
          <w:sz w:val="21"/>
          <w:szCs w:val="21"/>
        </w:rPr>
        <w:t>功能。这种内涵应使学生在完成学习任务的同时，产生对科学知识和技术的强烈渴望，对形成个人良好人格、品质、素养的主动追求。</w:t>
      </w:r>
      <w:r w:rsidR="000E78FD" w:rsidRPr="00C21160">
        <w:rPr>
          <w:rFonts w:asciiTheme="minorEastAsia" w:eastAsiaTheme="minorEastAsia" w:hAnsiTheme="minorEastAsia" w:cs="AdobeSongStd-Light" w:hint="eastAsia"/>
          <w:sz w:val="21"/>
          <w:szCs w:val="21"/>
        </w:rPr>
        <w:t>因此，除了完成既定的教学内容外，培养能力和提升素质则是更高层次的教学目标。而这个教学目标的实现，则是融合和贯穿在实验课教学的整个过程中的。相对于显性的专业知识而言，能力知识和素质知识则为隐形的知识，需要在教学的实际中传授，</w:t>
      </w:r>
      <w:r w:rsidR="000E78FD" w:rsidRPr="00C21160">
        <w:rPr>
          <w:rFonts w:asciiTheme="minorEastAsia" w:eastAsiaTheme="minorEastAsia" w:hAnsiTheme="minorEastAsia" w:cs="FZSSK--GBK1-0" w:hint="eastAsia"/>
          <w:sz w:val="21"/>
          <w:szCs w:val="21"/>
        </w:rPr>
        <w:t>让学生结合自己的实验过程和结果来发现问题，分析问题，解决问题，如实验操作中显微镜、灭菌锅、冰箱、电子秤、恒温培养箱等仪器设备使用效果不佳或出现故障了，要求学生搞清原因和尝试排除故障，经历过这样的过程后，学生一方面懂得了实验仪器设备的保养和维护的知识，另一方面还激发了学生关注有关各种实验室仪器设备的知识和信息的兴趣。通过改变传统的实验报告的内容，要求学生增加附图显示实验结果，提交电子版图文并茂的原创作业，不仅可以改变学生提交</w:t>
      </w:r>
      <w:r w:rsidR="003F40FF" w:rsidRPr="00C21160">
        <w:rPr>
          <w:rFonts w:asciiTheme="minorEastAsia" w:eastAsiaTheme="minorEastAsia" w:hAnsiTheme="minorEastAsia" w:cs="FZSSK--GBK1-0" w:hint="eastAsia"/>
          <w:sz w:val="21"/>
          <w:szCs w:val="21"/>
        </w:rPr>
        <w:t>相同</w:t>
      </w:r>
      <w:r w:rsidR="000E78FD" w:rsidRPr="00C21160">
        <w:rPr>
          <w:rFonts w:asciiTheme="minorEastAsia" w:eastAsiaTheme="minorEastAsia" w:hAnsiTheme="minorEastAsia" w:cs="FZSSK--GBK1-0" w:hint="eastAsia"/>
          <w:sz w:val="21"/>
          <w:szCs w:val="21"/>
        </w:rPr>
        <w:t>“百度答案”报告的状况，还可以引导学生将手机应用于学习中，拍照或录制视频记录实验结果，教师再提供专业的</w:t>
      </w:r>
      <w:r w:rsidR="00996EE9" w:rsidRPr="00C21160">
        <w:rPr>
          <w:rFonts w:asciiTheme="minorEastAsia" w:eastAsiaTheme="minorEastAsia" w:hAnsiTheme="minorEastAsia" w:cs="FZSSK--GBK1-0" w:hint="eastAsia"/>
          <w:sz w:val="21"/>
          <w:szCs w:val="21"/>
        </w:rPr>
        <w:t>工具书或出版物给学生翻阅，与学生讨论怎样才是符合学术规范的图表、</w:t>
      </w:r>
      <w:r w:rsidR="000E78FD" w:rsidRPr="00C21160">
        <w:rPr>
          <w:rFonts w:asciiTheme="minorEastAsia" w:eastAsiaTheme="minorEastAsia" w:hAnsiTheme="minorEastAsia" w:cs="FZSSK--GBK1-0" w:hint="eastAsia"/>
          <w:sz w:val="21"/>
          <w:szCs w:val="21"/>
        </w:rPr>
        <w:t>照片，讨论显微摄影技术和图片图标的编辑技术，学生在这样的过程中，获取了专业知识以外的收获，同时得到了美学熏陶，把</w:t>
      </w:r>
      <w:r w:rsidR="00BB5419" w:rsidRPr="00C21160">
        <w:rPr>
          <w:rFonts w:asciiTheme="minorEastAsia" w:eastAsiaTheme="minorEastAsia" w:hAnsiTheme="minorEastAsia" w:cs="AdobeHeitiStd-Regular" w:hint="eastAsia"/>
          <w:bCs/>
          <w:sz w:val="21"/>
          <w:szCs w:val="21"/>
        </w:rPr>
        <w:t>被动学习变成</w:t>
      </w:r>
      <w:r w:rsidR="000E78FD" w:rsidRPr="00C21160">
        <w:rPr>
          <w:rFonts w:asciiTheme="minorEastAsia" w:eastAsiaTheme="minorEastAsia" w:hAnsiTheme="minorEastAsia" w:cs="AdobeHeitiStd-Regular" w:hint="eastAsia"/>
          <w:bCs/>
          <w:sz w:val="21"/>
          <w:szCs w:val="21"/>
        </w:rPr>
        <w:t>兴趣学习、研究学习、实践学习，使教学的</w:t>
      </w:r>
      <w:r w:rsidR="000E78FD" w:rsidRPr="00C21160">
        <w:rPr>
          <w:rFonts w:asciiTheme="minorEastAsia" w:eastAsiaTheme="minorEastAsia" w:hAnsiTheme="minorEastAsia" w:cs="AdobeHeitiStd-Regular" w:hint="eastAsia"/>
          <w:bCs/>
          <w:sz w:val="21"/>
          <w:szCs w:val="21"/>
        </w:rPr>
        <w:lastRenderedPageBreak/>
        <w:t>作用回归到提高素质的本质上来，学生在教师的引导下，学习和积累了知识，</w:t>
      </w:r>
      <w:r w:rsidR="00BB5419" w:rsidRPr="00C21160">
        <w:rPr>
          <w:rFonts w:asciiTheme="minorEastAsia" w:eastAsiaTheme="minorEastAsia" w:hAnsiTheme="minorEastAsia" w:cs="AdobeHeitiStd-Regular" w:hint="eastAsia"/>
          <w:bCs/>
          <w:sz w:val="21"/>
          <w:szCs w:val="21"/>
        </w:rPr>
        <w:t>接受了素质和能力的提升训练，至学期</w:t>
      </w:r>
      <w:proofErr w:type="gramStart"/>
      <w:r w:rsidR="00BB5419" w:rsidRPr="00C21160">
        <w:rPr>
          <w:rFonts w:asciiTheme="minorEastAsia" w:eastAsiaTheme="minorEastAsia" w:hAnsiTheme="minorEastAsia" w:cs="AdobeHeitiStd-Regular" w:hint="eastAsia"/>
          <w:bCs/>
          <w:sz w:val="21"/>
          <w:szCs w:val="21"/>
        </w:rPr>
        <w:t>末时</w:t>
      </w:r>
      <w:proofErr w:type="gramEnd"/>
      <w:r w:rsidR="00BB5419" w:rsidRPr="00C21160">
        <w:rPr>
          <w:rFonts w:asciiTheme="minorEastAsia" w:eastAsiaTheme="minorEastAsia" w:hAnsiTheme="minorEastAsia" w:cs="AdobeHeitiStd-Regular" w:hint="eastAsia"/>
          <w:bCs/>
          <w:sz w:val="21"/>
          <w:szCs w:val="21"/>
        </w:rPr>
        <w:t>逐步显现出来了综合的能力，学生能将实验报告编辑</w:t>
      </w:r>
      <w:proofErr w:type="gramStart"/>
      <w:r w:rsidR="00BB5419" w:rsidRPr="00C21160">
        <w:rPr>
          <w:rFonts w:asciiTheme="minorEastAsia" w:eastAsiaTheme="minorEastAsia" w:hAnsiTheme="minorEastAsia" w:cs="AdobeHeitiStd-Regular" w:hint="eastAsia"/>
          <w:bCs/>
          <w:sz w:val="21"/>
          <w:szCs w:val="21"/>
        </w:rPr>
        <w:t>成很好</w:t>
      </w:r>
      <w:proofErr w:type="gramEnd"/>
      <w:r w:rsidR="00BB5419" w:rsidRPr="00C21160">
        <w:rPr>
          <w:rFonts w:asciiTheme="minorEastAsia" w:eastAsiaTheme="minorEastAsia" w:hAnsiTheme="minorEastAsia" w:cs="AdobeHeitiStd-Regular" w:hint="eastAsia"/>
          <w:bCs/>
          <w:sz w:val="21"/>
          <w:szCs w:val="21"/>
        </w:rPr>
        <w:t>的报告</w:t>
      </w:r>
      <w:proofErr w:type="gramStart"/>
      <w:r w:rsidR="00BB5419" w:rsidRPr="00C21160">
        <w:rPr>
          <w:rFonts w:asciiTheme="minorEastAsia" w:eastAsiaTheme="minorEastAsia" w:hAnsiTheme="minorEastAsia" w:cs="AdobeHeitiStd-Regular" w:hint="eastAsia"/>
          <w:bCs/>
          <w:sz w:val="21"/>
          <w:szCs w:val="21"/>
        </w:rPr>
        <w:t>册</w:t>
      </w:r>
      <w:proofErr w:type="gramEnd"/>
      <w:r w:rsidR="00BB5419" w:rsidRPr="00C21160">
        <w:rPr>
          <w:rFonts w:asciiTheme="minorEastAsia" w:eastAsiaTheme="minorEastAsia" w:hAnsiTheme="minorEastAsia" w:cs="AdobeHeitiStd-Regular" w:hint="eastAsia"/>
          <w:bCs/>
          <w:sz w:val="21"/>
          <w:szCs w:val="21"/>
        </w:rPr>
        <w:t>上交，</w:t>
      </w:r>
      <w:r w:rsidR="003F40FF" w:rsidRPr="00C21160">
        <w:rPr>
          <w:rFonts w:asciiTheme="minorEastAsia" w:eastAsiaTheme="minorEastAsia" w:hAnsiTheme="minorEastAsia" w:cs="AdobeHeitiStd-Regular" w:hint="eastAsia"/>
          <w:bCs/>
          <w:sz w:val="21"/>
          <w:szCs w:val="21"/>
        </w:rPr>
        <w:t>许多学生能够独立撰写出项目申报书、研究计划，结题总结等，显现出了综合能力培养的效果。</w:t>
      </w:r>
      <w:r w:rsidRPr="00C21160">
        <w:rPr>
          <w:rFonts w:asciiTheme="minorEastAsia" w:eastAsiaTheme="minorEastAsia" w:hAnsiTheme="minorEastAsia" w:cs="FZSSK--GBK1-0" w:hint="eastAsia"/>
          <w:sz w:val="21"/>
          <w:szCs w:val="21"/>
        </w:rPr>
        <w:t>将实验的传授式教学转为学生的主动探究，学生的实践能力和自主学习能力有了很大的提升。多层次实验教学模式改革，为人才培养质量的进一步提高发挥了积极作用，也为本专业教育教学改革积累了可供借鉴的经验</w:t>
      </w:r>
      <w:r w:rsidRPr="00C21160">
        <w:rPr>
          <w:rFonts w:asciiTheme="minorEastAsia" w:eastAsiaTheme="minorEastAsia" w:hAnsiTheme="minorEastAsia" w:cs="FZSSK--GBK1-0"/>
          <w:sz w:val="21"/>
          <w:szCs w:val="21"/>
          <w:vertAlign w:val="superscript"/>
        </w:rPr>
        <w:t>[</w:t>
      </w:r>
      <w:r w:rsidR="002F69D3" w:rsidRPr="00C21160">
        <w:rPr>
          <w:rFonts w:asciiTheme="minorEastAsia" w:eastAsiaTheme="minorEastAsia" w:hAnsiTheme="minorEastAsia" w:cs="FZSSK--GBK1-0" w:hint="eastAsia"/>
          <w:sz w:val="21"/>
          <w:szCs w:val="21"/>
          <w:vertAlign w:val="superscript"/>
        </w:rPr>
        <w:t>7</w:t>
      </w:r>
      <w:r w:rsidRPr="00C21160">
        <w:rPr>
          <w:rFonts w:asciiTheme="minorEastAsia" w:eastAsiaTheme="minorEastAsia" w:hAnsiTheme="minorEastAsia" w:cs="FZSSK--GBK1-0"/>
          <w:sz w:val="21"/>
          <w:szCs w:val="21"/>
          <w:vertAlign w:val="superscript"/>
        </w:rPr>
        <w:t>]</w:t>
      </w:r>
      <w:r w:rsidRPr="00C21160">
        <w:rPr>
          <w:rFonts w:asciiTheme="minorEastAsia" w:eastAsiaTheme="minorEastAsia" w:hAnsiTheme="minorEastAsia" w:cs="FZSSK--GBK1-0" w:hint="eastAsia"/>
          <w:sz w:val="21"/>
          <w:szCs w:val="21"/>
        </w:rPr>
        <w:t>。</w:t>
      </w:r>
    </w:p>
    <w:p w:rsidR="000E78FD" w:rsidRPr="00C21160" w:rsidRDefault="000E78FD" w:rsidP="00C21160">
      <w:pPr>
        <w:widowControl w:val="0"/>
        <w:autoSpaceDE w:val="0"/>
        <w:autoSpaceDN w:val="0"/>
        <w:snapToGrid/>
        <w:spacing w:after="0" w:line="460" w:lineRule="exact"/>
        <w:ind w:firstLineChars="300" w:firstLine="630"/>
        <w:rPr>
          <w:rFonts w:asciiTheme="minorEastAsia" w:eastAsiaTheme="minorEastAsia" w:hAnsiTheme="minorEastAsia" w:cs="AdobeHeitiStd-Regular"/>
          <w:sz w:val="21"/>
          <w:szCs w:val="21"/>
        </w:rPr>
      </w:pPr>
      <w:r w:rsidRPr="00C21160">
        <w:rPr>
          <w:rFonts w:asciiTheme="minorEastAsia" w:eastAsiaTheme="minorEastAsia" w:hAnsiTheme="minorEastAsia" w:cs="AdobeHeitiStd-Regular" w:hint="eastAsia"/>
          <w:sz w:val="21"/>
          <w:szCs w:val="21"/>
        </w:rPr>
        <w:t>综上所述，在微生物学实验课的教学中，通过对教学目标的由低到高层次设定，在教学过程中将知识自然流畅、循序渐进地传授给学生，并在特定情境下拓展相关知识</w:t>
      </w:r>
      <w:r w:rsidRPr="00C21160">
        <w:rPr>
          <w:rFonts w:asciiTheme="minorEastAsia" w:eastAsiaTheme="minorEastAsia" w:hAnsiTheme="minorEastAsia" w:cs="DLF-32769-4-16543403+ZMNBpj-260" w:hint="eastAsia"/>
          <w:sz w:val="21"/>
          <w:szCs w:val="21"/>
        </w:rPr>
        <w:t>，得到素质提升的训练，这样的</w:t>
      </w:r>
      <w:r w:rsidRPr="00C21160">
        <w:rPr>
          <w:rFonts w:asciiTheme="minorEastAsia" w:eastAsiaTheme="minorEastAsia" w:hAnsiTheme="minorEastAsia" w:cs="AdobeHeitiStd-Regular" w:hint="eastAsia"/>
          <w:sz w:val="21"/>
          <w:szCs w:val="21"/>
        </w:rPr>
        <w:t>教学思路是有效的，该教学模式的应用与实践</w:t>
      </w:r>
      <w:r w:rsidR="00BF4A45" w:rsidRPr="00C21160">
        <w:rPr>
          <w:rFonts w:asciiTheme="minorEastAsia" w:eastAsiaTheme="minorEastAsia" w:hAnsiTheme="minorEastAsia" w:cs="DLF-32769-4-1698246223+ZMNBpk-2" w:hint="eastAsia"/>
          <w:sz w:val="21"/>
          <w:szCs w:val="21"/>
        </w:rPr>
        <w:t>，可有</w:t>
      </w:r>
      <w:r w:rsidRPr="00C21160">
        <w:rPr>
          <w:rFonts w:asciiTheme="minorEastAsia" w:eastAsiaTheme="minorEastAsia" w:hAnsiTheme="minorEastAsia" w:cs="DLF-32769-4-1698246223+ZMNBpk-2" w:hint="eastAsia"/>
          <w:sz w:val="21"/>
          <w:szCs w:val="21"/>
        </w:rPr>
        <w:t>助于一门课时</w:t>
      </w:r>
      <w:r w:rsidR="00BF4A45" w:rsidRPr="00C21160">
        <w:rPr>
          <w:rFonts w:asciiTheme="minorEastAsia" w:eastAsiaTheme="minorEastAsia" w:hAnsiTheme="minorEastAsia" w:cs="DLF-32769-4-1698246223+ZMNBpk-2" w:hint="eastAsia"/>
          <w:sz w:val="21"/>
          <w:szCs w:val="21"/>
        </w:rPr>
        <w:t>量有限</w:t>
      </w:r>
      <w:r w:rsidRPr="00C21160">
        <w:rPr>
          <w:rFonts w:asciiTheme="minorEastAsia" w:eastAsiaTheme="minorEastAsia" w:hAnsiTheme="minorEastAsia" w:cs="DLF-32769-4-1698246223+ZMNBpk-2" w:hint="eastAsia"/>
          <w:sz w:val="21"/>
          <w:szCs w:val="21"/>
        </w:rPr>
        <w:t>的实验课程的教学，既完成了专业知识的学习和实践，</w:t>
      </w:r>
      <w:r w:rsidR="00996EE9" w:rsidRPr="00C21160">
        <w:rPr>
          <w:rFonts w:asciiTheme="minorEastAsia" w:eastAsiaTheme="minorEastAsia" w:hAnsiTheme="minorEastAsia" w:cs="DLF-32769-4-1698246223+ZMNBpk-2" w:hint="eastAsia"/>
          <w:sz w:val="21"/>
          <w:szCs w:val="21"/>
        </w:rPr>
        <w:t>又</w:t>
      </w:r>
      <w:r w:rsidRPr="00C21160">
        <w:rPr>
          <w:rFonts w:asciiTheme="minorEastAsia" w:eastAsiaTheme="minorEastAsia" w:hAnsiTheme="minorEastAsia" w:cs="FZSSK--GBK1-0" w:hint="eastAsia"/>
          <w:sz w:val="21"/>
          <w:szCs w:val="21"/>
        </w:rPr>
        <w:t>激发了学生的学习兴趣的，</w:t>
      </w:r>
      <w:r w:rsidR="002425D8" w:rsidRPr="00C21160">
        <w:rPr>
          <w:rFonts w:asciiTheme="minorEastAsia" w:eastAsiaTheme="minorEastAsia" w:hAnsiTheme="minorEastAsia" w:cs="AdobeHeitiStd-Regular" w:hint="eastAsia"/>
          <w:sz w:val="21"/>
          <w:szCs w:val="21"/>
        </w:rPr>
        <w:t>促成</w:t>
      </w:r>
      <w:r w:rsidR="00996EE9" w:rsidRPr="00C21160">
        <w:rPr>
          <w:rFonts w:asciiTheme="minorEastAsia" w:eastAsiaTheme="minorEastAsia" w:hAnsiTheme="minorEastAsia" w:cs="AdobeHeitiStd-Regular" w:hint="eastAsia"/>
          <w:sz w:val="21"/>
          <w:szCs w:val="21"/>
        </w:rPr>
        <w:t>能力的提升</w:t>
      </w:r>
      <w:r w:rsidR="002425D8" w:rsidRPr="00C21160">
        <w:rPr>
          <w:rFonts w:asciiTheme="minorEastAsia" w:eastAsiaTheme="minorEastAsia" w:hAnsiTheme="minorEastAsia" w:cs="AdobeHeitiStd-Regular" w:hint="eastAsia"/>
          <w:sz w:val="21"/>
          <w:szCs w:val="21"/>
        </w:rPr>
        <w:t>和教学效率的</w:t>
      </w:r>
      <w:r w:rsidR="00996EE9" w:rsidRPr="00C21160">
        <w:rPr>
          <w:rFonts w:asciiTheme="minorEastAsia" w:eastAsiaTheme="minorEastAsia" w:hAnsiTheme="minorEastAsia" w:cs="AdobeHeitiStd-Regular" w:hint="eastAsia"/>
          <w:sz w:val="21"/>
          <w:szCs w:val="21"/>
        </w:rPr>
        <w:t>提高</w:t>
      </w:r>
      <w:r w:rsidR="002425D8" w:rsidRPr="00C21160">
        <w:rPr>
          <w:rFonts w:asciiTheme="minorEastAsia" w:eastAsiaTheme="minorEastAsia" w:hAnsiTheme="minorEastAsia" w:cs="DLF-32769-4-16543403+ZMNBpj-260" w:hint="eastAsia"/>
          <w:sz w:val="21"/>
          <w:szCs w:val="21"/>
        </w:rPr>
        <w:t>，</w:t>
      </w:r>
      <w:r w:rsidR="003F40FF" w:rsidRPr="00C21160">
        <w:rPr>
          <w:rFonts w:asciiTheme="minorEastAsia" w:eastAsiaTheme="minorEastAsia" w:hAnsiTheme="minorEastAsia" w:cs="DLF-32769-4-16543403+ZMNBpj-260" w:hint="eastAsia"/>
          <w:sz w:val="21"/>
          <w:szCs w:val="21"/>
        </w:rPr>
        <w:t>是值得深入探究和</w:t>
      </w:r>
      <w:proofErr w:type="gramStart"/>
      <w:r w:rsidR="003F40FF" w:rsidRPr="00C21160">
        <w:rPr>
          <w:rFonts w:asciiTheme="minorEastAsia" w:eastAsiaTheme="minorEastAsia" w:hAnsiTheme="minorEastAsia" w:cs="DLF-32769-4-16543403+ZMNBpj-260" w:hint="eastAsia"/>
          <w:sz w:val="21"/>
          <w:szCs w:val="21"/>
        </w:rPr>
        <w:t>践行</w:t>
      </w:r>
      <w:proofErr w:type="gramEnd"/>
      <w:r w:rsidR="003F40FF" w:rsidRPr="00C21160">
        <w:rPr>
          <w:rFonts w:asciiTheme="minorEastAsia" w:eastAsiaTheme="minorEastAsia" w:hAnsiTheme="minorEastAsia" w:cs="DLF-32769-4-16543403+ZMNBpj-260" w:hint="eastAsia"/>
          <w:sz w:val="21"/>
          <w:szCs w:val="21"/>
        </w:rPr>
        <w:t>的教学活动。</w:t>
      </w:r>
    </w:p>
    <w:p w:rsidR="000E78FD" w:rsidRPr="00C21160" w:rsidRDefault="000E78FD" w:rsidP="000E78FD">
      <w:pPr>
        <w:pStyle w:val="a5"/>
        <w:spacing w:after="0" w:line="360" w:lineRule="auto"/>
        <w:ind w:left="840" w:firstLineChars="0" w:firstLine="0"/>
        <w:rPr>
          <w:rFonts w:asciiTheme="minorEastAsia" w:eastAsiaTheme="minorEastAsia" w:hAnsiTheme="minorEastAsia" w:cs="AdobeSongStd-Light"/>
          <w:sz w:val="21"/>
          <w:szCs w:val="21"/>
        </w:rPr>
      </w:pPr>
    </w:p>
    <w:p w:rsidR="000E78FD" w:rsidRPr="00C21160" w:rsidRDefault="0039177A" w:rsidP="000E78FD">
      <w:pPr>
        <w:widowControl w:val="0"/>
        <w:autoSpaceDE w:val="0"/>
        <w:autoSpaceDN w:val="0"/>
        <w:snapToGrid/>
        <w:spacing w:after="0" w:line="360" w:lineRule="auto"/>
        <w:rPr>
          <w:rFonts w:ascii="Times New Roman" w:eastAsiaTheme="minorEastAsia" w:hAnsi="Times New Roman" w:cs="Times New Roman"/>
          <w:sz w:val="21"/>
          <w:szCs w:val="21"/>
        </w:rPr>
      </w:pPr>
      <w:r w:rsidRPr="00C21160">
        <w:rPr>
          <w:rFonts w:ascii="Times New Roman" w:eastAsiaTheme="minorEastAsia" w:hAnsiTheme="minorEastAsia" w:cs="Times New Roman"/>
          <w:sz w:val="21"/>
          <w:szCs w:val="21"/>
        </w:rPr>
        <w:t>参考文献</w:t>
      </w:r>
    </w:p>
    <w:p w:rsidR="00016988" w:rsidRPr="00C21160" w:rsidRDefault="00016988" w:rsidP="00700CCD">
      <w:pPr>
        <w:spacing w:after="0" w:line="320" w:lineRule="exact"/>
        <w:rPr>
          <w:rFonts w:ascii="Times New Roman" w:eastAsiaTheme="minorEastAsia" w:hAnsi="Times New Roman" w:cs="Times New Roman"/>
          <w:sz w:val="21"/>
          <w:szCs w:val="21"/>
        </w:rPr>
      </w:pPr>
      <w:r w:rsidRPr="00C21160">
        <w:rPr>
          <w:rFonts w:ascii="Times New Roman" w:eastAsiaTheme="minorEastAsia" w:hAnsi="Times New Roman" w:cs="Times New Roman"/>
          <w:sz w:val="21"/>
          <w:szCs w:val="21"/>
        </w:rPr>
        <w:t>[1]</w:t>
      </w:r>
      <w:r w:rsidRPr="00C21160">
        <w:rPr>
          <w:rFonts w:ascii="Times New Roman" w:eastAsiaTheme="minorEastAsia" w:hAnsiTheme="minorEastAsia" w:cs="Times New Roman"/>
          <w:sz w:val="21"/>
          <w:szCs w:val="21"/>
        </w:rPr>
        <w:t>胡廷章</w:t>
      </w:r>
      <w:r w:rsidRPr="00C21160">
        <w:rPr>
          <w:rFonts w:ascii="Times New Roman" w:eastAsiaTheme="minorEastAsia" w:hAnsi="Times New Roman" w:cs="Times New Roman"/>
          <w:sz w:val="21"/>
          <w:szCs w:val="21"/>
        </w:rPr>
        <w:t xml:space="preserve">, </w:t>
      </w:r>
      <w:r w:rsidRPr="00C21160">
        <w:rPr>
          <w:rFonts w:ascii="Times New Roman" w:eastAsiaTheme="minorEastAsia" w:hAnsiTheme="minorEastAsia" w:cs="Times New Roman"/>
          <w:sz w:val="21"/>
          <w:szCs w:val="21"/>
        </w:rPr>
        <w:t>黄小云</w:t>
      </w:r>
      <w:r w:rsidRPr="00C21160">
        <w:rPr>
          <w:rFonts w:ascii="Times New Roman" w:eastAsiaTheme="minorEastAsia" w:hAnsi="Times New Roman" w:cs="Times New Roman"/>
          <w:sz w:val="21"/>
          <w:szCs w:val="21"/>
        </w:rPr>
        <w:t xml:space="preserve">, </w:t>
      </w:r>
      <w:r w:rsidRPr="00C21160">
        <w:rPr>
          <w:rFonts w:ascii="Times New Roman" w:eastAsiaTheme="minorEastAsia" w:hAnsiTheme="minorEastAsia" w:cs="Times New Roman"/>
          <w:sz w:val="21"/>
          <w:szCs w:val="21"/>
        </w:rPr>
        <w:t>刘仁华</w:t>
      </w:r>
      <w:r w:rsidRPr="00C21160">
        <w:rPr>
          <w:rFonts w:ascii="Times New Roman" w:eastAsiaTheme="minorEastAsia" w:hAnsi="Times New Roman" w:cs="Times New Roman"/>
          <w:sz w:val="21"/>
          <w:szCs w:val="21"/>
        </w:rPr>
        <w:t xml:space="preserve">. </w:t>
      </w:r>
      <w:r w:rsidRPr="00C21160">
        <w:rPr>
          <w:rFonts w:ascii="Times New Roman" w:eastAsiaTheme="minorEastAsia" w:hAnsiTheme="minorEastAsia" w:cs="Times New Roman"/>
          <w:sz w:val="21"/>
          <w:szCs w:val="21"/>
        </w:rPr>
        <w:t>提高微生物学课程教学效果的体</w:t>
      </w:r>
      <w:r w:rsidRPr="00C21160">
        <w:rPr>
          <w:rFonts w:ascii="Times New Roman" w:eastAsiaTheme="minorEastAsia" w:hAnsi="Times New Roman" w:cs="Times New Roman"/>
          <w:sz w:val="21"/>
          <w:szCs w:val="21"/>
        </w:rPr>
        <w:t xml:space="preserve"> </w:t>
      </w:r>
      <w:r w:rsidRPr="00C21160">
        <w:rPr>
          <w:rFonts w:ascii="Times New Roman" w:eastAsiaTheme="minorEastAsia" w:hAnsiTheme="minorEastAsia" w:cs="Times New Roman"/>
          <w:sz w:val="21"/>
          <w:szCs w:val="21"/>
        </w:rPr>
        <w:t>验</w:t>
      </w:r>
      <w:r w:rsidRPr="00C21160">
        <w:rPr>
          <w:rFonts w:ascii="Times New Roman" w:eastAsiaTheme="minorEastAsia" w:hAnsi="Times New Roman" w:cs="Times New Roman"/>
          <w:sz w:val="21"/>
          <w:szCs w:val="21"/>
        </w:rPr>
        <w:t xml:space="preserve">[J]. </w:t>
      </w:r>
      <w:r w:rsidRPr="00C21160">
        <w:rPr>
          <w:rFonts w:ascii="Times New Roman" w:eastAsiaTheme="minorEastAsia" w:hAnsiTheme="minorEastAsia" w:cs="Times New Roman"/>
          <w:sz w:val="21"/>
          <w:szCs w:val="21"/>
        </w:rPr>
        <w:t>微生物学通报</w:t>
      </w:r>
      <w:r w:rsidRPr="00C21160">
        <w:rPr>
          <w:rFonts w:ascii="Times New Roman" w:eastAsiaTheme="minorEastAsia" w:hAnsi="Times New Roman" w:cs="Times New Roman"/>
          <w:sz w:val="21"/>
          <w:szCs w:val="21"/>
        </w:rPr>
        <w:t xml:space="preserve">, 2007, 34(4): </w:t>
      </w:r>
      <w:proofErr w:type="gramStart"/>
      <w:r w:rsidRPr="00C21160">
        <w:rPr>
          <w:rFonts w:ascii="Times New Roman" w:eastAsiaTheme="minorEastAsia" w:hAnsi="Times New Roman" w:cs="Times New Roman"/>
          <w:sz w:val="21"/>
          <w:szCs w:val="21"/>
        </w:rPr>
        <w:t>812-815</w:t>
      </w:r>
      <w:r w:rsidR="00531909" w:rsidRPr="00C21160">
        <w:rPr>
          <w:rFonts w:ascii="Times New Roman" w:eastAsiaTheme="minorEastAsia" w:hAnsi="Times New Roman" w:cs="Times New Roman" w:hint="eastAsia"/>
          <w:sz w:val="21"/>
          <w:szCs w:val="21"/>
        </w:rPr>
        <w:t>.</w:t>
      </w:r>
      <w:proofErr w:type="gramEnd"/>
    </w:p>
    <w:p w:rsidR="00016988" w:rsidRPr="00C21160" w:rsidRDefault="00016988" w:rsidP="00700CCD">
      <w:pPr>
        <w:spacing w:after="0" w:line="320" w:lineRule="exact"/>
        <w:rPr>
          <w:rFonts w:ascii="Times New Roman" w:eastAsiaTheme="minorEastAsia" w:hAnsi="Times New Roman" w:cs="Times New Roman"/>
          <w:sz w:val="21"/>
          <w:szCs w:val="21"/>
        </w:rPr>
      </w:pPr>
      <w:r w:rsidRPr="00C21160">
        <w:rPr>
          <w:rFonts w:ascii="Times New Roman" w:eastAsiaTheme="minorEastAsia" w:hAnsi="Times New Roman" w:cs="Times New Roman"/>
          <w:sz w:val="21"/>
          <w:szCs w:val="21"/>
        </w:rPr>
        <w:t xml:space="preserve">[2] </w:t>
      </w:r>
      <w:proofErr w:type="gramStart"/>
      <w:r w:rsidRPr="00C21160">
        <w:rPr>
          <w:rFonts w:ascii="Times New Roman" w:eastAsiaTheme="minorEastAsia" w:hAnsiTheme="minorEastAsia" w:cs="Times New Roman"/>
          <w:sz w:val="21"/>
          <w:szCs w:val="21"/>
        </w:rPr>
        <w:t>张双民</w:t>
      </w:r>
      <w:proofErr w:type="gramEnd"/>
      <w:r w:rsidRPr="00C21160">
        <w:rPr>
          <w:rFonts w:ascii="Times New Roman" w:eastAsiaTheme="minorEastAsia" w:hAnsi="Times New Roman" w:cs="Times New Roman"/>
          <w:sz w:val="21"/>
          <w:szCs w:val="21"/>
        </w:rPr>
        <w:t xml:space="preserve">, </w:t>
      </w:r>
      <w:proofErr w:type="gramStart"/>
      <w:r w:rsidRPr="00C21160">
        <w:rPr>
          <w:rFonts w:ascii="Times New Roman" w:eastAsiaTheme="minorEastAsia" w:hAnsiTheme="minorEastAsia" w:cs="Times New Roman"/>
          <w:sz w:val="21"/>
          <w:szCs w:val="21"/>
        </w:rPr>
        <w:t>陶树兴</w:t>
      </w:r>
      <w:proofErr w:type="gramEnd"/>
      <w:r w:rsidRPr="00C21160">
        <w:rPr>
          <w:rFonts w:ascii="Times New Roman" w:eastAsiaTheme="minorEastAsia" w:hAnsi="Times New Roman" w:cs="Times New Roman"/>
          <w:sz w:val="21"/>
          <w:szCs w:val="21"/>
        </w:rPr>
        <w:t xml:space="preserve">. </w:t>
      </w:r>
      <w:r w:rsidRPr="00C21160">
        <w:rPr>
          <w:rFonts w:ascii="Times New Roman" w:eastAsiaTheme="minorEastAsia" w:hAnsiTheme="minorEastAsia" w:cs="Times New Roman"/>
          <w:sz w:val="21"/>
          <w:szCs w:val="21"/>
        </w:rPr>
        <w:t>提高微生物学课堂教学效果的四要素</w:t>
      </w:r>
      <w:r w:rsidRPr="00C21160">
        <w:rPr>
          <w:rFonts w:ascii="Times New Roman" w:eastAsiaTheme="minorEastAsia" w:hAnsi="Times New Roman" w:cs="Times New Roman"/>
          <w:sz w:val="21"/>
          <w:szCs w:val="21"/>
        </w:rPr>
        <w:t xml:space="preserve">— </w:t>
      </w:r>
      <w:r w:rsidRPr="00C21160">
        <w:rPr>
          <w:rFonts w:ascii="Times New Roman" w:eastAsiaTheme="minorEastAsia" w:hAnsiTheme="minorEastAsia" w:cs="Times New Roman"/>
          <w:sz w:val="21"/>
          <w:szCs w:val="21"/>
        </w:rPr>
        <w:t>知、技、力、情</w:t>
      </w:r>
      <w:r w:rsidRPr="00C21160">
        <w:rPr>
          <w:rFonts w:ascii="Times New Roman" w:eastAsiaTheme="minorEastAsia" w:hAnsi="Times New Roman" w:cs="Times New Roman"/>
          <w:sz w:val="21"/>
          <w:szCs w:val="21"/>
        </w:rPr>
        <w:t xml:space="preserve">[J]. </w:t>
      </w:r>
      <w:r w:rsidRPr="00C21160">
        <w:rPr>
          <w:rFonts w:ascii="Times New Roman" w:eastAsiaTheme="minorEastAsia" w:hAnsiTheme="minorEastAsia" w:cs="Times New Roman"/>
          <w:sz w:val="21"/>
          <w:szCs w:val="21"/>
        </w:rPr>
        <w:t>微生物学通报</w:t>
      </w:r>
      <w:r w:rsidRPr="00C21160">
        <w:rPr>
          <w:rFonts w:ascii="Times New Roman" w:eastAsiaTheme="minorEastAsia" w:hAnsi="Times New Roman" w:cs="Times New Roman"/>
          <w:sz w:val="21"/>
          <w:szCs w:val="21"/>
        </w:rPr>
        <w:t xml:space="preserve">, 2004, 31(2): </w:t>
      </w:r>
      <w:proofErr w:type="gramStart"/>
      <w:r w:rsidRPr="00C21160">
        <w:rPr>
          <w:rFonts w:ascii="Times New Roman" w:eastAsiaTheme="minorEastAsia" w:hAnsi="Times New Roman" w:cs="Times New Roman"/>
          <w:sz w:val="21"/>
          <w:szCs w:val="21"/>
        </w:rPr>
        <w:t>144-146</w:t>
      </w:r>
      <w:r w:rsidR="00531909" w:rsidRPr="00C21160">
        <w:rPr>
          <w:rFonts w:ascii="Times New Roman" w:eastAsiaTheme="minorEastAsia" w:hAnsi="Times New Roman" w:cs="Times New Roman" w:hint="eastAsia"/>
          <w:sz w:val="21"/>
          <w:szCs w:val="21"/>
        </w:rPr>
        <w:t>.</w:t>
      </w:r>
      <w:proofErr w:type="gramEnd"/>
    </w:p>
    <w:p w:rsidR="00AC14A7" w:rsidRPr="00C21160" w:rsidRDefault="00AC14A7" w:rsidP="00700CCD">
      <w:pPr>
        <w:spacing w:after="0" w:line="320" w:lineRule="exact"/>
        <w:rPr>
          <w:rFonts w:ascii="Times New Roman" w:eastAsiaTheme="minorEastAsia" w:hAnsi="Times New Roman" w:cs="Times New Roman"/>
          <w:sz w:val="21"/>
          <w:szCs w:val="21"/>
        </w:rPr>
      </w:pPr>
      <w:r w:rsidRPr="00C21160">
        <w:rPr>
          <w:rFonts w:ascii="Times New Roman" w:eastAsiaTheme="minorEastAsia" w:hAnsi="Times New Roman" w:cs="Times New Roman"/>
          <w:sz w:val="21"/>
          <w:szCs w:val="21"/>
        </w:rPr>
        <w:t>[</w:t>
      </w:r>
      <w:r w:rsidR="00016988" w:rsidRPr="00C21160">
        <w:rPr>
          <w:rFonts w:ascii="Times New Roman" w:eastAsiaTheme="minorEastAsia" w:hAnsi="Times New Roman" w:cs="Times New Roman"/>
          <w:sz w:val="21"/>
          <w:szCs w:val="21"/>
        </w:rPr>
        <w:t>3</w:t>
      </w:r>
      <w:r w:rsidRPr="00C21160">
        <w:rPr>
          <w:rFonts w:ascii="Times New Roman" w:eastAsiaTheme="minorEastAsia" w:hAnsi="Times New Roman" w:cs="Times New Roman"/>
          <w:sz w:val="21"/>
          <w:szCs w:val="21"/>
        </w:rPr>
        <w:t>]</w:t>
      </w:r>
      <w:r w:rsidR="00700CCD" w:rsidRPr="00C21160">
        <w:rPr>
          <w:rFonts w:ascii="Times New Roman" w:eastAsiaTheme="minorEastAsia" w:hAnsiTheme="minorEastAsia" w:cs="Times New Roman"/>
          <w:sz w:val="21"/>
          <w:szCs w:val="21"/>
        </w:rPr>
        <w:t>郑建颖</w:t>
      </w:r>
      <w:r w:rsidR="00700CCD" w:rsidRPr="00C21160">
        <w:rPr>
          <w:rFonts w:ascii="Times New Roman" w:eastAsiaTheme="minorEastAsia" w:hAnsiTheme="minorEastAsia" w:cs="Times New Roman" w:hint="eastAsia"/>
          <w:sz w:val="21"/>
          <w:szCs w:val="21"/>
        </w:rPr>
        <w:t>,</w:t>
      </w:r>
      <w:r w:rsidR="00700CCD" w:rsidRPr="00C21160">
        <w:rPr>
          <w:rFonts w:ascii="Times New Roman" w:eastAsiaTheme="minorEastAsia" w:hAnsiTheme="minorEastAsia" w:cs="Times New Roman"/>
          <w:sz w:val="21"/>
          <w:szCs w:val="21"/>
        </w:rPr>
        <w:t>黄伟国</w:t>
      </w:r>
      <w:r w:rsidR="00700CCD" w:rsidRPr="00C21160">
        <w:rPr>
          <w:rFonts w:ascii="Times New Roman" w:eastAsiaTheme="minorEastAsia" w:hAnsiTheme="minorEastAsia" w:cs="Times New Roman" w:hint="eastAsia"/>
          <w:sz w:val="21"/>
          <w:szCs w:val="21"/>
        </w:rPr>
        <w:t>,</w:t>
      </w:r>
      <w:r w:rsidR="00700CCD" w:rsidRPr="00C21160">
        <w:rPr>
          <w:rFonts w:ascii="Times New Roman" w:eastAsiaTheme="minorEastAsia" w:hAnsiTheme="minorEastAsia" w:cs="Times New Roman"/>
          <w:sz w:val="21"/>
          <w:szCs w:val="21"/>
        </w:rPr>
        <w:t>朱忠奎</w:t>
      </w:r>
      <w:r w:rsidR="00700CCD" w:rsidRPr="00C21160">
        <w:rPr>
          <w:rFonts w:ascii="Times New Roman" w:eastAsiaTheme="minorEastAsia" w:hAnsiTheme="minorEastAsia" w:cs="Times New Roman" w:hint="eastAsia"/>
          <w:sz w:val="21"/>
          <w:szCs w:val="21"/>
        </w:rPr>
        <w:t>,</w:t>
      </w:r>
      <w:r w:rsidRPr="00C21160">
        <w:rPr>
          <w:rFonts w:ascii="Times New Roman" w:eastAsiaTheme="minorEastAsia" w:hAnsiTheme="minorEastAsia" w:cs="Times New Roman"/>
          <w:sz w:val="21"/>
          <w:szCs w:val="21"/>
        </w:rPr>
        <w:t>等</w:t>
      </w:r>
      <w:r w:rsidRPr="00C21160">
        <w:rPr>
          <w:rFonts w:ascii="Times New Roman" w:eastAsiaTheme="minorEastAsia" w:hAnsi="Times New Roman" w:cs="Times New Roman"/>
          <w:sz w:val="21"/>
          <w:szCs w:val="21"/>
        </w:rPr>
        <w:t xml:space="preserve"> . </w:t>
      </w:r>
      <w:r w:rsidRPr="00C21160">
        <w:rPr>
          <w:rFonts w:ascii="Times New Roman" w:eastAsiaTheme="minorEastAsia" w:hAnsiTheme="minorEastAsia" w:cs="Times New Roman"/>
          <w:sz w:val="21"/>
          <w:szCs w:val="21"/>
        </w:rPr>
        <w:t>多层次全方位实验教学探索与实</w:t>
      </w:r>
      <w:r w:rsidRPr="00C21160">
        <w:rPr>
          <w:rFonts w:ascii="Times New Roman" w:eastAsiaTheme="minorEastAsia" w:hAnsi="Times New Roman" w:cs="Times New Roman"/>
          <w:sz w:val="21"/>
          <w:szCs w:val="21"/>
        </w:rPr>
        <w:t xml:space="preserve"> </w:t>
      </w:r>
      <w:proofErr w:type="gramStart"/>
      <w:r w:rsidRPr="00C21160">
        <w:rPr>
          <w:rFonts w:ascii="Times New Roman" w:eastAsiaTheme="minorEastAsia" w:hAnsiTheme="minorEastAsia" w:cs="Times New Roman"/>
          <w:sz w:val="21"/>
          <w:szCs w:val="21"/>
        </w:rPr>
        <w:t>践</w:t>
      </w:r>
      <w:proofErr w:type="gramEnd"/>
      <w:r w:rsidRPr="00C21160">
        <w:rPr>
          <w:rFonts w:ascii="Times New Roman" w:eastAsiaTheme="minorEastAsia" w:hAnsi="Times New Roman" w:cs="Times New Roman"/>
          <w:sz w:val="21"/>
          <w:szCs w:val="21"/>
        </w:rPr>
        <w:t xml:space="preserve"> [J]. </w:t>
      </w:r>
      <w:r w:rsidR="00700CCD" w:rsidRPr="00C21160">
        <w:rPr>
          <w:rFonts w:ascii="Times New Roman" w:eastAsiaTheme="minorEastAsia" w:hAnsiTheme="minorEastAsia" w:cs="Times New Roman"/>
          <w:sz w:val="21"/>
          <w:szCs w:val="21"/>
        </w:rPr>
        <w:t>实验科学与技术</w:t>
      </w:r>
      <w:r w:rsidR="00700CCD" w:rsidRPr="00C21160">
        <w:rPr>
          <w:rFonts w:ascii="Times New Roman" w:eastAsiaTheme="minorEastAsia" w:hAnsiTheme="minorEastAsia" w:cs="Times New Roman" w:hint="eastAsia"/>
          <w:sz w:val="21"/>
          <w:szCs w:val="21"/>
        </w:rPr>
        <w:t>,</w:t>
      </w:r>
      <w:r w:rsidRPr="00C21160">
        <w:rPr>
          <w:rFonts w:ascii="Times New Roman" w:eastAsiaTheme="minorEastAsia" w:hAnsi="Times New Roman" w:cs="Times New Roman"/>
          <w:sz w:val="21"/>
          <w:szCs w:val="21"/>
        </w:rPr>
        <w:t>2014</w:t>
      </w:r>
      <w:r w:rsidRPr="00C21160">
        <w:rPr>
          <w:rFonts w:ascii="Times New Roman" w:eastAsiaTheme="minorEastAsia" w:hAnsiTheme="minorEastAsia" w:cs="Times New Roman"/>
          <w:sz w:val="21"/>
          <w:szCs w:val="21"/>
        </w:rPr>
        <w:t>，</w:t>
      </w:r>
      <w:r w:rsidRPr="00C21160">
        <w:rPr>
          <w:rFonts w:ascii="Times New Roman" w:eastAsiaTheme="minorEastAsia" w:hAnsi="Times New Roman" w:cs="Times New Roman"/>
          <w:sz w:val="21"/>
          <w:szCs w:val="21"/>
        </w:rPr>
        <w:t>12</w:t>
      </w:r>
      <w:r w:rsidRPr="00C21160">
        <w:rPr>
          <w:rFonts w:ascii="Times New Roman" w:eastAsiaTheme="minorEastAsia" w:hAnsiTheme="minorEastAsia" w:cs="Times New Roman"/>
          <w:sz w:val="21"/>
          <w:szCs w:val="21"/>
        </w:rPr>
        <w:t>（</w:t>
      </w:r>
      <w:r w:rsidRPr="00C21160">
        <w:rPr>
          <w:rFonts w:ascii="Times New Roman" w:eastAsiaTheme="minorEastAsia" w:hAnsi="Times New Roman" w:cs="Times New Roman"/>
          <w:sz w:val="21"/>
          <w:szCs w:val="21"/>
        </w:rPr>
        <w:t>5</w:t>
      </w:r>
      <w:r w:rsidRPr="00C21160">
        <w:rPr>
          <w:rFonts w:ascii="Times New Roman" w:eastAsiaTheme="minorEastAsia" w:hAnsiTheme="minorEastAsia" w:cs="Times New Roman"/>
          <w:sz w:val="21"/>
          <w:szCs w:val="21"/>
        </w:rPr>
        <w:t>）：</w:t>
      </w:r>
      <w:proofErr w:type="gramStart"/>
      <w:r w:rsidRPr="00C21160">
        <w:rPr>
          <w:rFonts w:ascii="Times New Roman" w:eastAsiaTheme="minorEastAsia" w:hAnsi="Times New Roman" w:cs="Times New Roman"/>
          <w:sz w:val="21"/>
          <w:szCs w:val="21"/>
        </w:rPr>
        <w:t>118-120.</w:t>
      </w:r>
      <w:proofErr w:type="gramEnd"/>
      <w:r w:rsidRPr="00C21160">
        <w:rPr>
          <w:rFonts w:ascii="Times New Roman" w:eastAsiaTheme="minorEastAsia" w:hAnsi="Times New Roman" w:cs="Times New Roman"/>
          <w:sz w:val="21"/>
          <w:szCs w:val="21"/>
        </w:rPr>
        <w:t xml:space="preserve"> </w:t>
      </w:r>
    </w:p>
    <w:p w:rsidR="002F69D3" w:rsidRPr="00C21160" w:rsidRDefault="00016988" w:rsidP="00700CCD">
      <w:pPr>
        <w:widowControl w:val="0"/>
        <w:autoSpaceDE w:val="0"/>
        <w:autoSpaceDN w:val="0"/>
        <w:snapToGrid/>
        <w:spacing w:after="0" w:line="320" w:lineRule="exact"/>
        <w:rPr>
          <w:rFonts w:ascii="Times New Roman" w:eastAsiaTheme="minorEastAsia" w:hAnsi="Times New Roman" w:cs="Times New Roman"/>
          <w:sz w:val="21"/>
          <w:szCs w:val="21"/>
        </w:rPr>
      </w:pPr>
      <w:r w:rsidRPr="00C21160">
        <w:rPr>
          <w:rFonts w:ascii="Times New Roman" w:eastAsiaTheme="minorEastAsia" w:hAnsi="Times New Roman" w:cs="Times New Roman"/>
          <w:sz w:val="21"/>
          <w:szCs w:val="21"/>
        </w:rPr>
        <w:t xml:space="preserve">[4] </w:t>
      </w:r>
      <w:r w:rsidRPr="00C21160">
        <w:rPr>
          <w:rFonts w:ascii="Times New Roman" w:eastAsiaTheme="minorEastAsia" w:hAnsiTheme="minorEastAsia" w:cs="Times New Roman"/>
          <w:sz w:val="21"/>
          <w:szCs w:val="21"/>
        </w:rPr>
        <w:t>朱丽</w:t>
      </w:r>
      <w:r w:rsidRPr="00C21160">
        <w:rPr>
          <w:rFonts w:ascii="Times New Roman" w:eastAsiaTheme="minorEastAsia" w:hAnsi="Times New Roman" w:cs="Times New Roman"/>
          <w:sz w:val="21"/>
          <w:szCs w:val="21"/>
        </w:rPr>
        <w:t xml:space="preserve"> </w:t>
      </w:r>
      <w:r w:rsidRPr="00C21160">
        <w:rPr>
          <w:rFonts w:ascii="Times New Roman" w:eastAsiaTheme="minorEastAsia" w:hAnsiTheme="minorEastAsia" w:cs="Times New Roman"/>
          <w:sz w:val="21"/>
          <w:szCs w:val="21"/>
        </w:rPr>
        <w:t>丽</w:t>
      </w:r>
      <w:r w:rsidRPr="00C21160">
        <w:rPr>
          <w:rFonts w:ascii="Times New Roman" w:eastAsiaTheme="minorEastAsia" w:hAnsi="Times New Roman" w:cs="Times New Roman"/>
          <w:sz w:val="21"/>
          <w:szCs w:val="21"/>
        </w:rPr>
        <w:t xml:space="preserve"> , </w:t>
      </w:r>
      <w:r w:rsidRPr="00C21160">
        <w:rPr>
          <w:rFonts w:ascii="Times New Roman" w:eastAsiaTheme="minorEastAsia" w:hAnsiTheme="minorEastAsia" w:cs="Times New Roman"/>
          <w:sz w:val="21"/>
          <w:szCs w:val="21"/>
        </w:rPr>
        <w:t>刘</w:t>
      </w:r>
      <w:r w:rsidRPr="00C21160">
        <w:rPr>
          <w:rFonts w:ascii="Times New Roman" w:eastAsiaTheme="minorEastAsia" w:hAnsi="Times New Roman" w:cs="Times New Roman"/>
          <w:sz w:val="21"/>
          <w:szCs w:val="21"/>
        </w:rPr>
        <w:t xml:space="preserve"> </w:t>
      </w:r>
      <w:r w:rsidRPr="00C21160">
        <w:rPr>
          <w:rFonts w:ascii="Times New Roman" w:eastAsiaTheme="minorEastAsia" w:hAnsiTheme="minorEastAsia" w:cs="Times New Roman"/>
          <w:sz w:val="21"/>
          <w:szCs w:val="21"/>
        </w:rPr>
        <w:t>军</w:t>
      </w:r>
      <w:r w:rsidRPr="00C21160">
        <w:rPr>
          <w:rFonts w:ascii="Times New Roman" w:eastAsiaTheme="minorEastAsia" w:hAnsi="Times New Roman" w:cs="Times New Roman"/>
          <w:sz w:val="21"/>
          <w:szCs w:val="21"/>
        </w:rPr>
        <w:t xml:space="preserve"> ,</w:t>
      </w:r>
      <w:proofErr w:type="gramStart"/>
      <w:r w:rsidRPr="00C21160">
        <w:rPr>
          <w:rFonts w:ascii="Times New Roman" w:eastAsiaTheme="minorEastAsia" w:hAnsiTheme="minorEastAsia" w:cs="Times New Roman"/>
          <w:sz w:val="21"/>
          <w:szCs w:val="21"/>
        </w:rPr>
        <w:t>邢</w:t>
      </w:r>
      <w:proofErr w:type="gramEnd"/>
      <w:r w:rsidRPr="00C21160">
        <w:rPr>
          <w:rFonts w:ascii="Times New Roman" w:eastAsiaTheme="minorEastAsia" w:hAnsi="Times New Roman" w:cs="Times New Roman"/>
          <w:sz w:val="21"/>
          <w:szCs w:val="21"/>
        </w:rPr>
        <w:t xml:space="preserve"> </w:t>
      </w:r>
      <w:r w:rsidRPr="00C21160">
        <w:rPr>
          <w:rFonts w:ascii="Times New Roman" w:eastAsiaTheme="minorEastAsia" w:hAnsiTheme="minorEastAsia" w:cs="Times New Roman"/>
          <w:sz w:val="21"/>
          <w:szCs w:val="21"/>
        </w:rPr>
        <w:t>琼</w:t>
      </w:r>
      <w:r w:rsidRPr="00C21160">
        <w:rPr>
          <w:rFonts w:ascii="Times New Roman" w:eastAsiaTheme="minorEastAsia" w:hAnsi="Times New Roman" w:cs="Times New Roman"/>
          <w:sz w:val="21"/>
          <w:szCs w:val="21"/>
        </w:rPr>
        <w:t xml:space="preserve"> . </w:t>
      </w:r>
      <w:r w:rsidRPr="00C21160">
        <w:rPr>
          <w:rFonts w:ascii="Times New Roman" w:eastAsiaTheme="minorEastAsia" w:hAnsiTheme="minorEastAsia" w:cs="Times New Roman"/>
          <w:sz w:val="21"/>
          <w:szCs w:val="21"/>
        </w:rPr>
        <w:t>食品</w:t>
      </w:r>
      <w:r w:rsidRPr="00C21160">
        <w:rPr>
          <w:rFonts w:ascii="Times New Roman" w:eastAsiaTheme="minorEastAsia" w:hAnsi="Times New Roman" w:cs="Times New Roman"/>
          <w:sz w:val="21"/>
          <w:szCs w:val="21"/>
        </w:rPr>
        <w:t xml:space="preserve"> </w:t>
      </w:r>
      <w:r w:rsidRPr="00C21160">
        <w:rPr>
          <w:rFonts w:ascii="Times New Roman" w:eastAsiaTheme="minorEastAsia" w:hAnsiTheme="minorEastAsia" w:cs="Times New Roman"/>
          <w:sz w:val="21"/>
          <w:szCs w:val="21"/>
        </w:rPr>
        <w:t>微</w:t>
      </w:r>
      <w:r w:rsidRPr="00C21160">
        <w:rPr>
          <w:rFonts w:ascii="Times New Roman" w:eastAsiaTheme="minorEastAsia" w:hAnsi="Times New Roman" w:cs="Times New Roman"/>
          <w:sz w:val="21"/>
          <w:szCs w:val="21"/>
        </w:rPr>
        <w:t xml:space="preserve"> </w:t>
      </w:r>
      <w:r w:rsidRPr="00C21160">
        <w:rPr>
          <w:rFonts w:ascii="Times New Roman" w:eastAsiaTheme="minorEastAsia" w:hAnsiTheme="minorEastAsia" w:cs="Times New Roman"/>
          <w:sz w:val="21"/>
          <w:szCs w:val="21"/>
        </w:rPr>
        <w:t>生物</w:t>
      </w:r>
      <w:r w:rsidRPr="00C21160">
        <w:rPr>
          <w:rFonts w:ascii="Times New Roman" w:eastAsiaTheme="minorEastAsia" w:hAnsi="Times New Roman" w:cs="Times New Roman"/>
          <w:sz w:val="21"/>
          <w:szCs w:val="21"/>
        </w:rPr>
        <w:t xml:space="preserve"> </w:t>
      </w:r>
      <w:r w:rsidRPr="00C21160">
        <w:rPr>
          <w:rFonts w:ascii="Times New Roman" w:eastAsiaTheme="minorEastAsia" w:hAnsiTheme="minorEastAsia" w:cs="Times New Roman"/>
          <w:sz w:val="21"/>
          <w:szCs w:val="21"/>
        </w:rPr>
        <w:t>学课程</w:t>
      </w:r>
      <w:r w:rsidRPr="00C21160">
        <w:rPr>
          <w:rFonts w:ascii="Times New Roman" w:eastAsiaTheme="minorEastAsia" w:hAnsi="Times New Roman" w:cs="Times New Roman"/>
          <w:sz w:val="21"/>
          <w:szCs w:val="21"/>
        </w:rPr>
        <w:t xml:space="preserve"> </w:t>
      </w:r>
      <w:r w:rsidRPr="00C21160">
        <w:rPr>
          <w:rFonts w:ascii="Times New Roman" w:eastAsiaTheme="minorEastAsia" w:hAnsiTheme="minorEastAsia" w:cs="Times New Roman"/>
          <w:sz w:val="21"/>
          <w:szCs w:val="21"/>
        </w:rPr>
        <w:t>分层</w:t>
      </w:r>
      <w:r w:rsidRPr="00C21160">
        <w:rPr>
          <w:rFonts w:ascii="Times New Roman" w:eastAsiaTheme="minorEastAsia" w:hAnsi="Times New Roman" w:cs="Times New Roman"/>
          <w:sz w:val="21"/>
          <w:szCs w:val="21"/>
        </w:rPr>
        <w:t xml:space="preserve"> </w:t>
      </w:r>
      <w:proofErr w:type="gramStart"/>
      <w:r w:rsidRPr="00C21160">
        <w:rPr>
          <w:rFonts w:ascii="Times New Roman" w:eastAsiaTheme="minorEastAsia" w:hAnsiTheme="minorEastAsia" w:cs="Times New Roman"/>
          <w:sz w:val="21"/>
          <w:szCs w:val="21"/>
        </w:rPr>
        <w:t>次教</w:t>
      </w:r>
      <w:proofErr w:type="gramEnd"/>
      <w:r w:rsidRPr="00C21160">
        <w:rPr>
          <w:rFonts w:ascii="Times New Roman" w:eastAsiaTheme="minorEastAsia" w:hAnsi="Times New Roman" w:cs="Times New Roman"/>
          <w:sz w:val="21"/>
          <w:szCs w:val="21"/>
        </w:rPr>
        <w:t xml:space="preserve"> </w:t>
      </w:r>
      <w:r w:rsidRPr="00C21160">
        <w:rPr>
          <w:rFonts w:ascii="Times New Roman" w:eastAsiaTheme="minorEastAsia" w:hAnsiTheme="minorEastAsia" w:cs="Times New Roman"/>
          <w:sz w:val="21"/>
          <w:szCs w:val="21"/>
        </w:rPr>
        <w:t>学</w:t>
      </w:r>
      <w:r w:rsidRPr="00C21160">
        <w:rPr>
          <w:rFonts w:ascii="Times New Roman" w:eastAsiaTheme="minorEastAsia" w:hAnsi="Times New Roman" w:cs="Times New Roman"/>
          <w:sz w:val="21"/>
          <w:szCs w:val="21"/>
        </w:rPr>
        <w:t xml:space="preserve"> </w:t>
      </w:r>
      <w:r w:rsidRPr="00C21160">
        <w:rPr>
          <w:rFonts w:ascii="Times New Roman" w:eastAsiaTheme="minorEastAsia" w:hAnsiTheme="minorEastAsia" w:cs="Times New Roman"/>
          <w:sz w:val="21"/>
          <w:szCs w:val="21"/>
        </w:rPr>
        <w:t>改</w:t>
      </w:r>
      <w:r w:rsidRPr="00C21160">
        <w:rPr>
          <w:rFonts w:ascii="Times New Roman" w:eastAsiaTheme="minorEastAsia" w:hAnsi="Times New Roman" w:cs="Times New Roman"/>
          <w:sz w:val="21"/>
          <w:szCs w:val="21"/>
        </w:rPr>
        <w:t xml:space="preserve"> </w:t>
      </w:r>
      <w:r w:rsidRPr="00C21160">
        <w:rPr>
          <w:rFonts w:ascii="Times New Roman" w:eastAsiaTheme="minorEastAsia" w:hAnsiTheme="minorEastAsia" w:cs="Times New Roman"/>
          <w:sz w:val="21"/>
          <w:szCs w:val="21"/>
        </w:rPr>
        <w:t>革</w:t>
      </w:r>
      <w:r w:rsidRPr="00C21160">
        <w:rPr>
          <w:rFonts w:ascii="Times New Roman" w:eastAsiaTheme="minorEastAsia" w:hAnsi="Times New Roman" w:cs="Times New Roman"/>
          <w:sz w:val="21"/>
          <w:szCs w:val="21"/>
        </w:rPr>
        <w:t xml:space="preserve"> </w:t>
      </w:r>
      <w:r w:rsidRPr="00C21160">
        <w:rPr>
          <w:rFonts w:ascii="Times New Roman" w:eastAsiaTheme="minorEastAsia" w:hAnsiTheme="minorEastAsia" w:cs="Times New Roman"/>
          <w:sz w:val="21"/>
          <w:szCs w:val="21"/>
        </w:rPr>
        <w:t>的</w:t>
      </w:r>
      <w:r w:rsidRPr="00C21160">
        <w:rPr>
          <w:rFonts w:ascii="Times New Roman" w:eastAsiaTheme="minorEastAsia" w:hAnsi="Times New Roman" w:cs="Times New Roman"/>
          <w:sz w:val="21"/>
          <w:szCs w:val="21"/>
        </w:rPr>
        <w:t xml:space="preserve"> </w:t>
      </w:r>
      <w:proofErr w:type="gramStart"/>
      <w:r w:rsidRPr="00C21160">
        <w:rPr>
          <w:rFonts w:ascii="Times New Roman" w:eastAsiaTheme="minorEastAsia" w:hAnsiTheme="minorEastAsia" w:cs="Times New Roman"/>
          <w:sz w:val="21"/>
          <w:szCs w:val="21"/>
        </w:rPr>
        <w:t>研</w:t>
      </w:r>
      <w:proofErr w:type="gramEnd"/>
      <w:r w:rsidRPr="00C21160">
        <w:rPr>
          <w:rFonts w:ascii="Times New Roman" w:eastAsiaTheme="minorEastAsia" w:hAnsi="Times New Roman" w:cs="Times New Roman"/>
          <w:sz w:val="21"/>
          <w:szCs w:val="21"/>
        </w:rPr>
        <w:t xml:space="preserve"> </w:t>
      </w:r>
      <w:r w:rsidRPr="00C21160">
        <w:rPr>
          <w:rFonts w:ascii="Times New Roman" w:eastAsiaTheme="minorEastAsia" w:hAnsiTheme="minorEastAsia" w:cs="Times New Roman"/>
          <w:sz w:val="21"/>
          <w:szCs w:val="21"/>
        </w:rPr>
        <w:t>究</w:t>
      </w:r>
      <w:r w:rsidRPr="00C21160">
        <w:rPr>
          <w:rFonts w:ascii="Times New Roman" w:eastAsiaTheme="minorEastAsia" w:hAnsi="Times New Roman" w:cs="Times New Roman"/>
          <w:sz w:val="21"/>
          <w:szCs w:val="21"/>
        </w:rPr>
        <w:t xml:space="preserve"> </w:t>
      </w:r>
      <w:r w:rsidRPr="00C21160">
        <w:rPr>
          <w:rFonts w:ascii="Times New Roman" w:eastAsiaTheme="minorEastAsia" w:hAnsiTheme="minorEastAsia" w:cs="Times New Roman"/>
          <w:sz w:val="21"/>
          <w:szCs w:val="21"/>
        </w:rPr>
        <w:t>与</w:t>
      </w:r>
      <w:r w:rsidRPr="00C21160">
        <w:rPr>
          <w:rFonts w:ascii="Times New Roman" w:eastAsiaTheme="minorEastAsia" w:hAnsi="Times New Roman" w:cs="Times New Roman"/>
          <w:sz w:val="21"/>
          <w:szCs w:val="21"/>
        </w:rPr>
        <w:t xml:space="preserve"> </w:t>
      </w:r>
      <w:r w:rsidRPr="00C21160">
        <w:rPr>
          <w:rFonts w:ascii="Times New Roman" w:eastAsiaTheme="minorEastAsia" w:hAnsiTheme="minorEastAsia" w:cs="Times New Roman"/>
          <w:sz w:val="21"/>
          <w:szCs w:val="21"/>
        </w:rPr>
        <w:t>实</w:t>
      </w:r>
      <w:r w:rsidRPr="00C21160">
        <w:rPr>
          <w:rFonts w:ascii="Times New Roman" w:eastAsiaTheme="minorEastAsia" w:hAnsi="Times New Roman" w:cs="Times New Roman"/>
          <w:sz w:val="21"/>
          <w:szCs w:val="21"/>
        </w:rPr>
        <w:t xml:space="preserve"> </w:t>
      </w:r>
      <w:proofErr w:type="gramStart"/>
      <w:r w:rsidRPr="00C21160">
        <w:rPr>
          <w:rFonts w:ascii="Times New Roman" w:eastAsiaTheme="minorEastAsia" w:hAnsiTheme="minorEastAsia" w:cs="Times New Roman"/>
          <w:sz w:val="21"/>
          <w:szCs w:val="21"/>
        </w:rPr>
        <w:t>践</w:t>
      </w:r>
      <w:proofErr w:type="gramEnd"/>
      <w:r w:rsidRPr="00C21160">
        <w:rPr>
          <w:rFonts w:ascii="Times New Roman" w:eastAsiaTheme="minorEastAsia" w:hAnsi="Times New Roman" w:cs="Times New Roman"/>
          <w:sz w:val="21"/>
          <w:szCs w:val="21"/>
        </w:rPr>
        <w:t xml:space="preserve"> [J] . </w:t>
      </w:r>
      <w:r w:rsidRPr="00C21160">
        <w:rPr>
          <w:rFonts w:ascii="Times New Roman" w:eastAsiaTheme="minorEastAsia" w:hAnsiTheme="minorEastAsia" w:cs="Times New Roman"/>
          <w:sz w:val="21"/>
          <w:szCs w:val="21"/>
        </w:rPr>
        <w:t>科</w:t>
      </w:r>
      <w:r w:rsidRPr="00C21160">
        <w:rPr>
          <w:rFonts w:ascii="Times New Roman" w:eastAsiaTheme="minorEastAsia" w:hAnsi="Times New Roman" w:cs="Times New Roman"/>
          <w:sz w:val="21"/>
          <w:szCs w:val="21"/>
        </w:rPr>
        <w:t xml:space="preserve"> </w:t>
      </w:r>
      <w:r w:rsidRPr="00C21160">
        <w:rPr>
          <w:rFonts w:ascii="Times New Roman" w:eastAsiaTheme="minorEastAsia" w:hAnsiTheme="minorEastAsia" w:cs="Times New Roman"/>
          <w:sz w:val="21"/>
          <w:szCs w:val="21"/>
        </w:rPr>
        <w:t>技</w:t>
      </w:r>
      <w:r w:rsidRPr="00C21160">
        <w:rPr>
          <w:rFonts w:ascii="Times New Roman" w:eastAsiaTheme="minorEastAsia" w:hAnsi="Times New Roman" w:cs="Times New Roman"/>
          <w:sz w:val="21"/>
          <w:szCs w:val="21"/>
        </w:rPr>
        <w:t xml:space="preserve"> </w:t>
      </w:r>
      <w:r w:rsidRPr="00C21160">
        <w:rPr>
          <w:rFonts w:ascii="Times New Roman" w:eastAsiaTheme="minorEastAsia" w:hAnsiTheme="minorEastAsia" w:cs="Times New Roman"/>
          <w:sz w:val="21"/>
          <w:szCs w:val="21"/>
        </w:rPr>
        <w:t>创</w:t>
      </w:r>
      <w:r w:rsidRPr="00C21160">
        <w:rPr>
          <w:rFonts w:ascii="Times New Roman" w:eastAsiaTheme="minorEastAsia" w:hAnsi="Times New Roman" w:cs="Times New Roman"/>
          <w:sz w:val="21"/>
          <w:szCs w:val="21"/>
        </w:rPr>
        <w:t xml:space="preserve"> </w:t>
      </w:r>
      <w:r w:rsidRPr="00C21160">
        <w:rPr>
          <w:rFonts w:ascii="Times New Roman" w:eastAsiaTheme="minorEastAsia" w:hAnsiTheme="minorEastAsia" w:cs="Times New Roman"/>
          <w:sz w:val="21"/>
          <w:szCs w:val="21"/>
        </w:rPr>
        <w:t>新</w:t>
      </w:r>
      <w:r w:rsidRPr="00C21160">
        <w:rPr>
          <w:rFonts w:ascii="Times New Roman" w:eastAsiaTheme="minorEastAsia" w:hAnsi="Times New Roman" w:cs="Times New Roman"/>
          <w:sz w:val="21"/>
          <w:szCs w:val="21"/>
        </w:rPr>
        <w:t xml:space="preserve"> </w:t>
      </w:r>
      <w:r w:rsidRPr="00C21160">
        <w:rPr>
          <w:rFonts w:ascii="Times New Roman" w:eastAsiaTheme="minorEastAsia" w:hAnsiTheme="minorEastAsia" w:cs="Times New Roman"/>
          <w:sz w:val="21"/>
          <w:szCs w:val="21"/>
        </w:rPr>
        <w:t>导</w:t>
      </w:r>
      <w:r w:rsidRPr="00C21160">
        <w:rPr>
          <w:rFonts w:ascii="Times New Roman" w:eastAsiaTheme="minorEastAsia" w:hAnsi="Times New Roman" w:cs="Times New Roman"/>
          <w:sz w:val="21"/>
          <w:szCs w:val="21"/>
        </w:rPr>
        <w:t xml:space="preserve"> </w:t>
      </w:r>
      <w:r w:rsidRPr="00C21160">
        <w:rPr>
          <w:rFonts w:ascii="Times New Roman" w:eastAsiaTheme="minorEastAsia" w:hAnsiTheme="minorEastAsia" w:cs="Times New Roman"/>
          <w:sz w:val="21"/>
          <w:szCs w:val="21"/>
        </w:rPr>
        <w:t>报</w:t>
      </w:r>
      <w:r w:rsidRPr="00C21160">
        <w:rPr>
          <w:rFonts w:ascii="Times New Roman" w:eastAsiaTheme="minorEastAsia" w:hAnsi="Times New Roman" w:cs="Times New Roman"/>
          <w:sz w:val="21"/>
          <w:szCs w:val="21"/>
        </w:rPr>
        <w:t xml:space="preserve"> , 2 0 13 , ( 2 9 ) : 12 </w:t>
      </w:r>
      <w:proofErr w:type="gramStart"/>
      <w:r w:rsidRPr="00C21160">
        <w:rPr>
          <w:rFonts w:ascii="Times New Roman" w:eastAsiaTheme="minorEastAsia" w:hAnsi="Times New Roman" w:cs="Times New Roman"/>
          <w:sz w:val="21"/>
          <w:szCs w:val="21"/>
        </w:rPr>
        <w:t>4 .</w:t>
      </w:r>
      <w:proofErr w:type="gramEnd"/>
      <w:r w:rsidR="002F69D3" w:rsidRPr="00C21160">
        <w:rPr>
          <w:rFonts w:ascii="Times New Roman" w:eastAsiaTheme="minorEastAsia" w:hAnsi="Times New Roman" w:cs="Times New Roman"/>
          <w:sz w:val="21"/>
          <w:szCs w:val="21"/>
        </w:rPr>
        <w:t xml:space="preserve"> </w:t>
      </w:r>
    </w:p>
    <w:p w:rsidR="00016988" w:rsidRPr="00C21160" w:rsidRDefault="002F69D3" w:rsidP="00700CCD">
      <w:pPr>
        <w:widowControl w:val="0"/>
        <w:autoSpaceDE w:val="0"/>
        <w:autoSpaceDN w:val="0"/>
        <w:snapToGrid/>
        <w:spacing w:after="0" w:line="320" w:lineRule="exact"/>
        <w:rPr>
          <w:rFonts w:ascii="Times New Roman" w:eastAsiaTheme="minorEastAsia" w:hAnsi="Times New Roman" w:cs="Times New Roman"/>
          <w:sz w:val="21"/>
          <w:szCs w:val="21"/>
        </w:rPr>
      </w:pPr>
      <w:r w:rsidRPr="00C21160">
        <w:rPr>
          <w:rFonts w:ascii="Times New Roman" w:eastAsiaTheme="minorEastAsia" w:hAnsi="Times New Roman" w:cs="Times New Roman"/>
          <w:sz w:val="21"/>
          <w:szCs w:val="21"/>
        </w:rPr>
        <w:t xml:space="preserve">[5] </w:t>
      </w:r>
      <w:r w:rsidRPr="00C21160">
        <w:rPr>
          <w:rFonts w:ascii="Times New Roman" w:eastAsiaTheme="minorEastAsia" w:hAnsiTheme="minorEastAsia" w:cs="Times New Roman"/>
          <w:sz w:val="21"/>
          <w:szCs w:val="21"/>
        </w:rPr>
        <w:t>李爱菊</w:t>
      </w:r>
      <w:r w:rsidRPr="00C21160">
        <w:rPr>
          <w:rFonts w:ascii="Times New Roman" w:eastAsiaTheme="minorEastAsia" w:hAnsi="Times New Roman" w:cs="Times New Roman"/>
          <w:sz w:val="21"/>
          <w:szCs w:val="21"/>
        </w:rPr>
        <w:t xml:space="preserve">. </w:t>
      </w:r>
      <w:r w:rsidRPr="00C21160">
        <w:rPr>
          <w:rFonts w:ascii="Times New Roman" w:eastAsiaTheme="minorEastAsia" w:hAnsiTheme="minorEastAsia" w:cs="Times New Roman"/>
          <w:sz w:val="21"/>
          <w:szCs w:val="21"/>
        </w:rPr>
        <w:t>新能源材料与器件专业多层次实验教学模式的探索</w:t>
      </w:r>
      <w:r w:rsidRPr="00C21160">
        <w:rPr>
          <w:rFonts w:ascii="Times New Roman" w:eastAsiaTheme="minorEastAsia" w:hAnsi="Times New Roman" w:cs="Times New Roman"/>
          <w:sz w:val="21"/>
          <w:szCs w:val="21"/>
        </w:rPr>
        <w:t>[J].</w:t>
      </w:r>
      <w:r w:rsidRPr="00C21160">
        <w:rPr>
          <w:rFonts w:ascii="Times New Roman" w:eastAsiaTheme="minorEastAsia" w:hAnsiTheme="minorEastAsia" w:cs="Times New Roman"/>
          <w:sz w:val="21"/>
          <w:szCs w:val="21"/>
        </w:rPr>
        <w:t>科技视界，</w:t>
      </w:r>
      <w:r w:rsidRPr="00C21160">
        <w:rPr>
          <w:rFonts w:ascii="Times New Roman" w:eastAsiaTheme="minorEastAsia" w:hAnsi="Times New Roman" w:cs="Times New Roman"/>
          <w:sz w:val="21"/>
          <w:szCs w:val="21"/>
        </w:rPr>
        <w:t>2016</w:t>
      </w:r>
      <w:r w:rsidRPr="00C21160">
        <w:rPr>
          <w:rFonts w:ascii="Times New Roman" w:eastAsiaTheme="minorEastAsia" w:hAnsiTheme="minorEastAsia" w:cs="Times New Roman"/>
          <w:sz w:val="21"/>
          <w:szCs w:val="21"/>
        </w:rPr>
        <w:t>（</w:t>
      </w:r>
      <w:r w:rsidRPr="00C21160">
        <w:rPr>
          <w:rFonts w:ascii="Times New Roman" w:eastAsiaTheme="minorEastAsia" w:hAnsi="Times New Roman" w:cs="Times New Roman"/>
          <w:sz w:val="21"/>
          <w:szCs w:val="21"/>
        </w:rPr>
        <w:t>6</w:t>
      </w:r>
      <w:r w:rsidRPr="00C21160">
        <w:rPr>
          <w:rFonts w:ascii="Times New Roman" w:eastAsiaTheme="minorEastAsia" w:hAnsiTheme="minorEastAsia" w:cs="Times New Roman"/>
          <w:sz w:val="21"/>
          <w:szCs w:val="21"/>
        </w:rPr>
        <w:t>）：</w:t>
      </w:r>
      <w:r w:rsidRPr="00C21160">
        <w:rPr>
          <w:rFonts w:ascii="Times New Roman" w:eastAsiaTheme="minorEastAsia" w:hAnsi="Times New Roman" w:cs="Times New Roman"/>
          <w:sz w:val="21"/>
          <w:szCs w:val="21"/>
        </w:rPr>
        <w:t>23</w:t>
      </w:r>
      <w:r w:rsidRPr="00C21160">
        <w:rPr>
          <w:rFonts w:ascii="Times New Roman" w:eastAsiaTheme="minorEastAsia" w:hAnsiTheme="minorEastAsia" w:cs="Times New Roman"/>
          <w:sz w:val="21"/>
          <w:szCs w:val="21"/>
        </w:rPr>
        <w:t>，</w:t>
      </w:r>
      <w:r w:rsidRPr="00C21160">
        <w:rPr>
          <w:rFonts w:ascii="Times New Roman" w:eastAsiaTheme="minorEastAsia" w:hAnsi="Times New Roman" w:cs="Times New Roman"/>
          <w:sz w:val="21"/>
          <w:szCs w:val="21"/>
        </w:rPr>
        <w:t>38.</w:t>
      </w:r>
    </w:p>
    <w:p w:rsidR="00016988" w:rsidRPr="00C21160" w:rsidRDefault="002F69D3" w:rsidP="00700CCD">
      <w:pPr>
        <w:widowControl w:val="0"/>
        <w:autoSpaceDE w:val="0"/>
        <w:autoSpaceDN w:val="0"/>
        <w:snapToGrid/>
        <w:spacing w:after="0" w:line="320" w:lineRule="exact"/>
        <w:rPr>
          <w:rFonts w:ascii="Times New Roman" w:eastAsiaTheme="minorEastAsia" w:hAnsi="Times New Roman" w:cs="Times New Roman"/>
          <w:sz w:val="21"/>
          <w:szCs w:val="21"/>
        </w:rPr>
      </w:pPr>
      <w:r w:rsidRPr="00C21160">
        <w:rPr>
          <w:rFonts w:ascii="Times New Roman" w:eastAsiaTheme="minorEastAsia" w:hAnsi="Times New Roman" w:cs="Times New Roman"/>
          <w:sz w:val="21"/>
          <w:szCs w:val="21"/>
        </w:rPr>
        <w:t>[6</w:t>
      </w:r>
      <w:r w:rsidR="002B768E" w:rsidRPr="00C21160">
        <w:rPr>
          <w:rFonts w:ascii="Times New Roman" w:eastAsiaTheme="minorEastAsia" w:hAnsi="Times New Roman" w:cs="Times New Roman"/>
          <w:sz w:val="21"/>
          <w:szCs w:val="21"/>
        </w:rPr>
        <w:t>]</w:t>
      </w:r>
      <w:r w:rsidR="00700CCD" w:rsidRPr="00C21160">
        <w:rPr>
          <w:rFonts w:ascii="Times New Roman" w:eastAsiaTheme="minorEastAsia" w:hAnsiTheme="minorEastAsia" w:cs="Times New Roman"/>
          <w:sz w:val="21"/>
          <w:szCs w:val="21"/>
        </w:rPr>
        <w:t>韩飞</w:t>
      </w:r>
      <w:r w:rsidR="00700CCD" w:rsidRPr="00C21160">
        <w:rPr>
          <w:rFonts w:ascii="Times New Roman" w:eastAsiaTheme="minorEastAsia" w:hAnsiTheme="minorEastAsia" w:cs="Times New Roman" w:hint="eastAsia"/>
          <w:sz w:val="21"/>
          <w:szCs w:val="21"/>
        </w:rPr>
        <w:t>,</w:t>
      </w:r>
      <w:r w:rsidR="00700CCD" w:rsidRPr="00C21160">
        <w:rPr>
          <w:rFonts w:ascii="Times New Roman" w:eastAsiaTheme="minorEastAsia" w:hAnsiTheme="minorEastAsia" w:cs="Times New Roman"/>
          <w:sz w:val="21"/>
          <w:szCs w:val="21"/>
        </w:rPr>
        <w:t>吴苏芳</w:t>
      </w:r>
      <w:r w:rsidR="00700CCD" w:rsidRPr="00C21160">
        <w:rPr>
          <w:rFonts w:ascii="Times New Roman" w:eastAsiaTheme="minorEastAsia" w:hAnsiTheme="minorEastAsia" w:cs="Times New Roman" w:hint="eastAsia"/>
          <w:sz w:val="21"/>
          <w:szCs w:val="21"/>
        </w:rPr>
        <w:t>,</w:t>
      </w:r>
      <w:r w:rsidR="00700CCD" w:rsidRPr="00C21160">
        <w:rPr>
          <w:rFonts w:ascii="Times New Roman" w:eastAsiaTheme="minorEastAsia" w:hAnsiTheme="minorEastAsia" w:cs="Times New Roman"/>
          <w:sz w:val="21"/>
          <w:szCs w:val="21"/>
        </w:rPr>
        <w:t>赵志冬</w:t>
      </w:r>
      <w:r w:rsidR="00700CCD" w:rsidRPr="00C21160">
        <w:rPr>
          <w:rFonts w:ascii="Times New Roman" w:eastAsiaTheme="minorEastAsia" w:hAnsiTheme="minorEastAsia" w:cs="Times New Roman" w:hint="eastAsia"/>
          <w:sz w:val="21"/>
          <w:szCs w:val="21"/>
        </w:rPr>
        <w:t>,</w:t>
      </w:r>
      <w:r w:rsidR="002B768E" w:rsidRPr="00C21160">
        <w:rPr>
          <w:rFonts w:ascii="Times New Roman" w:eastAsiaTheme="minorEastAsia" w:hAnsiTheme="minorEastAsia" w:cs="Times New Roman"/>
          <w:sz w:val="21"/>
          <w:szCs w:val="21"/>
        </w:rPr>
        <w:t>等</w:t>
      </w:r>
      <w:r w:rsidR="002B768E" w:rsidRPr="00C21160">
        <w:rPr>
          <w:rFonts w:ascii="Times New Roman" w:eastAsiaTheme="minorEastAsia" w:hAnsi="Times New Roman" w:cs="Times New Roman"/>
          <w:sz w:val="21"/>
          <w:szCs w:val="21"/>
        </w:rPr>
        <w:t xml:space="preserve">. </w:t>
      </w:r>
      <w:r w:rsidR="002B768E" w:rsidRPr="00C21160">
        <w:rPr>
          <w:rFonts w:ascii="Times New Roman" w:eastAsiaTheme="minorEastAsia" w:hAnsiTheme="minorEastAsia" w:cs="Times New Roman"/>
          <w:sz w:val="21"/>
          <w:szCs w:val="21"/>
        </w:rPr>
        <w:t>应用</w:t>
      </w:r>
      <w:r w:rsidR="002B768E" w:rsidRPr="00C21160">
        <w:rPr>
          <w:rFonts w:ascii="Times New Roman" w:eastAsiaTheme="minorEastAsia" w:hAnsi="Times New Roman" w:cs="Times New Roman"/>
          <w:sz w:val="21"/>
          <w:szCs w:val="21"/>
        </w:rPr>
        <w:t>“</w:t>
      </w:r>
      <w:r w:rsidR="002B768E" w:rsidRPr="00C21160">
        <w:rPr>
          <w:rFonts w:ascii="Times New Roman" w:eastAsiaTheme="minorEastAsia" w:hAnsiTheme="minorEastAsia" w:cs="Times New Roman"/>
          <w:sz w:val="21"/>
          <w:szCs w:val="21"/>
        </w:rPr>
        <w:t>多层次</w:t>
      </w:r>
      <w:r w:rsidR="002B768E" w:rsidRPr="00C21160">
        <w:rPr>
          <w:rFonts w:ascii="Times New Roman" w:eastAsiaTheme="minorEastAsia" w:hAnsi="Times New Roman" w:cs="Times New Roman"/>
          <w:sz w:val="21"/>
          <w:szCs w:val="21"/>
        </w:rPr>
        <w:t xml:space="preserve">- </w:t>
      </w:r>
      <w:r w:rsidR="002B768E" w:rsidRPr="00C21160">
        <w:rPr>
          <w:rFonts w:ascii="Times New Roman" w:eastAsiaTheme="minorEastAsia" w:hAnsiTheme="minorEastAsia" w:cs="Times New Roman"/>
          <w:sz w:val="21"/>
          <w:szCs w:val="21"/>
        </w:rPr>
        <w:t>开放式</w:t>
      </w:r>
      <w:r w:rsidR="002B768E" w:rsidRPr="00C21160">
        <w:rPr>
          <w:rFonts w:ascii="Times New Roman" w:eastAsiaTheme="minorEastAsia" w:hAnsi="Times New Roman" w:cs="Times New Roman"/>
          <w:sz w:val="21"/>
          <w:szCs w:val="21"/>
        </w:rPr>
        <w:t xml:space="preserve">- </w:t>
      </w:r>
      <w:r w:rsidR="002B768E" w:rsidRPr="00C21160">
        <w:rPr>
          <w:rFonts w:ascii="Times New Roman" w:eastAsiaTheme="minorEastAsia" w:hAnsiTheme="minorEastAsia" w:cs="Times New Roman"/>
          <w:sz w:val="21"/>
          <w:szCs w:val="21"/>
        </w:rPr>
        <w:t>自主型</w:t>
      </w:r>
      <w:r w:rsidR="002B768E" w:rsidRPr="00C21160">
        <w:rPr>
          <w:rFonts w:ascii="Times New Roman" w:eastAsiaTheme="minorEastAsia" w:hAnsi="Times New Roman" w:cs="Times New Roman"/>
          <w:sz w:val="21"/>
          <w:szCs w:val="21"/>
        </w:rPr>
        <w:t>”</w:t>
      </w:r>
      <w:r w:rsidR="002B768E" w:rsidRPr="00C21160">
        <w:rPr>
          <w:rFonts w:ascii="Times New Roman" w:eastAsiaTheme="minorEastAsia" w:hAnsiTheme="minorEastAsia" w:cs="Times New Roman"/>
          <w:sz w:val="21"/>
          <w:szCs w:val="21"/>
        </w:rPr>
        <w:t>模式探讨药剂学实验教学改革</w:t>
      </w:r>
      <w:r w:rsidR="002B768E" w:rsidRPr="00C21160">
        <w:rPr>
          <w:rFonts w:ascii="Times New Roman" w:eastAsiaTheme="minorEastAsia" w:hAnsi="Times New Roman" w:cs="Times New Roman"/>
          <w:sz w:val="21"/>
          <w:szCs w:val="21"/>
        </w:rPr>
        <w:t xml:space="preserve">[J]. </w:t>
      </w:r>
      <w:r w:rsidR="00700CCD" w:rsidRPr="00C21160">
        <w:rPr>
          <w:rFonts w:ascii="Times New Roman" w:eastAsiaTheme="minorEastAsia" w:hAnsiTheme="minorEastAsia" w:cs="Times New Roman"/>
          <w:sz w:val="21"/>
          <w:szCs w:val="21"/>
        </w:rPr>
        <w:t>药学研究</w:t>
      </w:r>
      <w:r w:rsidR="00700CCD" w:rsidRPr="00C21160">
        <w:rPr>
          <w:rFonts w:ascii="Times New Roman" w:eastAsiaTheme="minorEastAsia" w:hAnsiTheme="minorEastAsia" w:cs="Times New Roman" w:hint="eastAsia"/>
          <w:sz w:val="21"/>
          <w:szCs w:val="21"/>
        </w:rPr>
        <w:t>,</w:t>
      </w:r>
      <w:r w:rsidR="002B768E" w:rsidRPr="00C21160">
        <w:rPr>
          <w:rFonts w:ascii="Times New Roman" w:eastAsiaTheme="minorEastAsia" w:hAnsi="Times New Roman" w:cs="Times New Roman"/>
          <w:sz w:val="21"/>
          <w:szCs w:val="21"/>
        </w:rPr>
        <w:t>2015</w:t>
      </w:r>
      <w:r w:rsidR="002B768E" w:rsidRPr="00C21160">
        <w:rPr>
          <w:rFonts w:ascii="Times New Roman" w:eastAsiaTheme="minorEastAsia" w:hAnsiTheme="minorEastAsia" w:cs="Times New Roman"/>
          <w:sz w:val="21"/>
          <w:szCs w:val="21"/>
        </w:rPr>
        <w:t>，</w:t>
      </w:r>
      <w:r w:rsidR="002B768E" w:rsidRPr="00C21160">
        <w:rPr>
          <w:rFonts w:ascii="Times New Roman" w:eastAsiaTheme="minorEastAsia" w:hAnsi="Times New Roman" w:cs="Times New Roman"/>
          <w:sz w:val="21"/>
          <w:szCs w:val="21"/>
        </w:rPr>
        <w:t>34</w:t>
      </w:r>
      <w:r w:rsidR="002B768E" w:rsidRPr="00C21160">
        <w:rPr>
          <w:rFonts w:ascii="Times New Roman" w:eastAsiaTheme="minorEastAsia" w:hAnsiTheme="minorEastAsia" w:cs="Times New Roman"/>
          <w:sz w:val="21"/>
          <w:szCs w:val="21"/>
        </w:rPr>
        <w:t>（</w:t>
      </w:r>
      <w:r w:rsidR="002B768E" w:rsidRPr="00C21160">
        <w:rPr>
          <w:rFonts w:ascii="Times New Roman" w:eastAsiaTheme="minorEastAsia" w:hAnsi="Times New Roman" w:cs="Times New Roman"/>
          <w:sz w:val="21"/>
          <w:szCs w:val="21"/>
        </w:rPr>
        <w:t>1</w:t>
      </w:r>
      <w:r w:rsidR="002B768E" w:rsidRPr="00C21160">
        <w:rPr>
          <w:rFonts w:ascii="Times New Roman" w:eastAsiaTheme="minorEastAsia" w:hAnsiTheme="minorEastAsia" w:cs="Times New Roman"/>
          <w:sz w:val="21"/>
          <w:szCs w:val="21"/>
        </w:rPr>
        <w:t>）：</w:t>
      </w:r>
      <w:proofErr w:type="gramStart"/>
      <w:r w:rsidR="002B768E" w:rsidRPr="00C21160">
        <w:rPr>
          <w:rFonts w:ascii="Times New Roman" w:eastAsiaTheme="minorEastAsia" w:hAnsi="Times New Roman" w:cs="Times New Roman"/>
          <w:sz w:val="21"/>
          <w:szCs w:val="21"/>
        </w:rPr>
        <w:t>51-52.</w:t>
      </w:r>
      <w:proofErr w:type="gramEnd"/>
    </w:p>
    <w:p w:rsidR="00AC14A7" w:rsidRPr="00C21160" w:rsidRDefault="002F69D3" w:rsidP="00700CCD">
      <w:pPr>
        <w:widowControl w:val="0"/>
        <w:autoSpaceDE w:val="0"/>
        <w:autoSpaceDN w:val="0"/>
        <w:snapToGrid/>
        <w:spacing w:after="0" w:line="320" w:lineRule="exact"/>
        <w:rPr>
          <w:rFonts w:ascii="Times New Roman" w:eastAsiaTheme="minorEastAsia" w:hAnsi="Times New Roman" w:cs="Times New Roman"/>
          <w:sz w:val="21"/>
          <w:szCs w:val="21"/>
        </w:rPr>
      </w:pPr>
      <w:r w:rsidRPr="00C21160">
        <w:rPr>
          <w:rFonts w:ascii="Times New Roman" w:eastAsiaTheme="minorEastAsia" w:hAnsi="Times New Roman" w:cs="Times New Roman"/>
          <w:sz w:val="21"/>
          <w:szCs w:val="21"/>
        </w:rPr>
        <w:t>[7</w:t>
      </w:r>
      <w:r w:rsidR="002B768E" w:rsidRPr="00C21160">
        <w:rPr>
          <w:rFonts w:ascii="Times New Roman" w:eastAsiaTheme="minorEastAsia" w:hAnsi="Times New Roman" w:cs="Times New Roman"/>
          <w:sz w:val="21"/>
          <w:szCs w:val="21"/>
        </w:rPr>
        <w:t>]</w:t>
      </w:r>
      <w:r w:rsidR="00700CCD" w:rsidRPr="00C21160">
        <w:rPr>
          <w:rFonts w:ascii="Times New Roman" w:eastAsiaTheme="minorEastAsia" w:hAnsiTheme="minorEastAsia" w:cs="Times New Roman"/>
          <w:sz w:val="21"/>
          <w:szCs w:val="21"/>
        </w:rPr>
        <w:t>王晓英</w:t>
      </w:r>
      <w:r w:rsidR="00700CCD" w:rsidRPr="00C21160">
        <w:rPr>
          <w:rFonts w:ascii="Times New Roman" w:eastAsiaTheme="minorEastAsia" w:hAnsiTheme="minorEastAsia" w:cs="Times New Roman" w:hint="eastAsia"/>
          <w:sz w:val="21"/>
          <w:szCs w:val="21"/>
        </w:rPr>
        <w:t>,</w:t>
      </w:r>
      <w:r w:rsidR="00700CCD" w:rsidRPr="00C21160">
        <w:rPr>
          <w:rFonts w:ascii="Times New Roman" w:eastAsiaTheme="minorEastAsia" w:hAnsiTheme="minorEastAsia" w:cs="Times New Roman"/>
          <w:sz w:val="21"/>
          <w:szCs w:val="21"/>
        </w:rPr>
        <w:t>王贞涛</w:t>
      </w:r>
      <w:r w:rsidR="00700CCD" w:rsidRPr="00C21160">
        <w:rPr>
          <w:rFonts w:ascii="Times New Roman" w:eastAsiaTheme="minorEastAsia" w:hAnsiTheme="minorEastAsia" w:cs="Times New Roman" w:hint="eastAsia"/>
          <w:sz w:val="21"/>
          <w:szCs w:val="21"/>
        </w:rPr>
        <w:t>,</w:t>
      </w:r>
      <w:proofErr w:type="gramStart"/>
      <w:r w:rsidR="002B768E" w:rsidRPr="00C21160">
        <w:rPr>
          <w:rFonts w:ascii="Times New Roman" w:eastAsiaTheme="minorEastAsia" w:hAnsiTheme="minorEastAsia" w:cs="Times New Roman"/>
          <w:sz w:val="21"/>
          <w:szCs w:val="21"/>
        </w:rPr>
        <w:t>闻建龙</w:t>
      </w:r>
      <w:proofErr w:type="gramEnd"/>
      <w:r w:rsidR="002B768E" w:rsidRPr="00C21160">
        <w:rPr>
          <w:rFonts w:ascii="Times New Roman" w:eastAsiaTheme="minorEastAsia" w:hAnsi="Times New Roman" w:cs="Times New Roman"/>
          <w:sz w:val="21"/>
          <w:szCs w:val="21"/>
        </w:rPr>
        <w:t xml:space="preserve">. </w:t>
      </w:r>
      <w:r w:rsidR="002B768E" w:rsidRPr="00C21160">
        <w:rPr>
          <w:rFonts w:ascii="Times New Roman" w:eastAsiaTheme="minorEastAsia" w:hAnsiTheme="minorEastAsia" w:cs="Times New Roman"/>
          <w:sz w:val="21"/>
          <w:szCs w:val="21"/>
        </w:rPr>
        <w:t>多层次互动教学模式的探索与实践</w:t>
      </w:r>
      <w:r w:rsidR="002B768E" w:rsidRPr="00C21160">
        <w:rPr>
          <w:rFonts w:ascii="Times New Roman" w:eastAsiaTheme="minorEastAsia" w:hAnsi="Times New Roman" w:cs="Times New Roman"/>
          <w:sz w:val="21"/>
          <w:szCs w:val="21"/>
        </w:rPr>
        <w:t>[J].</w:t>
      </w:r>
      <w:r w:rsidR="002B768E" w:rsidRPr="00C21160">
        <w:rPr>
          <w:rFonts w:ascii="Times New Roman" w:eastAsiaTheme="minorEastAsia" w:hAnsiTheme="minorEastAsia" w:cs="Times New Roman"/>
          <w:sz w:val="21"/>
          <w:szCs w:val="21"/>
        </w:rPr>
        <w:t>力学与实践，</w:t>
      </w:r>
      <w:r w:rsidR="002B768E" w:rsidRPr="00C21160">
        <w:rPr>
          <w:rFonts w:ascii="Times New Roman" w:eastAsiaTheme="minorEastAsia" w:hAnsi="Times New Roman" w:cs="Times New Roman"/>
          <w:sz w:val="21"/>
          <w:szCs w:val="21"/>
        </w:rPr>
        <w:t>2015</w:t>
      </w:r>
      <w:r w:rsidR="002B768E" w:rsidRPr="00C21160">
        <w:rPr>
          <w:rFonts w:ascii="Times New Roman" w:eastAsiaTheme="minorEastAsia" w:hAnsiTheme="minorEastAsia" w:cs="Times New Roman"/>
          <w:sz w:val="21"/>
          <w:szCs w:val="21"/>
        </w:rPr>
        <w:t>，</w:t>
      </w:r>
      <w:r w:rsidR="002B768E" w:rsidRPr="00C21160">
        <w:rPr>
          <w:rFonts w:ascii="Times New Roman" w:eastAsiaTheme="minorEastAsia" w:hAnsi="Times New Roman" w:cs="Times New Roman"/>
          <w:sz w:val="21"/>
          <w:szCs w:val="21"/>
        </w:rPr>
        <w:t>37</w:t>
      </w:r>
      <w:r w:rsidR="002B768E" w:rsidRPr="00C21160">
        <w:rPr>
          <w:rFonts w:ascii="Times New Roman" w:eastAsiaTheme="minorEastAsia" w:hAnsiTheme="minorEastAsia" w:cs="Times New Roman"/>
          <w:sz w:val="21"/>
          <w:szCs w:val="21"/>
        </w:rPr>
        <w:t>（</w:t>
      </w:r>
      <w:r w:rsidR="002B768E" w:rsidRPr="00C21160">
        <w:rPr>
          <w:rFonts w:ascii="Times New Roman" w:eastAsiaTheme="minorEastAsia" w:hAnsi="Times New Roman" w:cs="Times New Roman"/>
          <w:sz w:val="21"/>
          <w:szCs w:val="21"/>
        </w:rPr>
        <w:t>4</w:t>
      </w:r>
      <w:r w:rsidR="002B768E" w:rsidRPr="00C21160">
        <w:rPr>
          <w:rFonts w:ascii="Times New Roman" w:eastAsiaTheme="minorEastAsia" w:hAnsiTheme="minorEastAsia" w:cs="Times New Roman"/>
          <w:sz w:val="21"/>
          <w:szCs w:val="21"/>
        </w:rPr>
        <w:t>）：</w:t>
      </w:r>
      <w:proofErr w:type="gramStart"/>
      <w:r w:rsidR="002B768E" w:rsidRPr="00C21160">
        <w:rPr>
          <w:rFonts w:ascii="Times New Roman" w:eastAsiaTheme="minorEastAsia" w:hAnsi="Times New Roman" w:cs="Times New Roman"/>
          <w:sz w:val="21"/>
          <w:szCs w:val="21"/>
        </w:rPr>
        <w:t>541-543.</w:t>
      </w:r>
      <w:proofErr w:type="gramEnd"/>
    </w:p>
    <w:p w:rsidR="002F69D3" w:rsidRPr="00C21160" w:rsidRDefault="002F69D3">
      <w:pPr>
        <w:spacing w:after="0" w:line="360" w:lineRule="auto"/>
        <w:rPr>
          <w:rFonts w:asciiTheme="minorEastAsia" w:eastAsiaTheme="minorEastAsia" w:hAnsiTheme="minorEastAsia"/>
          <w:sz w:val="21"/>
          <w:szCs w:val="21"/>
        </w:rPr>
      </w:pPr>
    </w:p>
    <w:sectPr w:rsidR="002F69D3" w:rsidRPr="00C21160" w:rsidSect="00AB5008">
      <w:footerReference w:type="first" r:id="rId7"/>
      <w:pgSz w:w="11906" w:h="16838"/>
      <w:pgMar w:top="1440" w:right="1800" w:bottom="1440" w:left="180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E613B" w:rsidRDefault="00FE613B" w:rsidP="000E78FD">
      <w:pPr>
        <w:spacing w:after="0"/>
      </w:pPr>
      <w:r>
        <w:separator/>
      </w:r>
    </w:p>
  </w:endnote>
  <w:endnote w:type="continuationSeparator" w:id="1">
    <w:p w:rsidR="00FE613B" w:rsidRDefault="00FE613B" w:rsidP="000E78FD">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AdobeHeitiStd-Regular">
    <w:altName w:val="方正粗黑宋简体"/>
    <w:panose1 w:val="00000000000000000000"/>
    <w:charset w:val="86"/>
    <w:family w:val="auto"/>
    <w:notTrueType/>
    <w:pitch w:val="default"/>
    <w:sig w:usb0="00000001" w:usb1="080E0000" w:usb2="00000010" w:usb3="00000000" w:csb0="00040000" w:csb1="00000000"/>
  </w:font>
  <w:font w:name="KTJ+ZMFHJM-1">
    <w:altName w:val="方正粗黑宋简体"/>
    <w:panose1 w:val="00000000000000000000"/>
    <w:charset w:val="86"/>
    <w:family w:val="auto"/>
    <w:notTrueType/>
    <w:pitch w:val="default"/>
    <w:sig w:usb0="00000001" w:usb1="080E0000" w:usb2="00000010" w:usb3="00000000" w:csb0="00040000" w:csb1="00000000"/>
  </w:font>
  <w:font w:name="DLF-32769-2-1406102779+ZMFHJu-4">
    <w:altName w:val="方正粗黑宋简体"/>
    <w:panose1 w:val="00000000000000000000"/>
    <w:charset w:val="86"/>
    <w:family w:val="auto"/>
    <w:notTrueType/>
    <w:pitch w:val="default"/>
    <w:sig w:usb0="00000001" w:usb1="080E0000" w:usb2="00000010" w:usb3="00000000" w:csb0="00040000" w:csb1="00000000"/>
  </w:font>
  <w:font w:name="DLF-3-0-385705339+ZMFHJu-408">
    <w:altName w:val="方正粗黑宋简体"/>
    <w:panose1 w:val="00000000000000000000"/>
    <w:charset w:val="86"/>
    <w:family w:val="auto"/>
    <w:notTrueType/>
    <w:pitch w:val="default"/>
    <w:sig w:usb0="00000001" w:usb1="080E0000" w:usb2="00000010" w:usb3="00000000" w:csb0="00040000" w:csb1="00000000"/>
  </w:font>
  <w:font w:name="KTJ+ZMFHJR-51">
    <w:altName w:val="方正粗黑宋简体"/>
    <w:panose1 w:val="00000000000000000000"/>
    <w:charset w:val="86"/>
    <w:family w:val="auto"/>
    <w:notTrueType/>
    <w:pitch w:val="default"/>
    <w:sig w:usb0="00000001" w:usb1="080E0000" w:usb2="00000010" w:usb3="00000000" w:csb0="00040000" w:csb1="00000000"/>
  </w:font>
  <w:font w:name="KTJ+ZMFHJP-31">
    <w:altName w:val="方正粗黑宋简体"/>
    <w:panose1 w:val="00000000000000000000"/>
    <w:charset w:val="86"/>
    <w:family w:val="auto"/>
    <w:notTrueType/>
    <w:pitch w:val="default"/>
    <w:sig w:usb0="00000001" w:usb1="080E0000" w:usb2="00000010" w:usb3="00000000" w:csb0="00040000" w:csb1="00000000"/>
  </w:font>
  <w:font w:name="E-BZ+ZCcIiI-1">
    <w:altName w:val="方正粗黑宋简体"/>
    <w:panose1 w:val="00000000000000000000"/>
    <w:charset w:val="86"/>
    <w:family w:val="auto"/>
    <w:notTrueType/>
    <w:pitch w:val="default"/>
    <w:sig w:usb0="00000001" w:usb1="080E0000" w:usb2="00000010" w:usb3="00000000" w:csb0="00040000" w:csb1="00000000"/>
  </w:font>
  <w:font w:name="FZSSK--GBK1-0">
    <w:altName w:val="hakuyoxingshu7000"/>
    <w:panose1 w:val="00000000000000000000"/>
    <w:charset w:val="86"/>
    <w:family w:val="auto"/>
    <w:notTrueType/>
    <w:pitch w:val="default"/>
    <w:sig w:usb0="00000001" w:usb1="080E0000" w:usb2="00000010" w:usb3="00000000" w:csb0="00040000" w:csb1="00000000"/>
  </w:font>
  <w:font w:name="AdobeSongStd-Light">
    <w:altName w:val="hakuyoxingshu7000"/>
    <w:panose1 w:val="00000000000000000000"/>
    <w:charset w:val="86"/>
    <w:family w:val="auto"/>
    <w:notTrueType/>
    <w:pitch w:val="default"/>
    <w:sig w:usb0="00000001" w:usb1="080E0000" w:usb2="00000010" w:usb3="00000000" w:csb0="00040000" w:csb1="00000000"/>
  </w:font>
  <w:font w:name="FZSSJW--GB1-0">
    <w:altName w:val="方正粗黑宋简体"/>
    <w:panose1 w:val="00000000000000000000"/>
    <w:charset w:val="86"/>
    <w:family w:val="auto"/>
    <w:notTrueType/>
    <w:pitch w:val="default"/>
    <w:sig w:usb0="00000001" w:usb1="080E0000" w:usb2="00000010" w:usb3="00000000" w:csb0="00040000" w:csb1="00000000"/>
  </w:font>
  <w:font w:name="DLF-32769-4-16543403+ZMNBpj-260">
    <w:altName w:val="hakuyoxingshu7000"/>
    <w:panose1 w:val="00000000000000000000"/>
    <w:charset w:val="86"/>
    <w:family w:val="auto"/>
    <w:notTrueType/>
    <w:pitch w:val="default"/>
    <w:sig w:usb0="00000001" w:usb1="080E0000" w:usb2="00000010" w:usb3="00000000" w:csb0="00040000" w:csb1="00000000"/>
  </w:font>
  <w:font w:name="DLF-32769-4-1698246223+ZMNBpk-2">
    <w:altName w:val="hakuyoxingshu7000"/>
    <w:panose1 w:val="00000000000000000000"/>
    <w:charset w:val="86"/>
    <w:family w:val="auto"/>
    <w:notTrueType/>
    <w:pitch w:val="default"/>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791D" w:rsidRDefault="0094791D">
    <w:pPr>
      <w:pStyle w:val="a4"/>
      <w:pBdr>
        <w:bottom w:val="single" w:sz="6" w:space="1" w:color="auto"/>
      </w:pBdr>
    </w:pPr>
  </w:p>
  <w:p w:rsidR="00BC2DAD" w:rsidRDefault="00BC2DAD">
    <w:pPr>
      <w:pStyle w:val="a4"/>
    </w:pPr>
    <w:r>
      <w:rPr>
        <w:rFonts w:hint="eastAsia"/>
      </w:rPr>
      <w:t>基金项目：云南民族大学教育教学质量工程项目</w:t>
    </w:r>
    <w:r w:rsidR="0094791D">
      <w:rPr>
        <w:rFonts w:hint="eastAsia"/>
      </w:rPr>
      <w:t>。</w:t>
    </w:r>
  </w:p>
  <w:p w:rsidR="00BC2DAD" w:rsidRDefault="00BC2DAD">
    <w:pPr>
      <w:pStyle w:val="a4"/>
    </w:pPr>
    <w:r>
      <w:rPr>
        <w:rFonts w:hint="eastAsia"/>
      </w:rPr>
      <w:t>作者简介：陈毅</w:t>
    </w:r>
    <w:proofErr w:type="gramStart"/>
    <w:r>
      <w:rPr>
        <w:rFonts w:hint="eastAsia"/>
      </w:rPr>
      <w:t>坚</w:t>
    </w:r>
    <w:proofErr w:type="gramEnd"/>
    <w:r>
      <w:rPr>
        <w:rFonts w:hint="eastAsia"/>
      </w:rPr>
      <w:t>（</w:t>
    </w:r>
    <w:r>
      <w:rPr>
        <w:rFonts w:hint="eastAsia"/>
      </w:rPr>
      <w:t>1966-</w:t>
    </w:r>
    <w:r>
      <w:rPr>
        <w:rFonts w:hint="eastAsia"/>
      </w:rPr>
      <w:t>）女，重庆永川，教授，硕导。从事微生物学教学和微生物资源开发研究。</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E613B" w:rsidRDefault="00FE613B" w:rsidP="000E78FD">
      <w:pPr>
        <w:spacing w:after="0"/>
      </w:pPr>
      <w:r>
        <w:separator/>
      </w:r>
    </w:p>
  </w:footnote>
  <w:footnote w:type="continuationSeparator" w:id="1">
    <w:p w:rsidR="00FE613B" w:rsidRDefault="00FE613B" w:rsidP="000E78FD">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E75654"/>
    <w:multiLevelType w:val="hybridMultilevel"/>
    <w:tmpl w:val="27287384"/>
    <w:lvl w:ilvl="0" w:tplc="63680E5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3A2A276D"/>
    <w:multiLevelType w:val="multilevel"/>
    <w:tmpl w:val="4FC00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720"/>
  <w:evenAndOddHeaders/>
  <w:drawingGridHorizontalSpacing w:val="110"/>
  <w:displayHorizontalDrawingGridEvery w:val="2"/>
  <w:characterSpacingControl w:val="doNotCompress"/>
  <w:hdrShapeDefaults>
    <o:shapedefaults v:ext="edit" spidmax="43009"/>
  </w:hdrShapeDefaults>
  <w:footnotePr>
    <w:footnote w:id="0"/>
    <w:footnote w:id="1"/>
  </w:footnotePr>
  <w:endnotePr>
    <w:endnote w:id="0"/>
    <w:endnote w:id="1"/>
  </w:endnotePr>
  <w:compat>
    <w:useFELayout/>
  </w:compat>
  <w:rsids>
    <w:rsidRoot w:val="00D31D50"/>
    <w:rsid w:val="00016988"/>
    <w:rsid w:val="000A2B0B"/>
    <w:rsid w:val="000A317A"/>
    <w:rsid w:val="000E78FD"/>
    <w:rsid w:val="00136EB1"/>
    <w:rsid w:val="001D50B8"/>
    <w:rsid w:val="001E0268"/>
    <w:rsid w:val="002373A0"/>
    <w:rsid w:val="002425D8"/>
    <w:rsid w:val="00283579"/>
    <w:rsid w:val="002B768E"/>
    <w:rsid w:val="002F2D2A"/>
    <w:rsid w:val="002F4C1B"/>
    <w:rsid w:val="002F69D3"/>
    <w:rsid w:val="00320DAE"/>
    <w:rsid w:val="00323B43"/>
    <w:rsid w:val="00362F94"/>
    <w:rsid w:val="0039177A"/>
    <w:rsid w:val="003D37D8"/>
    <w:rsid w:val="003F40FF"/>
    <w:rsid w:val="0040108D"/>
    <w:rsid w:val="00426133"/>
    <w:rsid w:val="00434D38"/>
    <w:rsid w:val="004358AB"/>
    <w:rsid w:val="004A0200"/>
    <w:rsid w:val="004C137D"/>
    <w:rsid w:val="0052175E"/>
    <w:rsid w:val="00531909"/>
    <w:rsid w:val="00584B28"/>
    <w:rsid w:val="00585F99"/>
    <w:rsid w:val="005A342E"/>
    <w:rsid w:val="005B37DD"/>
    <w:rsid w:val="0064490A"/>
    <w:rsid w:val="006743AF"/>
    <w:rsid w:val="00696D22"/>
    <w:rsid w:val="006A4B19"/>
    <w:rsid w:val="006D2A1E"/>
    <w:rsid w:val="006D390A"/>
    <w:rsid w:val="006E4B41"/>
    <w:rsid w:val="00700CCD"/>
    <w:rsid w:val="00732BA9"/>
    <w:rsid w:val="00770E05"/>
    <w:rsid w:val="007B4F50"/>
    <w:rsid w:val="007C2B49"/>
    <w:rsid w:val="007F7319"/>
    <w:rsid w:val="008242C1"/>
    <w:rsid w:val="008407F6"/>
    <w:rsid w:val="008603FF"/>
    <w:rsid w:val="008B7726"/>
    <w:rsid w:val="008F6A45"/>
    <w:rsid w:val="0094791D"/>
    <w:rsid w:val="009515F9"/>
    <w:rsid w:val="00954FAD"/>
    <w:rsid w:val="00996EE9"/>
    <w:rsid w:val="00A15FC2"/>
    <w:rsid w:val="00A436AF"/>
    <w:rsid w:val="00A6017F"/>
    <w:rsid w:val="00A72E2E"/>
    <w:rsid w:val="00AB5008"/>
    <w:rsid w:val="00AB5FED"/>
    <w:rsid w:val="00AC14A7"/>
    <w:rsid w:val="00B05866"/>
    <w:rsid w:val="00B6650F"/>
    <w:rsid w:val="00B768D8"/>
    <w:rsid w:val="00BB5419"/>
    <w:rsid w:val="00BC2DAD"/>
    <w:rsid w:val="00BE42B8"/>
    <w:rsid w:val="00BF4A45"/>
    <w:rsid w:val="00C21160"/>
    <w:rsid w:val="00CE1628"/>
    <w:rsid w:val="00CE3572"/>
    <w:rsid w:val="00D31D50"/>
    <w:rsid w:val="00D54651"/>
    <w:rsid w:val="00E026D8"/>
    <w:rsid w:val="00E10761"/>
    <w:rsid w:val="00ED3BD3"/>
    <w:rsid w:val="00F005FA"/>
    <w:rsid w:val="00FE613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300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E78FD"/>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0E78FD"/>
    <w:rPr>
      <w:rFonts w:ascii="Tahoma" w:hAnsi="Tahoma"/>
      <w:sz w:val="18"/>
      <w:szCs w:val="18"/>
    </w:rPr>
  </w:style>
  <w:style w:type="paragraph" w:styleId="a4">
    <w:name w:val="footer"/>
    <w:basedOn w:val="a"/>
    <w:link w:val="Char0"/>
    <w:uiPriority w:val="99"/>
    <w:unhideWhenUsed/>
    <w:rsid w:val="000E78FD"/>
    <w:pPr>
      <w:tabs>
        <w:tab w:val="center" w:pos="4153"/>
        <w:tab w:val="right" w:pos="8306"/>
      </w:tabs>
    </w:pPr>
    <w:rPr>
      <w:sz w:val="18"/>
      <w:szCs w:val="18"/>
    </w:rPr>
  </w:style>
  <w:style w:type="character" w:customStyle="1" w:styleId="Char0">
    <w:name w:val="页脚 Char"/>
    <w:basedOn w:val="a0"/>
    <w:link w:val="a4"/>
    <w:uiPriority w:val="99"/>
    <w:rsid w:val="000E78FD"/>
    <w:rPr>
      <w:rFonts w:ascii="Tahoma" w:hAnsi="Tahoma"/>
      <w:sz w:val="18"/>
      <w:szCs w:val="18"/>
    </w:rPr>
  </w:style>
  <w:style w:type="paragraph" w:styleId="a5">
    <w:name w:val="List Paragraph"/>
    <w:basedOn w:val="a"/>
    <w:uiPriority w:val="34"/>
    <w:qFormat/>
    <w:rsid w:val="000E78FD"/>
    <w:pPr>
      <w:ind w:firstLineChars="200" w:firstLine="420"/>
    </w:pPr>
  </w:style>
  <w:style w:type="character" w:customStyle="1" w:styleId="transsent">
    <w:name w:val="transsent"/>
    <w:basedOn w:val="a0"/>
    <w:rsid w:val="006743AF"/>
  </w:style>
  <w:style w:type="character" w:customStyle="1" w:styleId="skip">
    <w:name w:val="skip"/>
    <w:basedOn w:val="a0"/>
    <w:rsid w:val="006743AF"/>
  </w:style>
  <w:style w:type="character" w:customStyle="1" w:styleId="apple-converted-space">
    <w:name w:val="apple-converted-space"/>
    <w:basedOn w:val="a0"/>
    <w:rsid w:val="006743AF"/>
  </w:style>
  <w:style w:type="character" w:styleId="a6">
    <w:name w:val="Hyperlink"/>
    <w:basedOn w:val="a0"/>
    <w:uiPriority w:val="99"/>
    <w:semiHidden/>
    <w:unhideWhenUsed/>
    <w:rsid w:val="006743AF"/>
    <w:rPr>
      <w:color w:val="0000FF"/>
      <w:u w:val="single"/>
    </w:rPr>
  </w:style>
  <w:style w:type="paragraph" w:customStyle="1" w:styleId="src">
    <w:name w:val="src"/>
    <w:basedOn w:val="a"/>
    <w:rsid w:val="006743AF"/>
    <w:pPr>
      <w:adjustRightInd/>
      <w:snapToGrid/>
      <w:spacing w:before="100" w:beforeAutospacing="1" w:after="100" w:afterAutospacing="1"/>
    </w:pPr>
    <w:rPr>
      <w:rFonts w:ascii="宋体" w:eastAsia="宋体" w:hAnsi="宋体" w:cs="宋体"/>
      <w:sz w:val="24"/>
      <w:szCs w:val="24"/>
      <w:lang w:bidi="mn-Mong-CN"/>
    </w:rPr>
  </w:style>
  <w:style w:type="paragraph" w:styleId="a7">
    <w:name w:val="Balloon Text"/>
    <w:basedOn w:val="a"/>
    <w:link w:val="Char1"/>
    <w:uiPriority w:val="99"/>
    <w:semiHidden/>
    <w:unhideWhenUsed/>
    <w:rsid w:val="00BC2DAD"/>
    <w:pPr>
      <w:spacing w:after="0"/>
    </w:pPr>
    <w:rPr>
      <w:sz w:val="18"/>
      <w:szCs w:val="18"/>
    </w:rPr>
  </w:style>
  <w:style w:type="character" w:customStyle="1" w:styleId="Char1">
    <w:name w:val="批注框文本 Char"/>
    <w:basedOn w:val="a0"/>
    <w:link w:val="a7"/>
    <w:uiPriority w:val="99"/>
    <w:semiHidden/>
    <w:rsid w:val="00BC2DAD"/>
    <w:rPr>
      <w:rFonts w:ascii="Tahoma" w:hAnsi="Tahoma"/>
      <w:sz w:val="18"/>
      <w:szCs w:val="18"/>
    </w:rPr>
  </w:style>
  <w:style w:type="paragraph" w:styleId="a8">
    <w:name w:val="No Spacing"/>
    <w:link w:val="Char2"/>
    <w:uiPriority w:val="1"/>
    <w:qFormat/>
    <w:rsid w:val="00283579"/>
    <w:pPr>
      <w:spacing w:after="0" w:line="240" w:lineRule="auto"/>
    </w:pPr>
    <w:rPr>
      <w:rFonts w:eastAsiaTheme="minorEastAsia"/>
    </w:rPr>
  </w:style>
  <w:style w:type="character" w:customStyle="1" w:styleId="Char2">
    <w:name w:val="无间隔 Char"/>
    <w:basedOn w:val="a0"/>
    <w:link w:val="a8"/>
    <w:uiPriority w:val="1"/>
    <w:rsid w:val="00283579"/>
    <w:rPr>
      <w:rFonts w:eastAsiaTheme="minorEastAsia"/>
    </w:rPr>
  </w:style>
</w:styles>
</file>

<file path=word/webSettings.xml><?xml version="1.0" encoding="utf-8"?>
<w:webSettings xmlns:r="http://schemas.openxmlformats.org/officeDocument/2006/relationships" xmlns:w="http://schemas.openxmlformats.org/wordprocessingml/2006/main">
  <w:divs>
    <w:div w:id="1847673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TotalTime>
  <Pages>4</Pages>
  <Words>766</Words>
  <Characters>4368</Characters>
  <Application>Microsoft Office Word</Application>
  <DocSecurity>0</DocSecurity>
  <Lines>36</Lines>
  <Paragraphs>10</Paragraphs>
  <ScaleCrop>false</ScaleCrop>
  <Company>china</Company>
  <LinksUpToDate>false</LinksUpToDate>
  <CharactersWithSpaces>5124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AutoBVT</cp:lastModifiedBy>
  <cp:revision>12</cp:revision>
  <dcterms:created xsi:type="dcterms:W3CDTF">2019-11-19T02:13:00Z</dcterms:created>
  <dcterms:modified xsi:type="dcterms:W3CDTF">2019-12-13T08:11:00Z</dcterms:modified>
</cp:coreProperties>
</file>