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EA1F0" w14:textId="1B8319EC" w:rsidR="00E5126B" w:rsidRPr="00E16E44" w:rsidRDefault="00E5126B" w:rsidP="00EB013D">
      <w:pPr>
        <w:jc w:val="center"/>
        <w:rPr>
          <w:rFonts w:ascii="宋体" w:hAnsi="宋体" w:cs="华文中宋"/>
          <w:b/>
          <w:spacing w:val="-23"/>
          <w:sz w:val="44"/>
          <w:szCs w:val="44"/>
        </w:rPr>
      </w:pPr>
      <w:r w:rsidRPr="00E16E44">
        <w:rPr>
          <w:rFonts w:ascii="宋体" w:hAnsi="宋体" w:cs="华文中宋" w:hint="eastAsia"/>
          <w:b/>
          <w:spacing w:val="-23"/>
          <w:sz w:val="44"/>
          <w:szCs w:val="44"/>
        </w:rPr>
        <w:t>旅游大数据应用：杭州的探索与实践</w:t>
      </w:r>
    </w:p>
    <w:p w14:paraId="2F161E24" w14:textId="77777777" w:rsidR="00223EB1" w:rsidRPr="00223EB1" w:rsidRDefault="00223EB1" w:rsidP="00223EB1">
      <w:pPr>
        <w:spacing w:line="360" w:lineRule="auto"/>
        <w:jc w:val="center"/>
        <w:rPr>
          <w:rFonts w:ascii="楷体" w:eastAsia="楷体" w:hAnsi="楷体"/>
          <w:sz w:val="32"/>
          <w:szCs w:val="32"/>
        </w:rPr>
      </w:pPr>
      <w:r w:rsidRPr="00223EB1">
        <w:rPr>
          <w:rFonts w:ascii="楷体" w:eastAsia="楷体" w:hAnsi="楷体" w:hint="eastAsia"/>
          <w:sz w:val="32"/>
          <w:szCs w:val="32"/>
        </w:rPr>
        <w:t>韩涛</w:t>
      </w:r>
      <w:r w:rsidRPr="00223EB1">
        <w:rPr>
          <w:rFonts w:ascii="楷体" w:eastAsia="楷体" w:hAnsi="楷体"/>
          <w:sz w:val="32"/>
          <w:szCs w:val="32"/>
          <w:vertAlign w:val="superscript"/>
        </w:rPr>
        <w:footnoteReference w:id="1"/>
      </w:r>
    </w:p>
    <w:p w14:paraId="7E8F1687" w14:textId="77777777" w:rsidR="00223EB1" w:rsidRPr="00223EB1" w:rsidRDefault="00223EB1" w:rsidP="00223EB1">
      <w:pPr>
        <w:spacing w:line="360" w:lineRule="auto"/>
        <w:jc w:val="center"/>
        <w:rPr>
          <w:rFonts w:ascii="楷体" w:eastAsia="楷体" w:hAnsi="楷体"/>
          <w:sz w:val="32"/>
          <w:szCs w:val="32"/>
        </w:rPr>
      </w:pPr>
      <w:r w:rsidRPr="00223EB1">
        <w:rPr>
          <w:rFonts w:ascii="楷体" w:eastAsia="楷体" w:hAnsi="楷体" w:hint="eastAsia"/>
          <w:sz w:val="32"/>
          <w:szCs w:val="32"/>
        </w:rPr>
        <w:t xml:space="preserve">（杭州旅游经济实验室 </w:t>
      </w:r>
      <w:r w:rsidRPr="00223EB1">
        <w:rPr>
          <w:rFonts w:ascii="楷体" w:eastAsia="楷体" w:hAnsi="楷体"/>
          <w:sz w:val="32"/>
          <w:szCs w:val="32"/>
        </w:rPr>
        <w:t xml:space="preserve"> </w:t>
      </w:r>
      <w:r w:rsidRPr="00223EB1">
        <w:rPr>
          <w:rFonts w:ascii="楷体" w:eastAsia="楷体" w:hAnsi="楷体" w:hint="eastAsia"/>
          <w:sz w:val="32"/>
          <w:szCs w:val="32"/>
        </w:rPr>
        <w:t xml:space="preserve">杭州 </w:t>
      </w:r>
      <w:r w:rsidRPr="00223EB1">
        <w:rPr>
          <w:rFonts w:ascii="楷体" w:eastAsia="楷体" w:hAnsi="楷体"/>
          <w:sz w:val="32"/>
          <w:szCs w:val="32"/>
        </w:rPr>
        <w:t xml:space="preserve"> 310001</w:t>
      </w:r>
      <w:r w:rsidRPr="00223EB1">
        <w:rPr>
          <w:rFonts w:ascii="楷体" w:eastAsia="楷体" w:hAnsi="楷体" w:hint="eastAsia"/>
          <w:sz w:val="32"/>
          <w:szCs w:val="32"/>
        </w:rPr>
        <w:t>）</w:t>
      </w:r>
    </w:p>
    <w:p w14:paraId="099A0959" w14:textId="147CC8EF" w:rsidR="008B7752" w:rsidRPr="00223EB1" w:rsidRDefault="008B7752" w:rsidP="008B77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jc w:val="left"/>
        <w:rPr>
          <w:rFonts w:ascii="宋体" w:hAnsi="宋体" w:cs="Arial"/>
          <w:kern w:val="0"/>
          <w:sz w:val="28"/>
          <w:szCs w:val="28"/>
        </w:rPr>
      </w:pPr>
    </w:p>
    <w:p w14:paraId="6967AC70" w14:textId="4B5C5F3D" w:rsidR="00FE7E61" w:rsidRDefault="00A81782" w:rsidP="008B77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jc w:val="left"/>
        <w:rPr>
          <w:rFonts w:ascii="宋体" w:hAnsi="宋体" w:cs="Arial"/>
          <w:kern w:val="0"/>
          <w:szCs w:val="21"/>
        </w:rPr>
      </w:pPr>
      <w:bookmarkStart w:id="0" w:name="_Hlk26888104"/>
      <w:r>
        <w:rPr>
          <w:rFonts w:ascii="宋体" w:hAnsi="宋体" w:cs="Arial" w:hint="eastAsia"/>
          <w:b/>
          <w:bCs/>
          <w:kern w:val="0"/>
          <w:szCs w:val="21"/>
        </w:rPr>
        <w:t>【</w:t>
      </w:r>
      <w:r w:rsidRPr="00676A81">
        <w:rPr>
          <w:rFonts w:ascii="宋体" w:hAnsi="宋体" w:cs="Arial" w:hint="eastAsia"/>
          <w:b/>
          <w:bCs/>
          <w:kern w:val="0"/>
          <w:szCs w:val="21"/>
        </w:rPr>
        <w:t>摘要</w:t>
      </w:r>
      <w:r>
        <w:rPr>
          <w:rFonts w:ascii="宋体" w:hAnsi="宋体" w:cs="Arial" w:hint="eastAsia"/>
          <w:b/>
          <w:bCs/>
          <w:kern w:val="0"/>
          <w:szCs w:val="21"/>
        </w:rPr>
        <w:t>】</w:t>
      </w:r>
      <w:bookmarkEnd w:id="0"/>
      <w:r w:rsidR="00FE7E61">
        <w:rPr>
          <w:rFonts w:ascii="宋体" w:hAnsi="宋体" w:cs="Arial" w:hint="eastAsia"/>
          <w:b/>
          <w:bCs/>
          <w:kern w:val="0"/>
          <w:szCs w:val="21"/>
        </w:rPr>
        <w:t xml:space="preserve"> </w:t>
      </w:r>
      <w:r w:rsidR="00FE7E61">
        <w:rPr>
          <w:rFonts w:ascii="宋体" w:hAnsi="宋体" w:cs="Arial"/>
          <w:b/>
          <w:bCs/>
          <w:kern w:val="0"/>
          <w:szCs w:val="21"/>
        </w:rPr>
        <w:t xml:space="preserve"> </w:t>
      </w:r>
      <w:r w:rsidR="00200595" w:rsidRPr="00676A81">
        <w:rPr>
          <w:rFonts w:ascii="宋体" w:hAnsi="宋体" w:cs="Arial" w:hint="eastAsia"/>
          <w:kern w:val="0"/>
          <w:szCs w:val="21"/>
        </w:rPr>
        <w:t>数据是旅游业发展的底层器件和基础支撑，大数据的运用已成为旅游产业治理至关重要的工具。</w:t>
      </w:r>
      <w:r w:rsidR="00676A81" w:rsidRPr="00676A81">
        <w:rPr>
          <w:rFonts w:ascii="宋体" w:hAnsi="宋体" w:cs="Arial" w:hint="eastAsia"/>
          <w:kern w:val="0"/>
          <w:szCs w:val="21"/>
        </w:rPr>
        <w:t>本文</w:t>
      </w:r>
      <w:r>
        <w:rPr>
          <w:rFonts w:ascii="宋体" w:hAnsi="宋体" w:cs="Arial" w:hint="eastAsia"/>
          <w:kern w:val="0"/>
          <w:szCs w:val="21"/>
        </w:rPr>
        <w:t>以</w:t>
      </w:r>
      <w:r w:rsidR="00676A81" w:rsidRPr="00676A81">
        <w:rPr>
          <w:rFonts w:ascii="宋体" w:hAnsi="宋体" w:cs="Arial" w:hint="eastAsia"/>
          <w:kern w:val="0"/>
          <w:szCs w:val="21"/>
        </w:rPr>
        <w:t>杭州</w:t>
      </w:r>
      <w:r>
        <w:rPr>
          <w:rFonts w:ascii="宋体" w:hAnsi="宋体" w:cs="Arial" w:hint="eastAsia"/>
          <w:kern w:val="0"/>
          <w:szCs w:val="21"/>
        </w:rPr>
        <w:t>为例，论述了旅游大数据在客流监控、消费评价、精准营销和智慧旅游等方面的应用实践，并在此基础上</w:t>
      </w:r>
      <w:r w:rsidR="00FE7E61">
        <w:rPr>
          <w:rFonts w:ascii="宋体" w:hAnsi="宋体" w:cs="Arial" w:hint="eastAsia"/>
          <w:kern w:val="0"/>
          <w:szCs w:val="21"/>
        </w:rPr>
        <w:t>围绕数据的开放共享、分析挖掘和服务响应提出对策建议。</w:t>
      </w:r>
    </w:p>
    <w:p w14:paraId="12354421" w14:textId="3B29E388" w:rsidR="00200595" w:rsidRDefault="00FE7E61" w:rsidP="008B77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jc w:val="left"/>
        <w:rPr>
          <w:rFonts w:ascii="宋体" w:hAnsi="宋体" w:cs="Arial"/>
          <w:b/>
          <w:bCs/>
          <w:kern w:val="0"/>
          <w:szCs w:val="21"/>
        </w:rPr>
      </w:pPr>
      <w:r w:rsidRPr="00FE7E61">
        <w:rPr>
          <w:rFonts w:ascii="宋体" w:hAnsi="宋体" w:cs="Arial" w:hint="eastAsia"/>
          <w:b/>
          <w:bCs/>
          <w:kern w:val="0"/>
          <w:szCs w:val="21"/>
        </w:rPr>
        <w:t>【关键词】</w:t>
      </w:r>
      <w:r w:rsidR="00A81782" w:rsidRPr="00FE7E61">
        <w:rPr>
          <w:rFonts w:ascii="宋体" w:hAnsi="宋体" w:cs="Arial"/>
          <w:b/>
          <w:bCs/>
          <w:kern w:val="0"/>
          <w:szCs w:val="21"/>
        </w:rPr>
        <w:t xml:space="preserve">  </w:t>
      </w:r>
      <w:r w:rsidRPr="00D85937">
        <w:rPr>
          <w:rFonts w:ascii="宋体" w:hAnsi="宋体" w:cs="Arial" w:hint="eastAsia"/>
          <w:kern w:val="0"/>
          <w:szCs w:val="21"/>
        </w:rPr>
        <w:t xml:space="preserve">旅游数据 </w:t>
      </w:r>
      <w:r w:rsidRPr="00D85937">
        <w:rPr>
          <w:rFonts w:ascii="宋体" w:hAnsi="宋体" w:cs="Arial"/>
          <w:kern w:val="0"/>
          <w:szCs w:val="21"/>
        </w:rPr>
        <w:t xml:space="preserve"> </w:t>
      </w:r>
      <w:r w:rsidR="00D85937" w:rsidRPr="00D85937">
        <w:rPr>
          <w:rFonts w:ascii="宋体" w:hAnsi="宋体" w:cs="Arial" w:hint="eastAsia"/>
          <w:kern w:val="0"/>
          <w:szCs w:val="21"/>
        </w:rPr>
        <w:t>数据</w:t>
      </w:r>
      <w:r w:rsidRPr="00D85937">
        <w:rPr>
          <w:rFonts w:ascii="宋体" w:hAnsi="宋体" w:cs="Arial" w:hint="eastAsia"/>
          <w:kern w:val="0"/>
          <w:szCs w:val="21"/>
        </w:rPr>
        <w:t xml:space="preserve">分析 </w:t>
      </w:r>
      <w:r w:rsidRPr="00D85937">
        <w:rPr>
          <w:rFonts w:ascii="宋体" w:hAnsi="宋体" w:cs="Arial"/>
          <w:kern w:val="0"/>
          <w:szCs w:val="21"/>
        </w:rPr>
        <w:t xml:space="preserve"> </w:t>
      </w:r>
      <w:r w:rsidR="00D85937" w:rsidRPr="00D85937">
        <w:rPr>
          <w:rFonts w:ascii="宋体" w:hAnsi="宋体" w:cs="Arial" w:hint="eastAsia"/>
          <w:kern w:val="0"/>
          <w:szCs w:val="21"/>
        </w:rPr>
        <w:t>应用</w:t>
      </w:r>
      <w:r w:rsidRPr="00D85937">
        <w:rPr>
          <w:rFonts w:ascii="宋体" w:hAnsi="宋体" w:cs="Arial" w:hint="eastAsia"/>
          <w:kern w:val="0"/>
          <w:szCs w:val="21"/>
        </w:rPr>
        <w:t>服务</w:t>
      </w:r>
    </w:p>
    <w:p w14:paraId="755643EF" w14:textId="77777777" w:rsidR="00FE7E61" w:rsidRPr="00FE7E61" w:rsidRDefault="00FE7E61" w:rsidP="008B77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jc w:val="left"/>
        <w:rPr>
          <w:rFonts w:ascii="宋体" w:hAnsi="宋体" w:cs="Arial"/>
          <w:b/>
          <w:bCs/>
          <w:kern w:val="0"/>
          <w:szCs w:val="21"/>
        </w:rPr>
      </w:pPr>
    </w:p>
    <w:p w14:paraId="70F3FA9F" w14:textId="086BC16F" w:rsidR="00486B9E" w:rsidRPr="00D85937" w:rsidRDefault="00486B9E" w:rsidP="00EB01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645"/>
        <w:rPr>
          <w:rFonts w:ascii="宋体" w:hAnsi="宋体" w:cs="Arial"/>
          <w:kern w:val="0"/>
          <w:sz w:val="24"/>
          <w:szCs w:val="24"/>
        </w:rPr>
      </w:pPr>
      <w:r w:rsidRPr="00D85937">
        <w:rPr>
          <w:rFonts w:ascii="宋体" w:hAnsi="宋体" w:cs="Arial" w:hint="eastAsia"/>
          <w:kern w:val="0"/>
          <w:sz w:val="24"/>
          <w:szCs w:val="24"/>
        </w:rPr>
        <w:t>随着云计算、大数据、人工智能等新一代信息技术发展与城市数字化、现代化转型的交汇碰撞，数据资源已成为未来城市发展的决定性、战略性资源，在旅游发展中的基础性作用日益凸显。杭州作为“中国最佳旅游城市”，</w:t>
      </w:r>
      <w:r w:rsidR="00852C42" w:rsidRPr="00D85937">
        <w:rPr>
          <w:rFonts w:ascii="宋体" w:hAnsi="宋体" w:cs="Arial" w:hint="eastAsia"/>
          <w:kern w:val="0"/>
          <w:sz w:val="24"/>
          <w:szCs w:val="24"/>
        </w:rPr>
        <w:t>依托</w:t>
      </w:r>
      <w:r w:rsidR="00BC4CA8" w:rsidRPr="00D85937">
        <w:rPr>
          <w:rFonts w:ascii="宋体" w:hAnsi="宋体" w:cs="Arial" w:hint="eastAsia"/>
          <w:kern w:val="0"/>
          <w:sz w:val="24"/>
          <w:szCs w:val="24"/>
        </w:rPr>
        <w:t>在发展</w:t>
      </w:r>
      <w:r w:rsidR="00F91E9F" w:rsidRPr="00D85937">
        <w:rPr>
          <w:rFonts w:ascii="宋体" w:hAnsi="宋体" w:cs="Arial" w:hint="eastAsia"/>
          <w:kern w:val="0"/>
          <w:sz w:val="24"/>
          <w:szCs w:val="24"/>
        </w:rPr>
        <w:t>数字</w:t>
      </w:r>
      <w:r w:rsidR="00BC4CA8" w:rsidRPr="00D85937">
        <w:rPr>
          <w:rFonts w:ascii="宋体" w:hAnsi="宋体" w:cs="Arial" w:hint="eastAsia"/>
          <w:kern w:val="0"/>
          <w:sz w:val="24"/>
          <w:szCs w:val="24"/>
        </w:rPr>
        <w:t>经济方面具有</w:t>
      </w:r>
      <w:r w:rsidR="00852C42" w:rsidRPr="00D85937">
        <w:rPr>
          <w:rFonts w:ascii="宋体" w:hAnsi="宋体" w:cs="Arial" w:hint="eastAsia"/>
          <w:kern w:val="0"/>
          <w:sz w:val="24"/>
          <w:szCs w:val="24"/>
        </w:rPr>
        <w:t>的</w:t>
      </w:r>
      <w:r w:rsidR="00BC4CA8" w:rsidRPr="00D85937">
        <w:rPr>
          <w:rFonts w:ascii="宋体" w:hAnsi="宋体" w:cs="Arial" w:hint="eastAsia"/>
          <w:kern w:val="0"/>
          <w:sz w:val="24"/>
          <w:szCs w:val="24"/>
        </w:rPr>
        <w:t>产业基础扎实、示范应用广泛、基础设施完备等先发优势，</w:t>
      </w:r>
      <w:r w:rsidR="00F64235" w:rsidRPr="00D85937">
        <w:rPr>
          <w:rFonts w:ascii="宋体" w:hAnsi="宋体" w:cs="Arial" w:hint="eastAsia"/>
          <w:kern w:val="0"/>
          <w:sz w:val="24"/>
          <w:szCs w:val="24"/>
        </w:rPr>
        <w:t>通过</w:t>
      </w:r>
      <w:r w:rsidR="00FE7E61" w:rsidRPr="00D85937">
        <w:rPr>
          <w:rFonts w:ascii="宋体" w:hAnsi="宋体" w:cs="Arial" w:hint="eastAsia"/>
          <w:kern w:val="0"/>
          <w:sz w:val="24"/>
          <w:szCs w:val="24"/>
        </w:rPr>
        <w:t>旅游</w:t>
      </w:r>
      <w:r w:rsidR="00F64235" w:rsidRPr="00D85937">
        <w:rPr>
          <w:rFonts w:ascii="宋体" w:hAnsi="宋体" w:cs="Arial" w:hint="eastAsia"/>
          <w:kern w:val="0"/>
          <w:sz w:val="24"/>
          <w:szCs w:val="24"/>
        </w:rPr>
        <w:t>数据的整合集成、关联共享、深度挖掘和安全防护，</w:t>
      </w:r>
      <w:r w:rsidR="00992FA9" w:rsidRPr="00D85937">
        <w:rPr>
          <w:rFonts w:ascii="宋体" w:hAnsi="宋体" w:cs="Arial" w:hint="eastAsia"/>
          <w:kern w:val="0"/>
          <w:sz w:val="24"/>
          <w:szCs w:val="24"/>
        </w:rPr>
        <w:t>将旅游大数据有效应用到旅游产业实践，</w:t>
      </w:r>
      <w:r w:rsidR="00852C42" w:rsidRPr="00D85937">
        <w:rPr>
          <w:rFonts w:ascii="宋体" w:hAnsi="宋体" w:cs="Arial" w:hint="eastAsia"/>
          <w:kern w:val="0"/>
          <w:sz w:val="24"/>
          <w:szCs w:val="24"/>
        </w:rPr>
        <w:t>助推杭州旅游</w:t>
      </w:r>
      <w:r w:rsidR="00F64235" w:rsidRPr="00D85937">
        <w:rPr>
          <w:rFonts w:ascii="宋体" w:hAnsi="宋体" w:cs="Arial" w:hint="eastAsia"/>
          <w:kern w:val="0"/>
          <w:sz w:val="24"/>
          <w:szCs w:val="24"/>
        </w:rPr>
        <w:t>智慧升级。</w:t>
      </w:r>
    </w:p>
    <w:p w14:paraId="23A67714" w14:textId="6FDF2C35" w:rsidR="000E1E9C" w:rsidRPr="00D85937" w:rsidRDefault="0096645A" w:rsidP="00EB01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645"/>
        <w:rPr>
          <w:rFonts w:ascii="宋体" w:hAnsi="宋体" w:cs="Arial"/>
          <w:kern w:val="0"/>
          <w:sz w:val="24"/>
          <w:szCs w:val="24"/>
        </w:rPr>
      </w:pPr>
      <w:r w:rsidRPr="00D85937">
        <w:rPr>
          <w:rFonts w:ascii="宋体" w:hAnsi="宋体" w:cs="Arial" w:hint="eastAsia"/>
          <w:b/>
          <w:bCs/>
          <w:kern w:val="0"/>
          <w:sz w:val="24"/>
          <w:szCs w:val="24"/>
        </w:rPr>
        <w:t>大数据为行业管理提供了数据支撑，</w:t>
      </w:r>
      <w:r w:rsidR="00D32702" w:rsidRPr="00D85937">
        <w:rPr>
          <w:rFonts w:ascii="宋体" w:hAnsi="宋体" w:cs="Arial" w:hint="eastAsia"/>
          <w:b/>
          <w:bCs/>
          <w:kern w:val="0"/>
          <w:sz w:val="24"/>
          <w:szCs w:val="24"/>
        </w:rPr>
        <w:t>成为客流监控和消费评价</w:t>
      </w:r>
      <w:r w:rsidR="004206A6" w:rsidRPr="00D85937">
        <w:rPr>
          <w:rFonts w:ascii="宋体" w:hAnsi="宋体" w:cs="Arial" w:hint="eastAsia"/>
          <w:b/>
          <w:bCs/>
          <w:kern w:val="0"/>
          <w:sz w:val="24"/>
          <w:szCs w:val="24"/>
        </w:rPr>
        <w:t>的关键工具。</w:t>
      </w:r>
      <w:r w:rsidR="008C2395" w:rsidRPr="00D85937">
        <w:rPr>
          <w:rFonts w:ascii="宋体" w:hAnsi="宋体" w:cs="Arial" w:hint="eastAsia"/>
          <w:kern w:val="0"/>
          <w:sz w:val="24"/>
          <w:szCs w:val="24"/>
        </w:rPr>
        <w:t>五一和十一是具有中国特色的两个小长假，尤其是景区的热度要远远超过春节，但是各个景区的接待能力终究有限，经常会出现景区超负荷接待的情况。基于智能手机和移动互联网的普及，通过手机数据来分析手机用户的移动信息，可以准确预知客流趋向，尤其是旺季</w:t>
      </w:r>
      <w:proofErr w:type="gramStart"/>
      <w:r w:rsidR="008C2395" w:rsidRPr="00D85937">
        <w:rPr>
          <w:rFonts w:ascii="宋体" w:hAnsi="宋体" w:cs="Arial" w:hint="eastAsia"/>
          <w:kern w:val="0"/>
          <w:sz w:val="24"/>
          <w:szCs w:val="24"/>
        </w:rPr>
        <w:t>黄金周</w:t>
      </w:r>
      <w:proofErr w:type="gramEnd"/>
      <w:r w:rsidR="008C2395" w:rsidRPr="00D85937">
        <w:rPr>
          <w:rFonts w:ascii="宋体" w:hAnsi="宋体" w:cs="Arial" w:hint="eastAsia"/>
          <w:kern w:val="0"/>
          <w:sz w:val="24"/>
          <w:szCs w:val="24"/>
        </w:rPr>
        <w:t>的客流量预计，能帮助景区控制进入人数，提高安全性和服务质量。为缓解西湖景区的旺季接待压力，保障游客的生命财产安全，我们</w:t>
      </w:r>
      <w:r w:rsidR="009F5924" w:rsidRPr="00D85937">
        <w:rPr>
          <w:rFonts w:ascii="宋体" w:hAnsi="宋体" w:cs="Arial" w:hint="eastAsia"/>
          <w:kern w:val="0"/>
          <w:sz w:val="24"/>
          <w:szCs w:val="24"/>
        </w:rPr>
        <w:t>通过手机信令数据的采集</w:t>
      </w:r>
      <w:r w:rsidR="000E1E9C" w:rsidRPr="00D85937">
        <w:rPr>
          <w:rFonts w:ascii="宋体" w:hAnsi="宋体" w:cs="Arial" w:hint="eastAsia"/>
          <w:kern w:val="0"/>
          <w:sz w:val="24"/>
          <w:szCs w:val="24"/>
        </w:rPr>
        <w:t>对</w:t>
      </w:r>
      <w:r w:rsidR="009F5924" w:rsidRPr="00D85937">
        <w:rPr>
          <w:rFonts w:ascii="宋体" w:hAnsi="宋体" w:cs="Arial" w:hint="eastAsia"/>
          <w:kern w:val="0"/>
          <w:sz w:val="24"/>
          <w:szCs w:val="24"/>
        </w:rPr>
        <w:t>断桥、苏堤、</w:t>
      </w:r>
      <w:proofErr w:type="gramStart"/>
      <w:r w:rsidR="009F5924" w:rsidRPr="00D85937">
        <w:rPr>
          <w:rFonts w:ascii="宋体" w:hAnsi="宋体" w:cs="Arial" w:hint="eastAsia"/>
          <w:kern w:val="0"/>
          <w:sz w:val="24"/>
          <w:szCs w:val="24"/>
        </w:rPr>
        <w:t>灵隐等西湖</w:t>
      </w:r>
      <w:proofErr w:type="gramEnd"/>
      <w:r w:rsidR="009F5924" w:rsidRPr="00D85937">
        <w:rPr>
          <w:rFonts w:ascii="宋体" w:hAnsi="宋体" w:cs="Arial" w:hint="eastAsia"/>
          <w:kern w:val="0"/>
          <w:sz w:val="24"/>
          <w:szCs w:val="24"/>
        </w:rPr>
        <w:t>重点区域进行</w:t>
      </w:r>
      <w:r w:rsidR="000E1E9C" w:rsidRPr="00D85937">
        <w:rPr>
          <w:rFonts w:ascii="宋体" w:hAnsi="宋体" w:cs="Arial" w:hint="eastAsia"/>
          <w:kern w:val="0"/>
          <w:sz w:val="24"/>
          <w:szCs w:val="24"/>
        </w:rPr>
        <w:t>实时人流量统计，得出每日人流趋势图，并给出游客到达峰值时刻统计，</w:t>
      </w:r>
      <w:r w:rsidR="009F5924" w:rsidRPr="00D85937">
        <w:rPr>
          <w:rFonts w:ascii="宋体" w:hAnsi="宋体" w:cs="Arial" w:hint="eastAsia"/>
          <w:kern w:val="0"/>
          <w:sz w:val="24"/>
          <w:szCs w:val="24"/>
        </w:rPr>
        <w:t>同时将人流和区域最大承载量匹配，一对一地对手机用户传递各景点实时人流信息，</w:t>
      </w:r>
      <w:r w:rsidR="000E1E9C" w:rsidRPr="00D85937">
        <w:rPr>
          <w:rFonts w:ascii="宋体" w:hAnsi="宋体" w:cs="Arial" w:hint="eastAsia"/>
          <w:kern w:val="0"/>
          <w:sz w:val="24"/>
          <w:szCs w:val="24"/>
        </w:rPr>
        <w:t>从而健全</w:t>
      </w:r>
      <w:r w:rsidR="009F5924" w:rsidRPr="00D85937">
        <w:rPr>
          <w:rFonts w:ascii="宋体" w:hAnsi="宋体" w:cs="Arial" w:hint="eastAsia"/>
          <w:kern w:val="0"/>
          <w:sz w:val="24"/>
          <w:szCs w:val="24"/>
        </w:rPr>
        <w:t>西湖</w:t>
      </w:r>
      <w:r w:rsidR="000E1E9C" w:rsidRPr="00D85937">
        <w:rPr>
          <w:rFonts w:ascii="宋体" w:hAnsi="宋体" w:cs="Arial" w:hint="eastAsia"/>
          <w:kern w:val="0"/>
          <w:sz w:val="24"/>
          <w:szCs w:val="24"/>
        </w:rPr>
        <w:t>景区安全预警机制</w:t>
      </w:r>
      <w:r w:rsidR="009F5924" w:rsidRPr="00D85937">
        <w:rPr>
          <w:rFonts w:ascii="宋体" w:hAnsi="宋体" w:cs="Arial" w:hint="eastAsia"/>
          <w:kern w:val="0"/>
          <w:sz w:val="24"/>
          <w:szCs w:val="24"/>
        </w:rPr>
        <w:t>。</w:t>
      </w:r>
      <w:r w:rsidR="00A820B6" w:rsidRPr="00D85937">
        <w:rPr>
          <w:rFonts w:ascii="宋体" w:hAnsi="宋体" w:cs="Arial" w:hint="eastAsia"/>
          <w:kern w:val="0"/>
          <w:sz w:val="24"/>
          <w:szCs w:val="24"/>
        </w:rPr>
        <w:t>早在</w:t>
      </w:r>
      <w:r w:rsidR="009F5924" w:rsidRPr="00D85937">
        <w:rPr>
          <w:rFonts w:ascii="宋体" w:hAnsi="宋体" w:cs="Arial" w:hint="eastAsia"/>
          <w:kern w:val="0"/>
          <w:sz w:val="24"/>
          <w:szCs w:val="24"/>
        </w:rPr>
        <w:t>2017年国庆“超级黄金周”期间，</w:t>
      </w:r>
      <w:r w:rsidR="005A1754" w:rsidRPr="00D85937">
        <w:rPr>
          <w:rFonts w:ascii="宋体" w:hAnsi="宋体" w:cs="Arial" w:hint="eastAsia"/>
          <w:kern w:val="0"/>
          <w:sz w:val="24"/>
          <w:szCs w:val="24"/>
        </w:rPr>
        <w:t>我们</w:t>
      </w:r>
      <w:r w:rsidR="00A820B6" w:rsidRPr="00D85937">
        <w:rPr>
          <w:rFonts w:ascii="宋体" w:hAnsi="宋体" w:cs="Arial" w:hint="eastAsia"/>
          <w:kern w:val="0"/>
          <w:sz w:val="24"/>
          <w:szCs w:val="24"/>
        </w:rPr>
        <w:t>就</w:t>
      </w:r>
      <w:r w:rsidR="005A1754" w:rsidRPr="00D85937">
        <w:rPr>
          <w:rFonts w:ascii="宋体" w:hAnsi="宋体" w:cs="Arial" w:hint="eastAsia"/>
          <w:kern w:val="0"/>
          <w:sz w:val="24"/>
          <w:szCs w:val="24"/>
        </w:rPr>
        <w:t>首次利用大数据客流监测，预警了西湖旅游高峰将出现在14:00-16:00之间，并与</w:t>
      </w:r>
      <w:r w:rsidR="005A1754" w:rsidRPr="00D85937">
        <w:rPr>
          <w:rFonts w:ascii="宋体" w:hAnsi="宋体" w:cs="Arial" w:hint="eastAsia"/>
          <w:kern w:val="0"/>
          <w:sz w:val="24"/>
          <w:szCs w:val="24"/>
        </w:rPr>
        <w:lastRenderedPageBreak/>
        <w:t>中国移动等运营商合作，提前2小时向西湖周边的外地游客累计发送短信100多万条，对来杭游客的错峰出游进行了实时引导。这样的结果是虽然</w:t>
      </w:r>
      <w:proofErr w:type="gramStart"/>
      <w:r w:rsidR="005A1754" w:rsidRPr="00D85937">
        <w:rPr>
          <w:rFonts w:ascii="宋体" w:hAnsi="宋体" w:cs="Arial" w:hint="eastAsia"/>
          <w:kern w:val="0"/>
          <w:sz w:val="24"/>
          <w:szCs w:val="24"/>
        </w:rPr>
        <w:t>黄金周总体</w:t>
      </w:r>
      <w:proofErr w:type="gramEnd"/>
      <w:r w:rsidR="005A1754" w:rsidRPr="00D85937">
        <w:rPr>
          <w:rFonts w:ascii="宋体" w:hAnsi="宋体" w:cs="Arial" w:hint="eastAsia"/>
          <w:kern w:val="0"/>
          <w:sz w:val="24"/>
          <w:szCs w:val="24"/>
        </w:rPr>
        <w:t>客流同比增加11.8%，但</w:t>
      </w:r>
      <w:proofErr w:type="gramStart"/>
      <w:r w:rsidR="005A1754" w:rsidRPr="00D85937">
        <w:rPr>
          <w:rFonts w:ascii="宋体" w:hAnsi="宋体" w:cs="Arial" w:hint="eastAsia"/>
          <w:kern w:val="0"/>
          <w:sz w:val="24"/>
          <w:szCs w:val="24"/>
        </w:rPr>
        <w:t>往年最</w:t>
      </w:r>
      <w:proofErr w:type="gramEnd"/>
      <w:r w:rsidR="005A1754" w:rsidRPr="00D85937">
        <w:rPr>
          <w:rFonts w:ascii="宋体" w:hAnsi="宋体" w:cs="Arial" w:hint="eastAsia"/>
          <w:kern w:val="0"/>
          <w:sz w:val="24"/>
          <w:szCs w:val="24"/>
        </w:rPr>
        <w:t>拥挤的西湖景区客流却下降18.6%，主城区的运河景区以及各区县增加20-40%。人没少，收入增加，游客疏导后的游览体验显著提升。旅游大数据不仅旅游部门用，我们还通过全市的数据共享网络，把实时客流数据提供给公安、城管甚至公交公司，公安干警的上岗执勤时间分配，城管垃圾运输车的调配以及公交路线的优化也得以明显改善。</w:t>
      </w:r>
    </w:p>
    <w:p w14:paraId="025018D5" w14:textId="71D5635A" w:rsidR="00191889" w:rsidRPr="00D85937" w:rsidRDefault="008711C8" w:rsidP="00EB01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645"/>
        <w:rPr>
          <w:rFonts w:ascii="宋体" w:hAnsi="宋体" w:cs="Arial"/>
          <w:kern w:val="0"/>
          <w:sz w:val="24"/>
          <w:szCs w:val="24"/>
        </w:rPr>
      </w:pPr>
      <w:r w:rsidRPr="00D85937">
        <w:rPr>
          <w:rFonts w:ascii="宋体" w:hAnsi="宋体" w:cs="Arial" w:hint="eastAsia"/>
          <w:kern w:val="0"/>
          <w:sz w:val="24"/>
          <w:szCs w:val="24"/>
        </w:rPr>
        <w:t>结构化数据的分析处理相对简单，比如将现在的数字与上一年</w:t>
      </w:r>
      <w:proofErr w:type="gramStart"/>
      <w:r w:rsidRPr="00D85937">
        <w:rPr>
          <w:rFonts w:ascii="宋体" w:hAnsi="宋体" w:cs="Arial" w:hint="eastAsia"/>
          <w:kern w:val="0"/>
          <w:sz w:val="24"/>
          <w:szCs w:val="24"/>
        </w:rPr>
        <w:t>同期做</w:t>
      </w:r>
      <w:proofErr w:type="gramEnd"/>
      <w:r w:rsidRPr="00D85937">
        <w:rPr>
          <w:rFonts w:ascii="宋体" w:hAnsi="宋体" w:cs="Arial" w:hint="eastAsia"/>
          <w:kern w:val="0"/>
          <w:sz w:val="24"/>
          <w:szCs w:val="24"/>
        </w:rPr>
        <w:t>比较，或直接</w:t>
      </w:r>
      <w:proofErr w:type="gramStart"/>
      <w:r w:rsidRPr="00D85937">
        <w:rPr>
          <w:rFonts w:ascii="宋体" w:hAnsi="宋体" w:cs="Arial" w:hint="eastAsia"/>
          <w:kern w:val="0"/>
          <w:sz w:val="24"/>
          <w:szCs w:val="24"/>
        </w:rPr>
        <w:t>计算占</w:t>
      </w:r>
      <w:proofErr w:type="gramEnd"/>
      <w:r w:rsidRPr="00D85937">
        <w:rPr>
          <w:rFonts w:ascii="宋体" w:hAnsi="宋体" w:cs="Arial" w:hint="eastAsia"/>
          <w:kern w:val="0"/>
          <w:sz w:val="24"/>
          <w:szCs w:val="24"/>
        </w:rPr>
        <w:t>比等，而非结构化数据的处理方法则不同，除了价格、品牌，语言文字也是一种非结构化数据，尤其是如今当游客预订酒店旅游产品时一定会先看一下点评，这些点评中经常会出现对酒店环境、客房设施、餐饮和服务的评价，比如“房间很干净，但是送餐服务比较慢”、“前台的服务差评”、“洗浴感受不错”等。这需要用专业的语义分析进行精准分析并转换成结构化数据反馈给酒店。具体来说，我们会通过语义分析去除一批虚假点评或无实质内容的点评，比如‘很好’</w:t>
      </w:r>
      <w:r w:rsidR="00191889" w:rsidRPr="00D85937">
        <w:rPr>
          <w:rFonts w:ascii="宋体" w:hAnsi="宋体" w:cs="Arial" w:hint="eastAsia"/>
          <w:kern w:val="0"/>
          <w:sz w:val="24"/>
          <w:szCs w:val="24"/>
        </w:rPr>
        <w:t>，</w:t>
      </w:r>
      <w:r w:rsidRPr="00D85937">
        <w:rPr>
          <w:rFonts w:ascii="宋体" w:hAnsi="宋体" w:cs="Arial" w:hint="eastAsia"/>
          <w:kern w:val="0"/>
          <w:sz w:val="24"/>
          <w:szCs w:val="24"/>
        </w:rPr>
        <w:t>‘路过’之类，而将真正对酒店有实质内容的点评留下，对包括</w:t>
      </w:r>
      <w:r w:rsidR="00191889" w:rsidRPr="00D85937">
        <w:rPr>
          <w:rFonts w:ascii="宋体" w:hAnsi="宋体" w:cs="Arial" w:hint="eastAsia"/>
          <w:kern w:val="0"/>
          <w:sz w:val="24"/>
          <w:szCs w:val="24"/>
        </w:rPr>
        <w:t>卫生、位置、服务、价格、设施和价格6个</w:t>
      </w:r>
      <w:r w:rsidRPr="00D85937">
        <w:rPr>
          <w:rFonts w:ascii="宋体" w:hAnsi="宋体" w:cs="Arial" w:hint="eastAsia"/>
          <w:kern w:val="0"/>
          <w:sz w:val="24"/>
          <w:szCs w:val="24"/>
        </w:rPr>
        <w:t>分类进行深入的数据挖掘、情感倾向性分析，整理并统计形成</w:t>
      </w:r>
      <w:r w:rsidR="00191889" w:rsidRPr="00D85937">
        <w:rPr>
          <w:rFonts w:ascii="宋体" w:hAnsi="宋体" w:cs="Arial" w:hint="eastAsia"/>
          <w:kern w:val="0"/>
          <w:sz w:val="24"/>
          <w:szCs w:val="24"/>
        </w:rPr>
        <w:t>杭州酒店好评率总排名</w:t>
      </w:r>
      <w:r w:rsidRPr="00D85937">
        <w:rPr>
          <w:rFonts w:ascii="宋体" w:hAnsi="宋体" w:cs="Arial" w:hint="eastAsia"/>
          <w:kern w:val="0"/>
          <w:sz w:val="24"/>
          <w:szCs w:val="24"/>
        </w:rPr>
        <w:t>及各单项</w:t>
      </w:r>
      <w:r w:rsidR="00191889" w:rsidRPr="00D85937">
        <w:rPr>
          <w:rFonts w:ascii="宋体" w:hAnsi="宋体" w:cs="Arial" w:hint="eastAsia"/>
          <w:kern w:val="0"/>
          <w:sz w:val="24"/>
          <w:szCs w:val="24"/>
        </w:rPr>
        <w:t>好评率</w:t>
      </w:r>
      <w:r w:rsidRPr="00D85937">
        <w:rPr>
          <w:rFonts w:ascii="宋体" w:hAnsi="宋体" w:cs="Arial" w:hint="eastAsia"/>
          <w:kern w:val="0"/>
          <w:sz w:val="24"/>
          <w:szCs w:val="24"/>
        </w:rPr>
        <w:t>排名。</w:t>
      </w:r>
      <w:r w:rsidR="001C1220" w:rsidRPr="00D85937">
        <w:rPr>
          <w:rFonts w:ascii="宋体" w:hAnsi="宋体" w:cs="Arial" w:hint="eastAsia"/>
          <w:kern w:val="0"/>
          <w:sz w:val="24"/>
          <w:szCs w:val="24"/>
        </w:rPr>
        <w:t>我们做这项工作的背后，不仅仅是为了防范青岛大虾</w:t>
      </w:r>
      <w:r w:rsidR="00C11AA2" w:rsidRPr="00D85937">
        <w:rPr>
          <w:rFonts w:ascii="宋体" w:hAnsi="宋体" w:cs="Arial" w:hint="eastAsia"/>
          <w:kern w:val="0"/>
          <w:sz w:val="24"/>
          <w:szCs w:val="24"/>
        </w:rPr>
        <w:t>、</w:t>
      </w:r>
      <w:r w:rsidR="00F91E9F" w:rsidRPr="00D85937">
        <w:rPr>
          <w:rFonts w:ascii="宋体" w:hAnsi="宋体" w:cs="Arial" w:hint="eastAsia"/>
          <w:kern w:val="0"/>
          <w:sz w:val="24"/>
          <w:szCs w:val="24"/>
        </w:rPr>
        <w:t>东北</w:t>
      </w:r>
      <w:r w:rsidR="00C11AA2" w:rsidRPr="00D85937">
        <w:rPr>
          <w:rFonts w:ascii="宋体" w:hAnsi="宋体" w:cs="Arial" w:hint="eastAsia"/>
          <w:kern w:val="0"/>
          <w:sz w:val="24"/>
          <w:szCs w:val="24"/>
        </w:rPr>
        <w:t>雪乡事件</w:t>
      </w:r>
      <w:r w:rsidR="001C1220" w:rsidRPr="00D85937">
        <w:rPr>
          <w:rFonts w:ascii="宋体" w:hAnsi="宋体" w:cs="Arial" w:hint="eastAsia"/>
          <w:kern w:val="0"/>
          <w:sz w:val="24"/>
          <w:szCs w:val="24"/>
        </w:rPr>
        <w:t>那样的</w:t>
      </w:r>
      <w:r w:rsidR="00F91E9F" w:rsidRPr="00D85937">
        <w:rPr>
          <w:rFonts w:ascii="宋体" w:hAnsi="宋体" w:cs="Arial" w:hint="eastAsia"/>
          <w:kern w:val="0"/>
          <w:sz w:val="24"/>
          <w:szCs w:val="24"/>
        </w:rPr>
        <w:t>目的地舆情</w:t>
      </w:r>
      <w:r w:rsidR="001C1220" w:rsidRPr="00D85937">
        <w:rPr>
          <w:rFonts w:ascii="宋体" w:hAnsi="宋体" w:cs="Arial" w:hint="eastAsia"/>
          <w:kern w:val="0"/>
          <w:sz w:val="24"/>
          <w:szCs w:val="24"/>
        </w:rPr>
        <w:t>危机，更重要的是今天互联网上每一条评论，每一个数据的背后，都是每一位</w:t>
      </w:r>
      <w:r w:rsidR="00191889" w:rsidRPr="00D85937">
        <w:rPr>
          <w:rFonts w:ascii="宋体" w:hAnsi="宋体" w:cs="Arial" w:hint="eastAsia"/>
          <w:kern w:val="0"/>
          <w:sz w:val="24"/>
          <w:szCs w:val="24"/>
        </w:rPr>
        <w:t>游客</w:t>
      </w:r>
      <w:r w:rsidR="001C1220" w:rsidRPr="00D85937">
        <w:rPr>
          <w:rFonts w:ascii="宋体" w:hAnsi="宋体" w:cs="Arial" w:hint="eastAsia"/>
          <w:kern w:val="0"/>
          <w:sz w:val="24"/>
          <w:szCs w:val="24"/>
        </w:rPr>
        <w:t>的最真实心声。从201</w:t>
      </w:r>
      <w:r w:rsidR="005C19D4" w:rsidRPr="00D85937">
        <w:rPr>
          <w:rFonts w:ascii="宋体" w:hAnsi="宋体" w:cs="Arial" w:hint="eastAsia"/>
          <w:kern w:val="0"/>
          <w:sz w:val="24"/>
          <w:szCs w:val="24"/>
        </w:rPr>
        <w:t>8</w:t>
      </w:r>
      <w:r w:rsidR="001C1220" w:rsidRPr="00D85937">
        <w:rPr>
          <w:rFonts w:ascii="宋体" w:hAnsi="宋体" w:cs="Arial" w:hint="eastAsia"/>
          <w:kern w:val="0"/>
          <w:sz w:val="24"/>
          <w:szCs w:val="24"/>
        </w:rPr>
        <w:t>年开始，我们的年度杭州十佳饭店评选，</w:t>
      </w:r>
      <w:r w:rsidR="00283177" w:rsidRPr="00D85937">
        <w:rPr>
          <w:rFonts w:ascii="宋体" w:hAnsi="宋体" w:cs="Arial" w:hint="eastAsia"/>
          <w:kern w:val="0"/>
          <w:sz w:val="24"/>
          <w:szCs w:val="24"/>
        </w:rPr>
        <w:t>改变</w:t>
      </w:r>
      <w:r w:rsidR="000619D9" w:rsidRPr="00D85937">
        <w:rPr>
          <w:rFonts w:ascii="宋体" w:hAnsi="宋体" w:cs="Arial" w:hint="eastAsia"/>
          <w:kern w:val="0"/>
          <w:sz w:val="24"/>
          <w:szCs w:val="24"/>
        </w:rPr>
        <w:t>过去的</w:t>
      </w:r>
      <w:r w:rsidR="001C1220" w:rsidRPr="00D85937">
        <w:rPr>
          <w:rFonts w:ascii="宋体" w:hAnsi="宋体" w:cs="Arial" w:hint="eastAsia"/>
          <w:kern w:val="0"/>
          <w:sz w:val="24"/>
          <w:szCs w:val="24"/>
        </w:rPr>
        <w:t>专家评定、</w:t>
      </w:r>
      <w:r w:rsidR="000619D9" w:rsidRPr="00D85937">
        <w:rPr>
          <w:rFonts w:ascii="宋体" w:hAnsi="宋体" w:cs="Arial" w:hint="eastAsia"/>
          <w:kern w:val="0"/>
          <w:sz w:val="24"/>
          <w:szCs w:val="24"/>
        </w:rPr>
        <w:t>公众</w:t>
      </w:r>
      <w:r w:rsidR="001C1220" w:rsidRPr="00D85937">
        <w:rPr>
          <w:rFonts w:ascii="宋体" w:hAnsi="宋体" w:cs="Arial" w:hint="eastAsia"/>
          <w:kern w:val="0"/>
          <w:sz w:val="24"/>
          <w:szCs w:val="24"/>
        </w:rPr>
        <w:t>投票，</w:t>
      </w:r>
      <w:r w:rsidR="000619D9" w:rsidRPr="00D85937">
        <w:rPr>
          <w:rFonts w:ascii="宋体" w:hAnsi="宋体" w:cs="Arial" w:hint="eastAsia"/>
          <w:kern w:val="0"/>
          <w:sz w:val="24"/>
          <w:szCs w:val="24"/>
        </w:rPr>
        <w:t>而是通过对庞杂、多元的游客点评的整理、分析、集成，将“大数据”简化为“小信息”，以最直观的方式勾勒出本年度广受社会认可和好评的酒店，既可与大家共同分享榜样的力量，又有助于以更科学、更简化、更智慧的方式推动政府管理和企业运营。</w:t>
      </w:r>
    </w:p>
    <w:p w14:paraId="227CC17D" w14:textId="5E7CEB54" w:rsidR="008B664C" w:rsidRPr="00D85937" w:rsidRDefault="0096645A" w:rsidP="00EB01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645"/>
        <w:rPr>
          <w:rFonts w:ascii="宋体" w:hAnsi="宋体" w:cs="Arial"/>
          <w:kern w:val="0"/>
          <w:sz w:val="24"/>
          <w:szCs w:val="24"/>
        </w:rPr>
      </w:pPr>
      <w:r w:rsidRPr="00D85937">
        <w:rPr>
          <w:rFonts w:ascii="宋体" w:hAnsi="宋体" w:cs="Arial" w:hint="eastAsia"/>
          <w:b/>
          <w:bCs/>
          <w:kern w:val="0"/>
          <w:sz w:val="24"/>
          <w:szCs w:val="24"/>
        </w:rPr>
        <w:t>大数据为营销推广提供了决策支持</w:t>
      </w:r>
      <w:r w:rsidR="00D32702" w:rsidRPr="00D85937">
        <w:rPr>
          <w:rFonts w:ascii="宋体" w:hAnsi="宋体" w:cs="Arial" w:hint="eastAsia"/>
          <w:b/>
          <w:bCs/>
          <w:kern w:val="0"/>
          <w:sz w:val="24"/>
          <w:szCs w:val="24"/>
        </w:rPr>
        <w:t>，成为影响市场细分和目的地营销的关键指标。</w:t>
      </w:r>
      <w:r w:rsidR="00C11AA2" w:rsidRPr="00D85937">
        <w:rPr>
          <w:rFonts w:ascii="宋体" w:hAnsi="宋体" w:cs="Arial" w:hint="eastAsia"/>
          <w:kern w:val="0"/>
          <w:sz w:val="24"/>
          <w:szCs w:val="24"/>
        </w:rPr>
        <w:t>进入大众旅游新时代，游客要美丽风景，更要美好生活，一个城市的公共文化、商业环境和生活方式都成了</w:t>
      </w:r>
      <w:r w:rsidR="009939ED" w:rsidRPr="00D85937">
        <w:rPr>
          <w:rFonts w:ascii="宋体" w:hAnsi="宋体" w:cs="Arial" w:hint="eastAsia"/>
          <w:kern w:val="0"/>
          <w:sz w:val="24"/>
          <w:szCs w:val="24"/>
        </w:rPr>
        <w:t>旅游</w:t>
      </w:r>
      <w:r w:rsidR="00C11AA2" w:rsidRPr="00D85937">
        <w:rPr>
          <w:rFonts w:ascii="宋体" w:hAnsi="宋体" w:cs="Arial" w:hint="eastAsia"/>
          <w:kern w:val="0"/>
          <w:sz w:val="24"/>
          <w:szCs w:val="24"/>
        </w:rPr>
        <w:t>吸引物。现在发展旅游，只谈山山水水和历史人文恐怕不行了，得见物见人见生活，得下大力气研究市场。</w:t>
      </w:r>
      <w:r w:rsidR="009939ED" w:rsidRPr="00D85937">
        <w:rPr>
          <w:rFonts w:ascii="宋体" w:hAnsi="宋体" w:cs="Arial" w:hint="eastAsia"/>
          <w:kern w:val="0"/>
          <w:sz w:val="24"/>
          <w:szCs w:val="24"/>
        </w:rPr>
        <w:t>怎么研究市场？话语千言，不如数据一组。无论是介入旅游目的地宣传推广和市场促销，还是发现没有被满足的市场、正在形成的新需求，都离不开大数据分析。在数据采</w:t>
      </w:r>
      <w:r w:rsidR="009939ED" w:rsidRPr="00D85937">
        <w:rPr>
          <w:rFonts w:ascii="宋体" w:hAnsi="宋体" w:cs="Arial" w:hint="eastAsia"/>
          <w:kern w:val="0"/>
          <w:sz w:val="24"/>
          <w:szCs w:val="24"/>
        </w:rPr>
        <w:lastRenderedPageBreak/>
        <w:t>集的基础上，我们基于位置信息开发惯常环境算法</w:t>
      </w:r>
      <w:r w:rsidR="00D57B89" w:rsidRPr="00D85937">
        <w:rPr>
          <w:rFonts w:ascii="宋体" w:hAnsi="宋体" w:cs="Arial" w:hint="eastAsia"/>
          <w:kern w:val="0"/>
          <w:sz w:val="24"/>
          <w:szCs w:val="24"/>
        </w:rPr>
        <w:t>。</w:t>
      </w:r>
      <w:r w:rsidR="00470D13" w:rsidRPr="00D85937">
        <w:rPr>
          <w:rFonts w:ascii="宋体" w:hAnsi="宋体" w:cs="Arial" w:hint="eastAsia"/>
          <w:kern w:val="0"/>
          <w:sz w:val="24"/>
          <w:szCs w:val="24"/>
        </w:rPr>
        <w:t>由于游客惯常环境不同于其手机号码的归属地，我们定义过去三个月(90天)内手机用户白天和夜晚经常出现的地点（城市），把这两个地点（城市）都视为其惯常环境</w:t>
      </w:r>
      <w:r w:rsidR="00D57B89" w:rsidRPr="00D85937">
        <w:rPr>
          <w:rFonts w:ascii="宋体" w:hAnsi="宋体" w:cs="Arial" w:hint="eastAsia"/>
          <w:kern w:val="0"/>
          <w:sz w:val="24"/>
          <w:szCs w:val="24"/>
        </w:rPr>
        <w:t>，进而判别游客的来源地。</w:t>
      </w:r>
      <w:r w:rsidR="008B664C" w:rsidRPr="00D85937">
        <w:rPr>
          <w:rFonts w:ascii="宋体" w:hAnsi="宋体" w:cs="Arial" w:hint="eastAsia"/>
          <w:kern w:val="0"/>
          <w:sz w:val="24"/>
          <w:szCs w:val="24"/>
        </w:rPr>
        <w:t>根据来杭游客的来源信息有效甄别杭州旅游的重点市场和潜在市场，为决策营销产生了颠覆性的作用。比如，</w:t>
      </w:r>
      <w:r w:rsidR="007B304C" w:rsidRPr="00D85937">
        <w:rPr>
          <w:rFonts w:ascii="宋体" w:hAnsi="宋体" w:cs="Arial" w:hint="eastAsia"/>
          <w:kern w:val="0"/>
          <w:sz w:val="24"/>
          <w:szCs w:val="24"/>
        </w:rPr>
        <w:t>2018年，来杭国内游客中省外游客占比63.92%，省内游客占比36.08%。从省外客源结构看，来杭游客以长三角地区为主，江苏、上海和安徽是主要客源地，占比分别为9.56%、9.05%和6.55%</w:t>
      </w:r>
      <w:r w:rsidR="008B664C" w:rsidRPr="00D85937">
        <w:rPr>
          <w:rFonts w:ascii="宋体" w:hAnsi="宋体" w:cs="Arial" w:hint="eastAsia"/>
          <w:kern w:val="0"/>
          <w:sz w:val="24"/>
          <w:szCs w:val="24"/>
        </w:rPr>
        <w:t>。针对华中、华南两个重点客源市场，我们精心组织开展了系列旅游促销活动。组团赴武汉市、长沙市开展了“最忆是杭州”旅游推广和项目招商活动。组团参加省旅游局在广州市、深圳市举办的“粤享浙里”诗画浙江（广东）推介活动，取得了明显成效，实现了亮形象、推产品、拓市场的精准营销预期目标。</w:t>
      </w:r>
    </w:p>
    <w:p w14:paraId="7864499F" w14:textId="5F9E9FAF" w:rsidR="0096645A" w:rsidRPr="00D85937" w:rsidRDefault="0096645A" w:rsidP="00EB01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645"/>
        <w:rPr>
          <w:rFonts w:ascii="宋体" w:hAnsi="宋体" w:cs="Arial"/>
          <w:kern w:val="0"/>
          <w:sz w:val="24"/>
          <w:szCs w:val="24"/>
        </w:rPr>
      </w:pPr>
      <w:bookmarkStart w:id="1" w:name="_GoBack"/>
      <w:bookmarkEnd w:id="1"/>
      <w:r w:rsidRPr="00D85937">
        <w:rPr>
          <w:rFonts w:ascii="宋体" w:hAnsi="宋体" w:cs="Arial" w:hint="eastAsia"/>
          <w:b/>
          <w:bCs/>
          <w:kern w:val="0"/>
          <w:sz w:val="24"/>
          <w:szCs w:val="24"/>
        </w:rPr>
        <w:t>大数据为公众服务提供了有效供给，</w:t>
      </w:r>
      <w:r w:rsidR="004206A6" w:rsidRPr="00D85937">
        <w:rPr>
          <w:rFonts w:ascii="宋体" w:hAnsi="宋体" w:cs="Arial" w:hint="eastAsia"/>
          <w:b/>
          <w:bCs/>
          <w:kern w:val="0"/>
          <w:sz w:val="24"/>
          <w:szCs w:val="24"/>
        </w:rPr>
        <w:t>成为助力智慧旅游建设的关键角色。</w:t>
      </w:r>
      <w:r w:rsidR="00C16E78" w:rsidRPr="00D85937">
        <w:rPr>
          <w:rFonts w:ascii="宋体" w:hAnsi="宋体" w:cs="Arial" w:hint="eastAsia"/>
          <w:kern w:val="0"/>
          <w:sz w:val="24"/>
          <w:szCs w:val="24"/>
        </w:rPr>
        <w:t>智慧旅游的发展离不开大数据，需要依靠大数据提供足够有利的资源，智慧旅游才能得以“智慧”发展。</w:t>
      </w:r>
      <w:r w:rsidR="00726F7D" w:rsidRPr="00D85937">
        <w:rPr>
          <w:rFonts w:ascii="宋体" w:hAnsi="宋体" w:cs="Arial" w:hint="eastAsia"/>
          <w:kern w:val="0"/>
          <w:sz w:val="24"/>
          <w:szCs w:val="24"/>
        </w:rPr>
        <w:t>聚焦景区入园、酒店入住、游览转场等游客排队等候最多的场景，我们通过数据汇聚、协同共治和在线服务着力优化城市旅游资源配置，推动数字技术在旅游服务的创新应用。具体来说，就是</w:t>
      </w:r>
      <w:r w:rsidR="00513922" w:rsidRPr="00D85937">
        <w:rPr>
          <w:rFonts w:ascii="宋体" w:hAnsi="宋体" w:cs="Arial" w:hint="eastAsia"/>
          <w:kern w:val="0"/>
          <w:sz w:val="24"/>
          <w:szCs w:val="24"/>
        </w:rPr>
        <w:t>从用户需求导向，通过系统互通实现数据流通，改服务流程，改服务模式，改服务理念，拆除浪费市民游客时间的障碍，实现产业服务的精准、高效与便捷。</w:t>
      </w:r>
    </w:p>
    <w:p w14:paraId="40B53AB4" w14:textId="43D83944" w:rsidR="0096645A" w:rsidRPr="00D85937" w:rsidRDefault="007C085E" w:rsidP="00EB01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645"/>
        <w:rPr>
          <w:rFonts w:ascii="宋体" w:hAnsi="宋体" w:cs="Arial"/>
          <w:kern w:val="0"/>
          <w:sz w:val="24"/>
          <w:szCs w:val="24"/>
        </w:rPr>
      </w:pPr>
      <w:r w:rsidRPr="00D85937">
        <w:rPr>
          <w:rFonts w:ascii="宋体" w:hAnsi="宋体" w:cs="Arial" w:hint="eastAsia"/>
          <w:kern w:val="0"/>
          <w:sz w:val="24"/>
          <w:szCs w:val="24"/>
        </w:rPr>
        <w:t>比如，过去游客</w:t>
      </w:r>
      <w:bookmarkStart w:id="2" w:name="_Hlk18496225"/>
      <w:r w:rsidRPr="00D85937">
        <w:rPr>
          <w:rFonts w:ascii="宋体" w:hAnsi="宋体" w:cs="Arial" w:hint="eastAsia"/>
          <w:kern w:val="0"/>
          <w:sz w:val="24"/>
          <w:szCs w:val="24"/>
        </w:rPr>
        <w:t>到景点</w:t>
      </w:r>
      <w:bookmarkEnd w:id="2"/>
      <w:r w:rsidR="00513922" w:rsidRPr="00D85937">
        <w:rPr>
          <w:rFonts w:ascii="宋体" w:hAnsi="宋体" w:cs="Arial" w:hint="eastAsia"/>
          <w:kern w:val="0"/>
          <w:sz w:val="24"/>
          <w:szCs w:val="24"/>
        </w:rPr>
        <w:t>窗口</w:t>
      </w:r>
      <w:bookmarkStart w:id="3" w:name="_Hlk18496394"/>
      <w:r w:rsidR="00513922" w:rsidRPr="00D85937">
        <w:rPr>
          <w:rFonts w:ascii="宋体" w:hAnsi="宋体" w:cs="Arial" w:hint="eastAsia"/>
          <w:kern w:val="0"/>
          <w:sz w:val="24"/>
          <w:szCs w:val="24"/>
        </w:rPr>
        <w:t>需排队购票</w:t>
      </w:r>
      <w:bookmarkEnd w:id="3"/>
      <w:r w:rsidR="00513922" w:rsidRPr="00D85937">
        <w:rPr>
          <w:rFonts w:ascii="宋体" w:hAnsi="宋体" w:cs="Arial" w:hint="eastAsia"/>
          <w:kern w:val="0"/>
          <w:sz w:val="24"/>
          <w:szCs w:val="24"/>
        </w:rPr>
        <w:t>，现在游客到景点</w:t>
      </w:r>
      <w:r w:rsidRPr="00D85937">
        <w:rPr>
          <w:rFonts w:ascii="宋体" w:hAnsi="宋体" w:cs="Arial" w:hint="eastAsia"/>
          <w:kern w:val="0"/>
          <w:sz w:val="24"/>
          <w:szCs w:val="24"/>
        </w:rPr>
        <w:t>打开支付宝，在闸机上扫</w:t>
      </w:r>
      <w:proofErr w:type="gramStart"/>
      <w:r w:rsidRPr="00D85937">
        <w:rPr>
          <w:rFonts w:ascii="宋体" w:hAnsi="宋体" w:cs="Arial" w:hint="eastAsia"/>
          <w:kern w:val="0"/>
          <w:sz w:val="24"/>
          <w:szCs w:val="24"/>
        </w:rPr>
        <w:t>付款码</w:t>
      </w:r>
      <w:r w:rsidR="00513922" w:rsidRPr="00D85937">
        <w:rPr>
          <w:rFonts w:ascii="宋体" w:hAnsi="宋体" w:cs="Arial" w:hint="eastAsia"/>
          <w:kern w:val="0"/>
          <w:sz w:val="24"/>
          <w:szCs w:val="24"/>
        </w:rPr>
        <w:t>可</w:t>
      </w:r>
      <w:r w:rsidRPr="00D85937">
        <w:rPr>
          <w:rFonts w:ascii="宋体" w:hAnsi="宋体" w:cs="Arial" w:hint="eastAsia"/>
          <w:kern w:val="0"/>
          <w:sz w:val="24"/>
          <w:szCs w:val="24"/>
        </w:rPr>
        <w:t>直接</w:t>
      </w:r>
      <w:proofErr w:type="gramEnd"/>
      <w:r w:rsidRPr="00D85937">
        <w:rPr>
          <w:rFonts w:ascii="宋体" w:hAnsi="宋体" w:cs="Arial" w:hint="eastAsia"/>
          <w:kern w:val="0"/>
          <w:sz w:val="24"/>
          <w:szCs w:val="24"/>
        </w:rPr>
        <w:t>入园，实现20秒入园。线上游客只需网上预订门票时输入相关信息，线下即可</w:t>
      </w:r>
      <w:proofErr w:type="gramStart"/>
      <w:r w:rsidRPr="00D85937">
        <w:rPr>
          <w:rFonts w:ascii="宋体" w:hAnsi="宋体" w:cs="Arial" w:hint="eastAsia"/>
          <w:kern w:val="0"/>
          <w:sz w:val="24"/>
          <w:szCs w:val="24"/>
        </w:rPr>
        <w:t>直接扫码入园</w:t>
      </w:r>
      <w:proofErr w:type="gramEnd"/>
      <w:r w:rsidRPr="00D85937">
        <w:rPr>
          <w:rFonts w:ascii="宋体" w:hAnsi="宋体" w:cs="Arial" w:hint="eastAsia"/>
          <w:kern w:val="0"/>
          <w:sz w:val="24"/>
          <w:szCs w:val="24"/>
        </w:rPr>
        <w:t>，缩减游客窗口购票环节,减少节假日景点售票处拥堵及入园排队情况。此外，</w:t>
      </w:r>
      <w:r w:rsidR="00513922" w:rsidRPr="00D85937">
        <w:rPr>
          <w:rFonts w:ascii="宋体" w:hAnsi="宋体" w:cs="Arial" w:hint="eastAsia"/>
          <w:kern w:val="0"/>
          <w:sz w:val="24"/>
          <w:szCs w:val="24"/>
        </w:rPr>
        <w:t>我们</w:t>
      </w:r>
      <w:r w:rsidRPr="00D85937">
        <w:rPr>
          <w:rFonts w:ascii="宋体" w:hAnsi="宋体" w:cs="Arial" w:hint="eastAsia"/>
          <w:kern w:val="0"/>
          <w:sz w:val="24"/>
          <w:szCs w:val="24"/>
        </w:rPr>
        <w:t>将杭州公园年卡实体</w:t>
      </w:r>
      <w:proofErr w:type="gramStart"/>
      <w:r w:rsidRPr="00D85937">
        <w:rPr>
          <w:rFonts w:ascii="宋体" w:hAnsi="宋体" w:cs="Arial" w:hint="eastAsia"/>
          <w:kern w:val="0"/>
          <w:sz w:val="24"/>
          <w:szCs w:val="24"/>
        </w:rPr>
        <w:t>卡变身数字卡</w:t>
      </w:r>
      <w:proofErr w:type="gramEnd"/>
      <w:r w:rsidRPr="00D85937">
        <w:rPr>
          <w:rFonts w:ascii="宋体" w:hAnsi="宋体" w:cs="Arial" w:hint="eastAsia"/>
          <w:kern w:val="0"/>
          <w:sz w:val="24"/>
          <w:szCs w:val="24"/>
        </w:rPr>
        <w:t>。市民只要通过手机关注支付宝“杭州公园年卡”生活号，或在各个景点扫描二维码，进入办理页面录入姓名、身份证等信息并完成缴费，即可</w:t>
      </w:r>
      <w:proofErr w:type="gramStart"/>
      <w:r w:rsidRPr="00D85937">
        <w:rPr>
          <w:rFonts w:ascii="宋体" w:hAnsi="宋体" w:cs="Arial" w:hint="eastAsia"/>
          <w:kern w:val="0"/>
          <w:sz w:val="24"/>
          <w:szCs w:val="24"/>
        </w:rPr>
        <w:t>实现线</w:t>
      </w:r>
      <w:proofErr w:type="gramEnd"/>
      <w:r w:rsidRPr="00D85937">
        <w:rPr>
          <w:rFonts w:ascii="宋体" w:hAnsi="宋体" w:cs="Arial" w:hint="eastAsia"/>
          <w:kern w:val="0"/>
          <w:sz w:val="24"/>
          <w:szCs w:val="24"/>
        </w:rPr>
        <w:t>上开卡。市民在游览入园时，凭身份证、市民卡等证件，均可刷卡入园，解决了群众办卡难，让入园更便捷，游览更畅快。</w:t>
      </w:r>
    </w:p>
    <w:p w14:paraId="41F8FA3C" w14:textId="7A093005" w:rsidR="0096645A" w:rsidRPr="00D85937" w:rsidRDefault="009A76F9" w:rsidP="00EB01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645"/>
        <w:rPr>
          <w:rFonts w:ascii="宋体" w:hAnsi="宋体" w:cs="Arial"/>
          <w:kern w:val="0"/>
          <w:sz w:val="24"/>
          <w:szCs w:val="24"/>
        </w:rPr>
      </w:pPr>
      <w:r w:rsidRPr="00D85937">
        <w:rPr>
          <w:rFonts w:ascii="宋体" w:hAnsi="宋体" w:cs="Arial" w:hint="eastAsia"/>
          <w:kern w:val="0"/>
          <w:sz w:val="24"/>
          <w:szCs w:val="24"/>
        </w:rPr>
        <w:t>又</w:t>
      </w:r>
      <w:r w:rsidR="00513922" w:rsidRPr="00D85937">
        <w:rPr>
          <w:rFonts w:ascii="宋体" w:hAnsi="宋体" w:cs="Arial" w:hint="eastAsia"/>
          <w:kern w:val="0"/>
          <w:sz w:val="24"/>
          <w:szCs w:val="24"/>
        </w:rPr>
        <w:t>如，通过在酒店大堂设置自助入住机，打通酒店PMS、公安登记、门禁、收单交易、OTA预订、酒店直销等六大系统，游客仅需“扫描身份、人证对比”、“查找订单、确认入住”和“制作房卡”三步操作，即可自助快速办理入住和退</w:t>
      </w:r>
      <w:r w:rsidR="00513922" w:rsidRPr="00D85937">
        <w:rPr>
          <w:rFonts w:ascii="宋体" w:hAnsi="宋体" w:cs="Arial" w:hint="eastAsia"/>
          <w:kern w:val="0"/>
          <w:sz w:val="24"/>
          <w:szCs w:val="24"/>
        </w:rPr>
        <w:lastRenderedPageBreak/>
        <w:t>房。全程自助</w:t>
      </w:r>
      <w:proofErr w:type="gramStart"/>
      <w:r w:rsidR="00513922" w:rsidRPr="00D85937">
        <w:rPr>
          <w:rFonts w:ascii="宋体" w:hAnsi="宋体" w:cs="Arial" w:hint="eastAsia"/>
          <w:kern w:val="0"/>
          <w:sz w:val="24"/>
          <w:szCs w:val="24"/>
        </w:rPr>
        <w:t>办理仅</w:t>
      </w:r>
      <w:proofErr w:type="gramEnd"/>
      <w:r w:rsidR="00513922" w:rsidRPr="00D85937">
        <w:rPr>
          <w:rFonts w:ascii="宋体" w:hAnsi="宋体" w:cs="Arial" w:hint="eastAsia"/>
          <w:kern w:val="0"/>
          <w:sz w:val="24"/>
          <w:szCs w:val="24"/>
        </w:rPr>
        <w:t>需30秒，为每个房间办理入住平均节省约4分钟，既提升游客入住体验，缩短游客办理入住排队时间，又提升酒店前台服务效率。</w:t>
      </w:r>
    </w:p>
    <w:p w14:paraId="2B1F7F5E" w14:textId="5631215E" w:rsidR="00513922" w:rsidRPr="00D85937" w:rsidRDefault="005C19D4" w:rsidP="00EB01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645"/>
        <w:rPr>
          <w:rFonts w:ascii="宋体" w:hAnsi="宋体" w:cs="Arial"/>
          <w:kern w:val="0"/>
          <w:sz w:val="24"/>
          <w:szCs w:val="24"/>
        </w:rPr>
      </w:pPr>
      <w:r w:rsidRPr="00D85937">
        <w:rPr>
          <w:rFonts w:ascii="宋体" w:hAnsi="宋体" w:cs="Arial" w:hint="eastAsia"/>
          <w:kern w:val="0"/>
          <w:sz w:val="24"/>
          <w:szCs w:val="24"/>
        </w:rPr>
        <w:t>除了景区与酒店的提升，</w:t>
      </w:r>
      <w:r w:rsidR="00513922" w:rsidRPr="00D85937">
        <w:rPr>
          <w:rFonts w:ascii="宋体" w:hAnsi="宋体" w:cs="Arial" w:hint="eastAsia"/>
          <w:kern w:val="0"/>
          <w:sz w:val="24"/>
          <w:szCs w:val="24"/>
        </w:rPr>
        <w:t>我们</w:t>
      </w:r>
      <w:r w:rsidRPr="00D85937">
        <w:rPr>
          <w:rFonts w:ascii="宋体" w:hAnsi="宋体" w:cs="Arial" w:hint="eastAsia"/>
          <w:kern w:val="0"/>
          <w:sz w:val="24"/>
          <w:szCs w:val="24"/>
        </w:rPr>
        <w:t>还</w:t>
      </w:r>
      <w:r w:rsidR="00513922" w:rsidRPr="00D85937">
        <w:rPr>
          <w:rFonts w:ascii="宋体" w:hAnsi="宋体" w:cs="Arial" w:hint="eastAsia"/>
          <w:kern w:val="0"/>
          <w:sz w:val="24"/>
          <w:szCs w:val="24"/>
        </w:rPr>
        <w:t>利用双休日1000多辆闲置车辆资源，在火车东站、富阳、桐庐、建德和千岛湖等高铁站以及武林广场、湖滨步行街等商业中心，开通直达景点及酒店的数字旅游专线。同时通过“杭州数字旅游专线”</w:t>
      </w:r>
      <w:proofErr w:type="gramStart"/>
      <w:r w:rsidR="00513922" w:rsidRPr="00D85937">
        <w:rPr>
          <w:rFonts w:ascii="宋体" w:hAnsi="宋体" w:cs="Arial" w:hint="eastAsia"/>
          <w:kern w:val="0"/>
          <w:sz w:val="24"/>
          <w:szCs w:val="24"/>
        </w:rPr>
        <w:t>微信小</w:t>
      </w:r>
      <w:proofErr w:type="gramEnd"/>
      <w:r w:rsidR="00513922" w:rsidRPr="00D85937">
        <w:rPr>
          <w:rFonts w:ascii="宋体" w:hAnsi="宋体" w:cs="Arial" w:hint="eastAsia"/>
          <w:kern w:val="0"/>
          <w:sz w:val="24"/>
          <w:szCs w:val="24"/>
        </w:rPr>
        <w:t>程序，提供线路信息、景点资讯以及在线预订等服务，游客一站直达目的地，提高游览转场效率。依托游客轨迹、铁路预订、公交运行等各类数据汇聚城市大脑，进行关联分析与运算，科学规划专线路线，动态调度班次时间，探索形成数据匹配资源与市场化运营的旅游交通服务新模式。</w:t>
      </w:r>
    </w:p>
    <w:p w14:paraId="0EB1A02B" w14:textId="6960771B" w:rsidR="00831B49" w:rsidRPr="00D85937" w:rsidRDefault="006F18C7" w:rsidP="00EB01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645"/>
        <w:rPr>
          <w:rFonts w:ascii="宋体" w:hAnsi="宋体" w:cs="Arial"/>
          <w:kern w:val="0"/>
          <w:sz w:val="24"/>
          <w:szCs w:val="24"/>
        </w:rPr>
      </w:pPr>
      <w:r w:rsidRPr="00D85937">
        <w:rPr>
          <w:rFonts w:ascii="宋体" w:hAnsi="宋体" w:cs="Arial" w:hint="eastAsia"/>
          <w:kern w:val="0"/>
          <w:sz w:val="24"/>
          <w:szCs w:val="24"/>
        </w:rPr>
        <w:t>当前，物联网感知系统、移动设备应用、云数据共享、大数据处理挖掘等</w:t>
      </w:r>
      <w:proofErr w:type="gramStart"/>
      <w:r w:rsidRPr="00D85937">
        <w:rPr>
          <w:rFonts w:ascii="宋体" w:hAnsi="宋体" w:cs="Arial" w:hint="eastAsia"/>
          <w:kern w:val="0"/>
          <w:sz w:val="24"/>
          <w:szCs w:val="24"/>
        </w:rPr>
        <w:t>商用进程</w:t>
      </w:r>
      <w:proofErr w:type="gramEnd"/>
      <w:r w:rsidRPr="00D85937">
        <w:rPr>
          <w:rFonts w:ascii="宋体" w:hAnsi="宋体" w:cs="Arial" w:hint="eastAsia"/>
          <w:kern w:val="0"/>
          <w:sz w:val="24"/>
          <w:szCs w:val="24"/>
        </w:rPr>
        <w:t>的加快，万物互联的时代开始到来，一个“数字旅游”的时代正在来临。</w:t>
      </w:r>
      <w:r w:rsidR="00831B49" w:rsidRPr="00D85937">
        <w:rPr>
          <w:rFonts w:ascii="宋体" w:hAnsi="宋体" w:cs="Arial" w:hint="eastAsia"/>
          <w:kern w:val="0"/>
          <w:sz w:val="24"/>
          <w:szCs w:val="24"/>
        </w:rPr>
        <w:t>值此文化与旅游融合发展的新时代，新业态、新模式层出不穷，新情况、新问题不断涌现，政府和业界对旅游大数据的需要与日俱</w:t>
      </w:r>
      <w:r w:rsidR="00283177" w:rsidRPr="00D85937">
        <w:rPr>
          <w:rFonts w:ascii="宋体" w:hAnsi="宋体" w:cs="Arial" w:hint="eastAsia"/>
          <w:kern w:val="0"/>
          <w:sz w:val="24"/>
          <w:szCs w:val="24"/>
        </w:rPr>
        <w:t>增</w:t>
      </w:r>
      <w:r w:rsidR="00831B49" w:rsidRPr="00D85937">
        <w:rPr>
          <w:rFonts w:ascii="宋体" w:hAnsi="宋体" w:cs="Arial" w:hint="eastAsia"/>
          <w:kern w:val="0"/>
          <w:sz w:val="24"/>
          <w:szCs w:val="24"/>
        </w:rPr>
        <w:t>，而研发、建设和应用</w:t>
      </w:r>
      <w:r w:rsidR="00283177" w:rsidRPr="00D85937">
        <w:rPr>
          <w:rFonts w:ascii="宋体" w:hAnsi="宋体" w:cs="Arial" w:hint="eastAsia"/>
          <w:kern w:val="0"/>
          <w:sz w:val="24"/>
          <w:szCs w:val="24"/>
        </w:rPr>
        <w:t>场景</w:t>
      </w:r>
      <w:r w:rsidR="00831B49" w:rsidRPr="00D85937">
        <w:rPr>
          <w:rFonts w:ascii="宋体" w:hAnsi="宋体" w:cs="Arial" w:hint="eastAsia"/>
          <w:kern w:val="0"/>
          <w:sz w:val="24"/>
          <w:szCs w:val="24"/>
        </w:rPr>
        <w:t>的增加，数据的规模化生产、数据的质量提升和数据价值的挖掘</w:t>
      </w:r>
      <w:r w:rsidR="005523C3" w:rsidRPr="00D85937">
        <w:rPr>
          <w:rFonts w:ascii="宋体" w:hAnsi="宋体" w:cs="Arial" w:hint="eastAsia"/>
          <w:kern w:val="0"/>
          <w:sz w:val="24"/>
          <w:szCs w:val="24"/>
        </w:rPr>
        <w:t>等工作只会加强、不会削弱，会有更多的任务、更新的工作交给我们。</w:t>
      </w:r>
    </w:p>
    <w:p w14:paraId="5CC95C36" w14:textId="41EE6D5B" w:rsidR="00A17EF3" w:rsidRPr="00D85937" w:rsidRDefault="00A17EF3" w:rsidP="005523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645"/>
        <w:rPr>
          <w:rFonts w:ascii="宋体" w:hAnsi="宋体" w:cs="Arial"/>
          <w:kern w:val="0"/>
          <w:sz w:val="24"/>
          <w:szCs w:val="24"/>
        </w:rPr>
      </w:pPr>
      <w:r w:rsidRPr="00D85937">
        <w:rPr>
          <w:rFonts w:ascii="宋体" w:hAnsi="宋体" w:cs="Arial" w:hint="eastAsia"/>
          <w:b/>
          <w:bCs/>
          <w:kern w:val="0"/>
          <w:sz w:val="24"/>
          <w:szCs w:val="24"/>
        </w:rPr>
        <w:t>进一步推进数据的开放共享。</w:t>
      </w:r>
      <w:r w:rsidRPr="00D85937">
        <w:rPr>
          <w:rFonts w:ascii="宋体" w:hAnsi="宋体" w:cs="Arial" w:hint="eastAsia"/>
          <w:kern w:val="0"/>
          <w:sz w:val="24"/>
          <w:szCs w:val="24"/>
        </w:rPr>
        <w:t>大数据时代，保持开放和共享才能适应市场需要。我们要加快构建由全市层面统一数据标准、统一数据结构和统筹数据需求，市县分级采购和共享数据的机制。主动加强与公安、统计、交通、城管等部门的联系沟通，确保原有数据交换渠道畅通，为</w:t>
      </w:r>
      <w:r w:rsidR="005A55E8">
        <w:rPr>
          <w:rFonts w:ascii="宋体" w:hAnsi="宋体" w:cs="Arial" w:hint="eastAsia"/>
          <w:kern w:val="0"/>
          <w:sz w:val="24"/>
          <w:szCs w:val="24"/>
        </w:rPr>
        <w:t>产业</w:t>
      </w:r>
      <w:r w:rsidRPr="00D85937">
        <w:rPr>
          <w:rFonts w:ascii="宋体" w:hAnsi="宋体" w:cs="Arial" w:hint="eastAsia"/>
          <w:kern w:val="0"/>
          <w:sz w:val="24"/>
          <w:szCs w:val="24"/>
        </w:rPr>
        <w:t>治理决策提供有效支撑。积极引导旅游企业、电信运营商、互联网企业等市场主体企业参与旅游数据生产和成果共享，加快构建纵向交流、横向沟通的旅游数据网络。</w:t>
      </w:r>
    </w:p>
    <w:p w14:paraId="33E359B6" w14:textId="1F0A3541" w:rsidR="00A17EF3" w:rsidRPr="00D85937" w:rsidRDefault="00A17EF3" w:rsidP="005523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645"/>
        <w:rPr>
          <w:rFonts w:ascii="宋体" w:hAnsi="宋体" w:cs="Arial"/>
          <w:kern w:val="0"/>
          <w:sz w:val="24"/>
          <w:szCs w:val="24"/>
        </w:rPr>
      </w:pPr>
      <w:r w:rsidRPr="00D85937">
        <w:rPr>
          <w:rFonts w:ascii="宋体" w:hAnsi="宋体" w:cs="Arial" w:hint="eastAsia"/>
          <w:b/>
          <w:bCs/>
          <w:kern w:val="0"/>
          <w:sz w:val="24"/>
          <w:szCs w:val="24"/>
        </w:rPr>
        <w:t>进一步提升数据的分析挖掘能力。</w:t>
      </w:r>
      <w:r w:rsidRPr="00D85937">
        <w:rPr>
          <w:rFonts w:ascii="宋体" w:hAnsi="宋体" w:cs="Arial" w:hint="eastAsia"/>
          <w:kern w:val="0"/>
          <w:sz w:val="24"/>
          <w:szCs w:val="24"/>
        </w:rPr>
        <w:t>政府生产和发布的数据必须要经得起专业检验和社会质疑，才会有公信力。我们既要掌握大数据的基本原理和基本方法，收集市场、产业和政府管理方面以及国际比较方面的相关数据，更要加快提升旅游数据采集、处理、分析和应用大数据的能力，特别在数据采集范围和渠道、数据清洗方法、统计指标动态更新、分析模型等方面持续优化和创新，形成更完善的旅游数据和</w:t>
      </w:r>
      <w:r w:rsidR="005523C3" w:rsidRPr="00D85937">
        <w:rPr>
          <w:rFonts w:ascii="宋体" w:hAnsi="宋体" w:cs="Arial" w:hint="eastAsia"/>
          <w:kern w:val="0"/>
          <w:sz w:val="24"/>
          <w:szCs w:val="24"/>
        </w:rPr>
        <w:t>分析</w:t>
      </w:r>
      <w:r w:rsidRPr="00D85937">
        <w:rPr>
          <w:rFonts w:ascii="宋体" w:hAnsi="宋体" w:cs="Arial" w:hint="eastAsia"/>
          <w:kern w:val="0"/>
          <w:sz w:val="24"/>
          <w:szCs w:val="24"/>
        </w:rPr>
        <w:t>体系，成为旅游</w:t>
      </w:r>
      <w:r w:rsidR="005523C3" w:rsidRPr="00D85937">
        <w:rPr>
          <w:rFonts w:ascii="宋体" w:hAnsi="宋体" w:cs="Arial" w:hint="eastAsia"/>
          <w:kern w:val="0"/>
          <w:sz w:val="24"/>
          <w:szCs w:val="24"/>
        </w:rPr>
        <w:t>大数据应用</w:t>
      </w:r>
      <w:r w:rsidRPr="00D85937">
        <w:rPr>
          <w:rFonts w:ascii="宋体" w:hAnsi="宋体" w:cs="Arial" w:hint="eastAsia"/>
          <w:kern w:val="0"/>
          <w:sz w:val="24"/>
          <w:szCs w:val="24"/>
        </w:rPr>
        <w:t>的坚实技术基础。</w:t>
      </w:r>
    </w:p>
    <w:p w14:paraId="13964149" w14:textId="0E5699F7" w:rsidR="005A55E8" w:rsidRDefault="00A17EF3" w:rsidP="005523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645"/>
        <w:rPr>
          <w:rFonts w:ascii="宋体" w:hAnsi="宋体" w:cs="Arial"/>
          <w:kern w:val="0"/>
          <w:sz w:val="24"/>
          <w:szCs w:val="24"/>
        </w:rPr>
      </w:pPr>
      <w:r w:rsidRPr="00D85937">
        <w:rPr>
          <w:rFonts w:ascii="宋体" w:hAnsi="宋体" w:cs="Arial" w:hint="eastAsia"/>
          <w:b/>
          <w:bCs/>
          <w:kern w:val="0"/>
          <w:sz w:val="24"/>
          <w:szCs w:val="24"/>
        </w:rPr>
        <w:t>进一步加快对数据服务的响应。</w:t>
      </w:r>
      <w:r w:rsidRPr="00D85937">
        <w:rPr>
          <w:rFonts w:ascii="宋体" w:hAnsi="宋体" w:cs="Arial" w:hint="eastAsia"/>
          <w:kern w:val="0"/>
          <w:sz w:val="24"/>
          <w:szCs w:val="24"/>
        </w:rPr>
        <w:t>旅游数据</w:t>
      </w:r>
      <w:r w:rsidR="00D85937" w:rsidRPr="00D85937">
        <w:rPr>
          <w:rFonts w:ascii="宋体" w:hAnsi="宋体" w:cs="Arial" w:hint="eastAsia"/>
          <w:kern w:val="0"/>
          <w:sz w:val="24"/>
          <w:szCs w:val="24"/>
        </w:rPr>
        <w:t>应用</w:t>
      </w:r>
      <w:r w:rsidRPr="00D85937">
        <w:rPr>
          <w:rFonts w:ascii="宋体" w:hAnsi="宋体" w:cs="Arial" w:hint="eastAsia"/>
          <w:kern w:val="0"/>
          <w:sz w:val="24"/>
          <w:szCs w:val="24"/>
        </w:rPr>
        <w:t>必须立足于市场需求和产业实践，主动服务市场主体。我们要适应</w:t>
      </w:r>
      <w:proofErr w:type="gramStart"/>
      <w:r w:rsidRPr="00D85937">
        <w:rPr>
          <w:rFonts w:ascii="宋体" w:hAnsi="宋体" w:cs="Arial" w:hint="eastAsia"/>
          <w:kern w:val="0"/>
          <w:sz w:val="24"/>
          <w:szCs w:val="24"/>
        </w:rPr>
        <w:t>当前文旅融合</w:t>
      </w:r>
      <w:proofErr w:type="gramEnd"/>
      <w:r w:rsidRPr="00D85937">
        <w:rPr>
          <w:rFonts w:ascii="宋体" w:hAnsi="宋体" w:cs="Arial" w:hint="eastAsia"/>
          <w:kern w:val="0"/>
          <w:sz w:val="24"/>
          <w:szCs w:val="24"/>
        </w:rPr>
        <w:t>、大众旅游、全域旅游等新时代旅游工作新特点，加快制定和出台旅游大数据应用安全及技术规范，</w:t>
      </w:r>
      <w:r w:rsidR="005523C3" w:rsidRPr="00D85937">
        <w:rPr>
          <w:rFonts w:ascii="宋体" w:hAnsi="宋体" w:cs="Arial" w:hint="eastAsia"/>
          <w:kern w:val="0"/>
          <w:sz w:val="24"/>
          <w:szCs w:val="24"/>
        </w:rPr>
        <w:t>及时对</w:t>
      </w:r>
      <w:r w:rsidR="005523C3" w:rsidRPr="00D85937">
        <w:rPr>
          <w:rFonts w:ascii="宋体" w:hAnsi="宋体" w:cs="Arial" w:hint="eastAsia"/>
          <w:kern w:val="0"/>
          <w:sz w:val="24"/>
          <w:szCs w:val="24"/>
        </w:rPr>
        <w:lastRenderedPageBreak/>
        <w:t>接社会各界的数据需求和相关诉求，</w:t>
      </w:r>
      <w:r w:rsidRPr="00D85937">
        <w:rPr>
          <w:rFonts w:ascii="宋体" w:hAnsi="宋体" w:cs="Arial" w:hint="eastAsia"/>
          <w:kern w:val="0"/>
          <w:sz w:val="24"/>
          <w:szCs w:val="24"/>
        </w:rPr>
        <w:t>指导政府决策和产业投资，引导游客在时间和空间上的消费流量，进而改善旅游市场环境和提升旅游服务品质。</w:t>
      </w:r>
    </w:p>
    <w:p w14:paraId="2B5D41A5" w14:textId="77777777" w:rsidR="005A55E8" w:rsidRDefault="005A55E8">
      <w:pPr>
        <w:widowControl/>
        <w:jc w:val="left"/>
        <w:rPr>
          <w:rFonts w:ascii="宋体" w:hAnsi="宋体" w:cs="Arial"/>
          <w:kern w:val="0"/>
          <w:sz w:val="24"/>
          <w:szCs w:val="24"/>
        </w:rPr>
      </w:pPr>
      <w:r>
        <w:rPr>
          <w:rFonts w:ascii="宋体" w:hAnsi="宋体" w:cs="Arial"/>
          <w:kern w:val="0"/>
          <w:sz w:val="24"/>
          <w:szCs w:val="24"/>
        </w:rPr>
        <w:br w:type="page"/>
      </w:r>
    </w:p>
    <w:p w14:paraId="0D33EB71" w14:textId="5C40F003" w:rsidR="005A55E8" w:rsidRPr="005A55E8" w:rsidRDefault="005A55E8" w:rsidP="005A5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645"/>
        <w:rPr>
          <w:rFonts w:ascii="宋体" w:hAnsi="宋体" w:cs="Arial"/>
          <w:b/>
          <w:bCs/>
          <w:kern w:val="0"/>
          <w:szCs w:val="21"/>
        </w:rPr>
      </w:pPr>
      <w:r w:rsidRPr="005A55E8">
        <w:rPr>
          <w:rFonts w:ascii="宋体" w:hAnsi="宋体" w:cs="Arial" w:hint="eastAsia"/>
          <w:b/>
          <w:bCs/>
          <w:kern w:val="0"/>
          <w:szCs w:val="21"/>
        </w:rPr>
        <w:lastRenderedPageBreak/>
        <w:t>参考文献</w:t>
      </w:r>
    </w:p>
    <w:p w14:paraId="112C475A" w14:textId="1182BB08" w:rsidR="005A55E8" w:rsidRPr="005A55E8" w:rsidRDefault="005A55E8" w:rsidP="005A5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645"/>
        <w:rPr>
          <w:rFonts w:ascii="宋体" w:hAnsi="宋体" w:cs="Arial"/>
          <w:kern w:val="0"/>
          <w:szCs w:val="21"/>
        </w:rPr>
      </w:pPr>
      <w:r w:rsidRPr="005A55E8">
        <w:rPr>
          <w:rFonts w:ascii="宋体" w:hAnsi="宋体" w:cs="Arial" w:hint="eastAsia"/>
          <w:kern w:val="0"/>
          <w:szCs w:val="21"/>
        </w:rPr>
        <w:t>[</w:t>
      </w:r>
      <w:r w:rsidRPr="005A55E8">
        <w:rPr>
          <w:rFonts w:ascii="宋体" w:hAnsi="宋体" w:cs="Arial"/>
          <w:kern w:val="0"/>
          <w:szCs w:val="21"/>
        </w:rPr>
        <w:t>1</w:t>
      </w:r>
      <w:r w:rsidRPr="005A55E8">
        <w:rPr>
          <w:rFonts w:ascii="宋体" w:hAnsi="宋体" w:cs="Arial" w:hint="eastAsia"/>
          <w:kern w:val="0"/>
          <w:szCs w:val="21"/>
        </w:rPr>
        <w:t>](英)维克托·迈尔-舍尔维恩.肯尼斯.库克耶.大数据时代-生活、工作于思维的大变革[M].浙江:浙江人民出版社,2013</w:t>
      </w:r>
    </w:p>
    <w:p w14:paraId="6AB9F699" w14:textId="5F4DED48" w:rsidR="005A55E8" w:rsidRPr="005A55E8" w:rsidRDefault="005A55E8" w:rsidP="005A5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645"/>
        <w:rPr>
          <w:rFonts w:ascii="宋体" w:hAnsi="宋体" w:cs="Arial"/>
          <w:kern w:val="0"/>
          <w:szCs w:val="21"/>
        </w:rPr>
      </w:pPr>
      <w:r w:rsidRPr="005A55E8">
        <w:rPr>
          <w:rFonts w:ascii="宋体" w:hAnsi="宋体" w:cs="Arial" w:hint="eastAsia"/>
          <w:kern w:val="0"/>
          <w:szCs w:val="21"/>
        </w:rPr>
        <w:t>[</w:t>
      </w:r>
      <w:r w:rsidRPr="005A55E8">
        <w:rPr>
          <w:rFonts w:ascii="宋体" w:hAnsi="宋体" w:cs="Arial"/>
          <w:kern w:val="0"/>
          <w:szCs w:val="21"/>
        </w:rPr>
        <w:t>2</w:t>
      </w:r>
      <w:r w:rsidRPr="005A55E8">
        <w:rPr>
          <w:rFonts w:ascii="宋体" w:hAnsi="宋体" w:cs="Arial" w:hint="eastAsia"/>
          <w:kern w:val="0"/>
          <w:szCs w:val="21"/>
        </w:rPr>
        <w:t>]</w:t>
      </w:r>
      <w:proofErr w:type="gramStart"/>
      <w:r w:rsidRPr="005A55E8">
        <w:rPr>
          <w:rFonts w:ascii="宋体" w:hAnsi="宋体" w:cs="Arial" w:hint="eastAsia"/>
          <w:kern w:val="0"/>
          <w:szCs w:val="21"/>
        </w:rPr>
        <w:t>涂子沛</w:t>
      </w:r>
      <w:proofErr w:type="gramEnd"/>
      <w:r w:rsidRPr="005A55E8">
        <w:rPr>
          <w:rFonts w:ascii="宋体" w:hAnsi="宋体" w:cs="Arial" w:hint="eastAsia"/>
          <w:kern w:val="0"/>
          <w:szCs w:val="21"/>
        </w:rPr>
        <w:t>.大数据[M].广西:广西师范大学出版社,2012</w:t>
      </w:r>
    </w:p>
    <w:p w14:paraId="041E6718" w14:textId="0A91F017" w:rsidR="005A55E8" w:rsidRPr="005A55E8" w:rsidRDefault="005A55E8" w:rsidP="005A5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645"/>
        <w:rPr>
          <w:rFonts w:ascii="宋体" w:hAnsi="宋体" w:cs="Arial"/>
          <w:kern w:val="0"/>
          <w:szCs w:val="21"/>
        </w:rPr>
      </w:pPr>
      <w:r w:rsidRPr="005A55E8">
        <w:rPr>
          <w:rFonts w:ascii="宋体" w:hAnsi="宋体" w:cs="Arial" w:hint="eastAsia"/>
          <w:kern w:val="0"/>
          <w:szCs w:val="21"/>
        </w:rPr>
        <w:t>[</w:t>
      </w:r>
      <w:r w:rsidRPr="005A55E8">
        <w:rPr>
          <w:rFonts w:ascii="宋体" w:hAnsi="宋体" w:cs="Arial"/>
          <w:kern w:val="0"/>
          <w:szCs w:val="21"/>
        </w:rPr>
        <w:t>3</w:t>
      </w:r>
      <w:r w:rsidRPr="005A55E8">
        <w:rPr>
          <w:rFonts w:ascii="宋体" w:hAnsi="宋体" w:cs="Arial" w:hint="eastAsia"/>
          <w:kern w:val="0"/>
          <w:szCs w:val="21"/>
        </w:rPr>
        <w:t>]胡雄伟,张宝林,</w:t>
      </w:r>
      <w:proofErr w:type="gramStart"/>
      <w:r w:rsidRPr="005A55E8">
        <w:rPr>
          <w:rFonts w:ascii="宋体" w:hAnsi="宋体" w:cs="Arial" w:hint="eastAsia"/>
          <w:kern w:val="0"/>
          <w:szCs w:val="21"/>
        </w:rPr>
        <w:t>李抵飞</w:t>
      </w:r>
      <w:proofErr w:type="gramEnd"/>
      <w:r w:rsidRPr="005A55E8">
        <w:rPr>
          <w:rFonts w:ascii="宋体" w:hAnsi="宋体" w:cs="Arial" w:hint="eastAsia"/>
          <w:kern w:val="0"/>
          <w:szCs w:val="21"/>
        </w:rPr>
        <w:t>.大数据</w:t>
      </w:r>
      <w:proofErr w:type="gramStart"/>
      <w:r w:rsidRPr="005A55E8">
        <w:rPr>
          <w:rFonts w:ascii="宋体" w:hAnsi="宋体" w:cs="Arial" w:hint="eastAsia"/>
          <w:kern w:val="0"/>
          <w:szCs w:val="21"/>
        </w:rPr>
        <w:t>研宄</w:t>
      </w:r>
      <w:proofErr w:type="gramEnd"/>
      <w:r w:rsidRPr="005A55E8">
        <w:rPr>
          <w:rFonts w:ascii="宋体" w:hAnsi="宋体" w:cs="Arial" w:hint="eastAsia"/>
          <w:kern w:val="0"/>
          <w:szCs w:val="21"/>
        </w:rPr>
        <w:t>与应用综述(上)[J].标准科学,2013,(9) : 30-34</w:t>
      </w:r>
    </w:p>
    <w:p w14:paraId="1D65C030" w14:textId="5179C498" w:rsidR="005A55E8" w:rsidRPr="005A55E8" w:rsidRDefault="005A55E8" w:rsidP="005A5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645"/>
        <w:rPr>
          <w:rFonts w:ascii="宋体" w:hAnsi="宋体" w:cs="Arial"/>
          <w:kern w:val="0"/>
          <w:szCs w:val="21"/>
        </w:rPr>
      </w:pPr>
      <w:r w:rsidRPr="005A55E8">
        <w:rPr>
          <w:rFonts w:ascii="宋体" w:hAnsi="宋体" w:cs="Arial" w:hint="eastAsia"/>
          <w:kern w:val="0"/>
          <w:szCs w:val="21"/>
        </w:rPr>
        <w:t>[</w:t>
      </w:r>
      <w:r w:rsidRPr="005A55E8">
        <w:rPr>
          <w:rFonts w:ascii="宋体" w:hAnsi="宋体" w:cs="Arial"/>
          <w:kern w:val="0"/>
          <w:szCs w:val="21"/>
        </w:rPr>
        <w:t>4</w:t>
      </w:r>
      <w:r w:rsidRPr="005A55E8">
        <w:rPr>
          <w:rFonts w:ascii="宋体" w:hAnsi="宋体" w:cs="Arial" w:hint="eastAsia"/>
          <w:kern w:val="0"/>
          <w:szCs w:val="21"/>
        </w:rPr>
        <w:t>]何志钩.理解大数据时代[J],新闻</w:t>
      </w:r>
      <w:proofErr w:type="gramStart"/>
      <w:r w:rsidRPr="005A55E8">
        <w:rPr>
          <w:rFonts w:ascii="宋体" w:hAnsi="宋体" w:cs="Arial" w:hint="eastAsia"/>
          <w:kern w:val="0"/>
          <w:szCs w:val="21"/>
        </w:rPr>
        <w:t>研宄</w:t>
      </w:r>
      <w:proofErr w:type="gramEnd"/>
      <w:r w:rsidRPr="005A55E8">
        <w:rPr>
          <w:rFonts w:ascii="宋体" w:hAnsi="宋体" w:cs="Arial" w:hint="eastAsia"/>
          <w:kern w:val="0"/>
          <w:szCs w:val="21"/>
        </w:rPr>
        <w:t>导刊,2013,(5): 15-18</w:t>
      </w:r>
    </w:p>
    <w:p w14:paraId="037082CD" w14:textId="20106432" w:rsidR="00D85937" w:rsidRPr="005A55E8" w:rsidRDefault="005A55E8" w:rsidP="005A5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645"/>
        <w:rPr>
          <w:rFonts w:ascii="宋体" w:hAnsi="宋体" w:cs="Arial"/>
          <w:kern w:val="0"/>
          <w:szCs w:val="21"/>
        </w:rPr>
      </w:pPr>
      <w:r w:rsidRPr="005A55E8">
        <w:rPr>
          <w:rFonts w:ascii="宋体" w:hAnsi="宋体" w:cs="Arial" w:hint="eastAsia"/>
          <w:kern w:val="0"/>
          <w:szCs w:val="21"/>
        </w:rPr>
        <w:t>[</w:t>
      </w:r>
      <w:r w:rsidRPr="005A55E8">
        <w:rPr>
          <w:rFonts w:ascii="宋体" w:hAnsi="宋体" w:cs="Arial"/>
          <w:kern w:val="0"/>
          <w:szCs w:val="21"/>
        </w:rPr>
        <w:t>5</w:t>
      </w:r>
      <w:r w:rsidRPr="005A55E8">
        <w:rPr>
          <w:rFonts w:ascii="宋体" w:hAnsi="宋体" w:cs="Arial" w:hint="eastAsia"/>
          <w:kern w:val="0"/>
          <w:szCs w:val="21"/>
        </w:rPr>
        <w:t>]黄升民,刘珊.“大数据”背景下营销体系的解构与重构[J].现代传播,2012,(11): 13-20</w:t>
      </w:r>
    </w:p>
    <w:p w14:paraId="67C2E431" w14:textId="25AE7510" w:rsidR="00D85937" w:rsidRPr="00D85937" w:rsidRDefault="00D85937">
      <w:pPr>
        <w:widowControl/>
        <w:jc w:val="left"/>
        <w:rPr>
          <w:rFonts w:ascii="宋体" w:hAnsi="宋体" w:cs="Arial"/>
          <w:kern w:val="0"/>
          <w:sz w:val="24"/>
          <w:szCs w:val="24"/>
        </w:rPr>
      </w:pPr>
    </w:p>
    <w:sectPr w:rsidR="00D85937" w:rsidRPr="00D859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ACD9E" w14:textId="77777777" w:rsidR="00BB454A" w:rsidRDefault="00BB454A" w:rsidP="00FE7E61">
      <w:r>
        <w:separator/>
      </w:r>
    </w:p>
  </w:endnote>
  <w:endnote w:type="continuationSeparator" w:id="0">
    <w:p w14:paraId="2D67F713" w14:textId="77777777" w:rsidR="00BB454A" w:rsidRDefault="00BB454A" w:rsidP="00FE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中宋">
    <w:charset w:val="86"/>
    <w:family w:val="auto"/>
    <w:pitch w:val="variable"/>
    <w:sig w:usb0="00000287" w:usb1="080F0000" w:usb2="00000010" w:usb3="00000000" w:csb0="0004009F" w:csb1="00000000"/>
  </w:font>
  <w:font w:name="楷体">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E6537" w14:textId="77777777" w:rsidR="00BB454A" w:rsidRDefault="00BB454A" w:rsidP="00FE7E61">
      <w:r>
        <w:separator/>
      </w:r>
    </w:p>
  </w:footnote>
  <w:footnote w:type="continuationSeparator" w:id="0">
    <w:p w14:paraId="105779C8" w14:textId="77777777" w:rsidR="00BB454A" w:rsidRDefault="00BB454A" w:rsidP="00FE7E61">
      <w:r>
        <w:continuationSeparator/>
      </w:r>
    </w:p>
  </w:footnote>
  <w:footnote w:id="1">
    <w:p w14:paraId="526035DF" w14:textId="77777777" w:rsidR="00223EB1" w:rsidRDefault="00223EB1" w:rsidP="00223EB1">
      <w:pPr>
        <w:pStyle w:val="a7"/>
      </w:pPr>
      <w:r>
        <w:rPr>
          <w:rStyle w:val="a9"/>
        </w:rPr>
        <w:footnoteRef/>
      </w:r>
      <w:r>
        <w:t xml:space="preserve"> </w:t>
      </w:r>
      <w:r w:rsidRPr="00CC7FDB">
        <w:rPr>
          <w:rFonts w:hint="eastAsia"/>
        </w:rPr>
        <w:t>【</w:t>
      </w:r>
      <w:r>
        <w:rPr>
          <w:rFonts w:hint="eastAsia"/>
        </w:rPr>
        <w:t>作者简介</w:t>
      </w:r>
      <w:r w:rsidRPr="00CC7FDB">
        <w:rPr>
          <w:rFonts w:hint="eastAsia"/>
        </w:rPr>
        <w:t>】</w:t>
      </w:r>
      <w:r>
        <w:rPr>
          <w:rFonts w:hint="eastAsia"/>
        </w:rPr>
        <w:t>韩涛（</w:t>
      </w:r>
      <w:r>
        <w:t>1980—</w:t>
      </w:r>
      <w:r>
        <w:t>），男，经济学硕士，供职于杭州旅游经济实验室。主要研究方向为旅游数据采集、分析与应用。</w:t>
      </w:r>
      <w:r>
        <w:rPr>
          <w:rFonts w:hint="eastAsia"/>
        </w:rPr>
        <w:t>联系地址：浙江省杭州市延安路</w:t>
      </w:r>
      <w:r>
        <w:t>228</w:t>
      </w:r>
      <w:r>
        <w:t>号</w:t>
      </w:r>
      <w:r>
        <w:t>406</w:t>
      </w:r>
      <w:r>
        <w:t>室</w:t>
      </w:r>
      <w:r>
        <w:rPr>
          <w:rFonts w:hint="eastAsia"/>
        </w:rPr>
        <w:t>。手机：</w:t>
      </w:r>
      <w:r>
        <w:t>13666632063</w:t>
      </w:r>
      <w:r>
        <w:rPr>
          <w:rFonts w:hint="eastAsia"/>
        </w:rPr>
        <w:t>邮箱：</w:t>
      </w:r>
      <w:r>
        <w:t>hantaoah@sina.com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421"/>
    <w:rsid w:val="00031E67"/>
    <w:rsid w:val="000619D9"/>
    <w:rsid w:val="000E1E9C"/>
    <w:rsid w:val="00172CE2"/>
    <w:rsid w:val="00191889"/>
    <w:rsid w:val="001C1220"/>
    <w:rsid w:val="00200595"/>
    <w:rsid w:val="00223EB1"/>
    <w:rsid w:val="00283177"/>
    <w:rsid w:val="004206A6"/>
    <w:rsid w:val="00463AE7"/>
    <w:rsid w:val="00470D13"/>
    <w:rsid w:val="00486B9E"/>
    <w:rsid w:val="00513922"/>
    <w:rsid w:val="005214AD"/>
    <w:rsid w:val="00534421"/>
    <w:rsid w:val="005523C3"/>
    <w:rsid w:val="005A1754"/>
    <w:rsid w:val="005A55E8"/>
    <w:rsid w:val="005C19D4"/>
    <w:rsid w:val="0063061D"/>
    <w:rsid w:val="00676A81"/>
    <w:rsid w:val="00676EE1"/>
    <w:rsid w:val="00697E12"/>
    <w:rsid w:val="006D7A0B"/>
    <w:rsid w:val="006F18C7"/>
    <w:rsid w:val="00726F7D"/>
    <w:rsid w:val="007B304C"/>
    <w:rsid w:val="007C085E"/>
    <w:rsid w:val="00831B49"/>
    <w:rsid w:val="00852C42"/>
    <w:rsid w:val="008711C8"/>
    <w:rsid w:val="008B664C"/>
    <w:rsid w:val="008B7349"/>
    <w:rsid w:val="008B7752"/>
    <w:rsid w:val="008C2395"/>
    <w:rsid w:val="0096645A"/>
    <w:rsid w:val="0098195B"/>
    <w:rsid w:val="00992FA9"/>
    <w:rsid w:val="009939ED"/>
    <w:rsid w:val="00995D66"/>
    <w:rsid w:val="009A76F9"/>
    <w:rsid w:val="009B4678"/>
    <w:rsid w:val="009F5924"/>
    <w:rsid w:val="00A00ECA"/>
    <w:rsid w:val="00A17EF3"/>
    <w:rsid w:val="00A81782"/>
    <w:rsid w:val="00A820B6"/>
    <w:rsid w:val="00AF5B7D"/>
    <w:rsid w:val="00B43B74"/>
    <w:rsid w:val="00BB454A"/>
    <w:rsid w:val="00BC4CA8"/>
    <w:rsid w:val="00C11AA2"/>
    <w:rsid w:val="00C16E78"/>
    <w:rsid w:val="00C774FD"/>
    <w:rsid w:val="00D25667"/>
    <w:rsid w:val="00D32702"/>
    <w:rsid w:val="00D459C6"/>
    <w:rsid w:val="00D57B89"/>
    <w:rsid w:val="00D85937"/>
    <w:rsid w:val="00D92296"/>
    <w:rsid w:val="00E16E44"/>
    <w:rsid w:val="00E5126B"/>
    <w:rsid w:val="00EB013D"/>
    <w:rsid w:val="00EC24B6"/>
    <w:rsid w:val="00F64235"/>
    <w:rsid w:val="00F91E9F"/>
    <w:rsid w:val="00FE78AF"/>
    <w:rsid w:val="00FE7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9AE5F"/>
  <w15:chartTrackingRefBased/>
  <w15:docId w15:val="{9E8E90E9-F7AD-4042-BAF9-FAEF66C6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6645A"/>
    <w:pPr>
      <w:widowControl w:val="0"/>
      <w:jc w:val="both"/>
    </w:pPr>
    <w:rPr>
      <w:rFonts w:ascii="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7E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7E61"/>
    <w:rPr>
      <w:rFonts w:ascii="Calibri" w:hAnsi="Calibri" w:cs="Times New Roman"/>
      <w:sz w:val="18"/>
      <w:szCs w:val="18"/>
    </w:rPr>
  </w:style>
  <w:style w:type="paragraph" w:styleId="a5">
    <w:name w:val="footer"/>
    <w:basedOn w:val="a"/>
    <w:link w:val="a6"/>
    <w:uiPriority w:val="99"/>
    <w:unhideWhenUsed/>
    <w:rsid w:val="00FE7E61"/>
    <w:pPr>
      <w:tabs>
        <w:tab w:val="center" w:pos="4153"/>
        <w:tab w:val="right" w:pos="8306"/>
      </w:tabs>
      <w:snapToGrid w:val="0"/>
      <w:jc w:val="left"/>
    </w:pPr>
    <w:rPr>
      <w:sz w:val="18"/>
      <w:szCs w:val="18"/>
    </w:rPr>
  </w:style>
  <w:style w:type="character" w:customStyle="1" w:styleId="a6">
    <w:name w:val="页脚 字符"/>
    <w:basedOn w:val="a0"/>
    <w:link w:val="a5"/>
    <w:uiPriority w:val="99"/>
    <w:rsid w:val="00FE7E61"/>
    <w:rPr>
      <w:rFonts w:ascii="Calibri" w:hAnsi="Calibri" w:cs="Times New Roman"/>
      <w:sz w:val="18"/>
      <w:szCs w:val="18"/>
    </w:rPr>
  </w:style>
  <w:style w:type="paragraph" w:styleId="a7">
    <w:name w:val="footnote text"/>
    <w:basedOn w:val="a"/>
    <w:link w:val="a8"/>
    <w:uiPriority w:val="99"/>
    <w:semiHidden/>
    <w:unhideWhenUsed/>
    <w:rsid w:val="00223EB1"/>
    <w:pPr>
      <w:snapToGrid w:val="0"/>
      <w:jc w:val="left"/>
    </w:pPr>
    <w:rPr>
      <w:rFonts w:asciiTheme="minorHAnsi" w:hAnsiTheme="minorHAnsi" w:cstheme="minorBidi"/>
      <w:sz w:val="18"/>
      <w:szCs w:val="18"/>
    </w:rPr>
  </w:style>
  <w:style w:type="character" w:customStyle="1" w:styleId="a8">
    <w:name w:val="脚注文本 字符"/>
    <w:basedOn w:val="a0"/>
    <w:link w:val="a7"/>
    <w:uiPriority w:val="99"/>
    <w:semiHidden/>
    <w:rsid w:val="00223EB1"/>
    <w:rPr>
      <w:sz w:val="18"/>
      <w:szCs w:val="18"/>
    </w:rPr>
  </w:style>
  <w:style w:type="character" w:styleId="a9">
    <w:name w:val="footnote reference"/>
    <w:basedOn w:val="a0"/>
    <w:uiPriority w:val="99"/>
    <w:semiHidden/>
    <w:unhideWhenUsed/>
    <w:rsid w:val="00223E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6</Pages>
  <Words>2026</Words>
  <Characters>2087</Characters>
  <Application>Microsoft Office Word</Application>
  <DocSecurity>0</DocSecurity>
  <Lines>65</Lines>
  <Paragraphs>22</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asus001</dc:creator>
  <cp:keywords/>
  <dc:description/>
  <cp:lastModifiedBy>asus001</cp:lastModifiedBy>
  <cp:revision>36</cp:revision>
  <dcterms:created xsi:type="dcterms:W3CDTF">2019-09-03T02:25:00Z</dcterms:created>
  <dcterms:modified xsi:type="dcterms:W3CDTF">2019-12-13T05:30:00Z</dcterms:modified>
</cp:coreProperties>
</file>