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C9F" w:rsidRDefault="00FC578A" w:rsidP="006F42D1">
      <w:pPr>
        <w:jc w:val="center"/>
        <w:rPr>
          <w:rFonts w:eastAsiaTheme="minorHAnsi"/>
          <w:b/>
          <w:sz w:val="24"/>
          <w:szCs w:val="24"/>
        </w:rPr>
      </w:pPr>
      <w:r>
        <w:rPr>
          <w:rFonts w:eastAsiaTheme="minorHAnsi" w:hint="eastAsia"/>
          <w:b/>
          <w:sz w:val="24"/>
          <w:szCs w:val="24"/>
        </w:rPr>
        <w:t>耳穴压</w:t>
      </w:r>
      <w:proofErr w:type="gramStart"/>
      <w:r>
        <w:rPr>
          <w:rFonts w:eastAsiaTheme="minorHAnsi" w:hint="eastAsia"/>
          <w:b/>
          <w:sz w:val="24"/>
          <w:szCs w:val="24"/>
        </w:rPr>
        <w:t>豆联合</w:t>
      </w:r>
      <w:proofErr w:type="gramEnd"/>
      <w:r>
        <w:rPr>
          <w:rFonts w:eastAsiaTheme="minorHAnsi" w:hint="eastAsia"/>
          <w:b/>
          <w:sz w:val="24"/>
          <w:szCs w:val="24"/>
        </w:rPr>
        <w:t>血液透析滤过治疗血液透析患者皮肤瘙痒的疗效</w:t>
      </w:r>
    </w:p>
    <w:p w:rsidR="0089265D" w:rsidRPr="000F564A" w:rsidRDefault="00FC578A" w:rsidP="0089265D">
      <w:pPr>
        <w:jc w:val="center"/>
        <w:rPr>
          <w:sz w:val="24"/>
          <w:szCs w:val="24"/>
        </w:rPr>
      </w:pPr>
      <w:r>
        <w:rPr>
          <w:rFonts w:hint="eastAsia"/>
          <w:sz w:val="24"/>
          <w:szCs w:val="24"/>
        </w:rPr>
        <w:t>邱秋花</w:t>
      </w:r>
    </w:p>
    <w:p w:rsidR="0089265D" w:rsidRPr="006F42D1" w:rsidRDefault="0089265D" w:rsidP="006F42D1">
      <w:pPr>
        <w:jc w:val="center"/>
        <w:rPr>
          <w:rFonts w:eastAsiaTheme="minorHAnsi"/>
          <w:b/>
          <w:sz w:val="24"/>
          <w:szCs w:val="24"/>
        </w:rPr>
      </w:pPr>
      <w:r w:rsidRPr="000F564A">
        <w:rPr>
          <w:rFonts w:hint="eastAsia"/>
          <w:sz w:val="24"/>
          <w:szCs w:val="24"/>
        </w:rPr>
        <w:t>(广州市中西医结合医院，广东 广州 510800</w:t>
      </w:r>
      <w:r w:rsidRPr="000F564A">
        <w:rPr>
          <w:sz w:val="24"/>
          <w:szCs w:val="24"/>
        </w:rPr>
        <w:t>)</w:t>
      </w:r>
    </w:p>
    <w:p w:rsidR="006F42D1" w:rsidRPr="003742A7" w:rsidRDefault="006F42D1" w:rsidP="003742A7">
      <w:pPr>
        <w:ind w:firstLineChars="100" w:firstLine="240"/>
      </w:pPr>
      <w:r>
        <w:rPr>
          <w:rFonts w:hint="eastAsia"/>
          <w:b/>
          <w:sz w:val="24"/>
          <w:szCs w:val="24"/>
        </w:rPr>
        <w:t>摘要：</w:t>
      </w:r>
      <w:r w:rsidRPr="003B0713">
        <w:rPr>
          <w:rFonts w:hint="eastAsia"/>
          <w:b/>
          <w:sz w:val="24"/>
          <w:szCs w:val="24"/>
        </w:rPr>
        <w:t xml:space="preserve">目的 </w:t>
      </w:r>
      <w:r w:rsidRPr="000F564A">
        <w:rPr>
          <w:rFonts w:hint="eastAsia"/>
          <w:sz w:val="24"/>
          <w:szCs w:val="24"/>
        </w:rPr>
        <w:t>本研究</w:t>
      </w:r>
      <w:r>
        <w:rPr>
          <w:rFonts w:hint="eastAsia"/>
          <w:sz w:val="24"/>
          <w:szCs w:val="24"/>
        </w:rPr>
        <w:t>主要探究</w:t>
      </w:r>
      <w:r w:rsidR="00FC578A" w:rsidRPr="00FC578A">
        <w:rPr>
          <w:rFonts w:hint="eastAsia"/>
          <w:sz w:val="24"/>
          <w:szCs w:val="24"/>
        </w:rPr>
        <w:t>耳穴压</w:t>
      </w:r>
      <w:proofErr w:type="gramStart"/>
      <w:r w:rsidR="00FC578A" w:rsidRPr="00FC578A">
        <w:rPr>
          <w:rFonts w:hint="eastAsia"/>
          <w:sz w:val="24"/>
          <w:szCs w:val="24"/>
        </w:rPr>
        <w:t>豆联合</w:t>
      </w:r>
      <w:proofErr w:type="gramEnd"/>
      <w:r w:rsidR="00FC578A" w:rsidRPr="00FC578A">
        <w:rPr>
          <w:rFonts w:hint="eastAsia"/>
          <w:sz w:val="24"/>
          <w:szCs w:val="24"/>
        </w:rPr>
        <w:t>血液透析滤过治疗</w:t>
      </w:r>
      <w:r w:rsidR="00E87A57">
        <w:rPr>
          <w:rFonts w:hint="eastAsia"/>
          <w:sz w:val="24"/>
          <w:szCs w:val="24"/>
        </w:rPr>
        <w:t>维持性</w:t>
      </w:r>
      <w:r w:rsidR="00FC578A" w:rsidRPr="00FC578A">
        <w:rPr>
          <w:rFonts w:hint="eastAsia"/>
          <w:sz w:val="24"/>
          <w:szCs w:val="24"/>
        </w:rPr>
        <w:t>血液透析患者皮肤瘙痒的疗效</w:t>
      </w:r>
      <w:r w:rsidR="00FC578A">
        <w:rPr>
          <w:rFonts w:hint="eastAsia"/>
          <w:sz w:val="24"/>
          <w:szCs w:val="24"/>
        </w:rPr>
        <w:t>。</w:t>
      </w:r>
      <w:r w:rsidRPr="003B0713">
        <w:rPr>
          <w:rFonts w:hint="eastAsia"/>
          <w:b/>
          <w:sz w:val="24"/>
          <w:szCs w:val="24"/>
        </w:rPr>
        <w:t>方法</w:t>
      </w:r>
      <w:r w:rsidR="003742A7">
        <w:rPr>
          <w:rFonts w:hint="eastAsia"/>
          <w:sz w:val="24"/>
          <w:szCs w:val="24"/>
        </w:rPr>
        <w:t xml:space="preserve"> </w:t>
      </w:r>
      <w:r w:rsidRPr="0044749B">
        <w:rPr>
          <w:rFonts w:eastAsiaTheme="minorHAnsi" w:hint="eastAsia"/>
          <w:sz w:val="24"/>
          <w:szCs w:val="24"/>
        </w:rPr>
        <w:t>选取</w:t>
      </w:r>
      <w:r w:rsidR="00FC578A">
        <w:rPr>
          <w:rFonts w:eastAsiaTheme="minorHAnsi" w:hint="eastAsia"/>
          <w:sz w:val="24"/>
          <w:szCs w:val="24"/>
        </w:rPr>
        <w:t>在</w:t>
      </w:r>
      <w:r w:rsidRPr="0044749B">
        <w:rPr>
          <w:rFonts w:eastAsiaTheme="minorHAnsi" w:hint="eastAsia"/>
          <w:sz w:val="24"/>
          <w:szCs w:val="24"/>
        </w:rPr>
        <w:t>我院</w:t>
      </w:r>
      <w:r w:rsidR="00FC578A">
        <w:rPr>
          <w:rFonts w:eastAsiaTheme="minorHAnsi" w:hint="eastAsia"/>
          <w:sz w:val="24"/>
          <w:szCs w:val="24"/>
        </w:rPr>
        <w:t>血液透析</w:t>
      </w:r>
      <w:r w:rsidRPr="0044749B">
        <w:rPr>
          <w:rFonts w:eastAsiaTheme="minorHAnsi" w:hint="eastAsia"/>
          <w:sz w:val="24"/>
          <w:szCs w:val="24"/>
        </w:rPr>
        <w:t>科</w:t>
      </w:r>
      <w:r w:rsidR="00FC578A">
        <w:rPr>
          <w:rFonts w:eastAsiaTheme="minorHAnsi" w:hint="eastAsia"/>
          <w:sz w:val="24"/>
          <w:szCs w:val="24"/>
        </w:rPr>
        <w:t>透析治疗的透析患者80名</w:t>
      </w:r>
      <w:r w:rsidRPr="0044749B">
        <w:rPr>
          <w:rFonts w:eastAsiaTheme="minorHAnsi" w:hint="eastAsia"/>
          <w:sz w:val="24"/>
          <w:szCs w:val="24"/>
        </w:rPr>
        <w:t>，按随机</w:t>
      </w:r>
      <w:r>
        <w:rPr>
          <w:rFonts w:eastAsiaTheme="minorHAnsi" w:hint="eastAsia"/>
          <w:sz w:val="24"/>
          <w:szCs w:val="24"/>
        </w:rPr>
        <w:t>数字法</w:t>
      </w:r>
      <w:r w:rsidR="00FC578A">
        <w:rPr>
          <w:rFonts w:eastAsiaTheme="minorHAnsi" w:hint="eastAsia"/>
          <w:sz w:val="24"/>
          <w:szCs w:val="24"/>
        </w:rPr>
        <w:t>1:1</w:t>
      </w:r>
      <w:r>
        <w:rPr>
          <w:rFonts w:eastAsiaTheme="minorHAnsi" w:hint="eastAsia"/>
          <w:sz w:val="24"/>
          <w:szCs w:val="24"/>
        </w:rPr>
        <w:t>随机分为治疗组</w:t>
      </w:r>
      <w:r w:rsidR="00FC578A">
        <w:rPr>
          <w:rFonts w:eastAsiaTheme="minorHAnsi" w:hint="eastAsia"/>
          <w:sz w:val="24"/>
          <w:szCs w:val="24"/>
        </w:rPr>
        <w:t>40</w:t>
      </w:r>
      <w:r>
        <w:rPr>
          <w:rFonts w:eastAsiaTheme="minorHAnsi" w:hint="eastAsia"/>
          <w:sz w:val="24"/>
          <w:szCs w:val="24"/>
        </w:rPr>
        <w:t>名和对照组</w:t>
      </w:r>
      <w:r w:rsidR="00FC578A">
        <w:rPr>
          <w:rFonts w:eastAsiaTheme="minorHAnsi" w:hint="eastAsia"/>
          <w:sz w:val="24"/>
          <w:szCs w:val="24"/>
        </w:rPr>
        <w:t>40</w:t>
      </w:r>
      <w:r>
        <w:rPr>
          <w:rFonts w:eastAsiaTheme="minorHAnsi" w:hint="eastAsia"/>
          <w:sz w:val="24"/>
          <w:szCs w:val="24"/>
        </w:rPr>
        <w:t>名。</w:t>
      </w:r>
      <w:proofErr w:type="gramStart"/>
      <w:r w:rsidR="00FC578A">
        <w:rPr>
          <w:rFonts w:hint="eastAsia"/>
          <w:sz w:val="24"/>
          <w:szCs w:val="24"/>
        </w:rPr>
        <w:t>治疗组予耳穴</w:t>
      </w:r>
      <w:proofErr w:type="gramEnd"/>
      <w:r w:rsidR="00FC578A">
        <w:rPr>
          <w:rFonts w:hint="eastAsia"/>
          <w:sz w:val="24"/>
          <w:szCs w:val="24"/>
        </w:rPr>
        <w:t>压豆治疗和血液透析滤过治疗</w:t>
      </w:r>
      <w:r>
        <w:rPr>
          <w:rFonts w:hint="eastAsia"/>
          <w:sz w:val="24"/>
          <w:szCs w:val="24"/>
        </w:rPr>
        <w:t>，</w:t>
      </w:r>
      <w:proofErr w:type="gramStart"/>
      <w:r w:rsidR="00FC578A">
        <w:rPr>
          <w:rFonts w:hint="eastAsia"/>
          <w:sz w:val="24"/>
          <w:szCs w:val="24"/>
        </w:rPr>
        <w:t>对照组予血液透析滤过</w:t>
      </w:r>
      <w:proofErr w:type="gramEnd"/>
      <w:r w:rsidR="00FC578A">
        <w:rPr>
          <w:rFonts w:hint="eastAsia"/>
          <w:sz w:val="24"/>
          <w:szCs w:val="24"/>
        </w:rPr>
        <w:t>治疗</w:t>
      </w:r>
      <w:r w:rsidRPr="000F564A">
        <w:rPr>
          <w:rFonts w:hint="eastAsia"/>
          <w:sz w:val="24"/>
          <w:szCs w:val="24"/>
        </w:rPr>
        <w:t>，比较两组</w:t>
      </w:r>
      <w:r>
        <w:rPr>
          <w:rFonts w:hint="eastAsia"/>
          <w:sz w:val="24"/>
          <w:szCs w:val="24"/>
        </w:rPr>
        <w:t>治疗的疗效</w:t>
      </w:r>
      <w:r w:rsidRPr="000F564A">
        <w:rPr>
          <w:rFonts w:hint="eastAsia"/>
          <w:sz w:val="24"/>
          <w:szCs w:val="24"/>
        </w:rPr>
        <w:t>。</w:t>
      </w:r>
      <w:r w:rsidRPr="003B0713">
        <w:rPr>
          <w:rFonts w:hint="eastAsia"/>
          <w:b/>
          <w:sz w:val="24"/>
          <w:szCs w:val="24"/>
        </w:rPr>
        <w:t>结果</w:t>
      </w:r>
      <w:r w:rsidR="003742A7">
        <w:rPr>
          <w:rFonts w:eastAsiaTheme="minorHAnsi"/>
          <w:sz w:val="24"/>
          <w:szCs w:val="24"/>
        </w:rPr>
        <w:t xml:space="preserve"> </w:t>
      </w:r>
      <w:r w:rsidR="003742A7">
        <w:rPr>
          <w:rFonts w:eastAsiaTheme="minorHAnsi" w:hint="eastAsia"/>
          <w:sz w:val="24"/>
          <w:szCs w:val="24"/>
        </w:rPr>
        <w:t>两组治疗后的Pauli-Magnus瘙痒评分均低于治疗前（</w:t>
      </w:r>
      <w:r w:rsidR="003742A7" w:rsidRPr="00C327D6">
        <w:rPr>
          <w:rFonts w:eastAsiaTheme="minorHAnsi"/>
          <w:i/>
          <w:sz w:val="24"/>
          <w:szCs w:val="24"/>
        </w:rPr>
        <w:t>P</w:t>
      </w:r>
      <w:r w:rsidR="003742A7" w:rsidRPr="00C327D6">
        <w:rPr>
          <w:rFonts w:eastAsiaTheme="minorHAnsi"/>
          <w:sz w:val="24"/>
          <w:szCs w:val="24"/>
        </w:rPr>
        <w:t>＜0.05</w:t>
      </w:r>
      <w:r w:rsidR="003742A7">
        <w:rPr>
          <w:rFonts w:eastAsiaTheme="minorHAnsi" w:hint="eastAsia"/>
          <w:sz w:val="24"/>
          <w:szCs w:val="24"/>
        </w:rPr>
        <w:t>），治疗</w:t>
      </w:r>
      <w:proofErr w:type="gramStart"/>
      <w:r w:rsidR="003742A7">
        <w:rPr>
          <w:rFonts w:eastAsiaTheme="minorHAnsi" w:hint="eastAsia"/>
          <w:sz w:val="24"/>
          <w:szCs w:val="24"/>
        </w:rPr>
        <w:t>组治疗</w:t>
      </w:r>
      <w:proofErr w:type="gramEnd"/>
      <w:r w:rsidR="003742A7">
        <w:rPr>
          <w:rFonts w:eastAsiaTheme="minorHAnsi" w:hint="eastAsia"/>
          <w:sz w:val="24"/>
          <w:szCs w:val="24"/>
        </w:rPr>
        <w:t>后的Pauli-Magnus瘙痒评分显著低于对照组（</w:t>
      </w:r>
      <w:r w:rsidR="003742A7" w:rsidRPr="00C327D6">
        <w:rPr>
          <w:rFonts w:eastAsiaTheme="minorHAnsi"/>
          <w:i/>
          <w:sz w:val="24"/>
          <w:szCs w:val="24"/>
        </w:rPr>
        <w:t>P</w:t>
      </w:r>
      <w:r w:rsidR="003742A7" w:rsidRPr="00C327D6">
        <w:rPr>
          <w:rFonts w:eastAsiaTheme="minorHAnsi"/>
          <w:sz w:val="24"/>
          <w:szCs w:val="24"/>
        </w:rPr>
        <w:t>＜0.05</w:t>
      </w:r>
      <w:r w:rsidR="003742A7">
        <w:rPr>
          <w:rFonts w:eastAsiaTheme="minorHAnsi" w:hint="eastAsia"/>
          <w:sz w:val="24"/>
          <w:szCs w:val="24"/>
        </w:rPr>
        <w:t>）</w:t>
      </w:r>
      <w:r>
        <w:rPr>
          <w:rFonts w:eastAsiaTheme="minorHAnsi" w:hint="eastAsia"/>
          <w:sz w:val="24"/>
          <w:szCs w:val="24"/>
        </w:rPr>
        <w:t>。</w:t>
      </w:r>
      <w:r w:rsidR="003742A7">
        <w:rPr>
          <w:rFonts w:eastAsiaTheme="minorHAnsi" w:hint="eastAsia"/>
          <w:sz w:val="24"/>
          <w:szCs w:val="24"/>
        </w:rPr>
        <w:t>两组治疗后的VAS评分均低于治疗前（</w:t>
      </w:r>
      <w:r w:rsidR="003742A7" w:rsidRPr="00C327D6">
        <w:rPr>
          <w:rFonts w:eastAsiaTheme="minorHAnsi"/>
          <w:i/>
          <w:sz w:val="24"/>
          <w:szCs w:val="24"/>
        </w:rPr>
        <w:t>P</w:t>
      </w:r>
      <w:r w:rsidR="003742A7" w:rsidRPr="00C327D6">
        <w:rPr>
          <w:rFonts w:eastAsiaTheme="minorHAnsi"/>
          <w:sz w:val="24"/>
          <w:szCs w:val="24"/>
        </w:rPr>
        <w:t>＜0.05</w:t>
      </w:r>
      <w:r w:rsidR="003742A7">
        <w:rPr>
          <w:rFonts w:eastAsiaTheme="minorHAnsi" w:hint="eastAsia"/>
          <w:sz w:val="24"/>
          <w:szCs w:val="24"/>
        </w:rPr>
        <w:t>），治疗</w:t>
      </w:r>
      <w:proofErr w:type="gramStart"/>
      <w:r w:rsidR="003742A7">
        <w:rPr>
          <w:rFonts w:eastAsiaTheme="minorHAnsi" w:hint="eastAsia"/>
          <w:sz w:val="24"/>
          <w:szCs w:val="24"/>
        </w:rPr>
        <w:t>组治疗</w:t>
      </w:r>
      <w:proofErr w:type="gramEnd"/>
      <w:r w:rsidR="003742A7">
        <w:rPr>
          <w:rFonts w:eastAsiaTheme="minorHAnsi" w:hint="eastAsia"/>
          <w:sz w:val="24"/>
          <w:szCs w:val="24"/>
        </w:rPr>
        <w:t>后的VAS评分显著低于对照组（</w:t>
      </w:r>
      <w:r w:rsidR="003742A7" w:rsidRPr="00C327D6">
        <w:rPr>
          <w:rFonts w:eastAsiaTheme="minorHAnsi"/>
          <w:i/>
          <w:sz w:val="24"/>
          <w:szCs w:val="24"/>
        </w:rPr>
        <w:t>P</w:t>
      </w:r>
      <w:r w:rsidR="003742A7" w:rsidRPr="00C327D6">
        <w:rPr>
          <w:rFonts w:eastAsiaTheme="minorHAnsi"/>
          <w:sz w:val="24"/>
          <w:szCs w:val="24"/>
        </w:rPr>
        <w:t>＜0.05</w:t>
      </w:r>
      <w:r w:rsidR="003742A7">
        <w:rPr>
          <w:rFonts w:eastAsiaTheme="minorHAnsi" w:hint="eastAsia"/>
          <w:sz w:val="24"/>
          <w:szCs w:val="24"/>
        </w:rPr>
        <w:t>）。</w:t>
      </w:r>
      <w:r w:rsidRPr="003B0713">
        <w:rPr>
          <w:rFonts w:asciiTheme="minorEastAsia" w:hAnsiTheme="minorEastAsia" w:hint="eastAsia"/>
          <w:b/>
          <w:sz w:val="24"/>
          <w:szCs w:val="24"/>
        </w:rPr>
        <w:t>结论</w:t>
      </w:r>
      <w:r w:rsidR="00E87A57">
        <w:rPr>
          <w:rFonts w:asciiTheme="minorEastAsia" w:hAnsiTheme="minorEastAsia" w:hint="eastAsia"/>
          <w:b/>
          <w:sz w:val="24"/>
          <w:szCs w:val="24"/>
        </w:rPr>
        <w:t xml:space="preserve"> </w:t>
      </w:r>
      <w:r w:rsidR="003742A7" w:rsidRPr="00872298">
        <w:rPr>
          <w:rFonts w:hint="eastAsia"/>
          <w:sz w:val="24"/>
          <w:szCs w:val="24"/>
        </w:rPr>
        <w:t>耳穴压</w:t>
      </w:r>
      <w:proofErr w:type="gramStart"/>
      <w:r w:rsidR="003742A7" w:rsidRPr="00872298">
        <w:rPr>
          <w:rFonts w:hint="eastAsia"/>
          <w:sz w:val="24"/>
          <w:szCs w:val="24"/>
        </w:rPr>
        <w:t>豆联合</w:t>
      </w:r>
      <w:proofErr w:type="gramEnd"/>
      <w:r w:rsidR="003742A7" w:rsidRPr="00872298">
        <w:rPr>
          <w:rFonts w:hint="eastAsia"/>
          <w:sz w:val="24"/>
          <w:szCs w:val="24"/>
        </w:rPr>
        <w:t>血液透析滤过治疗</w:t>
      </w:r>
      <w:r w:rsidR="003742A7">
        <w:rPr>
          <w:rFonts w:hint="eastAsia"/>
          <w:sz w:val="24"/>
          <w:szCs w:val="24"/>
        </w:rPr>
        <w:t>可以减轻血液透析皮肤瘙痒患者</w:t>
      </w:r>
      <w:r w:rsidR="00E87A57">
        <w:rPr>
          <w:rFonts w:hint="eastAsia"/>
          <w:sz w:val="24"/>
          <w:szCs w:val="24"/>
        </w:rPr>
        <w:t>的</w:t>
      </w:r>
      <w:r w:rsidR="003742A7">
        <w:rPr>
          <w:rFonts w:eastAsiaTheme="minorHAnsi" w:hint="eastAsia"/>
          <w:sz w:val="24"/>
          <w:szCs w:val="24"/>
        </w:rPr>
        <w:t>Pauli-Magnus瘙痒评分和VAS评分，减轻患者瘙痒的症状。</w:t>
      </w:r>
    </w:p>
    <w:p w:rsidR="006F42D1" w:rsidRDefault="003742A7" w:rsidP="006F42D1">
      <w:pPr>
        <w:rPr>
          <w:rFonts w:asciiTheme="minorEastAsia" w:hAnsiTheme="minorEastAsia"/>
          <w:b/>
          <w:sz w:val="24"/>
          <w:szCs w:val="24"/>
        </w:rPr>
      </w:pPr>
      <w:r>
        <w:rPr>
          <w:rFonts w:asciiTheme="minorEastAsia" w:hAnsiTheme="minorEastAsia" w:hint="eastAsia"/>
          <w:b/>
          <w:sz w:val="24"/>
          <w:szCs w:val="24"/>
        </w:rPr>
        <w:t>【关键词】</w:t>
      </w:r>
      <w:r w:rsidR="00FC578A">
        <w:rPr>
          <w:rFonts w:asciiTheme="minorEastAsia" w:hAnsiTheme="minorEastAsia" w:hint="eastAsia"/>
          <w:b/>
          <w:sz w:val="24"/>
          <w:szCs w:val="24"/>
        </w:rPr>
        <w:t>耳穴压豆</w:t>
      </w:r>
      <w:r w:rsidR="006F42D1" w:rsidRPr="003B0713">
        <w:rPr>
          <w:rFonts w:asciiTheme="minorEastAsia" w:hAnsiTheme="minorEastAsia" w:hint="eastAsia"/>
          <w:b/>
          <w:sz w:val="24"/>
          <w:szCs w:val="24"/>
        </w:rPr>
        <w:t>；</w:t>
      </w:r>
      <w:r w:rsidR="00FC578A">
        <w:rPr>
          <w:rFonts w:asciiTheme="minorEastAsia" w:hAnsiTheme="minorEastAsia" w:hint="eastAsia"/>
          <w:b/>
          <w:sz w:val="24"/>
          <w:szCs w:val="24"/>
        </w:rPr>
        <w:t>血液透析滤过</w:t>
      </w:r>
      <w:r w:rsidR="006F42D1">
        <w:rPr>
          <w:rFonts w:asciiTheme="minorEastAsia" w:hAnsiTheme="minorEastAsia" w:hint="eastAsia"/>
          <w:b/>
          <w:sz w:val="24"/>
          <w:szCs w:val="24"/>
        </w:rPr>
        <w:t>；</w:t>
      </w:r>
      <w:r w:rsidR="00FC578A">
        <w:rPr>
          <w:rFonts w:asciiTheme="minorEastAsia" w:hAnsiTheme="minorEastAsia" w:hint="eastAsia"/>
          <w:b/>
          <w:sz w:val="24"/>
          <w:szCs w:val="24"/>
        </w:rPr>
        <w:t>血液透析</w:t>
      </w:r>
      <w:r w:rsidR="006F42D1" w:rsidRPr="003B0713">
        <w:rPr>
          <w:rFonts w:asciiTheme="minorEastAsia" w:hAnsiTheme="minorEastAsia" w:hint="eastAsia"/>
          <w:b/>
          <w:sz w:val="24"/>
          <w:szCs w:val="24"/>
        </w:rPr>
        <w:t>；</w:t>
      </w:r>
      <w:r w:rsidR="00FC578A">
        <w:rPr>
          <w:rFonts w:asciiTheme="minorEastAsia" w:hAnsiTheme="minorEastAsia" w:hint="eastAsia"/>
          <w:b/>
          <w:sz w:val="24"/>
          <w:szCs w:val="24"/>
        </w:rPr>
        <w:t>瘙痒</w:t>
      </w:r>
    </w:p>
    <w:p w:rsidR="00D958E3" w:rsidRDefault="00D958E3" w:rsidP="00D958E3">
      <w:pPr>
        <w:rPr>
          <w:b/>
          <w:sz w:val="24"/>
          <w:szCs w:val="24"/>
        </w:rPr>
      </w:pPr>
      <w:r>
        <w:rPr>
          <w:rFonts w:hint="eastAsia"/>
          <w:b/>
          <w:sz w:val="24"/>
          <w:szCs w:val="24"/>
        </w:rPr>
        <w:t>引言</w:t>
      </w:r>
    </w:p>
    <w:p w:rsidR="003908E6" w:rsidRDefault="00FC578A" w:rsidP="003908E6">
      <w:pPr>
        <w:autoSpaceDE w:val="0"/>
        <w:autoSpaceDN w:val="0"/>
        <w:adjustRightInd w:val="0"/>
        <w:ind w:firstLineChars="200" w:firstLine="480"/>
        <w:jc w:val="left"/>
        <w:rPr>
          <w:rFonts w:eastAsiaTheme="minorHAnsi"/>
          <w:sz w:val="24"/>
          <w:szCs w:val="24"/>
        </w:rPr>
      </w:pPr>
      <w:r>
        <w:rPr>
          <w:rFonts w:eastAsiaTheme="minorHAnsi"/>
          <w:sz w:val="24"/>
          <w:szCs w:val="24"/>
        </w:rPr>
        <w:t>瘙痒是血液透析患者常见的并发症之一</w:t>
      </w:r>
      <w:r>
        <w:rPr>
          <w:rFonts w:eastAsiaTheme="minorHAnsi" w:hint="eastAsia"/>
          <w:sz w:val="24"/>
          <w:szCs w:val="24"/>
        </w:rPr>
        <w:t>，</w:t>
      </w:r>
      <w:r w:rsidR="00E87A57">
        <w:rPr>
          <w:rFonts w:eastAsiaTheme="minorHAnsi" w:hint="eastAsia"/>
          <w:sz w:val="24"/>
          <w:szCs w:val="24"/>
        </w:rPr>
        <w:t>其发病率高达50%~</w:t>
      </w:r>
      <w:r w:rsidR="00E87A57">
        <w:rPr>
          <w:rFonts w:eastAsiaTheme="minorHAnsi"/>
          <w:sz w:val="24"/>
          <w:szCs w:val="24"/>
        </w:rPr>
        <w:t>90</w:t>
      </w:r>
      <w:r w:rsidR="00E87A57">
        <w:rPr>
          <w:rFonts w:eastAsiaTheme="minorHAnsi" w:hint="eastAsia"/>
          <w:sz w:val="24"/>
          <w:szCs w:val="24"/>
        </w:rPr>
        <w:t>%，</w:t>
      </w:r>
      <w:r>
        <w:rPr>
          <w:rFonts w:eastAsiaTheme="minorHAnsi" w:hint="eastAsia"/>
          <w:sz w:val="24"/>
          <w:szCs w:val="24"/>
        </w:rPr>
        <w:t>且随着透析龄的延长，其发病率越升高，瘙痒程度越严重</w:t>
      </w:r>
      <w:r w:rsidR="008E36D6">
        <w:rPr>
          <w:rFonts w:eastAsiaTheme="minorHAnsi"/>
          <w:sz w:val="24"/>
          <w:szCs w:val="24"/>
        </w:rPr>
        <w:fldChar w:fldCharType="begin"/>
      </w:r>
      <w:r w:rsidR="008E36D6">
        <w:rPr>
          <w:rFonts w:eastAsiaTheme="minorHAnsi"/>
          <w:sz w:val="24"/>
          <w:szCs w:val="24"/>
        </w:rPr>
        <w:instrText xml:space="preserve"> ADDIN NE.Ref.{93262962-F7B1-4BD0-91EB-DDF563163147}</w:instrText>
      </w:r>
      <w:r w:rsidR="008E36D6">
        <w:rPr>
          <w:rFonts w:eastAsiaTheme="minorHAnsi"/>
          <w:sz w:val="24"/>
          <w:szCs w:val="24"/>
        </w:rPr>
        <w:fldChar w:fldCharType="separate"/>
      </w:r>
      <w:r w:rsidR="008E36D6">
        <w:rPr>
          <w:rFonts w:ascii="等线" w:eastAsia="等线" w:cs="等线"/>
          <w:color w:val="080000"/>
          <w:kern w:val="0"/>
          <w:sz w:val="24"/>
          <w:szCs w:val="24"/>
          <w:vertAlign w:val="superscript"/>
        </w:rPr>
        <w:t>[1]</w:t>
      </w:r>
      <w:r w:rsidR="008E36D6">
        <w:rPr>
          <w:rFonts w:eastAsiaTheme="minorHAnsi"/>
          <w:sz w:val="24"/>
          <w:szCs w:val="24"/>
        </w:rPr>
        <w:fldChar w:fldCharType="end"/>
      </w:r>
      <w:r w:rsidR="006E5122">
        <w:rPr>
          <w:rFonts w:eastAsiaTheme="minorHAnsi" w:hint="eastAsia"/>
          <w:sz w:val="24"/>
          <w:szCs w:val="24"/>
        </w:rPr>
        <w:t>。其主要原因是</w:t>
      </w:r>
      <w:r>
        <w:rPr>
          <w:rFonts w:eastAsiaTheme="minorHAnsi" w:hint="eastAsia"/>
          <w:sz w:val="24"/>
          <w:szCs w:val="24"/>
        </w:rPr>
        <w:t>透析主要针对小分子毒素清除比较彻底，而对中大分子毒素的清除率较低</w:t>
      </w:r>
      <w:r w:rsidR="006E5122">
        <w:rPr>
          <w:rFonts w:eastAsiaTheme="minorHAnsi" w:hint="eastAsia"/>
          <w:sz w:val="24"/>
          <w:szCs w:val="24"/>
        </w:rPr>
        <w:t>。</w:t>
      </w:r>
      <w:r w:rsidR="00E87A57">
        <w:rPr>
          <w:rFonts w:eastAsiaTheme="minorHAnsi" w:hint="eastAsia"/>
          <w:sz w:val="24"/>
          <w:szCs w:val="24"/>
        </w:rPr>
        <w:t>且</w:t>
      </w:r>
      <w:r w:rsidR="006E5122">
        <w:rPr>
          <w:rFonts w:eastAsiaTheme="minorHAnsi" w:hint="eastAsia"/>
          <w:sz w:val="24"/>
          <w:szCs w:val="24"/>
        </w:rPr>
        <w:t>随着透析时间的延长，中大分子毒素累积越多，越容易导致透析患者出现皮肤瘙痒症状。</w:t>
      </w:r>
      <w:r w:rsidR="000C56BA">
        <w:rPr>
          <w:rFonts w:eastAsiaTheme="minorHAnsi" w:hint="eastAsia"/>
          <w:sz w:val="24"/>
          <w:szCs w:val="24"/>
        </w:rPr>
        <w:t>有些患者会不由自主的抓破皮肤，导致继发感染。</w:t>
      </w:r>
      <w:r w:rsidR="006E5122">
        <w:rPr>
          <w:rFonts w:eastAsiaTheme="minorHAnsi" w:hint="eastAsia"/>
          <w:sz w:val="24"/>
          <w:szCs w:val="24"/>
        </w:rPr>
        <w:t>这严重影响</w:t>
      </w:r>
      <w:r w:rsidR="00E87A57">
        <w:rPr>
          <w:rFonts w:eastAsiaTheme="minorHAnsi" w:hint="eastAsia"/>
          <w:sz w:val="24"/>
          <w:szCs w:val="24"/>
        </w:rPr>
        <w:t>血液透析</w:t>
      </w:r>
      <w:r w:rsidR="006E5122">
        <w:rPr>
          <w:rFonts w:eastAsiaTheme="minorHAnsi" w:hint="eastAsia"/>
          <w:sz w:val="24"/>
          <w:szCs w:val="24"/>
        </w:rPr>
        <w:t>患者的生活质量，增加患者的不良预后。目前，西医对于血液透析患者的皮肤瘙痒</w:t>
      </w:r>
      <w:r w:rsidR="003908E6">
        <w:rPr>
          <w:rFonts w:eastAsiaTheme="minorHAnsi" w:hint="eastAsia"/>
          <w:sz w:val="24"/>
          <w:szCs w:val="24"/>
        </w:rPr>
        <w:t>的治疗</w:t>
      </w:r>
      <w:r w:rsidR="006E5122">
        <w:rPr>
          <w:rFonts w:eastAsiaTheme="minorHAnsi" w:hint="eastAsia"/>
          <w:sz w:val="24"/>
          <w:szCs w:val="24"/>
        </w:rPr>
        <w:t>缺乏特异性治疗方案。</w:t>
      </w:r>
      <w:r w:rsidR="00E87A57">
        <w:rPr>
          <w:rFonts w:eastAsiaTheme="minorHAnsi" w:hint="eastAsia"/>
          <w:sz w:val="24"/>
          <w:szCs w:val="24"/>
        </w:rPr>
        <w:t>基于传统中医基础理论和经络学说，</w:t>
      </w:r>
      <w:r w:rsidR="003908E6">
        <w:rPr>
          <w:rFonts w:eastAsiaTheme="minorHAnsi" w:hint="eastAsia"/>
          <w:sz w:val="24"/>
          <w:szCs w:val="24"/>
        </w:rPr>
        <w:t>耳穴压</w:t>
      </w:r>
      <w:proofErr w:type="gramStart"/>
      <w:r w:rsidR="003908E6">
        <w:rPr>
          <w:rFonts w:eastAsiaTheme="minorHAnsi" w:hint="eastAsia"/>
          <w:sz w:val="24"/>
          <w:szCs w:val="24"/>
        </w:rPr>
        <w:t>豆对于</w:t>
      </w:r>
      <w:proofErr w:type="gramEnd"/>
      <w:r w:rsidR="003908E6">
        <w:rPr>
          <w:rFonts w:eastAsiaTheme="minorHAnsi" w:hint="eastAsia"/>
          <w:sz w:val="24"/>
          <w:szCs w:val="24"/>
        </w:rPr>
        <w:t>维持性血液透析患者常见并发症：如失眠、不宁腿综合征和焦虑等都有一定的</w:t>
      </w:r>
      <w:r w:rsidR="003908E6">
        <w:rPr>
          <w:rFonts w:eastAsiaTheme="minorHAnsi" w:hint="eastAsia"/>
          <w:sz w:val="24"/>
          <w:szCs w:val="24"/>
        </w:rPr>
        <w:lastRenderedPageBreak/>
        <w:t>疗效</w:t>
      </w:r>
      <w:r w:rsidR="00E87A57">
        <w:rPr>
          <w:rFonts w:eastAsiaTheme="minorHAnsi" w:hint="eastAsia"/>
          <w:sz w:val="24"/>
          <w:szCs w:val="24"/>
        </w:rPr>
        <w:t>，对于患者的皮肤瘙痒也有一定作用</w:t>
      </w:r>
      <w:r w:rsidR="003908E6">
        <w:rPr>
          <w:rFonts w:eastAsiaTheme="minorHAnsi" w:hint="eastAsia"/>
          <w:sz w:val="24"/>
          <w:szCs w:val="24"/>
        </w:rPr>
        <w:t>。因此，本研究主要探究</w:t>
      </w:r>
      <w:r w:rsidR="003908E6" w:rsidRPr="003908E6">
        <w:rPr>
          <w:rFonts w:eastAsiaTheme="minorHAnsi" w:hint="eastAsia"/>
          <w:sz w:val="24"/>
          <w:szCs w:val="24"/>
        </w:rPr>
        <w:t>耳穴压</w:t>
      </w:r>
      <w:proofErr w:type="gramStart"/>
      <w:r w:rsidR="003908E6" w:rsidRPr="003908E6">
        <w:rPr>
          <w:rFonts w:eastAsiaTheme="minorHAnsi" w:hint="eastAsia"/>
          <w:sz w:val="24"/>
          <w:szCs w:val="24"/>
        </w:rPr>
        <w:t>豆联合</w:t>
      </w:r>
      <w:proofErr w:type="gramEnd"/>
      <w:r w:rsidR="003908E6" w:rsidRPr="003908E6">
        <w:rPr>
          <w:rFonts w:eastAsiaTheme="minorHAnsi" w:hint="eastAsia"/>
          <w:sz w:val="24"/>
          <w:szCs w:val="24"/>
        </w:rPr>
        <w:t>血液透析滤过治疗</w:t>
      </w:r>
      <w:r w:rsidR="009309DC">
        <w:rPr>
          <w:rFonts w:eastAsiaTheme="minorHAnsi" w:hint="eastAsia"/>
          <w:sz w:val="24"/>
          <w:szCs w:val="24"/>
        </w:rPr>
        <w:t>维持性</w:t>
      </w:r>
      <w:r w:rsidR="003908E6" w:rsidRPr="003908E6">
        <w:rPr>
          <w:rFonts w:eastAsiaTheme="minorHAnsi" w:hint="eastAsia"/>
          <w:sz w:val="24"/>
          <w:szCs w:val="24"/>
        </w:rPr>
        <w:t>血液透析患者皮肤瘙痒的疗效</w:t>
      </w:r>
      <w:r w:rsidR="003908E6">
        <w:rPr>
          <w:rFonts w:eastAsiaTheme="minorHAnsi" w:hint="eastAsia"/>
          <w:sz w:val="24"/>
          <w:szCs w:val="24"/>
        </w:rPr>
        <w:t>。</w:t>
      </w:r>
    </w:p>
    <w:p w:rsidR="00467A0F" w:rsidRPr="00172288" w:rsidRDefault="003908E6" w:rsidP="003908E6">
      <w:pPr>
        <w:autoSpaceDE w:val="0"/>
        <w:autoSpaceDN w:val="0"/>
        <w:adjustRightInd w:val="0"/>
        <w:jc w:val="left"/>
        <w:rPr>
          <w:rFonts w:eastAsiaTheme="minorHAnsi"/>
          <w:b/>
          <w:sz w:val="24"/>
          <w:szCs w:val="24"/>
        </w:rPr>
      </w:pPr>
      <w:r>
        <w:rPr>
          <w:rFonts w:eastAsiaTheme="minorHAnsi" w:hint="eastAsia"/>
          <w:b/>
          <w:sz w:val="24"/>
          <w:szCs w:val="24"/>
        </w:rPr>
        <w:t xml:space="preserve">1 </w:t>
      </w:r>
      <w:r w:rsidR="00467A0F" w:rsidRPr="00172288">
        <w:rPr>
          <w:rFonts w:eastAsiaTheme="minorHAnsi" w:hint="eastAsia"/>
          <w:b/>
          <w:sz w:val="24"/>
          <w:szCs w:val="24"/>
        </w:rPr>
        <w:t>资料与方法</w:t>
      </w:r>
    </w:p>
    <w:p w:rsidR="003908E6" w:rsidRPr="003908E6" w:rsidRDefault="00467A0F" w:rsidP="003908E6">
      <w:pPr>
        <w:pStyle w:val="a4"/>
        <w:numPr>
          <w:ilvl w:val="1"/>
          <w:numId w:val="3"/>
        </w:numPr>
        <w:ind w:firstLineChars="0"/>
        <w:rPr>
          <w:rFonts w:eastAsiaTheme="minorHAnsi"/>
          <w:sz w:val="24"/>
          <w:szCs w:val="24"/>
        </w:rPr>
      </w:pPr>
      <w:r w:rsidRPr="003908E6">
        <w:rPr>
          <w:rFonts w:eastAsiaTheme="minorHAnsi" w:hint="eastAsia"/>
          <w:sz w:val="24"/>
          <w:szCs w:val="24"/>
        </w:rPr>
        <w:t>一般资料</w:t>
      </w:r>
    </w:p>
    <w:p w:rsidR="00172288" w:rsidRPr="003908E6" w:rsidRDefault="0044749B" w:rsidP="003908E6">
      <w:pPr>
        <w:ind w:firstLineChars="200" w:firstLine="480"/>
        <w:rPr>
          <w:rFonts w:eastAsiaTheme="minorHAnsi"/>
          <w:sz w:val="24"/>
          <w:szCs w:val="24"/>
        </w:rPr>
      </w:pPr>
      <w:r w:rsidRPr="003908E6">
        <w:rPr>
          <w:rFonts w:eastAsiaTheme="minorHAnsi" w:hint="eastAsia"/>
          <w:sz w:val="24"/>
          <w:szCs w:val="24"/>
        </w:rPr>
        <w:t>选取</w:t>
      </w:r>
      <w:r w:rsidR="003908E6">
        <w:rPr>
          <w:rFonts w:eastAsiaTheme="minorHAnsi"/>
          <w:sz w:val="24"/>
          <w:szCs w:val="24"/>
        </w:rPr>
        <w:t>2019</w:t>
      </w:r>
      <w:r w:rsidRPr="003908E6">
        <w:rPr>
          <w:rFonts w:eastAsiaTheme="minorHAnsi" w:hint="eastAsia"/>
          <w:sz w:val="24"/>
          <w:szCs w:val="24"/>
        </w:rPr>
        <w:t>年</w:t>
      </w:r>
      <w:r w:rsidR="003908E6">
        <w:rPr>
          <w:rFonts w:eastAsiaTheme="minorHAnsi" w:hint="eastAsia"/>
          <w:sz w:val="24"/>
          <w:szCs w:val="24"/>
        </w:rPr>
        <w:t>7</w:t>
      </w:r>
      <w:r w:rsidRPr="003908E6">
        <w:rPr>
          <w:rFonts w:eastAsiaTheme="minorHAnsi" w:hint="eastAsia"/>
          <w:sz w:val="24"/>
          <w:szCs w:val="24"/>
        </w:rPr>
        <w:t>月我院</w:t>
      </w:r>
      <w:r w:rsidR="001B2666">
        <w:rPr>
          <w:rFonts w:eastAsiaTheme="minorHAnsi" w:hint="eastAsia"/>
          <w:sz w:val="24"/>
          <w:szCs w:val="24"/>
        </w:rPr>
        <w:t>维持性血液透析</w:t>
      </w:r>
      <w:r w:rsidRPr="003908E6">
        <w:rPr>
          <w:rFonts w:eastAsiaTheme="minorHAnsi" w:hint="eastAsia"/>
          <w:sz w:val="24"/>
          <w:szCs w:val="24"/>
        </w:rPr>
        <w:t>患者</w:t>
      </w:r>
      <w:r w:rsidR="009309DC">
        <w:rPr>
          <w:rFonts w:eastAsiaTheme="minorHAnsi" w:hint="eastAsia"/>
          <w:sz w:val="24"/>
          <w:szCs w:val="24"/>
        </w:rPr>
        <w:t>伴皮肤瘙痒</w:t>
      </w:r>
      <w:r w:rsidR="003908E6">
        <w:rPr>
          <w:rFonts w:eastAsiaTheme="minorHAnsi" w:hint="eastAsia"/>
          <w:sz w:val="24"/>
          <w:szCs w:val="24"/>
        </w:rPr>
        <w:t>80</w:t>
      </w:r>
      <w:r w:rsidRPr="003908E6">
        <w:rPr>
          <w:rFonts w:eastAsiaTheme="minorHAnsi" w:hint="eastAsia"/>
          <w:sz w:val="24"/>
          <w:szCs w:val="24"/>
        </w:rPr>
        <w:t>例，</w:t>
      </w:r>
      <w:r w:rsidR="003908E6" w:rsidRPr="0044749B">
        <w:rPr>
          <w:rFonts w:eastAsiaTheme="minorHAnsi" w:hint="eastAsia"/>
          <w:sz w:val="24"/>
          <w:szCs w:val="24"/>
        </w:rPr>
        <w:t>按随机</w:t>
      </w:r>
      <w:r w:rsidR="003908E6">
        <w:rPr>
          <w:rFonts w:eastAsiaTheme="minorHAnsi" w:hint="eastAsia"/>
          <w:sz w:val="24"/>
          <w:szCs w:val="24"/>
        </w:rPr>
        <w:t>数字法1:1随机分为治疗组40名和对照组40名。</w:t>
      </w:r>
      <w:r w:rsidR="001B2666">
        <w:rPr>
          <w:rFonts w:eastAsiaTheme="minorHAnsi" w:hint="eastAsia"/>
          <w:sz w:val="24"/>
          <w:szCs w:val="24"/>
        </w:rPr>
        <w:t>其中，治疗组男性17例，女性23例，平均年龄为45.7±15.2岁，</w:t>
      </w:r>
      <w:proofErr w:type="gramStart"/>
      <w:r w:rsidR="001B2666">
        <w:rPr>
          <w:rFonts w:eastAsiaTheme="minorHAnsi" w:hint="eastAsia"/>
          <w:sz w:val="24"/>
          <w:szCs w:val="24"/>
        </w:rPr>
        <w:t>透龄为</w:t>
      </w:r>
      <w:proofErr w:type="gramEnd"/>
      <w:r w:rsidR="001B2666">
        <w:rPr>
          <w:rFonts w:eastAsiaTheme="minorHAnsi" w:hint="eastAsia"/>
          <w:sz w:val="24"/>
          <w:szCs w:val="24"/>
        </w:rPr>
        <w:t>37.6±12.4月。对照组男性18例，女性22例，平均年龄为44.</w:t>
      </w:r>
      <w:r w:rsidR="001B2666">
        <w:rPr>
          <w:rFonts w:eastAsiaTheme="minorHAnsi"/>
          <w:sz w:val="24"/>
          <w:szCs w:val="24"/>
        </w:rPr>
        <w:t>9</w:t>
      </w:r>
      <w:r w:rsidR="001B2666">
        <w:rPr>
          <w:rFonts w:eastAsiaTheme="minorHAnsi" w:hint="eastAsia"/>
          <w:sz w:val="24"/>
          <w:szCs w:val="24"/>
        </w:rPr>
        <w:t>7±1</w:t>
      </w:r>
      <w:r w:rsidR="001B2666">
        <w:rPr>
          <w:rFonts w:eastAsiaTheme="minorHAnsi"/>
          <w:sz w:val="24"/>
          <w:szCs w:val="24"/>
        </w:rPr>
        <w:t>7</w:t>
      </w:r>
      <w:r w:rsidR="001B2666">
        <w:rPr>
          <w:rFonts w:eastAsiaTheme="minorHAnsi" w:hint="eastAsia"/>
          <w:sz w:val="24"/>
          <w:szCs w:val="24"/>
        </w:rPr>
        <w:t>.</w:t>
      </w:r>
      <w:r w:rsidR="001B2666">
        <w:rPr>
          <w:rFonts w:eastAsiaTheme="minorHAnsi"/>
          <w:sz w:val="24"/>
          <w:szCs w:val="24"/>
        </w:rPr>
        <w:t>3</w:t>
      </w:r>
      <w:r w:rsidR="001B2666">
        <w:rPr>
          <w:rFonts w:eastAsiaTheme="minorHAnsi" w:hint="eastAsia"/>
          <w:sz w:val="24"/>
          <w:szCs w:val="24"/>
        </w:rPr>
        <w:t>岁，</w:t>
      </w:r>
      <w:proofErr w:type="gramStart"/>
      <w:r w:rsidR="001B2666">
        <w:rPr>
          <w:rFonts w:eastAsiaTheme="minorHAnsi" w:hint="eastAsia"/>
          <w:sz w:val="24"/>
          <w:szCs w:val="24"/>
        </w:rPr>
        <w:t>透龄为</w:t>
      </w:r>
      <w:proofErr w:type="gramEnd"/>
      <w:r w:rsidR="001B2666">
        <w:rPr>
          <w:rFonts w:eastAsiaTheme="minorHAnsi" w:hint="eastAsia"/>
          <w:sz w:val="24"/>
          <w:szCs w:val="24"/>
        </w:rPr>
        <w:t>3</w:t>
      </w:r>
      <w:r w:rsidR="001B2666">
        <w:rPr>
          <w:rFonts w:eastAsiaTheme="minorHAnsi"/>
          <w:sz w:val="24"/>
          <w:szCs w:val="24"/>
        </w:rPr>
        <w:t>8</w:t>
      </w:r>
      <w:r w:rsidR="001B2666">
        <w:rPr>
          <w:rFonts w:eastAsiaTheme="minorHAnsi" w:hint="eastAsia"/>
          <w:sz w:val="24"/>
          <w:szCs w:val="24"/>
        </w:rPr>
        <w:t>.</w:t>
      </w:r>
      <w:r w:rsidR="001B2666">
        <w:rPr>
          <w:rFonts w:eastAsiaTheme="minorHAnsi"/>
          <w:sz w:val="24"/>
          <w:szCs w:val="24"/>
        </w:rPr>
        <w:t>2</w:t>
      </w:r>
      <w:r w:rsidR="001B2666">
        <w:rPr>
          <w:rFonts w:eastAsiaTheme="minorHAnsi" w:hint="eastAsia"/>
          <w:sz w:val="24"/>
          <w:szCs w:val="24"/>
        </w:rPr>
        <w:t>±14.</w:t>
      </w:r>
      <w:r w:rsidR="001B2666">
        <w:rPr>
          <w:rFonts w:eastAsiaTheme="minorHAnsi"/>
          <w:sz w:val="24"/>
          <w:szCs w:val="24"/>
        </w:rPr>
        <w:t>7</w:t>
      </w:r>
      <w:r w:rsidR="001B2666">
        <w:rPr>
          <w:rFonts w:eastAsiaTheme="minorHAnsi" w:hint="eastAsia"/>
          <w:sz w:val="24"/>
          <w:szCs w:val="24"/>
        </w:rPr>
        <w:t>月，两组在性别、年龄、</w:t>
      </w:r>
      <w:proofErr w:type="gramStart"/>
      <w:r w:rsidR="001B2666">
        <w:rPr>
          <w:rFonts w:eastAsiaTheme="minorHAnsi" w:hint="eastAsia"/>
          <w:sz w:val="24"/>
          <w:szCs w:val="24"/>
        </w:rPr>
        <w:t>透龄方面</w:t>
      </w:r>
      <w:proofErr w:type="gramEnd"/>
      <w:r w:rsidR="001B2666">
        <w:rPr>
          <w:rFonts w:eastAsiaTheme="minorHAnsi" w:hint="eastAsia"/>
          <w:sz w:val="24"/>
          <w:szCs w:val="24"/>
        </w:rPr>
        <w:t>比较</w:t>
      </w:r>
      <w:r w:rsidRPr="003908E6">
        <w:rPr>
          <w:rFonts w:eastAsiaTheme="minorHAnsi" w:hint="eastAsia"/>
          <w:sz w:val="24"/>
          <w:szCs w:val="24"/>
        </w:rPr>
        <w:t>差异无统计学意义（</w:t>
      </w:r>
      <w:r w:rsidRPr="003908E6">
        <w:rPr>
          <w:rFonts w:eastAsiaTheme="minorHAnsi" w:hint="eastAsia"/>
          <w:i/>
          <w:sz w:val="24"/>
          <w:szCs w:val="24"/>
        </w:rPr>
        <w:t>P</w:t>
      </w:r>
      <w:r w:rsidRPr="003908E6">
        <w:rPr>
          <w:rFonts w:eastAsiaTheme="minorHAnsi" w:hint="eastAsia"/>
          <w:sz w:val="24"/>
          <w:szCs w:val="24"/>
        </w:rPr>
        <w:t>＞0.05）。</w:t>
      </w:r>
    </w:p>
    <w:p w:rsidR="005F1720" w:rsidRPr="005F1720" w:rsidRDefault="00467A0F" w:rsidP="005F1720">
      <w:pPr>
        <w:pStyle w:val="a4"/>
        <w:numPr>
          <w:ilvl w:val="1"/>
          <w:numId w:val="3"/>
        </w:numPr>
        <w:ind w:firstLineChars="0"/>
        <w:rPr>
          <w:rFonts w:eastAsiaTheme="minorHAnsi"/>
          <w:sz w:val="24"/>
          <w:szCs w:val="24"/>
        </w:rPr>
      </w:pPr>
      <w:r w:rsidRPr="005F1720">
        <w:rPr>
          <w:rFonts w:eastAsiaTheme="minorHAnsi" w:hint="eastAsia"/>
          <w:sz w:val="24"/>
          <w:szCs w:val="24"/>
        </w:rPr>
        <w:t>方法</w:t>
      </w:r>
    </w:p>
    <w:p w:rsidR="001B2666" w:rsidRPr="005F1720" w:rsidRDefault="001B2666" w:rsidP="005F1720">
      <w:pPr>
        <w:ind w:firstLineChars="200" w:firstLine="480"/>
        <w:rPr>
          <w:sz w:val="24"/>
          <w:szCs w:val="24"/>
        </w:rPr>
      </w:pPr>
      <w:proofErr w:type="gramStart"/>
      <w:r w:rsidRPr="005F1720">
        <w:rPr>
          <w:rFonts w:hint="eastAsia"/>
          <w:sz w:val="24"/>
          <w:szCs w:val="24"/>
        </w:rPr>
        <w:t>治疗组予耳穴</w:t>
      </w:r>
      <w:proofErr w:type="gramEnd"/>
      <w:r w:rsidRPr="005F1720">
        <w:rPr>
          <w:rFonts w:hint="eastAsia"/>
          <w:sz w:val="24"/>
          <w:szCs w:val="24"/>
        </w:rPr>
        <w:t>压豆治疗和血液透析滤过治疗，</w:t>
      </w:r>
      <w:proofErr w:type="gramStart"/>
      <w:r w:rsidRPr="005F1720">
        <w:rPr>
          <w:rFonts w:hint="eastAsia"/>
          <w:sz w:val="24"/>
          <w:szCs w:val="24"/>
        </w:rPr>
        <w:t>对照组予血液透析滤过</w:t>
      </w:r>
      <w:proofErr w:type="gramEnd"/>
      <w:r w:rsidRPr="005F1720">
        <w:rPr>
          <w:rFonts w:hint="eastAsia"/>
          <w:sz w:val="24"/>
          <w:szCs w:val="24"/>
        </w:rPr>
        <w:t>治疗。耳穴压豆选穴：肺、心、内分泌、风溪。</w:t>
      </w:r>
      <w:r w:rsidR="001821E3" w:rsidRPr="005F1720">
        <w:rPr>
          <w:rFonts w:hint="eastAsia"/>
          <w:sz w:val="24"/>
          <w:szCs w:val="24"/>
        </w:rPr>
        <w:t>耳穴压</w:t>
      </w:r>
      <w:proofErr w:type="gramStart"/>
      <w:r w:rsidR="001821E3" w:rsidRPr="005F1720">
        <w:rPr>
          <w:rFonts w:hint="eastAsia"/>
          <w:sz w:val="24"/>
          <w:szCs w:val="24"/>
        </w:rPr>
        <w:t>豆操作</w:t>
      </w:r>
      <w:proofErr w:type="gramEnd"/>
      <w:r w:rsidR="001821E3" w:rsidRPr="005F1720">
        <w:rPr>
          <w:rFonts w:hint="eastAsia"/>
          <w:sz w:val="24"/>
          <w:szCs w:val="24"/>
        </w:rPr>
        <w:t>方法：每次选</w:t>
      </w:r>
      <w:bookmarkStart w:id="0" w:name="_GoBack"/>
      <w:bookmarkEnd w:id="0"/>
      <w:r w:rsidR="001821E3" w:rsidRPr="005F1720">
        <w:rPr>
          <w:rFonts w:hint="eastAsia"/>
          <w:sz w:val="24"/>
          <w:szCs w:val="24"/>
        </w:rPr>
        <w:t>取一侧</w:t>
      </w:r>
      <w:r w:rsidR="005F1720" w:rsidRPr="005F1720">
        <w:rPr>
          <w:rFonts w:hint="eastAsia"/>
          <w:sz w:val="24"/>
          <w:szCs w:val="24"/>
        </w:rPr>
        <w:t>耳穴，</w:t>
      </w:r>
      <w:r w:rsidR="001821E3" w:rsidRPr="005F1720">
        <w:rPr>
          <w:rFonts w:hint="eastAsia"/>
          <w:sz w:val="24"/>
          <w:szCs w:val="24"/>
        </w:rPr>
        <w:t>耳廓先用酒精棉球消毒，待干后用王不留行籽粘贴在相应的穴位上，并用适当的力量按压，以局部产生酸、胀感为宜</w:t>
      </w:r>
      <w:r w:rsidR="009309DC">
        <w:rPr>
          <w:rFonts w:hint="eastAsia"/>
          <w:sz w:val="24"/>
          <w:szCs w:val="24"/>
        </w:rPr>
        <w:t>，每次约3min</w:t>
      </w:r>
      <w:r w:rsidR="001821E3" w:rsidRPr="005F1720">
        <w:rPr>
          <w:rFonts w:hint="eastAsia"/>
          <w:sz w:val="24"/>
          <w:szCs w:val="24"/>
        </w:rPr>
        <w:t>。每日按压3次，</w:t>
      </w:r>
      <w:r w:rsidR="005F1720" w:rsidRPr="005F1720">
        <w:rPr>
          <w:rFonts w:hint="eastAsia"/>
          <w:sz w:val="24"/>
          <w:szCs w:val="24"/>
        </w:rPr>
        <w:t>每个</w:t>
      </w:r>
      <w:proofErr w:type="gramStart"/>
      <w:r w:rsidR="005F1720" w:rsidRPr="005F1720">
        <w:rPr>
          <w:rFonts w:hint="eastAsia"/>
          <w:sz w:val="24"/>
          <w:szCs w:val="24"/>
        </w:rPr>
        <w:t>透析日更换</w:t>
      </w:r>
      <w:proofErr w:type="gramEnd"/>
      <w:r w:rsidR="005F1720" w:rsidRPr="005F1720">
        <w:rPr>
          <w:rFonts w:hint="eastAsia"/>
          <w:sz w:val="24"/>
          <w:szCs w:val="24"/>
        </w:rPr>
        <w:t>另一侧，治疗组所有的患者治疗4周。</w:t>
      </w:r>
    </w:p>
    <w:p w:rsidR="005F1720" w:rsidRDefault="009820E8" w:rsidP="009820E8">
      <w:pPr>
        <w:rPr>
          <w:rFonts w:eastAsiaTheme="minorHAnsi"/>
          <w:sz w:val="24"/>
          <w:szCs w:val="24"/>
        </w:rPr>
      </w:pPr>
      <w:r>
        <w:rPr>
          <w:rFonts w:eastAsiaTheme="minorHAnsi" w:hint="eastAsia"/>
          <w:sz w:val="24"/>
          <w:szCs w:val="24"/>
        </w:rPr>
        <w:t xml:space="preserve">1.3 </w:t>
      </w:r>
      <w:r w:rsidR="005F1720">
        <w:rPr>
          <w:rFonts w:eastAsiaTheme="minorHAnsi" w:hint="eastAsia"/>
          <w:sz w:val="24"/>
          <w:szCs w:val="24"/>
        </w:rPr>
        <w:t>观察指标</w:t>
      </w:r>
    </w:p>
    <w:p w:rsidR="009820E8" w:rsidRPr="00DC12E3" w:rsidRDefault="00A87D79" w:rsidP="005F1720">
      <w:pPr>
        <w:ind w:firstLineChars="200" w:firstLine="480"/>
        <w:rPr>
          <w:rFonts w:eastAsiaTheme="minorHAnsi"/>
          <w:sz w:val="24"/>
          <w:szCs w:val="24"/>
        </w:rPr>
      </w:pPr>
      <w:r>
        <w:rPr>
          <w:rFonts w:eastAsiaTheme="minorHAnsi" w:hint="eastAsia"/>
          <w:sz w:val="24"/>
          <w:szCs w:val="24"/>
        </w:rPr>
        <w:t>（1）比较两组治疗前后的</w:t>
      </w:r>
      <w:r w:rsidR="005F1720">
        <w:rPr>
          <w:rFonts w:eastAsiaTheme="minorHAnsi" w:hint="eastAsia"/>
          <w:sz w:val="24"/>
          <w:szCs w:val="24"/>
        </w:rPr>
        <w:t>Pauli-Magnus瘙痒</w:t>
      </w:r>
      <w:r>
        <w:rPr>
          <w:rFonts w:eastAsiaTheme="minorHAnsi" w:hint="eastAsia"/>
          <w:sz w:val="24"/>
          <w:szCs w:val="24"/>
        </w:rPr>
        <w:t>评分；（2）比较两组治疗前后的</w:t>
      </w:r>
      <w:r w:rsidR="005F1720">
        <w:rPr>
          <w:rFonts w:eastAsiaTheme="minorHAnsi" w:hint="eastAsia"/>
          <w:sz w:val="24"/>
          <w:szCs w:val="24"/>
        </w:rPr>
        <w:t>可视模拟瘙痒（VAS）评分</w:t>
      </w:r>
      <w:r w:rsidR="00504024">
        <w:rPr>
          <w:rFonts w:eastAsiaTheme="minorHAnsi" w:hint="eastAsia"/>
          <w:sz w:val="24"/>
          <w:szCs w:val="24"/>
        </w:rPr>
        <w:t>：完全不痒为0分，极度瘙痒为10分。</w:t>
      </w:r>
    </w:p>
    <w:p w:rsidR="005F1720" w:rsidRDefault="00467A0F" w:rsidP="00467A0F">
      <w:pPr>
        <w:rPr>
          <w:rFonts w:eastAsiaTheme="minorHAnsi"/>
          <w:sz w:val="24"/>
          <w:szCs w:val="24"/>
        </w:rPr>
      </w:pPr>
      <w:r>
        <w:rPr>
          <w:rFonts w:eastAsiaTheme="minorHAnsi" w:hint="eastAsia"/>
          <w:sz w:val="24"/>
          <w:szCs w:val="24"/>
        </w:rPr>
        <w:t>1</w:t>
      </w:r>
      <w:r>
        <w:rPr>
          <w:rFonts w:eastAsiaTheme="minorHAnsi"/>
          <w:sz w:val="24"/>
          <w:szCs w:val="24"/>
        </w:rPr>
        <w:t>.</w:t>
      </w:r>
      <w:r w:rsidR="005F1720">
        <w:rPr>
          <w:rFonts w:eastAsiaTheme="minorHAnsi"/>
          <w:sz w:val="24"/>
          <w:szCs w:val="24"/>
        </w:rPr>
        <w:t>4</w:t>
      </w:r>
      <w:r>
        <w:rPr>
          <w:rFonts w:eastAsiaTheme="minorHAnsi"/>
          <w:sz w:val="24"/>
          <w:szCs w:val="24"/>
        </w:rPr>
        <w:t xml:space="preserve"> </w:t>
      </w:r>
      <w:r w:rsidRPr="00C327D6">
        <w:rPr>
          <w:rFonts w:eastAsiaTheme="minorHAnsi" w:hint="eastAsia"/>
          <w:sz w:val="24"/>
          <w:szCs w:val="24"/>
        </w:rPr>
        <w:t>统计学方法</w:t>
      </w:r>
      <w:r w:rsidRPr="00C327D6">
        <w:rPr>
          <w:rFonts w:eastAsiaTheme="minorHAnsi"/>
          <w:sz w:val="24"/>
          <w:szCs w:val="24"/>
        </w:rPr>
        <w:t xml:space="preserve"> </w:t>
      </w:r>
    </w:p>
    <w:p w:rsidR="00467A0F" w:rsidRDefault="00467A0F" w:rsidP="005F1720">
      <w:pPr>
        <w:ind w:firstLineChars="200" w:firstLine="480"/>
        <w:rPr>
          <w:rFonts w:eastAsiaTheme="minorHAnsi"/>
          <w:sz w:val="24"/>
          <w:szCs w:val="24"/>
        </w:rPr>
      </w:pPr>
      <w:r w:rsidRPr="00C327D6">
        <w:rPr>
          <w:rFonts w:eastAsiaTheme="minorHAnsi"/>
          <w:sz w:val="24"/>
          <w:szCs w:val="24"/>
        </w:rPr>
        <w:t>所有的</w:t>
      </w:r>
      <w:r w:rsidR="005C32DE">
        <w:rPr>
          <w:rFonts w:eastAsiaTheme="minorHAnsi" w:hint="eastAsia"/>
          <w:sz w:val="24"/>
          <w:szCs w:val="24"/>
        </w:rPr>
        <w:t>研究</w:t>
      </w:r>
      <w:r w:rsidRPr="00C327D6">
        <w:rPr>
          <w:rFonts w:eastAsiaTheme="minorHAnsi"/>
          <w:sz w:val="24"/>
          <w:szCs w:val="24"/>
        </w:rPr>
        <w:t>数据</w:t>
      </w:r>
      <w:r w:rsidR="00457CDC">
        <w:rPr>
          <w:rFonts w:eastAsiaTheme="minorHAnsi"/>
          <w:sz w:val="24"/>
          <w:szCs w:val="24"/>
        </w:rPr>
        <w:t>采</w:t>
      </w:r>
      <w:r w:rsidRPr="00C327D6">
        <w:rPr>
          <w:rFonts w:eastAsiaTheme="minorHAnsi"/>
          <w:sz w:val="24"/>
          <w:szCs w:val="24"/>
        </w:rPr>
        <w:t>用Epidata3.1</w:t>
      </w:r>
      <w:r w:rsidR="005C32DE">
        <w:rPr>
          <w:rFonts w:eastAsiaTheme="minorHAnsi"/>
          <w:sz w:val="24"/>
          <w:szCs w:val="24"/>
        </w:rPr>
        <w:t>软件双人录入，按一致性核对结果</w:t>
      </w:r>
      <w:r w:rsidRPr="00C327D6">
        <w:rPr>
          <w:rFonts w:eastAsiaTheme="minorHAnsi"/>
          <w:sz w:val="24"/>
          <w:szCs w:val="24"/>
        </w:rPr>
        <w:t>。</w:t>
      </w:r>
      <w:r w:rsidR="005C32DE">
        <w:rPr>
          <w:rFonts w:eastAsiaTheme="minorHAnsi" w:hint="eastAsia"/>
          <w:sz w:val="24"/>
          <w:szCs w:val="24"/>
        </w:rPr>
        <w:t>采用</w:t>
      </w:r>
      <w:r w:rsidR="005C32DE">
        <w:rPr>
          <w:rFonts w:eastAsiaTheme="minorHAnsi"/>
          <w:sz w:val="24"/>
          <w:szCs w:val="24"/>
        </w:rPr>
        <w:t xml:space="preserve">SPSS </w:t>
      </w:r>
      <w:r w:rsidR="005F1720">
        <w:rPr>
          <w:rFonts w:eastAsiaTheme="minorHAnsi"/>
          <w:sz w:val="24"/>
          <w:szCs w:val="24"/>
        </w:rPr>
        <w:t>22</w:t>
      </w:r>
      <w:r w:rsidRPr="00C327D6">
        <w:rPr>
          <w:rFonts w:eastAsiaTheme="minorHAnsi"/>
          <w:sz w:val="24"/>
          <w:szCs w:val="24"/>
        </w:rPr>
        <w:t>软件统计和分析。对于符合正态分布的计量资料以</w:t>
      </w:r>
      <w:r w:rsidRPr="00C327D6">
        <w:rPr>
          <w:rFonts w:eastAsiaTheme="minorHAnsi" w:hint="eastAsia"/>
          <w:sz w:val="24"/>
          <w:szCs w:val="24"/>
        </w:rPr>
        <w:t>（</w:t>
      </w:r>
      <m:oMath>
        <m:acc>
          <m:accPr>
            <m:chr m:val="̅"/>
            <m:ctrlPr>
              <w:rPr>
                <w:rFonts w:ascii="Cambria Math" w:eastAsiaTheme="minorHAnsi" w:hAnsi="Cambria Math"/>
                <w:sz w:val="24"/>
                <w:szCs w:val="24"/>
              </w:rPr>
            </m:ctrlPr>
          </m:accPr>
          <m:e>
            <m:r>
              <w:rPr>
                <w:rFonts w:ascii="Cambria Math" w:eastAsiaTheme="minorHAnsi" w:hAnsi="Cambria Math" w:hint="eastAsia"/>
                <w:sz w:val="24"/>
                <w:szCs w:val="24"/>
              </w:rPr>
              <m:t>x</m:t>
            </m:r>
          </m:e>
        </m:acc>
      </m:oMath>
      <w:r w:rsidR="00D958E3" w:rsidRPr="00ED5DDB">
        <w:rPr>
          <w:rFonts w:eastAsiaTheme="minorHAnsi" w:hint="eastAsia"/>
          <w:sz w:val="24"/>
          <w:szCs w:val="24"/>
        </w:rPr>
        <w:t>±s</w:t>
      </w:r>
      <w:r w:rsidRPr="00C327D6">
        <w:rPr>
          <w:rFonts w:eastAsiaTheme="minorHAnsi"/>
          <w:sz w:val="24"/>
          <w:szCs w:val="24"/>
        </w:rPr>
        <w:t>）表示，两组间的比较采用</w:t>
      </w:r>
      <w:r w:rsidRPr="00D63474">
        <w:rPr>
          <w:rFonts w:eastAsiaTheme="minorHAnsi"/>
          <w:i/>
          <w:sz w:val="24"/>
          <w:szCs w:val="24"/>
        </w:rPr>
        <w:t>t</w:t>
      </w:r>
      <w:r w:rsidRPr="00C327D6">
        <w:rPr>
          <w:rFonts w:eastAsiaTheme="minorHAnsi"/>
          <w:sz w:val="24"/>
          <w:szCs w:val="24"/>
        </w:rPr>
        <w:t>检验。</w:t>
      </w:r>
      <w:r w:rsidRPr="00C327D6">
        <w:rPr>
          <w:rFonts w:eastAsiaTheme="minorHAnsi"/>
          <w:i/>
          <w:sz w:val="24"/>
          <w:szCs w:val="24"/>
        </w:rPr>
        <w:t>P</w:t>
      </w:r>
      <w:r w:rsidRPr="00C327D6">
        <w:rPr>
          <w:rFonts w:eastAsiaTheme="minorHAnsi"/>
          <w:sz w:val="24"/>
          <w:szCs w:val="24"/>
        </w:rPr>
        <w:t>＜0.05为有统计学意义。</w:t>
      </w:r>
    </w:p>
    <w:p w:rsidR="00467A0F" w:rsidRPr="00172288" w:rsidRDefault="00467A0F" w:rsidP="00467A0F">
      <w:pPr>
        <w:rPr>
          <w:rFonts w:eastAsiaTheme="minorHAnsi"/>
          <w:b/>
          <w:sz w:val="24"/>
          <w:szCs w:val="24"/>
        </w:rPr>
      </w:pPr>
      <w:r w:rsidRPr="00172288">
        <w:rPr>
          <w:rFonts w:eastAsiaTheme="minorHAnsi" w:hint="eastAsia"/>
          <w:b/>
          <w:sz w:val="24"/>
          <w:szCs w:val="24"/>
        </w:rPr>
        <w:lastRenderedPageBreak/>
        <w:t>2</w:t>
      </w:r>
      <w:r w:rsidRPr="00172288">
        <w:rPr>
          <w:rFonts w:eastAsiaTheme="minorHAnsi"/>
          <w:b/>
          <w:sz w:val="24"/>
          <w:szCs w:val="24"/>
        </w:rPr>
        <w:t xml:space="preserve"> </w:t>
      </w:r>
      <w:r w:rsidRPr="00172288">
        <w:rPr>
          <w:rFonts w:eastAsiaTheme="minorHAnsi" w:hint="eastAsia"/>
          <w:b/>
          <w:sz w:val="24"/>
          <w:szCs w:val="24"/>
        </w:rPr>
        <w:t xml:space="preserve">结果 </w:t>
      </w:r>
    </w:p>
    <w:p w:rsidR="00655655" w:rsidRDefault="00655655" w:rsidP="00467A0F">
      <w:pPr>
        <w:rPr>
          <w:rFonts w:eastAsiaTheme="minorHAnsi"/>
          <w:sz w:val="24"/>
          <w:szCs w:val="24"/>
        </w:rPr>
      </w:pPr>
      <w:r>
        <w:rPr>
          <w:rFonts w:eastAsiaTheme="minorHAnsi"/>
          <w:sz w:val="24"/>
          <w:szCs w:val="24"/>
        </w:rPr>
        <w:t xml:space="preserve">2.1 </w:t>
      </w:r>
      <w:r w:rsidR="001B139B">
        <w:rPr>
          <w:rFonts w:eastAsiaTheme="minorHAnsi" w:hint="eastAsia"/>
          <w:sz w:val="24"/>
          <w:szCs w:val="24"/>
        </w:rPr>
        <w:t>Pauli-Magnus瘙痒评分</w:t>
      </w:r>
      <w:r w:rsidR="008E36D6">
        <w:rPr>
          <w:rFonts w:eastAsiaTheme="minorHAnsi"/>
          <w:sz w:val="24"/>
          <w:szCs w:val="24"/>
        </w:rPr>
        <w:fldChar w:fldCharType="begin"/>
      </w:r>
      <w:r w:rsidR="008E36D6">
        <w:rPr>
          <w:rFonts w:eastAsiaTheme="minorHAnsi"/>
          <w:sz w:val="24"/>
          <w:szCs w:val="24"/>
        </w:rPr>
        <w:instrText xml:space="preserve"> ADDIN NE.Ref.{86DD55A6-8C02-4610-A112-2A956AA3C0E7}</w:instrText>
      </w:r>
      <w:r w:rsidR="008E36D6">
        <w:rPr>
          <w:rFonts w:eastAsiaTheme="minorHAnsi"/>
          <w:sz w:val="24"/>
          <w:szCs w:val="24"/>
        </w:rPr>
        <w:fldChar w:fldCharType="separate"/>
      </w:r>
      <w:r w:rsidR="008E36D6">
        <w:rPr>
          <w:rFonts w:ascii="等线" w:eastAsia="等线" w:cs="等线"/>
          <w:color w:val="080000"/>
          <w:kern w:val="0"/>
          <w:sz w:val="24"/>
          <w:szCs w:val="24"/>
          <w:vertAlign w:val="superscript"/>
        </w:rPr>
        <w:t>[2]</w:t>
      </w:r>
      <w:r w:rsidR="008E36D6">
        <w:rPr>
          <w:rFonts w:eastAsiaTheme="minorHAnsi"/>
          <w:sz w:val="24"/>
          <w:szCs w:val="24"/>
        </w:rPr>
        <w:fldChar w:fldCharType="end"/>
      </w:r>
      <w:r>
        <w:rPr>
          <w:rFonts w:eastAsiaTheme="minorHAnsi" w:hint="eastAsia"/>
          <w:sz w:val="24"/>
          <w:szCs w:val="24"/>
        </w:rPr>
        <w:t>的比较</w:t>
      </w:r>
      <w:r w:rsidR="00ED5DDB">
        <w:rPr>
          <w:rFonts w:eastAsiaTheme="minorHAnsi" w:hint="eastAsia"/>
          <w:sz w:val="24"/>
          <w:szCs w:val="24"/>
        </w:rPr>
        <w:t>：两组治疗后</w:t>
      </w:r>
      <w:r>
        <w:rPr>
          <w:rFonts w:eastAsiaTheme="minorHAnsi" w:hint="eastAsia"/>
          <w:sz w:val="24"/>
          <w:szCs w:val="24"/>
        </w:rPr>
        <w:t>的</w:t>
      </w:r>
      <w:r w:rsidR="00B2422A">
        <w:rPr>
          <w:rFonts w:eastAsiaTheme="minorHAnsi" w:hint="eastAsia"/>
          <w:sz w:val="24"/>
          <w:szCs w:val="24"/>
        </w:rPr>
        <w:t>Pauli-Magnus瘙痒评分</w:t>
      </w:r>
      <w:r w:rsidR="00ED5DDB">
        <w:rPr>
          <w:rFonts w:eastAsiaTheme="minorHAnsi" w:hint="eastAsia"/>
          <w:sz w:val="24"/>
          <w:szCs w:val="24"/>
        </w:rPr>
        <w:t>均</w:t>
      </w:r>
      <w:r w:rsidR="00B2422A">
        <w:rPr>
          <w:rFonts w:eastAsiaTheme="minorHAnsi" w:hint="eastAsia"/>
          <w:sz w:val="24"/>
          <w:szCs w:val="24"/>
        </w:rPr>
        <w:t>低</w:t>
      </w:r>
      <w:r w:rsidR="00ED5DDB">
        <w:rPr>
          <w:rFonts w:eastAsiaTheme="minorHAnsi" w:hint="eastAsia"/>
          <w:sz w:val="24"/>
          <w:szCs w:val="24"/>
        </w:rPr>
        <w:t>于治疗前（</w:t>
      </w:r>
      <w:r w:rsidR="00ED5DDB" w:rsidRPr="00C327D6">
        <w:rPr>
          <w:rFonts w:eastAsiaTheme="minorHAnsi"/>
          <w:i/>
          <w:sz w:val="24"/>
          <w:szCs w:val="24"/>
        </w:rPr>
        <w:t>P</w:t>
      </w:r>
      <w:r w:rsidR="00ED5DDB" w:rsidRPr="00C327D6">
        <w:rPr>
          <w:rFonts w:eastAsiaTheme="minorHAnsi"/>
          <w:sz w:val="24"/>
          <w:szCs w:val="24"/>
        </w:rPr>
        <w:t>＜0.05</w:t>
      </w:r>
      <w:r w:rsidR="00ED5DDB">
        <w:rPr>
          <w:rFonts w:eastAsiaTheme="minorHAnsi" w:hint="eastAsia"/>
          <w:sz w:val="24"/>
          <w:szCs w:val="24"/>
        </w:rPr>
        <w:t>），治疗</w:t>
      </w:r>
      <w:proofErr w:type="gramStart"/>
      <w:r w:rsidR="00B2422A">
        <w:rPr>
          <w:rFonts w:eastAsiaTheme="minorHAnsi" w:hint="eastAsia"/>
          <w:sz w:val="24"/>
          <w:szCs w:val="24"/>
        </w:rPr>
        <w:t>组</w:t>
      </w:r>
      <w:r w:rsidR="00ED5DDB">
        <w:rPr>
          <w:rFonts w:eastAsiaTheme="minorHAnsi" w:hint="eastAsia"/>
          <w:sz w:val="24"/>
          <w:szCs w:val="24"/>
        </w:rPr>
        <w:t>治疗</w:t>
      </w:r>
      <w:proofErr w:type="gramEnd"/>
      <w:r w:rsidR="00ED5DDB">
        <w:rPr>
          <w:rFonts w:eastAsiaTheme="minorHAnsi" w:hint="eastAsia"/>
          <w:sz w:val="24"/>
          <w:szCs w:val="24"/>
        </w:rPr>
        <w:t>后的</w:t>
      </w:r>
      <w:r w:rsidR="00B2422A">
        <w:rPr>
          <w:rFonts w:eastAsiaTheme="minorHAnsi" w:hint="eastAsia"/>
          <w:sz w:val="24"/>
          <w:szCs w:val="24"/>
        </w:rPr>
        <w:t>Pauli-Magnus瘙痒评分显著低于对照组（</w:t>
      </w:r>
      <w:r w:rsidR="00B2422A" w:rsidRPr="00C327D6">
        <w:rPr>
          <w:rFonts w:eastAsiaTheme="minorHAnsi"/>
          <w:i/>
          <w:sz w:val="24"/>
          <w:szCs w:val="24"/>
        </w:rPr>
        <w:t>P</w:t>
      </w:r>
      <w:r w:rsidR="00B2422A" w:rsidRPr="00C327D6">
        <w:rPr>
          <w:rFonts w:eastAsiaTheme="minorHAnsi"/>
          <w:sz w:val="24"/>
          <w:szCs w:val="24"/>
        </w:rPr>
        <w:t>＜0.05</w:t>
      </w:r>
      <w:r w:rsidR="00B2422A">
        <w:rPr>
          <w:rFonts w:eastAsiaTheme="minorHAnsi" w:hint="eastAsia"/>
          <w:sz w:val="24"/>
          <w:szCs w:val="24"/>
        </w:rPr>
        <w:t>），</w:t>
      </w:r>
      <w:r w:rsidR="00ED5DDB">
        <w:rPr>
          <w:rFonts w:eastAsiaTheme="minorHAnsi" w:hint="eastAsia"/>
          <w:sz w:val="24"/>
          <w:szCs w:val="24"/>
        </w:rPr>
        <w:t>见表1。</w:t>
      </w:r>
    </w:p>
    <w:tbl>
      <w:tblPr>
        <w:tblStyle w:val="a3"/>
        <w:tblW w:w="0" w:type="auto"/>
        <w:tblLook w:val="04A0" w:firstRow="1" w:lastRow="0" w:firstColumn="1" w:lastColumn="0" w:noHBand="0" w:noVBand="1"/>
      </w:tblPr>
      <w:tblGrid>
        <w:gridCol w:w="2074"/>
        <w:gridCol w:w="2074"/>
        <w:gridCol w:w="2074"/>
        <w:gridCol w:w="2074"/>
      </w:tblGrid>
      <w:tr w:rsidR="00655655" w:rsidTr="00CF4B7D">
        <w:tc>
          <w:tcPr>
            <w:tcW w:w="8296" w:type="dxa"/>
            <w:gridSpan w:val="4"/>
            <w:tcBorders>
              <w:top w:val="nil"/>
              <w:left w:val="nil"/>
              <w:bottom w:val="single" w:sz="4" w:space="0" w:color="auto"/>
              <w:right w:val="nil"/>
            </w:tcBorders>
          </w:tcPr>
          <w:p w:rsidR="00655655" w:rsidRDefault="00655655" w:rsidP="00CF4B7D">
            <w:pPr>
              <w:jc w:val="center"/>
              <w:rPr>
                <w:rFonts w:eastAsiaTheme="minorHAnsi"/>
                <w:sz w:val="24"/>
                <w:szCs w:val="24"/>
              </w:rPr>
            </w:pPr>
            <w:r>
              <w:rPr>
                <w:rFonts w:eastAsiaTheme="minorHAnsi" w:hint="eastAsia"/>
                <w:sz w:val="24"/>
                <w:szCs w:val="24"/>
              </w:rPr>
              <w:t>表1比较两组治疗前后的</w:t>
            </w:r>
            <w:r w:rsidR="001B139B">
              <w:rPr>
                <w:rFonts w:eastAsiaTheme="minorHAnsi" w:hint="eastAsia"/>
                <w:sz w:val="24"/>
                <w:szCs w:val="24"/>
              </w:rPr>
              <w:t>Pauli-Magnus瘙痒评分</w:t>
            </w:r>
            <w:r w:rsidR="00ED5DDB" w:rsidRPr="00ED5DDB">
              <w:rPr>
                <w:rFonts w:eastAsiaTheme="minorHAnsi" w:hint="eastAsia"/>
                <w:sz w:val="24"/>
                <w:szCs w:val="24"/>
              </w:rPr>
              <w:t>（</w:t>
            </w:r>
            <m:oMath>
              <m:acc>
                <m:accPr>
                  <m:chr m:val="̅"/>
                  <m:ctrlPr>
                    <w:rPr>
                      <w:rFonts w:ascii="Cambria Math" w:eastAsiaTheme="minorHAnsi" w:hAnsi="Cambria Math"/>
                      <w:sz w:val="24"/>
                      <w:szCs w:val="24"/>
                    </w:rPr>
                  </m:ctrlPr>
                </m:accPr>
                <m:e>
                  <m:r>
                    <w:rPr>
                      <w:rFonts w:ascii="Cambria Math" w:eastAsiaTheme="minorHAnsi" w:hAnsi="Cambria Math" w:hint="eastAsia"/>
                      <w:sz w:val="24"/>
                      <w:szCs w:val="24"/>
                    </w:rPr>
                    <m:t>x</m:t>
                  </m:r>
                </m:e>
              </m:acc>
            </m:oMath>
            <w:r w:rsidR="00ED5DDB" w:rsidRPr="00ED5DDB">
              <w:rPr>
                <w:rFonts w:eastAsiaTheme="minorHAnsi" w:hint="eastAsia"/>
                <w:sz w:val="24"/>
                <w:szCs w:val="24"/>
              </w:rPr>
              <w:t>±s）</w:t>
            </w:r>
          </w:p>
        </w:tc>
      </w:tr>
      <w:tr w:rsidR="00655655" w:rsidTr="00CF4B7D">
        <w:tc>
          <w:tcPr>
            <w:tcW w:w="2074" w:type="dxa"/>
            <w:tcBorders>
              <w:top w:val="single" w:sz="4" w:space="0" w:color="auto"/>
              <w:left w:val="nil"/>
              <w:bottom w:val="single" w:sz="4" w:space="0" w:color="auto"/>
              <w:right w:val="nil"/>
            </w:tcBorders>
          </w:tcPr>
          <w:p w:rsidR="00655655" w:rsidRDefault="00655655" w:rsidP="00467A0F">
            <w:pPr>
              <w:rPr>
                <w:rFonts w:eastAsiaTheme="minorHAnsi"/>
                <w:sz w:val="24"/>
                <w:szCs w:val="24"/>
              </w:rPr>
            </w:pPr>
          </w:p>
        </w:tc>
        <w:tc>
          <w:tcPr>
            <w:tcW w:w="2074" w:type="dxa"/>
            <w:tcBorders>
              <w:top w:val="single" w:sz="4" w:space="0" w:color="auto"/>
              <w:left w:val="nil"/>
              <w:bottom w:val="single" w:sz="4" w:space="0" w:color="auto"/>
              <w:right w:val="nil"/>
            </w:tcBorders>
          </w:tcPr>
          <w:p w:rsidR="00655655" w:rsidRDefault="00655655" w:rsidP="00467A0F">
            <w:pPr>
              <w:rPr>
                <w:rFonts w:eastAsiaTheme="minorHAnsi"/>
                <w:sz w:val="24"/>
                <w:szCs w:val="24"/>
              </w:rPr>
            </w:pPr>
            <w:r>
              <w:rPr>
                <w:rFonts w:eastAsiaTheme="minorHAnsi" w:hint="eastAsia"/>
                <w:sz w:val="24"/>
                <w:szCs w:val="24"/>
              </w:rPr>
              <w:t>例数</w:t>
            </w:r>
          </w:p>
        </w:tc>
        <w:tc>
          <w:tcPr>
            <w:tcW w:w="2074" w:type="dxa"/>
            <w:tcBorders>
              <w:top w:val="single" w:sz="4" w:space="0" w:color="auto"/>
              <w:left w:val="nil"/>
              <w:bottom w:val="single" w:sz="4" w:space="0" w:color="auto"/>
              <w:right w:val="nil"/>
            </w:tcBorders>
          </w:tcPr>
          <w:p w:rsidR="00655655" w:rsidRDefault="00655655" w:rsidP="00467A0F">
            <w:pPr>
              <w:rPr>
                <w:rFonts w:eastAsiaTheme="minorHAnsi"/>
                <w:sz w:val="24"/>
                <w:szCs w:val="24"/>
              </w:rPr>
            </w:pPr>
            <w:r>
              <w:rPr>
                <w:rFonts w:eastAsiaTheme="minorHAnsi" w:hint="eastAsia"/>
                <w:sz w:val="24"/>
                <w:szCs w:val="24"/>
              </w:rPr>
              <w:t>治疗前</w:t>
            </w:r>
          </w:p>
        </w:tc>
        <w:tc>
          <w:tcPr>
            <w:tcW w:w="2074" w:type="dxa"/>
            <w:tcBorders>
              <w:top w:val="single" w:sz="4" w:space="0" w:color="auto"/>
              <w:left w:val="nil"/>
              <w:bottom w:val="single" w:sz="4" w:space="0" w:color="auto"/>
              <w:right w:val="nil"/>
            </w:tcBorders>
          </w:tcPr>
          <w:p w:rsidR="00655655" w:rsidRDefault="00655655" w:rsidP="00467A0F">
            <w:pPr>
              <w:rPr>
                <w:rFonts w:eastAsiaTheme="minorHAnsi"/>
                <w:sz w:val="24"/>
                <w:szCs w:val="24"/>
              </w:rPr>
            </w:pPr>
            <w:r>
              <w:rPr>
                <w:rFonts w:eastAsiaTheme="minorHAnsi" w:hint="eastAsia"/>
                <w:sz w:val="24"/>
                <w:szCs w:val="24"/>
              </w:rPr>
              <w:t>治疗后</w:t>
            </w:r>
          </w:p>
        </w:tc>
      </w:tr>
      <w:tr w:rsidR="00655655" w:rsidTr="00CF4B7D">
        <w:tc>
          <w:tcPr>
            <w:tcW w:w="2074" w:type="dxa"/>
            <w:tcBorders>
              <w:top w:val="single" w:sz="4" w:space="0" w:color="auto"/>
              <w:left w:val="nil"/>
              <w:bottom w:val="nil"/>
              <w:right w:val="nil"/>
            </w:tcBorders>
          </w:tcPr>
          <w:p w:rsidR="00655655" w:rsidRDefault="00655655" w:rsidP="00467A0F">
            <w:pPr>
              <w:rPr>
                <w:rFonts w:eastAsiaTheme="minorHAnsi"/>
                <w:sz w:val="24"/>
                <w:szCs w:val="24"/>
              </w:rPr>
            </w:pPr>
            <w:r>
              <w:rPr>
                <w:rFonts w:eastAsiaTheme="minorHAnsi" w:hint="eastAsia"/>
                <w:sz w:val="24"/>
                <w:szCs w:val="24"/>
              </w:rPr>
              <w:t>治疗组</w:t>
            </w:r>
          </w:p>
        </w:tc>
        <w:tc>
          <w:tcPr>
            <w:tcW w:w="2074" w:type="dxa"/>
            <w:tcBorders>
              <w:top w:val="single" w:sz="4" w:space="0" w:color="auto"/>
              <w:left w:val="nil"/>
              <w:bottom w:val="nil"/>
              <w:right w:val="nil"/>
            </w:tcBorders>
          </w:tcPr>
          <w:p w:rsidR="00655655" w:rsidRDefault="001B139B" w:rsidP="00467A0F">
            <w:pPr>
              <w:rPr>
                <w:rFonts w:eastAsiaTheme="minorHAnsi"/>
                <w:sz w:val="24"/>
                <w:szCs w:val="24"/>
              </w:rPr>
            </w:pPr>
            <w:r>
              <w:rPr>
                <w:rFonts w:eastAsiaTheme="minorHAnsi" w:hint="eastAsia"/>
                <w:sz w:val="24"/>
                <w:szCs w:val="24"/>
              </w:rPr>
              <w:t>40</w:t>
            </w:r>
          </w:p>
        </w:tc>
        <w:tc>
          <w:tcPr>
            <w:tcW w:w="2074" w:type="dxa"/>
            <w:tcBorders>
              <w:top w:val="single" w:sz="4" w:space="0" w:color="auto"/>
              <w:left w:val="nil"/>
              <w:bottom w:val="nil"/>
              <w:right w:val="nil"/>
            </w:tcBorders>
          </w:tcPr>
          <w:p w:rsidR="00655655" w:rsidRDefault="00504024" w:rsidP="00467A0F">
            <w:pPr>
              <w:rPr>
                <w:rFonts w:eastAsiaTheme="minorHAnsi"/>
                <w:sz w:val="24"/>
                <w:szCs w:val="24"/>
              </w:rPr>
            </w:pPr>
            <w:r>
              <w:rPr>
                <w:rFonts w:eastAsiaTheme="minorHAnsi"/>
                <w:sz w:val="24"/>
                <w:szCs w:val="24"/>
              </w:rPr>
              <w:t>2</w:t>
            </w:r>
            <w:r w:rsidR="001B139B">
              <w:rPr>
                <w:rFonts w:eastAsiaTheme="minorHAnsi"/>
                <w:sz w:val="24"/>
                <w:szCs w:val="24"/>
              </w:rPr>
              <w:t>5</w:t>
            </w:r>
            <w:r w:rsidR="001B139B">
              <w:rPr>
                <w:rFonts w:eastAsiaTheme="minorHAnsi" w:hint="eastAsia"/>
                <w:sz w:val="24"/>
                <w:szCs w:val="24"/>
              </w:rPr>
              <w:t>.2</w:t>
            </w:r>
            <w:r w:rsidR="001B139B">
              <w:rPr>
                <w:rFonts w:eastAsiaTheme="minorHAnsi"/>
                <w:sz w:val="24"/>
                <w:szCs w:val="24"/>
              </w:rPr>
              <w:t>3</w:t>
            </w:r>
            <w:r w:rsidR="00655655">
              <w:rPr>
                <w:rFonts w:eastAsiaTheme="minorHAnsi" w:hint="eastAsia"/>
                <w:sz w:val="24"/>
                <w:szCs w:val="24"/>
              </w:rPr>
              <w:t>±</w:t>
            </w:r>
            <w:r>
              <w:rPr>
                <w:rFonts w:eastAsiaTheme="minorHAnsi" w:hint="eastAsia"/>
                <w:sz w:val="24"/>
                <w:szCs w:val="24"/>
              </w:rPr>
              <w:t>1</w:t>
            </w:r>
            <w:r w:rsidR="001B139B">
              <w:rPr>
                <w:rFonts w:eastAsiaTheme="minorHAnsi" w:hint="eastAsia"/>
                <w:sz w:val="24"/>
                <w:szCs w:val="24"/>
              </w:rPr>
              <w:t>6</w:t>
            </w:r>
            <w:r w:rsidR="00655655">
              <w:rPr>
                <w:rFonts w:eastAsiaTheme="minorHAnsi" w:hint="eastAsia"/>
                <w:sz w:val="24"/>
                <w:szCs w:val="24"/>
              </w:rPr>
              <w:t>.4</w:t>
            </w:r>
            <w:r w:rsidR="001B139B">
              <w:rPr>
                <w:rFonts w:eastAsiaTheme="minorHAnsi"/>
                <w:sz w:val="24"/>
                <w:szCs w:val="24"/>
              </w:rPr>
              <w:t>2</w:t>
            </w:r>
          </w:p>
        </w:tc>
        <w:tc>
          <w:tcPr>
            <w:tcW w:w="2074" w:type="dxa"/>
            <w:tcBorders>
              <w:top w:val="single" w:sz="4" w:space="0" w:color="auto"/>
              <w:left w:val="nil"/>
              <w:bottom w:val="nil"/>
              <w:right w:val="nil"/>
            </w:tcBorders>
          </w:tcPr>
          <w:p w:rsidR="00655655" w:rsidRDefault="001B139B" w:rsidP="001B139B">
            <w:pPr>
              <w:rPr>
                <w:rFonts w:eastAsiaTheme="minorHAnsi"/>
                <w:sz w:val="24"/>
                <w:szCs w:val="24"/>
              </w:rPr>
            </w:pPr>
            <w:r>
              <w:rPr>
                <w:rFonts w:eastAsiaTheme="minorHAnsi"/>
                <w:sz w:val="24"/>
                <w:szCs w:val="24"/>
              </w:rPr>
              <w:t>3</w:t>
            </w:r>
            <w:r>
              <w:rPr>
                <w:rFonts w:eastAsiaTheme="minorHAnsi" w:hint="eastAsia"/>
                <w:sz w:val="24"/>
                <w:szCs w:val="24"/>
              </w:rPr>
              <w:t>.75</w:t>
            </w:r>
            <w:r w:rsidR="00655655">
              <w:rPr>
                <w:rFonts w:eastAsiaTheme="minorHAnsi" w:hint="eastAsia"/>
                <w:sz w:val="24"/>
                <w:szCs w:val="24"/>
              </w:rPr>
              <w:t>±</w:t>
            </w:r>
            <w:r>
              <w:rPr>
                <w:rFonts w:eastAsiaTheme="minorHAnsi"/>
                <w:sz w:val="24"/>
                <w:szCs w:val="24"/>
              </w:rPr>
              <w:t>1</w:t>
            </w:r>
            <w:r w:rsidR="00655655">
              <w:rPr>
                <w:rFonts w:eastAsiaTheme="minorHAnsi" w:hint="eastAsia"/>
                <w:sz w:val="24"/>
                <w:szCs w:val="24"/>
              </w:rPr>
              <w:t>.</w:t>
            </w:r>
            <w:r>
              <w:rPr>
                <w:rFonts w:eastAsiaTheme="minorHAnsi"/>
                <w:sz w:val="24"/>
                <w:szCs w:val="24"/>
              </w:rPr>
              <w:t>42</w:t>
            </w:r>
            <w:r w:rsidR="00655655" w:rsidRPr="00B2422A">
              <w:rPr>
                <w:rFonts w:eastAsiaTheme="minorHAnsi"/>
                <w:sz w:val="24"/>
                <w:szCs w:val="24"/>
                <w:vertAlign w:val="superscript"/>
              </w:rPr>
              <w:t>Δ</w:t>
            </w:r>
            <w:r w:rsidRPr="00B2422A">
              <w:rPr>
                <w:rFonts w:eastAsiaTheme="minorHAnsi"/>
                <w:sz w:val="24"/>
                <w:szCs w:val="24"/>
                <w:vertAlign w:val="superscript"/>
              </w:rPr>
              <w:t>□</w:t>
            </w:r>
          </w:p>
        </w:tc>
      </w:tr>
      <w:tr w:rsidR="00655655" w:rsidTr="00CF4B7D">
        <w:tc>
          <w:tcPr>
            <w:tcW w:w="2074" w:type="dxa"/>
            <w:tcBorders>
              <w:top w:val="nil"/>
              <w:left w:val="nil"/>
              <w:bottom w:val="single" w:sz="4" w:space="0" w:color="auto"/>
              <w:right w:val="nil"/>
            </w:tcBorders>
          </w:tcPr>
          <w:p w:rsidR="00655655" w:rsidRDefault="00655655" w:rsidP="00655655">
            <w:pPr>
              <w:rPr>
                <w:rFonts w:eastAsiaTheme="minorHAnsi"/>
                <w:sz w:val="24"/>
                <w:szCs w:val="24"/>
              </w:rPr>
            </w:pPr>
            <w:r>
              <w:rPr>
                <w:rFonts w:eastAsiaTheme="minorHAnsi" w:hint="eastAsia"/>
                <w:sz w:val="24"/>
                <w:szCs w:val="24"/>
              </w:rPr>
              <w:t>对照组</w:t>
            </w:r>
          </w:p>
        </w:tc>
        <w:tc>
          <w:tcPr>
            <w:tcW w:w="2074" w:type="dxa"/>
            <w:tcBorders>
              <w:top w:val="nil"/>
              <w:left w:val="nil"/>
              <w:bottom w:val="single" w:sz="4" w:space="0" w:color="auto"/>
              <w:right w:val="nil"/>
            </w:tcBorders>
          </w:tcPr>
          <w:p w:rsidR="00655655" w:rsidRDefault="001B139B" w:rsidP="00655655">
            <w:pPr>
              <w:rPr>
                <w:rFonts w:eastAsiaTheme="minorHAnsi"/>
                <w:sz w:val="24"/>
                <w:szCs w:val="24"/>
              </w:rPr>
            </w:pPr>
            <w:r>
              <w:rPr>
                <w:rFonts w:eastAsiaTheme="minorHAnsi" w:hint="eastAsia"/>
                <w:sz w:val="24"/>
                <w:szCs w:val="24"/>
              </w:rPr>
              <w:t>40</w:t>
            </w:r>
          </w:p>
        </w:tc>
        <w:tc>
          <w:tcPr>
            <w:tcW w:w="2074" w:type="dxa"/>
            <w:tcBorders>
              <w:top w:val="nil"/>
              <w:left w:val="nil"/>
              <w:bottom w:val="single" w:sz="4" w:space="0" w:color="auto"/>
              <w:right w:val="nil"/>
            </w:tcBorders>
          </w:tcPr>
          <w:p w:rsidR="00655655" w:rsidRDefault="00504024" w:rsidP="001B139B">
            <w:pPr>
              <w:rPr>
                <w:rFonts w:eastAsiaTheme="minorHAnsi"/>
                <w:sz w:val="24"/>
                <w:szCs w:val="24"/>
              </w:rPr>
            </w:pPr>
            <w:r>
              <w:rPr>
                <w:rFonts w:eastAsiaTheme="minorHAnsi"/>
                <w:sz w:val="24"/>
                <w:szCs w:val="24"/>
              </w:rPr>
              <w:t>2</w:t>
            </w:r>
            <w:r w:rsidR="001B139B">
              <w:rPr>
                <w:rFonts w:eastAsiaTheme="minorHAnsi"/>
                <w:sz w:val="24"/>
                <w:szCs w:val="24"/>
              </w:rPr>
              <w:t>4.85</w:t>
            </w:r>
            <w:r w:rsidR="00655655">
              <w:rPr>
                <w:rFonts w:eastAsiaTheme="minorHAnsi" w:hint="eastAsia"/>
                <w:sz w:val="24"/>
                <w:szCs w:val="24"/>
              </w:rPr>
              <w:t>±</w:t>
            </w:r>
            <w:r>
              <w:rPr>
                <w:rFonts w:eastAsiaTheme="minorHAnsi" w:hint="eastAsia"/>
                <w:sz w:val="24"/>
                <w:szCs w:val="24"/>
              </w:rPr>
              <w:t>1</w:t>
            </w:r>
            <w:r w:rsidR="001B139B">
              <w:rPr>
                <w:rFonts w:eastAsiaTheme="minorHAnsi"/>
                <w:sz w:val="24"/>
                <w:szCs w:val="24"/>
              </w:rPr>
              <w:t>7.67</w:t>
            </w:r>
          </w:p>
        </w:tc>
        <w:tc>
          <w:tcPr>
            <w:tcW w:w="2074" w:type="dxa"/>
            <w:tcBorders>
              <w:top w:val="nil"/>
              <w:left w:val="nil"/>
              <w:bottom w:val="single" w:sz="4" w:space="0" w:color="auto"/>
              <w:right w:val="nil"/>
            </w:tcBorders>
          </w:tcPr>
          <w:p w:rsidR="00655655" w:rsidRDefault="001B139B" w:rsidP="001B139B">
            <w:pPr>
              <w:rPr>
                <w:rFonts w:eastAsiaTheme="minorHAnsi"/>
                <w:sz w:val="24"/>
                <w:szCs w:val="24"/>
              </w:rPr>
            </w:pPr>
            <w:r>
              <w:rPr>
                <w:rFonts w:eastAsiaTheme="minorHAnsi"/>
                <w:sz w:val="24"/>
                <w:szCs w:val="24"/>
              </w:rPr>
              <w:t>5.65</w:t>
            </w:r>
            <w:r w:rsidR="00655655">
              <w:rPr>
                <w:rFonts w:eastAsiaTheme="minorHAnsi" w:hint="eastAsia"/>
                <w:sz w:val="24"/>
                <w:szCs w:val="24"/>
              </w:rPr>
              <w:t>±</w:t>
            </w:r>
            <w:r>
              <w:rPr>
                <w:rFonts w:eastAsiaTheme="minorHAnsi"/>
                <w:sz w:val="24"/>
                <w:szCs w:val="24"/>
              </w:rPr>
              <w:t>1.67</w:t>
            </w:r>
            <w:r w:rsidR="00655655" w:rsidRPr="00B2422A">
              <w:rPr>
                <w:rFonts w:eastAsiaTheme="minorHAnsi"/>
                <w:sz w:val="24"/>
                <w:szCs w:val="24"/>
                <w:vertAlign w:val="superscript"/>
              </w:rPr>
              <w:t>Δ</w:t>
            </w:r>
          </w:p>
        </w:tc>
      </w:tr>
      <w:tr w:rsidR="00655655" w:rsidTr="00CF4B7D">
        <w:tc>
          <w:tcPr>
            <w:tcW w:w="8296" w:type="dxa"/>
            <w:gridSpan w:val="4"/>
            <w:tcBorders>
              <w:top w:val="single" w:sz="4" w:space="0" w:color="auto"/>
              <w:left w:val="nil"/>
              <w:bottom w:val="nil"/>
              <w:right w:val="nil"/>
            </w:tcBorders>
          </w:tcPr>
          <w:p w:rsidR="00655655" w:rsidRDefault="00655655" w:rsidP="00655655">
            <w:pPr>
              <w:rPr>
                <w:rFonts w:eastAsiaTheme="minorHAnsi"/>
                <w:sz w:val="24"/>
                <w:szCs w:val="24"/>
              </w:rPr>
            </w:pPr>
            <w:r w:rsidRPr="00B2422A">
              <w:rPr>
                <w:rFonts w:eastAsiaTheme="minorHAnsi"/>
                <w:sz w:val="24"/>
                <w:szCs w:val="24"/>
                <w:vertAlign w:val="superscript"/>
              </w:rPr>
              <w:t>Δ</w:t>
            </w:r>
            <w:r>
              <w:rPr>
                <w:rFonts w:eastAsiaTheme="minorHAnsi" w:hint="eastAsia"/>
                <w:sz w:val="24"/>
                <w:szCs w:val="24"/>
              </w:rPr>
              <w:t>与治疗前比较，</w:t>
            </w:r>
            <w:r w:rsidRPr="00655655">
              <w:rPr>
                <w:rFonts w:eastAsiaTheme="minorHAnsi" w:hint="eastAsia"/>
                <w:i/>
                <w:sz w:val="24"/>
                <w:szCs w:val="24"/>
              </w:rPr>
              <w:t>P</w:t>
            </w:r>
            <w:r>
              <w:rPr>
                <w:rFonts w:eastAsiaTheme="minorHAnsi" w:hint="eastAsia"/>
                <w:sz w:val="24"/>
                <w:szCs w:val="24"/>
              </w:rPr>
              <w:t>＜0.05</w:t>
            </w:r>
            <w:r w:rsidR="001B139B">
              <w:rPr>
                <w:rFonts w:eastAsiaTheme="minorHAnsi" w:hint="eastAsia"/>
                <w:sz w:val="24"/>
                <w:szCs w:val="24"/>
              </w:rPr>
              <w:t>；</w:t>
            </w:r>
            <w:r w:rsidR="001B139B" w:rsidRPr="00B2422A">
              <w:rPr>
                <w:rFonts w:eastAsiaTheme="minorHAnsi"/>
                <w:sz w:val="24"/>
                <w:szCs w:val="24"/>
                <w:vertAlign w:val="superscript"/>
              </w:rPr>
              <w:t>□</w:t>
            </w:r>
            <w:r w:rsidR="001B139B">
              <w:rPr>
                <w:rFonts w:eastAsiaTheme="minorHAnsi" w:hint="eastAsia"/>
                <w:sz w:val="24"/>
                <w:szCs w:val="24"/>
              </w:rPr>
              <w:t>与治疗前比较，</w:t>
            </w:r>
            <w:r w:rsidR="001B139B" w:rsidRPr="00655655">
              <w:rPr>
                <w:rFonts w:eastAsiaTheme="minorHAnsi" w:hint="eastAsia"/>
                <w:i/>
                <w:sz w:val="24"/>
                <w:szCs w:val="24"/>
              </w:rPr>
              <w:t>P</w:t>
            </w:r>
            <w:r w:rsidR="001B139B">
              <w:rPr>
                <w:rFonts w:eastAsiaTheme="minorHAnsi" w:hint="eastAsia"/>
                <w:sz w:val="24"/>
                <w:szCs w:val="24"/>
              </w:rPr>
              <w:t>＜0.05。</w:t>
            </w:r>
          </w:p>
        </w:tc>
      </w:tr>
    </w:tbl>
    <w:p w:rsidR="00655655" w:rsidRDefault="00ED5DDB" w:rsidP="00467A0F">
      <w:pPr>
        <w:rPr>
          <w:rFonts w:eastAsiaTheme="minorHAnsi"/>
          <w:sz w:val="24"/>
          <w:szCs w:val="24"/>
        </w:rPr>
      </w:pPr>
      <w:r>
        <w:rPr>
          <w:rFonts w:eastAsiaTheme="minorHAnsi"/>
          <w:sz w:val="24"/>
          <w:szCs w:val="24"/>
        </w:rPr>
        <w:t>2.2</w:t>
      </w:r>
      <w:r w:rsidR="00B2422A">
        <w:rPr>
          <w:rFonts w:eastAsiaTheme="minorHAnsi"/>
          <w:sz w:val="24"/>
          <w:szCs w:val="24"/>
        </w:rPr>
        <w:t xml:space="preserve"> </w:t>
      </w:r>
      <w:r w:rsidR="00B2422A">
        <w:rPr>
          <w:rFonts w:eastAsiaTheme="minorHAnsi" w:hint="eastAsia"/>
          <w:sz w:val="24"/>
          <w:szCs w:val="24"/>
        </w:rPr>
        <w:t>VAS</w:t>
      </w:r>
      <w:r>
        <w:rPr>
          <w:rFonts w:eastAsiaTheme="minorHAnsi" w:hint="eastAsia"/>
          <w:sz w:val="24"/>
          <w:szCs w:val="24"/>
        </w:rPr>
        <w:t>评分的比较：</w:t>
      </w:r>
      <w:r w:rsidR="00B2422A">
        <w:rPr>
          <w:rFonts w:eastAsiaTheme="minorHAnsi" w:hint="eastAsia"/>
          <w:sz w:val="24"/>
          <w:szCs w:val="24"/>
        </w:rPr>
        <w:t>两组治疗后的VAS评分均低于治疗前（</w:t>
      </w:r>
      <w:r w:rsidR="00B2422A" w:rsidRPr="00C327D6">
        <w:rPr>
          <w:rFonts w:eastAsiaTheme="minorHAnsi"/>
          <w:i/>
          <w:sz w:val="24"/>
          <w:szCs w:val="24"/>
        </w:rPr>
        <w:t>P</w:t>
      </w:r>
      <w:r w:rsidR="00B2422A" w:rsidRPr="00C327D6">
        <w:rPr>
          <w:rFonts w:eastAsiaTheme="minorHAnsi"/>
          <w:sz w:val="24"/>
          <w:szCs w:val="24"/>
        </w:rPr>
        <w:t>＜0.05</w:t>
      </w:r>
      <w:r w:rsidR="00B2422A">
        <w:rPr>
          <w:rFonts w:eastAsiaTheme="minorHAnsi" w:hint="eastAsia"/>
          <w:sz w:val="24"/>
          <w:szCs w:val="24"/>
        </w:rPr>
        <w:t>），治疗</w:t>
      </w:r>
      <w:proofErr w:type="gramStart"/>
      <w:r w:rsidR="00B2422A">
        <w:rPr>
          <w:rFonts w:eastAsiaTheme="minorHAnsi" w:hint="eastAsia"/>
          <w:sz w:val="24"/>
          <w:szCs w:val="24"/>
        </w:rPr>
        <w:t>组治疗</w:t>
      </w:r>
      <w:proofErr w:type="gramEnd"/>
      <w:r w:rsidR="00B2422A">
        <w:rPr>
          <w:rFonts w:eastAsiaTheme="minorHAnsi" w:hint="eastAsia"/>
          <w:sz w:val="24"/>
          <w:szCs w:val="24"/>
        </w:rPr>
        <w:t>后的VAS评分显著低于对照组（</w:t>
      </w:r>
      <w:r w:rsidR="00B2422A" w:rsidRPr="00C327D6">
        <w:rPr>
          <w:rFonts w:eastAsiaTheme="minorHAnsi"/>
          <w:i/>
          <w:sz w:val="24"/>
          <w:szCs w:val="24"/>
        </w:rPr>
        <w:t>P</w:t>
      </w:r>
      <w:r w:rsidR="00B2422A" w:rsidRPr="00C327D6">
        <w:rPr>
          <w:rFonts w:eastAsiaTheme="minorHAnsi"/>
          <w:sz w:val="24"/>
          <w:szCs w:val="24"/>
        </w:rPr>
        <w:t>＜0.05</w:t>
      </w:r>
      <w:r w:rsidR="00B2422A">
        <w:rPr>
          <w:rFonts w:eastAsiaTheme="minorHAnsi" w:hint="eastAsia"/>
          <w:sz w:val="24"/>
          <w:szCs w:val="24"/>
        </w:rPr>
        <w:t>），</w:t>
      </w:r>
      <w:r>
        <w:rPr>
          <w:rFonts w:eastAsiaTheme="minorHAnsi" w:hint="eastAsia"/>
          <w:sz w:val="24"/>
          <w:szCs w:val="24"/>
        </w:rPr>
        <w:t>见表2。</w:t>
      </w:r>
    </w:p>
    <w:tbl>
      <w:tblPr>
        <w:tblStyle w:val="a3"/>
        <w:tblW w:w="0" w:type="auto"/>
        <w:tblLook w:val="04A0" w:firstRow="1" w:lastRow="0" w:firstColumn="1" w:lastColumn="0" w:noHBand="0" w:noVBand="1"/>
      </w:tblPr>
      <w:tblGrid>
        <w:gridCol w:w="2074"/>
        <w:gridCol w:w="2074"/>
        <w:gridCol w:w="2074"/>
        <w:gridCol w:w="2074"/>
      </w:tblGrid>
      <w:tr w:rsidR="00ED5DDB" w:rsidTr="00CF4B7D">
        <w:tc>
          <w:tcPr>
            <w:tcW w:w="8296" w:type="dxa"/>
            <w:gridSpan w:val="4"/>
            <w:tcBorders>
              <w:top w:val="nil"/>
              <w:left w:val="nil"/>
              <w:bottom w:val="single" w:sz="4" w:space="0" w:color="auto"/>
              <w:right w:val="nil"/>
            </w:tcBorders>
          </w:tcPr>
          <w:p w:rsidR="00ED5DDB" w:rsidRDefault="00ED5DDB" w:rsidP="00CF4B7D">
            <w:pPr>
              <w:jc w:val="center"/>
              <w:rPr>
                <w:rFonts w:eastAsiaTheme="minorHAnsi"/>
                <w:sz w:val="24"/>
                <w:szCs w:val="24"/>
              </w:rPr>
            </w:pPr>
            <w:r>
              <w:rPr>
                <w:rFonts w:eastAsiaTheme="minorHAnsi" w:hint="eastAsia"/>
                <w:sz w:val="24"/>
                <w:szCs w:val="24"/>
              </w:rPr>
              <w:t>表2比较两组治疗前后的</w:t>
            </w:r>
            <w:r w:rsidR="00B2422A">
              <w:rPr>
                <w:rFonts w:eastAsiaTheme="minorHAnsi" w:hint="eastAsia"/>
                <w:sz w:val="24"/>
                <w:szCs w:val="24"/>
              </w:rPr>
              <w:t>VAS评分</w:t>
            </w:r>
            <w:r w:rsidRPr="00ED5DDB">
              <w:rPr>
                <w:rFonts w:eastAsiaTheme="minorHAnsi" w:hint="eastAsia"/>
                <w:sz w:val="24"/>
                <w:szCs w:val="24"/>
              </w:rPr>
              <w:t>（</w:t>
            </w:r>
            <m:oMath>
              <m:acc>
                <m:accPr>
                  <m:chr m:val="̅"/>
                  <m:ctrlPr>
                    <w:rPr>
                      <w:rFonts w:ascii="Cambria Math" w:eastAsiaTheme="minorHAnsi" w:hAnsi="Cambria Math"/>
                      <w:sz w:val="24"/>
                      <w:szCs w:val="24"/>
                    </w:rPr>
                  </m:ctrlPr>
                </m:accPr>
                <m:e>
                  <m:r>
                    <w:rPr>
                      <w:rFonts w:ascii="Cambria Math" w:eastAsiaTheme="minorHAnsi" w:hAnsi="Cambria Math" w:hint="eastAsia"/>
                      <w:sz w:val="24"/>
                      <w:szCs w:val="24"/>
                    </w:rPr>
                    <m:t>x</m:t>
                  </m:r>
                </m:e>
              </m:acc>
            </m:oMath>
            <w:r w:rsidRPr="00ED5DDB">
              <w:rPr>
                <w:rFonts w:eastAsiaTheme="minorHAnsi" w:hint="eastAsia"/>
                <w:sz w:val="24"/>
                <w:szCs w:val="24"/>
              </w:rPr>
              <w:t>±s）</w:t>
            </w:r>
          </w:p>
        </w:tc>
      </w:tr>
      <w:tr w:rsidR="00ED5DDB" w:rsidTr="00CF4B7D">
        <w:tc>
          <w:tcPr>
            <w:tcW w:w="2074" w:type="dxa"/>
            <w:tcBorders>
              <w:top w:val="single" w:sz="4" w:space="0" w:color="auto"/>
              <w:left w:val="nil"/>
              <w:bottom w:val="single" w:sz="4" w:space="0" w:color="auto"/>
              <w:right w:val="nil"/>
            </w:tcBorders>
          </w:tcPr>
          <w:p w:rsidR="00ED5DDB" w:rsidRDefault="00ED5DDB" w:rsidP="000B11B2">
            <w:pPr>
              <w:rPr>
                <w:rFonts w:eastAsiaTheme="minorHAnsi"/>
                <w:sz w:val="24"/>
                <w:szCs w:val="24"/>
              </w:rPr>
            </w:pPr>
          </w:p>
        </w:tc>
        <w:tc>
          <w:tcPr>
            <w:tcW w:w="2074" w:type="dxa"/>
            <w:tcBorders>
              <w:top w:val="single" w:sz="4" w:space="0" w:color="auto"/>
              <w:left w:val="nil"/>
              <w:bottom w:val="single" w:sz="4" w:space="0" w:color="auto"/>
              <w:right w:val="nil"/>
            </w:tcBorders>
          </w:tcPr>
          <w:p w:rsidR="00ED5DDB" w:rsidRDefault="00ED5DDB" w:rsidP="000B11B2">
            <w:pPr>
              <w:rPr>
                <w:rFonts w:eastAsiaTheme="minorHAnsi"/>
                <w:sz w:val="24"/>
                <w:szCs w:val="24"/>
              </w:rPr>
            </w:pPr>
            <w:r>
              <w:rPr>
                <w:rFonts w:eastAsiaTheme="minorHAnsi" w:hint="eastAsia"/>
                <w:sz w:val="24"/>
                <w:szCs w:val="24"/>
              </w:rPr>
              <w:t>例数</w:t>
            </w:r>
          </w:p>
        </w:tc>
        <w:tc>
          <w:tcPr>
            <w:tcW w:w="2074" w:type="dxa"/>
            <w:tcBorders>
              <w:top w:val="single" w:sz="4" w:space="0" w:color="auto"/>
              <w:left w:val="nil"/>
              <w:bottom w:val="single" w:sz="4" w:space="0" w:color="auto"/>
              <w:right w:val="nil"/>
            </w:tcBorders>
          </w:tcPr>
          <w:p w:rsidR="00ED5DDB" w:rsidRDefault="00ED5DDB" w:rsidP="000B11B2">
            <w:pPr>
              <w:rPr>
                <w:rFonts w:eastAsiaTheme="minorHAnsi"/>
                <w:sz w:val="24"/>
                <w:szCs w:val="24"/>
              </w:rPr>
            </w:pPr>
            <w:r>
              <w:rPr>
                <w:rFonts w:eastAsiaTheme="minorHAnsi" w:hint="eastAsia"/>
                <w:sz w:val="24"/>
                <w:szCs w:val="24"/>
              </w:rPr>
              <w:t>治疗前</w:t>
            </w:r>
          </w:p>
        </w:tc>
        <w:tc>
          <w:tcPr>
            <w:tcW w:w="2074" w:type="dxa"/>
            <w:tcBorders>
              <w:top w:val="single" w:sz="4" w:space="0" w:color="auto"/>
              <w:left w:val="nil"/>
              <w:bottom w:val="single" w:sz="4" w:space="0" w:color="auto"/>
              <w:right w:val="nil"/>
            </w:tcBorders>
          </w:tcPr>
          <w:p w:rsidR="00ED5DDB" w:rsidRDefault="00ED5DDB" w:rsidP="000B11B2">
            <w:pPr>
              <w:rPr>
                <w:rFonts w:eastAsiaTheme="minorHAnsi"/>
                <w:sz w:val="24"/>
                <w:szCs w:val="24"/>
              </w:rPr>
            </w:pPr>
            <w:r>
              <w:rPr>
                <w:rFonts w:eastAsiaTheme="minorHAnsi" w:hint="eastAsia"/>
                <w:sz w:val="24"/>
                <w:szCs w:val="24"/>
              </w:rPr>
              <w:t>治疗后</w:t>
            </w:r>
          </w:p>
        </w:tc>
      </w:tr>
      <w:tr w:rsidR="00ED5DDB" w:rsidTr="00CF4B7D">
        <w:tc>
          <w:tcPr>
            <w:tcW w:w="2074" w:type="dxa"/>
            <w:tcBorders>
              <w:top w:val="single" w:sz="4" w:space="0" w:color="auto"/>
              <w:left w:val="nil"/>
              <w:bottom w:val="nil"/>
              <w:right w:val="nil"/>
            </w:tcBorders>
          </w:tcPr>
          <w:p w:rsidR="00ED5DDB" w:rsidRDefault="00ED5DDB" w:rsidP="000B11B2">
            <w:pPr>
              <w:rPr>
                <w:rFonts w:eastAsiaTheme="minorHAnsi"/>
                <w:sz w:val="24"/>
                <w:szCs w:val="24"/>
              </w:rPr>
            </w:pPr>
            <w:r>
              <w:rPr>
                <w:rFonts w:eastAsiaTheme="minorHAnsi" w:hint="eastAsia"/>
                <w:sz w:val="24"/>
                <w:szCs w:val="24"/>
              </w:rPr>
              <w:t>治疗组</w:t>
            </w:r>
          </w:p>
        </w:tc>
        <w:tc>
          <w:tcPr>
            <w:tcW w:w="2074" w:type="dxa"/>
            <w:tcBorders>
              <w:top w:val="single" w:sz="4" w:space="0" w:color="auto"/>
              <w:left w:val="nil"/>
              <w:bottom w:val="nil"/>
              <w:right w:val="nil"/>
            </w:tcBorders>
          </w:tcPr>
          <w:p w:rsidR="00ED5DDB" w:rsidRDefault="00B2422A" w:rsidP="000B11B2">
            <w:pPr>
              <w:rPr>
                <w:rFonts w:eastAsiaTheme="minorHAnsi"/>
                <w:sz w:val="24"/>
                <w:szCs w:val="24"/>
              </w:rPr>
            </w:pPr>
            <w:r>
              <w:rPr>
                <w:rFonts w:eastAsiaTheme="minorHAnsi" w:hint="eastAsia"/>
                <w:sz w:val="24"/>
                <w:szCs w:val="24"/>
              </w:rPr>
              <w:t>40</w:t>
            </w:r>
          </w:p>
        </w:tc>
        <w:tc>
          <w:tcPr>
            <w:tcW w:w="2074" w:type="dxa"/>
            <w:tcBorders>
              <w:top w:val="single" w:sz="4" w:space="0" w:color="auto"/>
              <w:left w:val="nil"/>
              <w:bottom w:val="nil"/>
              <w:right w:val="nil"/>
            </w:tcBorders>
          </w:tcPr>
          <w:p w:rsidR="00ED5DDB" w:rsidRDefault="00B2422A" w:rsidP="00B2422A">
            <w:pPr>
              <w:rPr>
                <w:rFonts w:eastAsiaTheme="minorHAnsi"/>
                <w:sz w:val="24"/>
                <w:szCs w:val="24"/>
              </w:rPr>
            </w:pPr>
            <w:r>
              <w:rPr>
                <w:rFonts w:eastAsiaTheme="minorHAnsi"/>
                <w:sz w:val="24"/>
                <w:szCs w:val="24"/>
              </w:rPr>
              <w:t>7</w:t>
            </w:r>
            <w:r>
              <w:rPr>
                <w:rFonts w:eastAsiaTheme="minorHAnsi" w:hint="eastAsia"/>
                <w:sz w:val="24"/>
                <w:szCs w:val="24"/>
              </w:rPr>
              <w:t>.23</w:t>
            </w:r>
            <w:r w:rsidR="00ED5DDB">
              <w:rPr>
                <w:rFonts w:eastAsiaTheme="minorHAnsi" w:hint="eastAsia"/>
                <w:sz w:val="24"/>
                <w:szCs w:val="24"/>
              </w:rPr>
              <w:t>±</w:t>
            </w:r>
            <w:r>
              <w:rPr>
                <w:rFonts w:eastAsiaTheme="minorHAnsi"/>
                <w:sz w:val="24"/>
                <w:szCs w:val="24"/>
              </w:rPr>
              <w:t>1.34</w:t>
            </w:r>
          </w:p>
        </w:tc>
        <w:tc>
          <w:tcPr>
            <w:tcW w:w="2074" w:type="dxa"/>
            <w:tcBorders>
              <w:top w:val="single" w:sz="4" w:space="0" w:color="auto"/>
              <w:left w:val="nil"/>
              <w:bottom w:val="nil"/>
              <w:right w:val="nil"/>
            </w:tcBorders>
          </w:tcPr>
          <w:p w:rsidR="00ED5DDB" w:rsidRDefault="00B2422A" w:rsidP="00ED5DDB">
            <w:pPr>
              <w:rPr>
                <w:rFonts w:eastAsiaTheme="minorHAnsi"/>
                <w:sz w:val="24"/>
                <w:szCs w:val="24"/>
              </w:rPr>
            </w:pPr>
            <w:r>
              <w:rPr>
                <w:rFonts w:eastAsiaTheme="minorHAnsi"/>
                <w:sz w:val="24"/>
                <w:szCs w:val="24"/>
              </w:rPr>
              <w:t>2.13±0.78</w:t>
            </w:r>
            <w:r w:rsidRPr="00B2422A">
              <w:rPr>
                <w:rFonts w:eastAsiaTheme="minorHAnsi"/>
                <w:sz w:val="24"/>
                <w:szCs w:val="24"/>
                <w:vertAlign w:val="superscript"/>
              </w:rPr>
              <w:t>Δ□</w:t>
            </w:r>
          </w:p>
        </w:tc>
      </w:tr>
      <w:tr w:rsidR="00ED5DDB" w:rsidTr="00CF4B7D">
        <w:tc>
          <w:tcPr>
            <w:tcW w:w="2074" w:type="dxa"/>
            <w:tcBorders>
              <w:top w:val="nil"/>
              <w:left w:val="nil"/>
              <w:bottom w:val="single" w:sz="4" w:space="0" w:color="auto"/>
              <w:right w:val="nil"/>
            </w:tcBorders>
          </w:tcPr>
          <w:p w:rsidR="00ED5DDB" w:rsidRDefault="00ED5DDB" w:rsidP="000B11B2">
            <w:pPr>
              <w:rPr>
                <w:rFonts w:eastAsiaTheme="minorHAnsi"/>
                <w:sz w:val="24"/>
                <w:szCs w:val="24"/>
              </w:rPr>
            </w:pPr>
            <w:r>
              <w:rPr>
                <w:rFonts w:eastAsiaTheme="minorHAnsi" w:hint="eastAsia"/>
                <w:sz w:val="24"/>
                <w:szCs w:val="24"/>
              </w:rPr>
              <w:t>对照组</w:t>
            </w:r>
          </w:p>
        </w:tc>
        <w:tc>
          <w:tcPr>
            <w:tcW w:w="2074" w:type="dxa"/>
            <w:tcBorders>
              <w:top w:val="nil"/>
              <w:left w:val="nil"/>
              <w:bottom w:val="single" w:sz="4" w:space="0" w:color="auto"/>
              <w:right w:val="nil"/>
            </w:tcBorders>
          </w:tcPr>
          <w:p w:rsidR="00ED5DDB" w:rsidRDefault="00B2422A" w:rsidP="000B11B2">
            <w:pPr>
              <w:rPr>
                <w:rFonts w:eastAsiaTheme="minorHAnsi"/>
                <w:sz w:val="24"/>
                <w:szCs w:val="24"/>
              </w:rPr>
            </w:pPr>
            <w:r>
              <w:rPr>
                <w:rFonts w:eastAsiaTheme="minorHAnsi" w:hint="eastAsia"/>
                <w:sz w:val="24"/>
                <w:szCs w:val="24"/>
              </w:rPr>
              <w:t>40</w:t>
            </w:r>
          </w:p>
        </w:tc>
        <w:tc>
          <w:tcPr>
            <w:tcW w:w="2074" w:type="dxa"/>
            <w:tcBorders>
              <w:top w:val="nil"/>
              <w:left w:val="nil"/>
              <w:bottom w:val="single" w:sz="4" w:space="0" w:color="auto"/>
              <w:right w:val="nil"/>
            </w:tcBorders>
          </w:tcPr>
          <w:p w:rsidR="00ED5DDB" w:rsidRDefault="00B2422A" w:rsidP="00B2422A">
            <w:pPr>
              <w:rPr>
                <w:rFonts w:eastAsiaTheme="minorHAnsi"/>
                <w:sz w:val="24"/>
                <w:szCs w:val="24"/>
              </w:rPr>
            </w:pPr>
            <w:r>
              <w:rPr>
                <w:rFonts w:eastAsiaTheme="minorHAnsi"/>
                <w:sz w:val="24"/>
                <w:szCs w:val="24"/>
              </w:rPr>
              <w:t>7.42</w:t>
            </w:r>
            <w:r w:rsidR="00ED5DDB">
              <w:rPr>
                <w:rFonts w:eastAsiaTheme="minorHAnsi" w:hint="eastAsia"/>
                <w:sz w:val="24"/>
                <w:szCs w:val="24"/>
              </w:rPr>
              <w:t>±</w:t>
            </w:r>
            <w:r>
              <w:rPr>
                <w:rFonts w:eastAsiaTheme="minorHAnsi"/>
                <w:sz w:val="24"/>
                <w:szCs w:val="24"/>
              </w:rPr>
              <w:t>1.65</w:t>
            </w:r>
          </w:p>
        </w:tc>
        <w:tc>
          <w:tcPr>
            <w:tcW w:w="2074" w:type="dxa"/>
            <w:tcBorders>
              <w:top w:val="nil"/>
              <w:left w:val="nil"/>
              <w:bottom w:val="single" w:sz="4" w:space="0" w:color="auto"/>
              <w:right w:val="nil"/>
            </w:tcBorders>
          </w:tcPr>
          <w:p w:rsidR="00ED5DDB" w:rsidRDefault="00B2422A" w:rsidP="00B2422A">
            <w:pPr>
              <w:rPr>
                <w:rFonts w:eastAsiaTheme="minorHAnsi"/>
                <w:sz w:val="24"/>
                <w:szCs w:val="24"/>
              </w:rPr>
            </w:pPr>
            <w:r>
              <w:rPr>
                <w:rFonts w:eastAsiaTheme="minorHAnsi"/>
                <w:sz w:val="24"/>
                <w:szCs w:val="24"/>
              </w:rPr>
              <w:t>4.17±0.76</w:t>
            </w:r>
            <w:r w:rsidRPr="00B2422A">
              <w:rPr>
                <w:rFonts w:eastAsiaTheme="minorHAnsi"/>
                <w:sz w:val="24"/>
                <w:szCs w:val="24"/>
                <w:vertAlign w:val="superscript"/>
              </w:rPr>
              <w:t>Δ</w:t>
            </w:r>
          </w:p>
        </w:tc>
      </w:tr>
      <w:tr w:rsidR="00ED5DDB" w:rsidTr="00CF4B7D">
        <w:tc>
          <w:tcPr>
            <w:tcW w:w="8296" w:type="dxa"/>
            <w:gridSpan w:val="4"/>
            <w:tcBorders>
              <w:top w:val="single" w:sz="4" w:space="0" w:color="auto"/>
              <w:left w:val="nil"/>
              <w:bottom w:val="nil"/>
              <w:right w:val="nil"/>
            </w:tcBorders>
          </w:tcPr>
          <w:p w:rsidR="00ED5DDB" w:rsidRDefault="00B2422A" w:rsidP="000B11B2">
            <w:pPr>
              <w:rPr>
                <w:rFonts w:eastAsiaTheme="minorHAnsi"/>
                <w:sz w:val="24"/>
                <w:szCs w:val="24"/>
              </w:rPr>
            </w:pPr>
            <w:r w:rsidRPr="00B2422A">
              <w:rPr>
                <w:rFonts w:eastAsiaTheme="minorHAnsi"/>
                <w:sz w:val="24"/>
                <w:szCs w:val="24"/>
                <w:vertAlign w:val="superscript"/>
              </w:rPr>
              <w:t>Δ</w:t>
            </w:r>
            <w:r>
              <w:rPr>
                <w:rFonts w:eastAsiaTheme="minorHAnsi" w:hint="eastAsia"/>
                <w:sz w:val="24"/>
                <w:szCs w:val="24"/>
              </w:rPr>
              <w:t>与治疗前比较，</w:t>
            </w:r>
            <w:r w:rsidRPr="00655655">
              <w:rPr>
                <w:rFonts w:eastAsiaTheme="minorHAnsi" w:hint="eastAsia"/>
                <w:i/>
                <w:sz w:val="24"/>
                <w:szCs w:val="24"/>
              </w:rPr>
              <w:t>P</w:t>
            </w:r>
            <w:r>
              <w:rPr>
                <w:rFonts w:eastAsiaTheme="minorHAnsi" w:hint="eastAsia"/>
                <w:sz w:val="24"/>
                <w:szCs w:val="24"/>
              </w:rPr>
              <w:t>＜0.05；</w:t>
            </w:r>
            <w:r w:rsidRPr="00B2422A">
              <w:rPr>
                <w:rFonts w:eastAsiaTheme="minorHAnsi"/>
                <w:sz w:val="24"/>
                <w:szCs w:val="24"/>
                <w:vertAlign w:val="superscript"/>
              </w:rPr>
              <w:t>□</w:t>
            </w:r>
            <w:r>
              <w:rPr>
                <w:rFonts w:eastAsiaTheme="minorHAnsi" w:hint="eastAsia"/>
                <w:sz w:val="24"/>
                <w:szCs w:val="24"/>
              </w:rPr>
              <w:t>与治疗前比较，</w:t>
            </w:r>
            <w:r w:rsidRPr="00655655">
              <w:rPr>
                <w:rFonts w:eastAsiaTheme="minorHAnsi" w:hint="eastAsia"/>
                <w:i/>
                <w:sz w:val="24"/>
                <w:szCs w:val="24"/>
              </w:rPr>
              <w:t>P</w:t>
            </w:r>
            <w:r>
              <w:rPr>
                <w:rFonts w:eastAsiaTheme="minorHAnsi" w:hint="eastAsia"/>
                <w:sz w:val="24"/>
                <w:szCs w:val="24"/>
              </w:rPr>
              <w:t>＜0.05。</w:t>
            </w:r>
          </w:p>
        </w:tc>
      </w:tr>
    </w:tbl>
    <w:p w:rsidR="00467A0F" w:rsidRPr="00172288" w:rsidRDefault="00467A0F" w:rsidP="00467A0F">
      <w:pPr>
        <w:rPr>
          <w:rFonts w:eastAsiaTheme="minorHAnsi"/>
          <w:b/>
          <w:sz w:val="24"/>
          <w:szCs w:val="24"/>
        </w:rPr>
      </w:pPr>
      <w:r w:rsidRPr="00172288">
        <w:rPr>
          <w:rFonts w:eastAsiaTheme="minorHAnsi"/>
          <w:b/>
          <w:sz w:val="24"/>
          <w:szCs w:val="24"/>
        </w:rPr>
        <w:t xml:space="preserve">3 </w:t>
      </w:r>
      <w:r w:rsidRPr="00172288">
        <w:rPr>
          <w:rFonts w:eastAsiaTheme="minorHAnsi" w:hint="eastAsia"/>
          <w:b/>
          <w:sz w:val="24"/>
          <w:szCs w:val="24"/>
        </w:rPr>
        <w:t>讨论</w:t>
      </w:r>
    </w:p>
    <w:p w:rsidR="00467A0F" w:rsidRDefault="00B2422A" w:rsidP="00083BA0">
      <w:pPr>
        <w:ind w:firstLineChars="100" w:firstLine="240"/>
        <w:rPr>
          <w:sz w:val="24"/>
          <w:szCs w:val="24"/>
        </w:rPr>
      </w:pPr>
      <w:r>
        <w:rPr>
          <w:rFonts w:eastAsiaTheme="minorHAnsi" w:hint="eastAsia"/>
          <w:sz w:val="24"/>
          <w:szCs w:val="24"/>
        </w:rPr>
        <w:t xml:space="preserve">  皮肤瘙痒是维持性血液透析患者常见的并发症之一，长期的皮肤瘙痒，</w:t>
      </w:r>
      <w:r w:rsidR="00083BA0">
        <w:rPr>
          <w:rFonts w:eastAsiaTheme="minorHAnsi" w:hint="eastAsia"/>
          <w:sz w:val="24"/>
          <w:szCs w:val="24"/>
        </w:rPr>
        <w:t>会导致患者抓破皮肤，继而导致细菌感染，这</w:t>
      </w:r>
      <w:r>
        <w:rPr>
          <w:rFonts w:eastAsiaTheme="minorHAnsi" w:hint="eastAsia"/>
          <w:sz w:val="24"/>
          <w:szCs w:val="24"/>
        </w:rPr>
        <w:t>严重影响患者的生活质量，增加患者的不良预后</w:t>
      </w:r>
      <w:r w:rsidR="005B3E68">
        <w:rPr>
          <w:rFonts w:eastAsiaTheme="minorHAnsi"/>
          <w:sz w:val="24"/>
          <w:szCs w:val="24"/>
        </w:rPr>
        <w:fldChar w:fldCharType="begin"/>
      </w:r>
      <w:r w:rsidR="005B3E68">
        <w:rPr>
          <w:rFonts w:eastAsiaTheme="minorHAnsi"/>
          <w:sz w:val="24"/>
          <w:szCs w:val="24"/>
        </w:rPr>
        <w:instrText xml:space="preserve"> ADDIN NE.Ref.{B5DCAECD-93AD-4C08-9724-471158B9AD4E}</w:instrText>
      </w:r>
      <w:r w:rsidR="005B3E68">
        <w:rPr>
          <w:rFonts w:eastAsiaTheme="minorHAnsi"/>
          <w:sz w:val="24"/>
          <w:szCs w:val="24"/>
        </w:rPr>
        <w:fldChar w:fldCharType="separate"/>
      </w:r>
      <w:r w:rsidR="008E36D6">
        <w:rPr>
          <w:rFonts w:ascii="等线" w:eastAsia="等线" w:cs="等线"/>
          <w:color w:val="080000"/>
          <w:kern w:val="0"/>
          <w:sz w:val="24"/>
          <w:szCs w:val="24"/>
          <w:vertAlign w:val="superscript"/>
        </w:rPr>
        <w:t>[3]</w:t>
      </w:r>
      <w:r w:rsidR="005B3E68">
        <w:rPr>
          <w:rFonts w:eastAsiaTheme="minorHAnsi"/>
          <w:sz w:val="24"/>
          <w:szCs w:val="24"/>
        </w:rPr>
        <w:fldChar w:fldCharType="end"/>
      </w:r>
      <w:r>
        <w:rPr>
          <w:rFonts w:eastAsiaTheme="minorHAnsi" w:hint="eastAsia"/>
          <w:sz w:val="24"/>
          <w:szCs w:val="24"/>
        </w:rPr>
        <w:t>。血液透析患者皮肤瘙痒的机制比较复杂，现代研究发现，患者皮肤瘙痒与透析充分性、炎症反应、透析膜</w:t>
      </w:r>
      <w:r w:rsidR="00557F6E">
        <w:rPr>
          <w:rFonts w:eastAsiaTheme="minorHAnsi" w:hint="eastAsia"/>
          <w:sz w:val="24"/>
          <w:szCs w:val="24"/>
        </w:rPr>
        <w:t>生物兼容性、甲状旁腺激素（PTH）、血磷升高和β2-微球蛋白清除较低等因素相关</w:t>
      </w:r>
      <w:r w:rsidR="005B3E68">
        <w:rPr>
          <w:rFonts w:eastAsiaTheme="minorHAnsi"/>
          <w:sz w:val="24"/>
          <w:szCs w:val="24"/>
        </w:rPr>
        <w:fldChar w:fldCharType="begin"/>
      </w:r>
      <w:r w:rsidR="008E36D6">
        <w:rPr>
          <w:rFonts w:eastAsiaTheme="minorHAnsi"/>
          <w:sz w:val="24"/>
          <w:szCs w:val="24"/>
        </w:rPr>
        <w:instrText xml:space="preserve"> ADDIN NE.Ref.{2B2E6E2B-E49A-44EE-9889-FAFC4EA6FA72}</w:instrText>
      </w:r>
      <w:r w:rsidR="005B3E68">
        <w:rPr>
          <w:rFonts w:eastAsiaTheme="minorHAnsi"/>
          <w:sz w:val="24"/>
          <w:szCs w:val="24"/>
        </w:rPr>
        <w:fldChar w:fldCharType="separate"/>
      </w:r>
      <w:r w:rsidR="008E36D6">
        <w:rPr>
          <w:rFonts w:ascii="等线" w:eastAsia="等线" w:cs="等线"/>
          <w:color w:val="080000"/>
          <w:kern w:val="0"/>
          <w:sz w:val="24"/>
          <w:szCs w:val="24"/>
          <w:vertAlign w:val="superscript"/>
        </w:rPr>
        <w:t>[4-6]</w:t>
      </w:r>
      <w:r w:rsidR="005B3E68">
        <w:rPr>
          <w:rFonts w:eastAsiaTheme="minorHAnsi"/>
          <w:sz w:val="24"/>
          <w:szCs w:val="24"/>
        </w:rPr>
        <w:fldChar w:fldCharType="end"/>
      </w:r>
      <w:r w:rsidR="00557F6E">
        <w:rPr>
          <w:rFonts w:eastAsiaTheme="minorHAnsi" w:hint="eastAsia"/>
          <w:sz w:val="24"/>
          <w:szCs w:val="24"/>
        </w:rPr>
        <w:t>。目前，西医治疗透析患者皮肤瘙痒</w:t>
      </w:r>
      <w:r w:rsidR="00557F6E">
        <w:rPr>
          <w:rFonts w:eastAsiaTheme="minorHAnsi" w:hint="eastAsia"/>
          <w:sz w:val="24"/>
          <w:szCs w:val="24"/>
        </w:rPr>
        <w:lastRenderedPageBreak/>
        <w:t>主要方法有加强透析、</w:t>
      </w:r>
      <w:r w:rsidR="008E36D6">
        <w:rPr>
          <w:rFonts w:eastAsiaTheme="minorHAnsi" w:hint="eastAsia"/>
          <w:sz w:val="24"/>
          <w:szCs w:val="24"/>
        </w:rPr>
        <w:t>血液灌流、</w:t>
      </w:r>
      <w:r w:rsidR="00083BA0">
        <w:rPr>
          <w:rFonts w:eastAsiaTheme="minorHAnsi" w:hint="eastAsia"/>
          <w:sz w:val="24"/>
          <w:szCs w:val="24"/>
        </w:rPr>
        <w:t>加</w:t>
      </w:r>
      <w:proofErr w:type="gramStart"/>
      <w:r w:rsidR="00083BA0">
        <w:rPr>
          <w:rFonts w:eastAsiaTheme="minorHAnsi" w:hint="eastAsia"/>
          <w:sz w:val="24"/>
          <w:szCs w:val="24"/>
        </w:rPr>
        <w:t>巴喷丁</w:t>
      </w:r>
      <w:proofErr w:type="gramEnd"/>
      <w:r w:rsidR="00083BA0">
        <w:rPr>
          <w:rFonts w:eastAsiaTheme="minorHAnsi" w:hint="eastAsia"/>
          <w:sz w:val="24"/>
          <w:szCs w:val="24"/>
        </w:rPr>
        <w:t>、</w:t>
      </w:r>
      <w:r w:rsidR="00557F6E">
        <w:rPr>
          <w:rFonts w:eastAsiaTheme="minorHAnsi" w:hint="eastAsia"/>
          <w:sz w:val="24"/>
          <w:szCs w:val="24"/>
        </w:rPr>
        <w:t>抗组胺药物、</w:t>
      </w:r>
      <w:proofErr w:type="gramStart"/>
      <w:r w:rsidR="00557F6E">
        <w:rPr>
          <w:rFonts w:eastAsiaTheme="minorHAnsi" w:hint="eastAsia"/>
          <w:sz w:val="24"/>
          <w:szCs w:val="24"/>
        </w:rPr>
        <w:t>降磷药物</w:t>
      </w:r>
      <w:proofErr w:type="gramEnd"/>
      <w:r w:rsidR="00557F6E">
        <w:rPr>
          <w:rFonts w:eastAsiaTheme="minorHAnsi" w:hint="eastAsia"/>
          <w:sz w:val="24"/>
          <w:szCs w:val="24"/>
        </w:rPr>
        <w:t>等</w:t>
      </w:r>
      <w:r w:rsidR="005B3E68">
        <w:rPr>
          <w:rFonts w:eastAsiaTheme="minorHAnsi"/>
          <w:sz w:val="24"/>
          <w:szCs w:val="24"/>
        </w:rPr>
        <w:fldChar w:fldCharType="begin"/>
      </w:r>
      <w:r w:rsidR="008E36D6">
        <w:rPr>
          <w:rFonts w:eastAsiaTheme="minorHAnsi"/>
          <w:sz w:val="24"/>
          <w:szCs w:val="24"/>
        </w:rPr>
        <w:instrText xml:space="preserve"> ADDIN NE.Ref.{778AD5D8-F9AF-4434-8F3E-7AC525859BBE}</w:instrText>
      </w:r>
      <w:r w:rsidR="005B3E68">
        <w:rPr>
          <w:rFonts w:eastAsiaTheme="minorHAnsi"/>
          <w:sz w:val="24"/>
          <w:szCs w:val="24"/>
        </w:rPr>
        <w:fldChar w:fldCharType="separate"/>
      </w:r>
      <w:r w:rsidR="008E36D6">
        <w:rPr>
          <w:rFonts w:ascii="等线" w:eastAsia="等线" w:cs="等线"/>
          <w:color w:val="080000"/>
          <w:kern w:val="0"/>
          <w:sz w:val="24"/>
          <w:szCs w:val="24"/>
          <w:vertAlign w:val="superscript"/>
        </w:rPr>
        <w:t>[7, 8]</w:t>
      </w:r>
      <w:r w:rsidR="005B3E68">
        <w:rPr>
          <w:rFonts w:eastAsiaTheme="minorHAnsi"/>
          <w:sz w:val="24"/>
          <w:szCs w:val="24"/>
        </w:rPr>
        <w:fldChar w:fldCharType="end"/>
      </w:r>
      <w:r w:rsidR="00557F6E">
        <w:rPr>
          <w:rFonts w:eastAsiaTheme="minorHAnsi" w:hint="eastAsia"/>
          <w:sz w:val="24"/>
          <w:szCs w:val="24"/>
        </w:rPr>
        <w:t>，这些治疗方法费用一般较高，有些药物还有一定的副作用。</w:t>
      </w:r>
      <w:r w:rsidR="00083BA0">
        <w:rPr>
          <w:rFonts w:eastAsiaTheme="minorHAnsi" w:hint="eastAsia"/>
          <w:sz w:val="24"/>
          <w:szCs w:val="24"/>
        </w:rPr>
        <w:t>基于传统的中医基础理论和经络学说，</w:t>
      </w:r>
      <w:r w:rsidR="00557F6E">
        <w:rPr>
          <w:rFonts w:eastAsiaTheme="minorHAnsi" w:hint="eastAsia"/>
          <w:sz w:val="24"/>
          <w:szCs w:val="24"/>
        </w:rPr>
        <w:t>耳穴</w:t>
      </w:r>
      <w:proofErr w:type="gramStart"/>
      <w:r w:rsidR="00557F6E">
        <w:rPr>
          <w:rFonts w:eastAsiaTheme="minorHAnsi" w:hint="eastAsia"/>
          <w:sz w:val="24"/>
          <w:szCs w:val="24"/>
        </w:rPr>
        <w:t>压豆能通过</w:t>
      </w:r>
      <w:proofErr w:type="gramEnd"/>
      <w:r w:rsidR="00557F6E">
        <w:rPr>
          <w:rFonts w:eastAsiaTheme="minorHAnsi" w:hint="eastAsia"/>
          <w:sz w:val="24"/>
          <w:szCs w:val="24"/>
        </w:rPr>
        <w:t>刺激耳部相应穴位，达到调节脏腑功能的作用。其具有操作简单、价廉和副作用少的特点，在临床广泛运用。</w:t>
      </w:r>
      <w:r w:rsidR="00150FBA">
        <w:rPr>
          <w:rFonts w:eastAsiaTheme="minorHAnsi" w:hint="eastAsia"/>
          <w:sz w:val="24"/>
          <w:szCs w:val="24"/>
        </w:rPr>
        <w:t>《内径》认为，诸痛痒疮，皆属于心</w:t>
      </w:r>
      <w:r w:rsidR="00083BA0">
        <w:rPr>
          <w:rFonts w:eastAsiaTheme="minorHAnsi" w:hint="eastAsia"/>
          <w:sz w:val="24"/>
          <w:szCs w:val="24"/>
        </w:rPr>
        <w:t>；肺主皮毛</w:t>
      </w:r>
      <w:r w:rsidR="004E0B5F">
        <w:rPr>
          <w:rFonts w:eastAsiaTheme="minorHAnsi" w:hint="eastAsia"/>
          <w:sz w:val="24"/>
          <w:szCs w:val="24"/>
        </w:rPr>
        <w:t>。</w:t>
      </w:r>
      <w:r w:rsidR="00150FBA">
        <w:rPr>
          <w:rFonts w:eastAsiaTheme="minorHAnsi" w:hint="eastAsia"/>
          <w:sz w:val="24"/>
          <w:szCs w:val="24"/>
        </w:rPr>
        <w:t>《外科大成》强调：风盛则痒</w:t>
      </w:r>
      <w:r w:rsidR="00083BA0">
        <w:rPr>
          <w:rFonts w:eastAsiaTheme="minorHAnsi" w:hint="eastAsia"/>
          <w:sz w:val="24"/>
          <w:szCs w:val="24"/>
        </w:rPr>
        <w:t>。</w:t>
      </w:r>
      <w:r w:rsidR="00150FBA">
        <w:rPr>
          <w:rFonts w:eastAsiaTheme="minorHAnsi" w:hint="eastAsia"/>
          <w:sz w:val="24"/>
          <w:szCs w:val="24"/>
        </w:rPr>
        <w:t>《</w:t>
      </w:r>
      <w:r w:rsidR="00150FBA" w:rsidRPr="00150FBA">
        <w:rPr>
          <w:rFonts w:eastAsiaTheme="minorHAnsi" w:hint="eastAsia"/>
          <w:sz w:val="24"/>
          <w:szCs w:val="24"/>
        </w:rPr>
        <w:t>医宗必读卷</w:t>
      </w:r>
      <w:r w:rsidR="00150FBA">
        <w:rPr>
          <w:rFonts w:eastAsiaTheme="minorHAnsi" w:hint="eastAsia"/>
          <w:sz w:val="24"/>
          <w:szCs w:val="24"/>
        </w:rPr>
        <w:t>》认为：</w:t>
      </w:r>
      <w:r w:rsidR="00150FBA" w:rsidRPr="00150FBA">
        <w:rPr>
          <w:rFonts w:eastAsiaTheme="minorHAnsi" w:hint="eastAsia"/>
          <w:sz w:val="24"/>
          <w:szCs w:val="24"/>
        </w:rPr>
        <w:t>治风先治血</w:t>
      </w:r>
      <w:r w:rsidR="00150FBA" w:rsidRPr="00150FBA">
        <w:rPr>
          <w:rFonts w:eastAsiaTheme="minorHAnsi"/>
          <w:sz w:val="24"/>
          <w:szCs w:val="24"/>
        </w:rPr>
        <w:t>,血行风自灭</w:t>
      </w:r>
      <w:r w:rsidR="00083BA0">
        <w:rPr>
          <w:rFonts w:eastAsiaTheme="minorHAnsi" w:hint="eastAsia"/>
          <w:sz w:val="24"/>
          <w:szCs w:val="24"/>
        </w:rPr>
        <w:t>。</w:t>
      </w:r>
      <w:r w:rsidR="004E0B5F">
        <w:rPr>
          <w:rFonts w:eastAsiaTheme="minorHAnsi" w:hint="eastAsia"/>
          <w:sz w:val="24"/>
          <w:szCs w:val="24"/>
        </w:rPr>
        <w:t>因此</w:t>
      </w:r>
      <w:r w:rsidR="00083BA0">
        <w:rPr>
          <w:rFonts w:eastAsiaTheme="minorHAnsi" w:hint="eastAsia"/>
          <w:sz w:val="24"/>
          <w:szCs w:val="24"/>
        </w:rPr>
        <w:t>，在耳穴治疗中</w:t>
      </w:r>
      <w:r w:rsidR="004E0B5F">
        <w:rPr>
          <w:rFonts w:eastAsiaTheme="minorHAnsi" w:hint="eastAsia"/>
          <w:sz w:val="24"/>
          <w:szCs w:val="24"/>
        </w:rPr>
        <w:t>选取心和</w:t>
      </w:r>
      <w:r w:rsidR="00083BA0">
        <w:rPr>
          <w:rFonts w:eastAsiaTheme="minorHAnsi" w:hint="eastAsia"/>
          <w:sz w:val="24"/>
          <w:szCs w:val="24"/>
        </w:rPr>
        <w:t>肺</w:t>
      </w:r>
      <w:r w:rsidR="004E0B5F">
        <w:rPr>
          <w:rFonts w:eastAsiaTheme="minorHAnsi" w:hint="eastAsia"/>
          <w:sz w:val="24"/>
          <w:szCs w:val="24"/>
        </w:rPr>
        <w:t>穴</w:t>
      </w:r>
      <w:r w:rsidR="00083BA0">
        <w:rPr>
          <w:rFonts w:eastAsiaTheme="minorHAnsi" w:hint="eastAsia"/>
          <w:sz w:val="24"/>
          <w:szCs w:val="24"/>
        </w:rPr>
        <w:t>，</w:t>
      </w:r>
      <w:r w:rsidR="00083BA0" w:rsidRPr="00083BA0">
        <w:rPr>
          <w:rFonts w:eastAsiaTheme="minorHAnsi" w:hint="eastAsia"/>
          <w:sz w:val="24"/>
          <w:szCs w:val="24"/>
        </w:rPr>
        <w:t>通过刺激肺穴</w:t>
      </w:r>
      <w:r w:rsidR="00083BA0">
        <w:rPr>
          <w:rFonts w:eastAsiaTheme="minorHAnsi" w:hint="eastAsia"/>
          <w:sz w:val="24"/>
          <w:szCs w:val="24"/>
        </w:rPr>
        <w:t>和心血</w:t>
      </w:r>
      <w:r w:rsidR="00083BA0" w:rsidRPr="00083BA0">
        <w:rPr>
          <w:rFonts w:eastAsiaTheme="minorHAnsi" w:hint="eastAsia"/>
          <w:sz w:val="24"/>
          <w:szCs w:val="24"/>
        </w:rPr>
        <w:t>即可达到宣发肺气</w:t>
      </w:r>
      <w:r w:rsidR="00083BA0">
        <w:rPr>
          <w:rFonts w:eastAsiaTheme="minorHAnsi" w:hint="eastAsia"/>
          <w:sz w:val="24"/>
          <w:szCs w:val="24"/>
        </w:rPr>
        <w:t>，通调血脉</w:t>
      </w:r>
      <w:r w:rsidR="00083BA0" w:rsidRPr="00083BA0">
        <w:rPr>
          <w:rFonts w:eastAsiaTheme="minorHAnsi" w:hint="eastAsia"/>
          <w:sz w:val="24"/>
          <w:szCs w:val="24"/>
        </w:rPr>
        <w:t>以熏肤充身泽毛，从而止痒</w:t>
      </w:r>
      <w:r w:rsidR="004E0B5F">
        <w:rPr>
          <w:rFonts w:eastAsiaTheme="minorHAnsi" w:hint="eastAsia"/>
          <w:sz w:val="24"/>
          <w:szCs w:val="24"/>
        </w:rPr>
        <w:t>。内分泌可以通过调整机体的内分泌而起到止痒作用。</w:t>
      </w:r>
      <w:proofErr w:type="gramStart"/>
      <w:r w:rsidR="004E0B5F">
        <w:rPr>
          <w:rFonts w:eastAsiaTheme="minorHAnsi" w:hint="eastAsia"/>
          <w:sz w:val="24"/>
          <w:szCs w:val="24"/>
        </w:rPr>
        <w:t>而</w:t>
      </w:r>
      <w:r w:rsidR="004E0B5F" w:rsidRPr="005F1720">
        <w:rPr>
          <w:rFonts w:hint="eastAsia"/>
          <w:sz w:val="24"/>
          <w:szCs w:val="24"/>
        </w:rPr>
        <w:t>风溪</w:t>
      </w:r>
      <w:r w:rsidR="004E0B5F">
        <w:rPr>
          <w:rFonts w:hint="eastAsia"/>
          <w:sz w:val="24"/>
          <w:szCs w:val="24"/>
        </w:rPr>
        <w:t>是</w:t>
      </w:r>
      <w:proofErr w:type="gramEnd"/>
      <w:r w:rsidR="004E0B5F">
        <w:rPr>
          <w:rFonts w:hint="eastAsia"/>
          <w:sz w:val="24"/>
          <w:szCs w:val="24"/>
        </w:rPr>
        <w:t>治疗皮肤瘙痒的一个效穴，具有</w:t>
      </w:r>
      <w:r w:rsidR="004E0B5F" w:rsidRPr="004E0B5F">
        <w:rPr>
          <w:rFonts w:hint="eastAsia"/>
          <w:sz w:val="24"/>
          <w:szCs w:val="24"/>
        </w:rPr>
        <w:t>活血祛风，脱敏止痒</w:t>
      </w:r>
      <w:r w:rsidR="004E0B5F">
        <w:rPr>
          <w:rFonts w:hint="eastAsia"/>
          <w:sz w:val="24"/>
          <w:szCs w:val="24"/>
        </w:rPr>
        <w:t>的作用。</w:t>
      </w:r>
      <w:r w:rsidR="00872298">
        <w:rPr>
          <w:rFonts w:eastAsiaTheme="minorHAnsi" w:hint="eastAsia"/>
          <w:sz w:val="24"/>
          <w:szCs w:val="24"/>
        </w:rPr>
        <w:t>因此，通过诸穴的刺激作用，可以达到</w:t>
      </w:r>
      <w:r w:rsidR="00083BA0">
        <w:rPr>
          <w:rFonts w:hint="eastAsia"/>
          <w:sz w:val="24"/>
          <w:szCs w:val="24"/>
        </w:rPr>
        <w:t>通调血脉和</w:t>
      </w:r>
      <w:r w:rsidR="00872298" w:rsidRPr="004E0B5F">
        <w:rPr>
          <w:rFonts w:hint="eastAsia"/>
          <w:sz w:val="24"/>
          <w:szCs w:val="24"/>
        </w:rPr>
        <w:t>祛风止痒</w:t>
      </w:r>
      <w:r w:rsidR="00872298">
        <w:rPr>
          <w:rFonts w:hint="eastAsia"/>
          <w:sz w:val="24"/>
          <w:szCs w:val="24"/>
        </w:rPr>
        <w:t>的作用。</w:t>
      </w:r>
    </w:p>
    <w:p w:rsidR="008E36D6" w:rsidRDefault="00872298" w:rsidP="00457CDC">
      <w:pPr>
        <w:autoSpaceDE w:val="0"/>
        <w:autoSpaceDN w:val="0"/>
        <w:adjustRightInd w:val="0"/>
        <w:ind w:firstLineChars="200" w:firstLine="480"/>
        <w:jc w:val="left"/>
        <w:rPr>
          <w:rFonts w:ascii="宋体" w:eastAsia="宋体"/>
          <w:kern w:val="0"/>
          <w:sz w:val="24"/>
          <w:szCs w:val="24"/>
        </w:rPr>
      </w:pPr>
      <w:r>
        <w:rPr>
          <w:sz w:val="24"/>
          <w:szCs w:val="24"/>
        </w:rPr>
        <w:t>综上所述</w:t>
      </w:r>
      <w:r>
        <w:rPr>
          <w:rFonts w:hint="eastAsia"/>
          <w:sz w:val="24"/>
          <w:szCs w:val="24"/>
        </w:rPr>
        <w:t>，</w:t>
      </w:r>
      <w:r w:rsidRPr="00872298">
        <w:rPr>
          <w:rFonts w:hint="eastAsia"/>
          <w:sz w:val="24"/>
          <w:szCs w:val="24"/>
        </w:rPr>
        <w:t>耳穴压</w:t>
      </w:r>
      <w:proofErr w:type="gramStart"/>
      <w:r w:rsidRPr="00872298">
        <w:rPr>
          <w:rFonts w:hint="eastAsia"/>
          <w:sz w:val="24"/>
          <w:szCs w:val="24"/>
        </w:rPr>
        <w:t>豆联合</w:t>
      </w:r>
      <w:proofErr w:type="gramEnd"/>
      <w:r w:rsidRPr="00872298">
        <w:rPr>
          <w:rFonts w:hint="eastAsia"/>
          <w:sz w:val="24"/>
          <w:szCs w:val="24"/>
        </w:rPr>
        <w:t>血液透析滤过治疗</w:t>
      </w:r>
      <w:r>
        <w:rPr>
          <w:rFonts w:hint="eastAsia"/>
          <w:sz w:val="24"/>
          <w:szCs w:val="24"/>
        </w:rPr>
        <w:t>可以减轻血液透析皮肤瘙痒患者的</w:t>
      </w:r>
      <w:r>
        <w:rPr>
          <w:rFonts w:eastAsiaTheme="minorHAnsi" w:hint="eastAsia"/>
          <w:sz w:val="24"/>
          <w:szCs w:val="24"/>
        </w:rPr>
        <w:t>Pauli-Magnus瘙痒评分和VAS评分，减轻患者瘙痒的症状。</w:t>
      </w:r>
      <w:r w:rsidR="005B3E68">
        <w:fldChar w:fldCharType="begin"/>
      </w:r>
      <w:r w:rsidR="005B3E68">
        <w:instrText xml:space="preserve"> ADDIN NE.Bib</w:instrText>
      </w:r>
      <w:r w:rsidR="005B3E68">
        <w:fldChar w:fldCharType="separate"/>
      </w:r>
    </w:p>
    <w:p w:rsidR="008E36D6" w:rsidRDefault="008E36D6" w:rsidP="008E36D6">
      <w:pPr>
        <w:autoSpaceDE w:val="0"/>
        <w:autoSpaceDN w:val="0"/>
        <w:adjustRightInd w:val="0"/>
        <w:jc w:val="center"/>
        <w:rPr>
          <w:rFonts w:ascii="宋体" w:eastAsia="宋体"/>
          <w:kern w:val="0"/>
          <w:sz w:val="24"/>
          <w:szCs w:val="24"/>
        </w:rPr>
      </w:pPr>
      <w:r>
        <w:rPr>
          <w:rFonts w:ascii="宋体" w:eastAsia="宋体" w:cs="宋体" w:hint="eastAsia"/>
          <w:b/>
          <w:bCs/>
          <w:color w:val="000000"/>
          <w:kern w:val="0"/>
          <w:sz w:val="40"/>
          <w:szCs w:val="40"/>
        </w:rPr>
        <w:t>参考文献</w:t>
      </w:r>
    </w:p>
    <w:p w:rsidR="008E36D6" w:rsidRDefault="008E36D6" w:rsidP="008E36D6">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 </w:t>
      </w:r>
      <w:bookmarkStart w:id="1" w:name="_neb740E6DDB_FA2C_4863_BC04_5DDC0270D13D"/>
      <w:r>
        <w:rPr>
          <w:rFonts w:ascii="宋体" w:eastAsia="宋体" w:cs="宋体" w:hint="eastAsia"/>
          <w:color w:val="000000"/>
          <w:kern w:val="0"/>
          <w:sz w:val="20"/>
          <w:szCs w:val="20"/>
        </w:rPr>
        <w:t>韦锦顺</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维持性血液透析患者尿毒症性皮肤瘙痒的最新研究进展</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双足与保健</w:t>
      </w:r>
      <w:r>
        <w:rPr>
          <w:rFonts w:ascii="Times New Roman" w:eastAsia="宋体" w:hAnsi="Times New Roman" w:cs="Times New Roman"/>
          <w:color w:val="000000"/>
          <w:kern w:val="0"/>
          <w:sz w:val="20"/>
          <w:szCs w:val="20"/>
        </w:rPr>
        <w:t>,2018,27(07):196-198.</w:t>
      </w:r>
      <w:bookmarkEnd w:id="1"/>
    </w:p>
    <w:p w:rsidR="008E36D6" w:rsidRDefault="008E36D6" w:rsidP="008E36D6">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[2] </w:t>
      </w:r>
      <w:bookmarkStart w:id="2" w:name="_neb78E59078_8CDA_4712_9C7A_F3FB4F37D73C"/>
      <w:r>
        <w:rPr>
          <w:rFonts w:ascii="宋体" w:eastAsia="宋体" w:cs="宋体" w:hint="eastAsia"/>
          <w:color w:val="000000"/>
          <w:kern w:val="0"/>
          <w:sz w:val="20"/>
          <w:szCs w:val="20"/>
        </w:rPr>
        <w:t>何超成，郭军军，夏蔼，等</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耳穴贴压治疗维持性血液透析患者瘙痒症的疗效观察</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中国中西医结合肾病杂志</w:t>
      </w:r>
      <w:r>
        <w:rPr>
          <w:rFonts w:ascii="Times New Roman" w:eastAsia="宋体" w:hAnsi="Times New Roman" w:cs="Times New Roman"/>
          <w:color w:val="000000"/>
          <w:kern w:val="0"/>
          <w:sz w:val="20"/>
          <w:szCs w:val="20"/>
        </w:rPr>
        <w:t>,2018,19(10):919-921.</w:t>
      </w:r>
      <w:bookmarkEnd w:id="2"/>
    </w:p>
    <w:p w:rsidR="008E36D6" w:rsidRDefault="008E36D6" w:rsidP="008E36D6">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[3] </w:t>
      </w:r>
      <w:bookmarkStart w:id="3" w:name="_neb23B6B790_1EAD_4D10_8AF6_83CAC4AF2A5D"/>
      <w:r>
        <w:rPr>
          <w:rFonts w:ascii="Times New Roman" w:eastAsia="宋体" w:hAnsi="Times New Roman" w:cs="Times New Roman"/>
          <w:color w:val="000000"/>
          <w:kern w:val="0"/>
          <w:sz w:val="20"/>
          <w:szCs w:val="20"/>
        </w:rPr>
        <w:t>Rehman I U, Chan K G, Munib S, et al. The association between CKD-associated pruritus and quality of life in patients undergoing hemodialysis in Pakistan: A STROBE complaint cross-sectional study[J]. Medicine,2019,98(36):e16812.</w:t>
      </w:r>
      <w:bookmarkEnd w:id="3"/>
    </w:p>
    <w:p w:rsidR="008E36D6" w:rsidRDefault="008E36D6" w:rsidP="008E36D6">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[4] Tinôco J D D S, de Paiva M D G M, Macedo B M D, et al. Pruritus in hemodialysis patients: association with phosphorus intake and serum calcium level[J]. Revista Gaucha De Enfermagem,2018,39:e20170081.</w:t>
      </w:r>
    </w:p>
    <w:p w:rsidR="008E36D6" w:rsidRDefault="008E36D6" w:rsidP="008E36D6">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[5] </w:t>
      </w:r>
      <w:bookmarkStart w:id="4" w:name="_neb659DAAAB_E597_42B5_B857_7ADD98AD46E1"/>
      <w:r>
        <w:rPr>
          <w:rFonts w:ascii="宋体" w:eastAsia="宋体" w:cs="宋体" w:hint="eastAsia"/>
          <w:color w:val="000000"/>
          <w:kern w:val="0"/>
          <w:sz w:val="20"/>
          <w:szCs w:val="20"/>
        </w:rPr>
        <w:t>刘广敏，陆晓艳，黄春香，等</w:t>
      </w:r>
      <w:r>
        <w:rPr>
          <w:rFonts w:ascii="Times New Roman" w:eastAsia="宋体" w:hAnsi="Times New Roman" w:cs="Times New Roman"/>
          <w:color w:val="000000"/>
          <w:kern w:val="0"/>
          <w:sz w:val="20"/>
          <w:szCs w:val="20"/>
        </w:rPr>
        <w:t>. 217</w:t>
      </w:r>
      <w:r>
        <w:rPr>
          <w:rFonts w:ascii="宋体" w:eastAsia="宋体" w:cs="宋体" w:hint="eastAsia"/>
          <w:color w:val="000000"/>
          <w:kern w:val="0"/>
          <w:sz w:val="20"/>
          <w:szCs w:val="20"/>
        </w:rPr>
        <w:t>例维持性血液透析患者皮肤瘙痒情况及影响因素分析</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中国中西医结合肾病杂志</w:t>
      </w:r>
      <w:r>
        <w:rPr>
          <w:rFonts w:ascii="Times New Roman" w:eastAsia="宋体" w:hAnsi="Times New Roman" w:cs="Times New Roman"/>
          <w:color w:val="000000"/>
          <w:kern w:val="0"/>
          <w:sz w:val="20"/>
          <w:szCs w:val="20"/>
        </w:rPr>
        <w:t>,2017,18(07):624-625.</w:t>
      </w:r>
      <w:bookmarkEnd w:id="4"/>
    </w:p>
    <w:p w:rsidR="008E36D6" w:rsidRDefault="008E36D6" w:rsidP="008E36D6">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[6] </w:t>
      </w:r>
      <w:r>
        <w:rPr>
          <w:rFonts w:ascii="宋体" w:eastAsia="宋体" w:cs="宋体" w:hint="eastAsia"/>
          <w:color w:val="000000"/>
          <w:kern w:val="0"/>
          <w:sz w:val="20"/>
          <w:szCs w:val="20"/>
        </w:rPr>
        <w:t>赵琼，李甦</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尿毒症性皮肤瘙痒的中西医研究进展</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黑龙江中医药</w:t>
      </w:r>
      <w:r>
        <w:rPr>
          <w:rFonts w:ascii="Times New Roman" w:eastAsia="宋体" w:hAnsi="Times New Roman" w:cs="Times New Roman"/>
          <w:color w:val="000000"/>
          <w:kern w:val="0"/>
          <w:sz w:val="20"/>
          <w:szCs w:val="20"/>
        </w:rPr>
        <w:t>,2016,45(02):75-77.</w:t>
      </w:r>
    </w:p>
    <w:p w:rsidR="008E36D6" w:rsidRDefault="008E36D6" w:rsidP="008E36D6">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[7] Simonsen E, Komenda P, Lerner B, et al. Treatment of Uremic Pruritus: A Systematic Review[J]. 2017.</w:t>
      </w:r>
    </w:p>
    <w:p w:rsidR="008E36D6" w:rsidRDefault="008E36D6" w:rsidP="008E36D6">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[8] </w:t>
      </w:r>
      <w:r>
        <w:rPr>
          <w:rFonts w:ascii="宋体" w:eastAsia="宋体" w:cs="宋体" w:hint="eastAsia"/>
          <w:color w:val="000000"/>
          <w:kern w:val="0"/>
          <w:sz w:val="20"/>
          <w:szCs w:val="20"/>
        </w:rPr>
        <w:t>张炫</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血液灌流联合血液透析治疗尿毒症皮肤瘙痒的疗效</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安徽卫生职业技术学院学报</w:t>
      </w:r>
      <w:r>
        <w:rPr>
          <w:rFonts w:ascii="Times New Roman" w:eastAsia="宋体" w:hAnsi="Times New Roman" w:cs="Times New Roman"/>
          <w:color w:val="000000"/>
          <w:kern w:val="0"/>
          <w:sz w:val="20"/>
          <w:szCs w:val="20"/>
        </w:rPr>
        <w:t>,2019,18(5):46-47.</w:t>
      </w:r>
    </w:p>
    <w:p w:rsidR="00872298" w:rsidRDefault="005B3E68" w:rsidP="00900E38">
      <w:pPr>
        <w:autoSpaceDE w:val="0"/>
        <w:autoSpaceDN w:val="0"/>
        <w:adjustRightInd w:val="0"/>
        <w:jc w:val="left"/>
      </w:pPr>
      <w:r>
        <w:fldChar w:fldCharType="end"/>
      </w:r>
      <w:r w:rsidR="008E36D6">
        <w:t xml:space="preserve"> </w:t>
      </w:r>
    </w:p>
    <w:sectPr w:rsidR="008722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B08B0"/>
    <w:multiLevelType w:val="multilevel"/>
    <w:tmpl w:val="EDD474B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25735E44"/>
    <w:multiLevelType w:val="multilevel"/>
    <w:tmpl w:val="676CF8D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62F779AA"/>
    <w:multiLevelType w:val="hybridMultilevel"/>
    <w:tmpl w:val="5324E656"/>
    <w:lvl w:ilvl="0" w:tplc="BD5AC5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204B06C7-6F12-4791-80BE-92EE8093BBD0}" w:val=" ADDIN NE.Ref.{204B06C7-6F12-4791-80BE-92EE8093BBD0}&lt;Citation&gt;&lt;Group&gt;&lt;References&gt;&lt;Item&gt;&lt;ID&gt;392&lt;/ID&gt;&lt;UID&gt;{7781691B-91D5-4204-982F-4EB603AB4E3A}&lt;/UID&gt;&lt;Title&gt;艾灸结合康复治疗脑卒中偏瘫上肢痉挛临床研究&lt;/Title&gt;&lt;Template&gt;Journal Article&lt;/Template&gt;&lt;Star&gt;0&lt;/Star&gt;&lt;Tag&gt;0&lt;/Tag&gt;&lt;Author&gt;霍新慧; 赵百孝; 周钰&lt;/Author&gt;&lt;Year&gt;2016&lt;/Year&gt;&lt;Details&gt;&lt;_author_aff&gt;北京中医药大学;新疆医科大学;新疆医科大学第一附属医院;&lt;/_author_aff&gt;&lt;_date&gt;2016-01-29&lt;/_date&gt;&lt;_db_provider&gt;CNKI: 期刊&lt;/_db_provider&gt;&lt;_issue&gt;02&lt;/_issue&gt;&lt;_journal&gt;中医学报&lt;/_journal&gt;&lt;_keywords&gt;脑卒中;上肢痉挛;艾灸;康复训练&lt;/_keywords&gt;&lt;_pages&gt;306-308&lt;/_pages&gt;&lt;_url&gt;http://kns.cnki.net/KCMS/detail/detail.aspx?FileName=HNZK201602045&amp;amp;DbName=CJFQ2016&lt;/_url&gt;&lt;_created&gt;62613937&lt;/_created&gt;&lt;_modified&gt;62613938&lt;/_modified&gt;&lt;_db_updated&gt;CNKI - Reference&lt;/_db_updated&gt;&lt;_collection_scope&gt;中国科技核心期刊;&lt;/_collection_scope&gt;&lt;_translated_author&gt;Huo, Xinhui;Zhao, Baixiao;Zhou, Yu&lt;/_translated_author&gt;&lt;/Details&gt;&lt;Extra&gt;&lt;DBUID&gt;{F96A950B-833F-4880-A151-76DA2D6A2879}&lt;/DBUID&gt;&lt;/Extra&gt;&lt;/Item&gt;&lt;/References&gt;&lt;/Group&gt;&lt;Group&gt;&lt;References&gt;&lt;Item&gt;&lt;ID&gt;393&lt;/ID&gt;&lt;UID&gt;{7860D9AE-CA50-4F3C-860A-BF30AD2C2AEB}&lt;/UID&gt;&lt;Title&gt;艾灸结合康复治疗脑卒中偏瘫上肢痉挛临床研究&lt;/Title&gt;&lt;Template&gt;Journal Article&lt;/Template&gt;&lt;Star&gt;0&lt;/Star&gt;&lt;Tag&gt;0&lt;/Tag&gt;&lt;Author&gt;林苏进; 支英豪; 金永喜&lt;/Author&gt;&lt;Year&gt;2018&lt;/Year&gt;&lt;Details&gt;&lt;_author_aff&gt;温州市中医院;&lt;/_author_aff&gt;&lt;_date&gt;2018-09-15&lt;/_date&gt;&lt;_db_provider&gt;CNKI: 期刊&lt;/_db_provider&gt;&lt;_issue&gt;09&lt;/_issue&gt;&lt;_journal&gt;中国高等医学教育&lt;/_journal&gt;&lt;_keywords&gt;艾灸;康复治疗;脑卒中偏瘫;上肢痉挛&lt;/_keywords&gt;&lt;_pages&gt;139+141&lt;/_pages&gt;&lt;_url&gt;http://kns.cnki.net/KCMS/detail/detail.aspx?FileName=ZOGU201809073&amp;amp;DbName=CJFQ2018&lt;/_url&gt;&lt;_created&gt;62613937&lt;/_created&gt;&lt;_modified&gt;62613938&lt;/_modified&gt;&lt;_db_updated&gt;CNKI - Reference&lt;/_db_updated&gt;&lt;_translated_author&gt;Lin, Sujin;Zhi, Yinghao;Jin, Yongxi&lt;/_translated_author&gt;&lt;/Details&gt;&lt;Extra&gt;&lt;DBUID&gt;{F96A950B-833F-4880-A151-76DA2D6A2879}&lt;/DBUID&gt;&lt;/Extra&gt;&lt;/Item&gt;&lt;/References&gt;&lt;/Group&gt;&lt;/Citation&gt;_x000a_"/>
    <w:docVar w:name="NE.Ref{2B2E6E2B-E49A-44EE-9889-FAFC4EA6FA72}" w:val=" ADDIN NE.Ref.{2B2E6E2B-E49A-44EE-9889-FAFC4EA6FA72}&lt;Citation&gt;&lt;Group&gt;&lt;References&gt;&lt;Item&gt;&lt;ID&gt;1&lt;/ID&gt;&lt;UID&gt;{EE8ED118-1BA3-4393-8CA9-B63FFE82202F}&lt;/UID&gt;&lt;Title&gt;Pruritus in hemodialysis patients: association with phosphorus intake and serum calcium level&lt;/Title&gt;&lt;Template&gt;Journal Article&lt;/Template&gt;&lt;Star&gt;0&lt;/Star&gt;&lt;Tag&gt;0&lt;/Tag&gt;&lt;Author&gt;Tinôco, Jéssica Dantas De Sá; de Paiva, Maria Das Graças Mariano; Macedo, Beatriz Medeiros De; Cossi, Marcelly Santos; de Carvalho Lira, Ana Luisa Brandão&lt;/Author&gt;&lt;Year&gt;2018&lt;/Year&gt;&lt;Details&gt;&lt;_journal&gt;Revista Gaucha De Enfermagem&lt;/_journal&gt;&lt;_pages&gt;e20170081&lt;/_pages&gt;&lt;_volume&gt;39&lt;/_volume&gt;&lt;_created&gt;63088799&lt;/_created&gt;&lt;_modified&gt;63088799&lt;/_modified&gt;&lt;/Details&gt;&lt;Extra&gt;&lt;DBUID&gt;{586C2726-731A-44E1-8962-D7A68EBC8D37}&lt;/DBUID&gt;&lt;/Extra&gt;&lt;/Item&gt;&lt;/References&gt;&lt;/Group&gt;&lt;Group&gt;&lt;References&gt;&lt;Item&gt;&lt;ID&gt;4&lt;/ID&gt;&lt;UID&gt;{659DAAAB-E597-42B5-B857-7ADD98AD46E1}&lt;/UID&gt;&lt;Title&gt;217例维持性血液透析患者皮肤瘙痒情况及影响因素分析&lt;/Title&gt;&lt;Template&gt;Journal Article&lt;/Template&gt;&lt;Star&gt;0&lt;/Star&gt;&lt;Tag&gt;0&lt;/Tag&gt;&lt;Author&gt;刘广敏; 陆晓艳; 黄春香; 范汝艳; 周建芳&lt;/Author&gt;&lt;Year&gt;2017&lt;/Year&gt;&lt;Details&gt;&lt;_author_aff&gt;浙江省杭州市中医院;&lt;/_author_aff&gt;&lt;_date&gt;2017-07-20&lt;/_date&gt;&lt;_db_provider&gt;CNKI: 期刊&lt;/_db_provider&gt;&lt;_issue&gt;07&lt;/_issue&gt;&lt;_journal&gt;中国中西医结合肾病杂志&lt;/_journal&gt;&lt;_keywords&gt;皮肤瘙痒;独立影响;MHD;透析方式;尿毒症患者;透析龄;&lt;/_keywords&gt;&lt;_pages&gt;624-625&lt;/_pages&gt;&lt;_url&gt;http://kns.cnki.net/KCMS/detail/detail.aspx?FileName=JXSB201707022&amp;amp;DbName=CJFQ2017&lt;/_url&gt;&lt;_volume&gt;18&lt;/_volume&gt;&lt;_created&gt;63088802&lt;/_created&gt;&lt;_modified&gt;63088803&lt;/_modified&gt;&lt;_db_updated&gt;CNKI - Reference&lt;/_db_updated&gt;&lt;_translated_author&gt;Liu, Guangmin;Lu, Xiaoyan;Huang, Chunxiang;Fan, Ruyan;Zhou, Jianfang&lt;/_translated_author&gt;&lt;/Details&gt;&lt;Extra&gt;&lt;DBUID&gt;{586C2726-731A-44E1-8962-D7A68EBC8D37}&lt;/DBUID&gt;&lt;/Extra&gt;&lt;/Item&gt;&lt;/References&gt;&lt;/Group&gt;&lt;Group&gt;&lt;References&gt;&lt;Item&gt;&lt;ID&gt;7&lt;/ID&gt;&lt;UID&gt;{6E6D26A6-5CE7-498E-A7F9-D565D85EB029}&lt;/UID&gt;&lt;Title&gt;尿毒症性皮肤瘙痒的中西医研究进展&lt;/Title&gt;&lt;Template&gt;Journal Article&lt;/Template&gt;&lt;Star&gt;0&lt;/Star&gt;&lt;Tag&gt;0&lt;/Tag&gt;&lt;Author&gt;赵琼; 李甦&lt;/Author&gt;&lt;Year&gt;2016&lt;/Year&gt;&lt;Details&gt;&lt;_author_aff&gt;济南大学;山东省医科院附属医院;&lt;/_author_aff&gt;&lt;_date&gt;2016-03-15&lt;/_date&gt;&lt;_db_provider&gt;CNKI: 期刊&lt;/_db_provider&gt;&lt;_issue&gt;02&lt;/_issue&gt;&lt;_journal&gt;黑龙江中医药&lt;/_journal&gt;&lt;_keywords&gt;尿毒症;皮肤瘙痒;发病机制;中西医治疗&lt;/_keywords&gt;&lt;_pages&gt;75-77&lt;/_pages&gt;&lt;_url&gt;http://kns.cnki.net/KCMS/detail/detail.aspx?FileName=HLZY201602042&amp;amp;DbName=CJFQ2016&lt;/_url&gt;&lt;_volume&gt;45&lt;/_volume&gt;&lt;_created&gt;63088813&lt;/_created&gt;&lt;_modified&gt;63088813&lt;/_modified&gt;&lt;_db_updated&gt;CNKI - Reference&lt;/_db_updated&gt;&lt;_translated_author&gt;Zhao, Qiong;Li, Su&lt;/_translated_author&gt;&lt;/Details&gt;&lt;Extra&gt;&lt;DBUID&gt;{586C2726-731A-44E1-8962-D7A68EBC8D37}&lt;/DBUID&gt;&lt;/Extra&gt;&lt;/Item&gt;&lt;/References&gt;&lt;/Group&gt;&lt;/Citation&gt;_x000a_"/>
    <w:docVar w:name="NE.Ref{34D5CD8F-A82D-4ED7-B780-6FFA1F3E6BFA}" w:val=" ADDIN NE.Ref.{34D5CD8F-A82D-4ED7-B780-6FFA1F3E6BFA}&lt;Citation&gt;&lt;Group&gt;&lt;References&gt;&lt;Item&gt;&lt;ID&gt;394&lt;/ID&gt;&lt;UID&gt;{613B139D-AE9A-4927-81AC-2D6266B00399}&lt;/UID&gt;&lt;Title&gt;艾灸联合水中运动疗法干预脑卒中后偏瘫痉挛状态的临床研究&lt;/Title&gt;&lt;Template&gt;Journal Article&lt;/Template&gt;&lt;Star&gt;0&lt;/Star&gt;&lt;Tag&gt;0&lt;/Tag&gt;&lt;Author&gt;郝重耀; 杨发明; 齐江敏&lt;/Author&gt;&lt;Year&gt;2016&lt;/Year&gt;&lt;Details&gt;&lt;_author_aff&gt;山西中医学院第三中医院针灸科;&lt;/_author_aff&gt;&lt;_date&gt;2016-08-15&lt;/_date&gt;&lt;_db_provider&gt;CNKI: 期刊&lt;/_db_provider&gt;&lt;_issue&gt;15&lt;/_issue&gt;&lt;_journal&gt;山西医药杂志&lt;/_journal&gt;&lt;_keywords&gt;脑卒中后;偏瘫痉挛状态;艾灸;水中运动疗法;日常生活能力评分;&lt;/_keywords&gt;&lt;_pages&gt;1783-1786&lt;/_pages&gt;&lt;_url&gt;http://kns.cnki.net/KCMS/detail/detail.aspx?FileName=SXYY201615021&amp;amp;DbName=CJFQ2016&lt;/_url&gt;&lt;_created&gt;62613942&lt;/_created&gt;&lt;_modified&gt;62613942&lt;/_modified&gt;&lt;_db_updated&gt;CNKI - Reference&lt;/_db_updated&gt;&lt;_collection_scope&gt;中国科技核心期刊;&lt;/_collection_scope&gt;&lt;_translated_author&gt;Hao, Zhongyao;Yang, Faming;Qi, Jiangmin&lt;/_translated_author&gt;&lt;/Details&gt;&lt;Extra&gt;&lt;DBUID&gt;{F96A950B-833F-4880-A151-76DA2D6A2879}&lt;/DBUID&gt;&lt;/Extra&gt;&lt;/Item&gt;&lt;/References&gt;&lt;/Group&gt;&lt;/Citation&gt;_x000a_"/>
    <w:docVar w:name="NE.Ref{48EA70BE-69FB-4FE1-807A-358148399D5A}" w:val=" ADDIN NE.Ref.{48EA70BE-69FB-4FE1-807A-358148399D5A}&lt;Citation&gt;&lt;Group&gt;&lt;References&gt;&lt;Item&gt;&lt;ID&gt;396&lt;/ID&gt;&lt;UID&gt;{3DCEAE71-7755-4619-A108-8919990704CB}&lt;/UID&gt;&lt;Title&gt;早期康复护理干预对脑卒中偏瘫患者肢体功能恢复的影响&lt;/Title&gt;&lt;Template&gt;Journal Article&lt;/Template&gt;&lt;Star&gt;0&lt;/Star&gt;&lt;Tag&gt;0&lt;/Tag&gt;&lt;Author&gt;李惠芳&lt;/Author&gt;&lt;Year&gt;2016&lt;/Year&gt;&lt;Details&gt;&lt;_author_aff&gt;广东省水电医院;&lt;/_author_aff&gt;&lt;_date&gt;2016-09-30&lt;/_date&gt;&lt;_db_provider&gt;CNKI: 期刊&lt;/_db_provider&gt;&lt;_issue&gt;18&lt;/_issue&gt;&lt;_journal&gt;深圳中西医结合杂志&lt;/_journal&gt;&lt;_keywords&gt;脑卒中;偏瘫;肢体功能;早期康复护理&lt;/_keywords&gt;&lt;_pages&gt;139-141&lt;/_pages&gt;&lt;_url&gt;http://kns.cnki.net/KCMS/detail/detail.aspx?FileName=SZZX201618074&amp;amp;DbName=CJFQ2016&lt;/_url&gt;&lt;_created&gt;62613962&lt;/_created&gt;&lt;_modified&gt;62613963&lt;/_modified&gt;&lt;_db_updated&gt;CNKI - Reference&lt;/_db_updated&gt;&lt;_translated_author&gt;Li, Huifang&lt;/_translated_author&gt;&lt;/Details&gt;&lt;Extra&gt;&lt;DBUID&gt;{F96A950B-833F-4880-A151-76DA2D6A2879}&lt;/DBUID&gt;&lt;/Extra&gt;&lt;/Item&gt;&lt;/References&gt;&lt;/Group&gt;&lt;/Citation&gt;_x000a_"/>
    <w:docVar w:name="NE.Ref{6DD5A5E4-0824-4BC6-89B5-0567CD16A8C4}" w:val=" ADDIN NE.Ref.{6DD5A5E4-0824-4BC6-89B5-0567CD16A8C4}&lt;Citation&gt;&lt;Group&gt;&lt;References&gt;&lt;Item&gt;&lt;ID&gt;397&lt;/ID&gt;&lt;UID&gt;{56C4FC80-02DA-4B6C-9839-A74087DBECA4}&lt;/UID&gt;&lt;Title&gt;针刺配合手法对脑卒中患者肢体功能恢复的影响&lt;/Title&gt;&lt;Template&gt;Journal Article&lt;/Template&gt;&lt;Star&gt;0&lt;/Star&gt;&lt;Tag&gt;0&lt;/Tag&gt;&lt;Author&gt;陈晨; 陶剑青; 陈振中&lt;/Author&gt;&lt;Year&gt;2017&lt;/Year&gt;&lt;Details&gt;&lt;_author_aff&gt;上海市浦东新区肺科医院;&lt;/_author_aff&gt;&lt;_date&gt;2017-12-20&lt;/_date&gt;&lt;_db_provider&gt;CNKI: 期刊&lt;/_db_provider&gt;&lt;_issue&gt;12&lt;/_issue&gt;&lt;_journal&gt;针灸临床杂志&lt;/_journal&gt;&lt;_keywords&gt;脑卒中;康复训练;针刺;手法康复;肢体功能&lt;/_keywords&gt;&lt;_pages&gt;20-22&lt;/_pages&gt;&lt;_url&gt;http://kns.cnki.net/KCMS/detail/detail.aspx?FileName=ZJLC201712007&amp;amp;DbName=CJFQ2017&lt;/_url&gt;&lt;_created&gt;62613965&lt;/_created&gt;&lt;_modified&gt;62613965&lt;/_modified&gt;&lt;_db_updated&gt;CNKI - Reference&lt;/_db_updated&gt;&lt;_collection_scope&gt;中国科技核心期刊;&lt;/_collection_scope&gt;&lt;_translated_author&gt;Chen, Chen;Tao, Jianqing;Chen, Zhenzhong&lt;/_translated_author&gt;&lt;/Details&gt;&lt;Extra&gt;&lt;DBUID&gt;{F96A950B-833F-4880-A151-76DA2D6A2879}&lt;/DBUID&gt;&lt;/Extra&gt;&lt;/Item&gt;&lt;/References&gt;&lt;/Group&gt;&lt;/Citation&gt;_x000a_"/>
    <w:docVar w:name="NE.Ref{778AD5D8-F9AF-4434-8F3E-7AC525859BBE}" w:val=" ADDIN NE.Ref.{778AD5D8-F9AF-4434-8F3E-7AC525859BBE}&lt;Citation&gt;&lt;Group&gt;&lt;References&gt;&lt;Item&gt;&lt;ID&gt;3&lt;/ID&gt;&lt;UID&gt;{64568E50-02B1-4E49-967A-090099A66A93}&lt;/UID&gt;&lt;Title&gt;Treatment of Uremic Pruritus: A Systematic Review&lt;/Title&gt;&lt;Template&gt;Journal Article&lt;/Template&gt;&lt;Star&gt;0&lt;/Star&gt;&lt;Tag&gt;0&lt;/Tag&gt;&lt;Author&gt;Simonsen, E; Komenda, P; Lerner, B; Askin, N; Bohm, C; Shaw, J; Tangri, N; Rigatto, C&lt;/Author&gt;&lt;Year&gt;2017&lt;/Year&gt;&lt;Details&gt;&lt;_created&gt;63088801&lt;/_created&gt;&lt;_modified&gt;63088801&lt;/_modified&gt;&lt;/Details&gt;&lt;Extra&gt;&lt;DBUID&gt;{586C2726-731A-44E1-8962-D7A68EBC8D37}&lt;/DBUID&gt;&lt;/Extra&gt;&lt;/Item&gt;&lt;/References&gt;&lt;/Group&gt;&lt;Group&gt;&lt;References&gt;&lt;Item&gt;&lt;ID&gt;5&lt;/ID&gt;&lt;UID&gt;{2DF6DF14-223F-4987-BD10-D438FE5BDF2D}&lt;/UID&gt;&lt;Title&gt;血液灌流联合血液透析治疗尿毒症皮肤瘙痒的疗效&lt;/Title&gt;&lt;Template&gt;Journal Article&lt;/Template&gt;&lt;Star&gt;0&lt;/Star&gt;&lt;Tag&gt;0&lt;/Tag&gt;&lt;Author&gt;张炫&lt;/Author&gt;&lt;Year&gt;2019&lt;/Year&gt;&lt;Details&gt;&lt;_author_adr&gt;贵州航天医院&lt;/_author_adr&gt;&lt;_author_aff&gt;贵州航天医院&lt;/_author_aff&gt;&lt;_db_provider&gt;北京万方数据股份有限公司&lt;/_db_provider&gt;&lt;_isbn&gt;1671-8054&lt;/_isbn&gt;&lt;_issue&gt;5&lt;/_issue&gt;&lt;_journal&gt;安徽卫生职业技术学院学报&lt;/_journal&gt;&lt;_keywords&gt;尿毒症; 皮肤瘙痒; 联合治疗; 血液灌流; 血液透析&lt;/_keywords&gt;&lt;_language&gt;chi&lt;/_language&gt;&lt;_pages&gt;46-47&lt;/_pages&gt;&lt;_tertiary_title&gt;Journal of Anhui Health Vocational &amp;amp; Technical College&lt;/_tertiary_title&gt;&lt;_translated_author&gt;Xuan, ZHANG&lt;/_translated_author&gt;&lt;_translated_title&gt;Therapeutic effect of hemoperfusion combined with hemodialysis on uremic pruritus&lt;/_translated_title&gt;&lt;_url&gt;http://www.wanfangdata.com.cn/details/detail.do?_type=perio&amp;amp;id=ahwszyjsxyxb201905020&lt;/_url&gt;&lt;_volume&gt;18&lt;/_volume&gt;&lt;_created&gt;63088805&lt;/_created&gt;&lt;_modified&gt;63088806&lt;/_modified&gt;&lt;_db_updated&gt;Wanfangdata&lt;/_db_updated&gt;&lt;/Details&gt;&lt;Extra&gt;&lt;DBUID&gt;{586C2726-731A-44E1-8962-D7A68EBC8D37}&lt;/DBUID&gt;&lt;/Extra&gt;&lt;/Item&gt;&lt;/References&gt;&lt;/Group&gt;&lt;/Citation&gt;_x000a_"/>
    <w:docVar w:name="NE.Ref{86DD55A6-8C02-4610-A112-2A956AA3C0E7}" w:val=" ADDIN NE.Ref.{86DD55A6-8C02-4610-A112-2A956AA3C0E7}&lt;Citation&gt;&lt;Group&gt;&lt;References&gt;&lt;Item&gt;&lt;ID&gt;8&lt;/ID&gt;&lt;UID&gt;{78E59078-8CDA-4712-9C7A-F3FB4F37D73C}&lt;/UID&gt;&lt;Title&gt;耳穴贴压治疗维持性血液透析患者瘙痒症的疗效观察&lt;/Title&gt;&lt;Template&gt;Journal Article&lt;/Template&gt;&lt;Star&gt;0&lt;/Star&gt;&lt;Tag&gt;0&lt;/Tag&gt;&lt;Author&gt;何超成; 郭军军; 夏蔼; 吴禹池; 赵代鑫; 吴秀清; 林启展; 邓丽丽&lt;/Author&gt;&lt;Year&gt;2018&lt;/Year&gt;&lt;Details&gt;&lt;_author_aff&gt;广州中医药大学第二附属医院(广东省中医院)透析科;广州中医药大学;&lt;/_author_aff&gt;&lt;_date&gt;2018-10-20&lt;/_date&gt;&lt;_db_provider&gt;CNKI: 期刊&lt;/_db_provider&gt;&lt;_issue&gt;10&lt;/_issue&gt;&lt;_journal&gt;中国中西医结合肾病杂志&lt;/_journal&gt;&lt;_keywords&gt;瘙痒症;耳穴贴压法;尿毒症患者;分布范围;瘙痒程度;血液透析患者;&lt;/_keywords&gt;&lt;_pages&gt;919-921&lt;/_pages&gt;&lt;_url&gt;http://kns.cnki.net/KCMS/detail/detail.aspx?FileName=JXSB201810032&amp;amp;DbName=CJFQ2018&lt;/_url&gt;&lt;_volume&gt;19&lt;/_volume&gt;&lt;_created&gt;63088815&lt;/_created&gt;&lt;_modified&gt;63088815&lt;/_modified&gt;&lt;_db_updated&gt;CNKI - Reference&lt;/_db_updated&gt;&lt;_translated_author&gt;He, Chaocheng;Guo, Junjun;Xia, Ai;Wu, Yuchi;Zhao, Daixin;Wu, Xiuqing;Lin, Qizhan;Deng, Lili&lt;/_translated_author&gt;&lt;/Details&gt;&lt;Extra&gt;&lt;DBUID&gt;{586C2726-731A-44E1-8962-D7A68EBC8D37}&lt;/DBUID&gt;&lt;/Extra&gt;&lt;/Item&gt;&lt;/References&gt;&lt;/Group&gt;&lt;/Citation&gt;_x000a_"/>
    <w:docVar w:name="NE.Ref{93262962-F7B1-4BD0-91EB-DDF563163147}" w:val=" ADDIN NE.Ref.{93262962-F7B1-4BD0-91EB-DDF563163147}&lt;Citation&gt;&lt;Group&gt;&lt;References&gt;&lt;Item&gt;&lt;ID&gt;6&lt;/ID&gt;&lt;UID&gt;{740E6DDB-FA2C-4863-BC04-5DDC0270D13D}&lt;/UID&gt;&lt;Title&gt;维持性血液透析患者尿毒症性皮肤瘙痒的最新研究进展&lt;/Title&gt;&lt;Template&gt;Journal Article&lt;/Template&gt;&lt;Star&gt;0&lt;/Star&gt;&lt;Tag&gt;0&lt;/Tag&gt;&lt;Author&gt;韦锦顺&lt;/Author&gt;&lt;Year&gt;2018&lt;/Year&gt;&lt;Details&gt;&lt;_author_aff&gt;广西南宁市上林县人民医院;&lt;/_author_aff&gt;&lt;_date&gt;2018-04-01&lt;/_date&gt;&lt;_db_provider&gt;CNKI: 期刊&lt;/_db_provider&gt;&lt;_issue&gt;07&lt;/_issue&gt;&lt;_journal&gt;双足与保健&lt;/_journal&gt;&lt;_keywords&gt;维持性血液透析患者;尿毒症性皮肤瘙痒;研究进展&lt;/_keywords&gt;&lt;_pages&gt;196-198&lt;/_pages&gt;&lt;_url&gt;http://kns.cnki.net/KCMS/detail/detail.aspx?FileName=SZBJ201807126&amp;amp;DbName=CJFQ2018&lt;/_url&gt;&lt;_volume&gt;27&lt;/_volume&gt;&lt;_created&gt;63088811&lt;/_created&gt;&lt;_modified&gt;63088811&lt;/_modified&gt;&lt;_db_updated&gt;CNKI - Reference&lt;/_db_updated&gt;&lt;_translated_author&gt;Wei, Jinshun&lt;/_translated_author&gt;&lt;/Details&gt;&lt;Extra&gt;&lt;DBUID&gt;{586C2726-731A-44E1-8962-D7A68EBC8D37}&lt;/DBUID&gt;&lt;/Extra&gt;&lt;/Item&gt;&lt;/References&gt;&lt;/Group&gt;&lt;/Citation&gt;_x000a_"/>
    <w:docVar w:name="NE.Ref{9FED5934-5B87-4429-B0DD-05AF36C17270}" w:val=" ADDIN NE.Ref.{9FED5934-5B87-4429-B0DD-05AF36C17270}&lt;Citation&gt;&lt;Group&gt;&lt;References&gt;&lt;Item&gt;&lt;ID&gt;400&lt;/ID&gt;&lt;UID&gt;{2931DFF3-6045-48C0-9945-F526D6E4DFFA}&lt;/UID&gt;&lt;Title&gt;分析艾灸在中风后遗症肢体功能康复中的临床应用&lt;/Title&gt;&lt;Template&gt;Journal Article&lt;/Template&gt;&lt;Star&gt;0&lt;/Star&gt;&lt;Tag&gt;0&lt;/Tag&gt;&lt;Author&gt;刘超蕾&lt;/Author&gt;&lt;Year&gt;2018&lt;/Year&gt;&lt;Details&gt;&lt;_author_aff&gt;山东临沂高新医院;&lt;/_author_aff&gt;&lt;_date&gt;2018-06-15&lt;/_date&gt;&lt;_db_provider&gt;CNKI: 期刊&lt;/_db_provider&gt;&lt;_issue&gt;17&lt;/_issue&gt;&lt;_journal&gt;智慧健康&lt;/_journal&gt;&lt;_keywords&gt;脑卒中后遗症;艾灸;肢体康复&lt;/_keywords&gt;&lt;_pages&gt;44-45&lt;/_pages&gt;&lt;_url&gt;http://kns.cnki.net/KCMS/detail/detail.aspx?FileName=ZHJK201817019&amp;amp;DbName=CJFQ2018&lt;/_url&gt;&lt;_created&gt;62613990&lt;/_created&gt;&lt;_modified&gt;62613990&lt;/_modified&gt;&lt;_db_updated&gt;CNKI - Reference&lt;/_db_updated&gt;&lt;_translated_author&gt;Liu, Chaolei&lt;/_translated_author&gt;&lt;/Details&gt;&lt;Extra&gt;&lt;DBUID&gt;{F96A950B-833F-4880-A151-76DA2D6A2879}&lt;/DBUID&gt;&lt;/Extra&gt;&lt;/Item&gt;&lt;/References&gt;&lt;/Group&gt;&lt;/Citation&gt;_x000a_"/>
    <w:docVar w:name="NE.Ref{A639FFA3-C88C-4FFC-9EDE-F431C465D548}" w:val=" ADDIN NE.Ref.{A639FFA3-C88C-4FFC-9EDE-F431C465D548}&lt;Citation&gt;&lt;Group&gt;&lt;References&gt;&lt;Item&gt;&lt;ID&gt;398&lt;/ID&gt;&lt;UID&gt;{3D9918D4-00A3-4CA5-8177-0DB23E071537}&lt;/UID&gt;&lt;Title&gt;The Epidemiological Characteristics of Stroke in Hunan Province, China&lt;/Title&gt;&lt;Template&gt;Journal Article&lt;/Template&gt;&lt;Star&gt;0&lt;/Star&gt;&lt;Tag&gt;0&lt;/Tag&gt;&lt;Author&gt;Wei, He; Liu, Yunhai; Jie, Feng; Huang, Qing; Ji, Xu; Liu, Xiaojuan; Cheng, Yu; Zhu, Wenbin; Wang, Te; Jin, Donghui&lt;/Author&gt;&lt;Year&gt;2018&lt;/Year&gt;&lt;Details&gt;&lt;_journal&gt;Frontiers in Neurology&lt;/_journal&gt;&lt;_pages&gt;583&lt;/_pages&gt;&lt;_volume&gt;9&lt;/_volume&gt;&lt;_created&gt;62613972&lt;/_created&gt;&lt;_modified&gt;62613972&lt;/_modified&gt;&lt;_impact_factor&gt;   3.508&lt;/_impact_factor&gt;&lt;_collection_scope&gt;SCIE;&lt;/_collection_scope&gt;&lt;/Details&gt;&lt;Extra&gt;&lt;DBUID&gt;{F96A950B-833F-4880-A151-76DA2D6A2879}&lt;/DBUID&gt;&lt;/Extra&gt;&lt;/Item&gt;&lt;/References&gt;&lt;/Group&gt;&lt;/Citation&gt;_x000a_"/>
    <w:docVar w:name="NE.Ref{A78660F6-7D24-48AE-B263-E19CE3888BEE}" w:val=" ADDIN NE.Ref.{A78660F6-7D24-48AE-B263-E19CE3888BEE}&lt;Citation&gt;&lt;Group&gt;&lt;References&gt;&lt;Item&gt;&lt;ID&gt;391&lt;/ID&gt;&lt;UID&gt;{E3C73265-1E43-48FE-A488-8FCD0BFFBCFD}&lt;/UID&gt;&lt;Title&gt;缺血性脑卒中的机制研究进展&lt;/Title&gt;&lt;Template&gt;Journal Article&lt;/Template&gt;&lt;Star&gt;0&lt;/Star&gt;&lt;Tag&gt;0&lt;/Tag&gt;&lt;Author&gt;樊文香&lt;/Author&gt;&lt;Year&gt;2018&lt;/Year&gt;&lt;Details&gt;&lt;_author_aff&gt;东南大学附属中大医院药学部;&lt;/_author_aff&gt;&lt;_date&gt;2018-12-25&lt;/_date&gt;&lt;_db_provider&gt;CNKI: 期刊&lt;/_db_provider&gt;&lt;_issue&gt;06&lt;/_issue&gt;&lt;_journal&gt;中国药科大学学报&lt;/_journal&gt;&lt;_keywords&gt;缺血性脑卒中;兴奋性毒性;氧化应激;炎症;凋亡&lt;/_keywords&gt;&lt;_pages&gt;751-759&lt;/_pages&gt;&lt;_url&gt;http://kns.cnki.net/KCMS/detail/detail.aspx?FileName=ZGYD201806024&amp;amp;DbName=CJFQTEMP&lt;/_url&gt;&lt;_created&gt;62613927&lt;/_created&gt;&lt;_modified&gt;62613927&lt;/_modified&gt;&lt;_db_updated&gt;CNKI - Reference&lt;/_db_updated&gt;&lt;_collection_scope&gt;中国科技核心期刊;中文核心期刊;CSCD;&lt;/_collection_scope&gt;&lt;_translated_author&gt;Fan, Wenxiang&lt;/_translated_author&gt;&lt;/Details&gt;&lt;Extra&gt;&lt;DBUID&gt;{F96A950B-833F-4880-A151-76DA2D6A2879}&lt;/DBUID&gt;&lt;/Extra&gt;&lt;/Item&gt;&lt;/References&gt;&lt;/Group&gt;&lt;Group&gt;&lt;References&gt;&lt;Item&gt;&lt;ID&gt;399&lt;/ID&gt;&lt;UID&gt;{A4DD2F48-4DC4-4703-9726-10CD4D99AA3A}&lt;/UID&gt;&lt;Title&gt;Somatosensory stimulation to improve hand and upper limb function after stroke-a systematic review with meta-analyses.&lt;/Title&gt;&lt;Template&gt;Journal Article&lt;/Template&gt;&lt;Star&gt;0&lt;/Star&gt;&lt;Tag&gt;0&lt;/Tag&gt;&lt;Author&gt;Grant, V M; Gibson, A; Shields, N&lt;/Author&gt;&lt;Year&gt;2017&lt;/Year&gt;&lt;Details&gt;&lt;_issue&gt;5&lt;/_issue&gt;&lt;_journal&gt;Topics in Stroke Rehabilitation&lt;/_journal&gt;&lt;_pages&gt;1-11&lt;/_pages&gt;&lt;_volume&gt;25&lt;/_volume&gt;&lt;_created&gt;62613978&lt;/_created&gt;&lt;_modified&gt;62613978&lt;/_modified&gt;&lt;_impact_factor&gt;   1.771&lt;/_impact_factor&gt;&lt;_collection_scope&gt;SCIE;&lt;/_collection_scope&gt;&lt;/Details&gt;&lt;Extra&gt;&lt;DBUID&gt;{F96A950B-833F-4880-A151-76DA2D6A2879}&lt;/DBUID&gt;&lt;/Extra&gt;&lt;/Item&gt;&lt;/References&gt;&lt;/Group&gt;&lt;/Citation&gt;_x000a_"/>
    <w:docVar w:name="NE.Ref{B5DCAECD-93AD-4C08-9724-471158B9AD4E}" w:val=" ADDIN NE.Ref.{B5DCAECD-93AD-4C08-9724-471158B9AD4E}&lt;Citation&gt;&lt;Group&gt;&lt;References&gt;&lt;Item&gt;&lt;ID&gt;2&lt;/ID&gt;&lt;UID&gt;{23B6B790-1EAD-4D10-8AF6-83CAC4AF2A5D}&lt;/UID&gt;&lt;Title&gt;The association between CKD-associated pruritus and quality of life in patients undergoing hemodialysis in Pakistan: A STROBE complaint cross-sectional study&lt;/Title&gt;&lt;Template&gt;Journal Article&lt;/Template&gt;&lt;Star&gt;0&lt;/Star&gt;&lt;Tag&gt;0&lt;/Tag&gt;&lt;Author&gt;Rehman, Inayat Ur; Chan, Kok Gan; Munib, Syed; Lee, Learn Han; Khan, Tahir Mehmood&lt;/Author&gt;&lt;Year&gt;2019&lt;/Year&gt;&lt;Details&gt;&lt;_issue&gt;36&lt;/_issue&gt;&lt;_journal&gt;Medicine&lt;/_journal&gt;&lt;_pages&gt;e16812&lt;/_pages&gt;&lt;_volume&gt;98&lt;/_volume&gt;&lt;_created&gt;63088800&lt;/_created&gt;&lt;_modified&gt;63088800&lt;/_modified&gt;&lt;_impact_factor&gt;   1.870&lt;/_impact_factor&gt;&lt;_collection_scope&gt;SCI;SCIE&lt;/_collection_scope&gt;&lt;/Details&gt;&lt;Extra&gt;&lt;DBUID&gt;{586C2726-731A-44E1-8962-D7A68EBC8D37}&lt;/DBUID&gt;&lt;/Extra&gt;&lt;/Item&gt;&lt;/References&gt;&lt;/Group&gt;&lt;/Citation&gt;_x000a_"/>
    <w:docVar w:name="NE.Ref{D80B5548-F6DC-4C48-8AC4-A39760E2F82B}" w:val=" ADDIN NE.Ref.{D80B5548-F6DC-4C48-8AC4-A39760E2F82B}&lt;Citation&gt;&lt;Group&gt;&lt;References&gt;&lt;Item&gt;&lt;ID&gt;395&lt;/ID&gt;&lt;UID&gt;{C5480E04-4C94-404D-97C3-00B3B9DE2F34}&lt;/UID&gt;&lt;Title&gt;脑卒中老年患者采取分级康复护理对吞咽与肢体功能障碍的作用研究&lt;/Title&gt;&lt;Template&gt;Journal Article&lt;/Template&gt;&lt;Star&gt;0&lt;/Star&gt;&lt;Tag&gt;0&lt;/Tag&gt;&lt;Author&gt;曾晶; 刘淑花&lt;/Author&gt;&lt;Year&gt;2018&lt;/Year&gt;&lt;Details&gt;&lt;_author_aff&gt;上海市东海老年护理医院;&lt;/_author_aff&gt;&lt;_date&gt;2018-11-02&lt;/_date&gt;&lt;_db_provider&gt;CNKI: 期刊&lt;/_db_provider&gt;&lt;_issue&gt;88&lt;/_issue&gt;&lt;_journal&gt;世界最新医学信息文摘&lt;/_journal&gt;&lt;_keywords&gt;脑卒中老年患者;分级康复护理;吞咽与肢体功能障碍;作用研究&lt;/_keywords&gt;&lt;_pages&gt;296-297&lt;/_pages&gt;&lt;_url&gt;http://kns.cnki.net/KCMS/detail/detail.aspx?FileName=WMIA201888158&amp;amp;DbName=CJFQ2018&lt;/_url&gt;&lt;_created&gt;62613960&lt;/_created&gt;&lt;_modified&gt;62613960&lt;/_modified&gt;&lt;_db_updated&gt;CNKI - Reference&lt;/_db_updated&gt;&lt;_translated_author&gt;Ceng, Jing;Liu, Shuhua&lt;/_translated_author&gt;&lt;/Details&gt;&lt;Extra&gt;&lt;DBUID&gt;{F96A950B-833F-4880-A151-76DA2D6A2879}&lt;/DBUID&gt;&lt;/Extra&gt;&lt;/Item&gt;&lt;/References&gt;&lt;/Group&gt;&lt;/Citation&gt;_x000a_"/>
    <w:docVar w:name="ne_docsoft" w:val="MSWord"/>
    <w:docVar w:name="ne_docversion" w:val="NoteExpress 2.0"/>
    <w:docVar w:name="ne_stylename" w:val="新中医"/>
  </w:docVars>
  <w:rsids>
    <w:rsidRoot w:val="00E16B93"/>
    <w:rsid w:val="00083BA0"/>
    <w:rsid w:val="000C56BA"/>
    <w:rsid w:val="001127C5"/>
    <w:rsid w:val="00150FBA"/>
    <w:rsid w:val="00172288"/>
    <w:rsid w:val="001821E3"/>
    <w:rsid w:val="00193499"/>
    <w:rsid w:val="001B139B"/>
    <w:rsid w:val="001B2666"/>
    <w:rsid w:val="002C153A"/>
    <w:rsid w:val="002F6B40"/>
    <w:rsid w:val="003742A7"/>
    <w:rsid w:val="003908E6"/>
    <w:rsid w:val="003E0DD8"/>
    <w:rsid w:val="0044749B"/>
    <w:rsid w:val="00457CDC"/>
    <w:rsid w:val="00467A0F"/>
    <w:rsid w:val="00482659"/>
    <w:rsid w:val="004E0B5F"/>
    <w:rsid w:val="00504024"/>
    <w:rsid w:val="00557F6E"/>
    <w:rsid w:val="005A0C9F"/>
    <w:rsid w:val="005A5974"/>
    <w:rsid w:val="005B3E68"/>
    <w:rsid w:val="005C32DE"/>
    <w:rsid w:val="005F0D1C"/>
    <w:rsid w:val="005F1720"/>
    <w:rsid w:val="00655655"/>
    <w:rsid w:val="00676152"/>
    <w:rsid w:val="006E5122"/>
    <w:rsid w:val="006F42D1"/>
    <w:rsid w:val="0072279A"/>
    <w:rsid w:val="007D785A"/>
    <w:rsid w:val="007F479C"/>
    <w:rsid w:val="00827E86"/>
    <w:rsid w:val="008553AB"/>
    <w:rsid w:val="00872298"/>
    <w:rsid w:val="0089265D"/>
    <w:rsid w:val="008937ED"/>
    <w:rsid w:val="008E36D6"/>
    <w:rsid w:val="00900E38"/>
    <w:rsid w:val="009309DC"/>
    <w:rsid w:val="009820E8"/>
    <w:rsid w:val="009E06CD"/>
    <w:rsid w:val="00A766D9"/>
    <w:rsid w:val="00A87D79"/>
    <w:rsid w:val="00AD2F7B"/>
    <w:rsid w:val="00AE4886"/>
    <w:rsid w:val="00AE7DED"/>
    <w:rsid w:val="00B23602"/>
    <w:rsid w:val="00B2422A"/>
    <w:rsid w:val="00BB47D5"/>
    <w:rsid w:val="00C26FCD"/>
    <w:rsid w:val="00C9368E"/>
    <w:rsid w:val="00C945F1"/>
    <w:rsid w:val="00CF4B7D"/>
    <w:rsid w:val="00D63474"/>
    <w:rsid w:val="00D958E3"/>
    <w:rsid w:val="00DA03DA"/>
    <w:rsid w:val="00DC12E3"/>
    <w:rsid w:val="00E16B93"/>
    <w:rsid w:val="00E87A57"/>
    <w:rsid w:val="00EC2E9A"/>
    <w:rsid w:val="00ED5DDB"/>
    <w:rsid w:val="00F56131"/>
    <w:rsid w:val="00F70655"/>
    <w:rsid w:val="00FC5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B95BF4-4BD8-4871-BF12-94D9D78F6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67A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67A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D770AD91-92EE-4B1F-9029-CD742F68C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4</Pages>
  <Words>2257</Words>
  <Characters>3079</Characters>
  <Application>Microsoft Office Word</Application>
  <DocSecurity>0</DocSecurity>
  <Lines>115</Lines>
  <Paragraphs>57</Paragraphs>
  <ScaleCrop>false</ScaleCrop>
  <Company/>
  <LinksUpToDate>false</LinksUpToDate>
  <CharactersWithSpaces>3196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NE.Ref</dc:description>
  <cp:lastModifiedBy>杨 森林木</cp:lastModifiedBy>
  <cp:revision>50</cp:revision>
  <dcterms:created xsi:type="dcterms:W3CDTF">2019-01-17T08:35:00Z</dcterms:created>
  <dcterms:modified xsi:type="dcterms:W3CDTF">2019-12-14T09:22:00Z</dcterms:modified>
</cp:coreProperties>
</file>