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DBA" w:rsidRPr="00F35089" w:rsidRDefault="00F35089" w:rsidP="00861B02">
      <w:pPr>
        <w:pStyle w:val="a5"/>
        <w:spacing w:line="360" w:lineRule="auto"/>
        <w:rPr>
          <w:rFonts w:ascii="Times New Roman" w:hAnsi="Times New Roman" w:cs="Times New Roman"/>
        </w:rPr>
      </w:pPr>
      <w:r w:rsidRPr="00F35089">
        <w:rPr>
          <w:rFonts w:ascii="Times New Roman" w:cs="Times New Roman"/>
        </w:rPr>
        <w:t>生态学</w:t>
      </w:r>
      <w:proofErr w:type="gramStart"/>
      <w:r w:rsidR="004D435F" w:rsidRPr="00F35089">
        <w:rPr>
          <w:rFonts w:ascii="Times New Roman" w:cs="Times New Roman"/>
        </w:rPr>
        <w:t>课程思政建设</w:t>
      </w:r>
      <w:proofErr w:type="gramEnd"/>
      <w:r w:rsidR="004D435F" w:rsidRPr="00F35089">
        <w:rPr>
          <w:rFonts w:ascii="Times New Roman" w:cs="Times New Roman"/>
        </w:rPr>
        <w:t>刍议</w:t>
      </w:r>
      <w:r w:rsidR="00A9127F" w:rsidRPr="00A9127F">
        <w:rPr>
          <w:rStyle w:val="aa"/>
          <w:rFonts w:ascii="Times New Roman" w:hAnsi="Times New Roman" w:cs="Times New Roman"/>
        </w:rPr>
        <w:footnoteReference w:customMarkFollows="1" w:id="1"/>
        <w:sym w:font="Symbol" w:char="F02A"/>
      </w:r>
    </w:p>
    <w:p w:rsidR="004D435F" w:rsidRPr="00194B52" w:rsidRDefault="004D435F" w:rsidP="00861B02">
      <w:pPr>
        <w:spacing w:line="360" w:lineRule="auto"/>
        <w:jc w:val="center"/>
        <w:rPr>
          <w:rFonts w:ascii="Times New Roman" w:eastAsia="楷体" w:hAnsi="Times New Roman" w:cs="Times New Roman"/>
        </w:rPr>
      </w:pPr>
      <w:r w:rsidRPr="00194B52">
        <w:rPr>
          <w:rFonts w:ascii="Times New Roman" w:eastAsia="楷体" w:hAnsi="Times New Roman" w:cs="Times New Roman"/>
        </w:rPr>
        <w:t>韩大勇</w:t>
      </w:r>
      <w:r w:rsidR="00194B52" w:rsidRPr="00194B52">
        <w:rPr>
          <w:rFonts w:ascii="Times New Roman" w:eastAsia="楷体" w:hAnsi="Times New Roman" w:cs="Times New Roman"/>
          <w:vertAlign w:val="superscript"/>
        </w:rPr>
        <w:t>1</w:t>
      </w:r>
      <w:r w:rsidR="00A9127F" w:rsidRPr="00194B52">
        <w:rPr>
          <w:rFonts w:ascii="Times New Roman" w:eastAsia="楷体" w:hAnsi="Times New Roman" w:cs="Times New Roman"/>
        </w:rPr>
        <w:t xml:space="preserve"> </w:t>
      </w:r>
      <w:r w:rsidR="00A9127F" w:rsidRPr="00194B52">
        <w:rPr>
          <w:rFonts w:ascii="Times New Roman" w:eastAsia="楷体" w:hAnsi="Times New Roman" w:cs="Times New Roman"/>
        </w:rPr>
        <w:t>恩特马克</w:t>
      </w:r>
      <w:r w:rsidR="00A9127F" w:rsidRPr="00194B52">
        <w:rPr>
          <w:rFonts w:ascii="Times New Roman" w:eastAsia="楷体" w:hAnsi="Times New Roman" w:cs="Times New Roman"/>
        </w:rPr>
        <w:t>·</w:t>
      </w:r>
      <w:r w:rsidR="00A9127F" w:rsidRPr="00194B52">
        <w:rPr>
          <w:rFonts w:ascii="Times New Roman" w:eastAsia="楷体" w:hAnsi="Times New Roman" w:cs="Times New Roman"/>
        </w:rPr>
        <w:t>布拉提白</w:t>
      </w:r>
      <w:r w:rsidR="00194B52" w:rsidRPr="00194B52">
        <w:rPr>
          <w:rFonts w:ascii="Times New Roman" w:eastAsia="楷体" w:hAnsi="Times New Roman" w:cs="Times New Roman"/>
          <w:vertAlign w:val="superscript"/>
        </w:rPr>
        <w:t>1</w:t>
      </w:r>
      <w:r w:rsidR="00A9127F" w:rsidRPr="00194B52">
        <w:rPr>
          <w:rFonts w:ascii="Times New Roman" w:eastAsia="楷体" w:hAnsi="Times New Roman" w:cs="Times New Roman"/>
        </w:rPr>
        <w:t xml:space="preserve"> </w:t>
      </w:r>
      <w:proofErr w:type="gramStart"/>
      <w:r w:rsidR="00A9127F" w:rsidRPr="00194B52">
        <w:rPr>
          <w:rFonts w:ascii="Times New Roman" w:eastAsia="楷体" w:hAnsi="Times New Roman" w:cs="Times New Roman"/>
        </w:rPr>
        <w:t>杨允菲</w:t>
      </w:r>
      <w:proofErr w:type="gramEnd"/>
      <w:r w:rsidR="00194B52" w:rsidRPr="00194B52">
        <w:rPr>
          <w:rFonts w:ascii="Times New Roman" w:eastAsia="楷体" w:hAnsi="Times New Roman" w:cs="Times New Roman"/>
          <w:vertAlign w:val="superscript"/>
        </w:rPr>
        <w:t>2</w:t>
      </w:r>
    </w:p>
    <w:p w:rsidR="004D435F" w:rsidRPr="00194B52" w:rsidRDefault="00194B52" w:rsidP="00861B02">
      <w:pPr>
        <w:spacing w:line="360" w:lineRule="auto"/>
        <w:jc w:val="center"/>
        <w:rPr>
          <w:rFonts w:ascii="Times New Roman" w:eastAsia="楷体" w:hAnsi="Times New Roman" w:cs="Times New Roman"/>
        </w:rPr>
      </w:pPr>
      <w:r w:rsidRPr="00194B52">
        <w:rPr>
          <w:rFonts w:ascii="Times New Roman" w:eastAsia="楷体" w:hAnsi="Times New Roman" w:cs="Times New Roman"/>
        </w:rPr>
        <w:t>（</w:t>
      </w:r>
      <w:r w:rsidRPr="00194B52">
        <w:rPr>
          <w:rFonts w:ascii="Times New Roman" w:eastAsia="楷体" w:hAnsi="Times New Roman" w:cs="Times New Roman"/>
          <w:vertAlign w:val="superscript"/>
        </w:rPr>
        <w:t>1</w:t>
      </w:r>
      <w:r w:rsidR="004D435F" w:rsidRPr="00194B52">
        <w:rPr>
          <w:rFonts w:ascii="Times New Roman" w:eastAsia="楷体" w:hAnsi="Times New Roman" w:cs="Times New Roman"/>
        </w:rPr>
        <w:t>伊犁师范大学生物与地理科学学院</w:t>
      </w:r>
      <w:r w:rsidR="004D435F" w:rsidRPr="00194B52">
        <w:rPr>
          <w:rFonts w:ascii="Times New Roman" w:eastAsia="楷体" w:hAnsi="Times New Roman" w:cs="Times New Roman"/>
        </w:rPr>
        <w:t xml:space="preserve"> </w:t>
      </w:r>
      <w:r w:rsidR="004D435F" w:rsidRPr="00194B52">
        <w:rPr>
          <w:rFonts w:ascii="Times New Roman" w:eastAsia="楷体" w:hAnsi="Times New Roman" w:cs="Times New Roman"/>
        </w:rPr>
        <w:t>伊宁</w:t>
      </w:r>
      <w:r w:rsidR="004D435F" w:rsidRPr="00194B52">
        <w:rPr>
          <w:rFonts w:ascii="Times New Roman" w:eastAsia="楷体" w:hAnsi="Times New Roman" w:cs="Times New Roman"/>
        </w:rPr>
        <w:t xml:space="preserve"> 8</w:t>
      </w:r>
      <w:r w:rsidR="00CA32D1" w:rsidRPr="00194B52">
        <w:rPr>
          <w:rFonts w:ascii="Times New Roman" w:eastAsia="楷体" w:hAnsi="Times New Roman" w:cs="Times New Roman"/>
        </w:rPr>
        <w:t>3</w:t>
      </w:r>
      <w:r w:rsidR="004D435F" w:rsidRPr="00194B52">
        <w:rPr>
          <w:rFonts w:ascii="Times New Roman" w:eastAsia="楷体" w:hAnsi="Times New Roman" w:cs="Times New Roman"/>
        </w:rPr>
        <w:t>5000</w:t>
      </w:r>
    </w:p>
    <w:p w:rsidR="00194B52" w:rsidRPr="00194B52" w:rsidRDefault="00194B52" w:rsidP="00861B02">
      <w:pPr>
        <w:spacing w:line="360" w:lineRule="auto"/>
        <w:jc w:val="center"/>
        <w:rPr>
          <w:rFonts w:ascii="Times New Roman" w:eastAsia="楷体" w:hAnsi="Times New Roman" w:cs="Times New Roman"/>
        </w:rPr>
      </w:pPr>
      <w:r w:rsidRPr="00194B52">
        <w:rPr>
          <w:rFonts w:ascii="Times New Roman" w:eastAsia="楷体" w:hAnsi="Times New Roman" w:cs="Times New Roman"/>
          <w:vertAlign w:val="superscript"/>
        </w:rPr>
        <w:t>2</w:t>
      </w:r>
      <w:r w:rsidRPr="00194B52">
        <w:rPr>
          <w:rFonts w:ascii="Times New Roman" w:eastAsia="楷体" w:hAnsi="Times New Roman" w:cs="Times New Roman"/>
        </w:rPr>
        <w:t>东北师范大学草地科学研究所</w:t>
      </w:r>
      <w:r w:rsidRPr="00194B52">
        <w:rPr>
          <w:rFonts w:ascii="Times New Roman" w:eastAsia="楷体" w:hAnsi="Times New Roman" w:cs="Times New Roman"/>
        </w:rPr>
        <w:t xml:space="preserve"> </w:t>
      </w:r>
      <w:r w:rsidRPr="00194B52">
        <w:rPr>
          <w:rFonts w:ascii="Times New Roman" w:eastAsia="楷体" w:hAnsi="Times New Roman" w:cs="Times New Roman"/>
        </w:rPr>
        <w:t>植被生态</w:t>
      </w:r>
      <w:proofErr w:type="gramStart"/>
      <w:r w:rsidRPr="00194B52">
        <w:rPr>
          <w:rFonts w:ascii="Times New Roman" w:eastAsia="楷体" w:hAnsi="Times New Roman" w:cs="Times New Roman"/>
        </w:rPr>
        <w:t>科学教育部重点实验室</w:t>
      </w:r>
      <w:proofErr w:type="gramEnd"/>
      <w:r w:rsidRPr="00194B52">
        <w:rPr>
          <w:rFonts w:ascii="Times New Roman" w:eastAsia="楷体" w:hAnsi="Times New Roman" w:cs="Times New Roman"/>
        </w:rPr>
        <w:t xml:space="preserve"> </w:t>
      </w:r>
      <w:r w:rsidRPr="00194B52">
        <w:rPr>
          <w:rFonts w:ascii="Times New Roman" w:eastAsia="楷体" w:hAnsi="Times New Roman" w:cs="Times New Roman"/>
        </w:rPr>
        <w:t>长春</w:t>
      </w:r>
      <w:r w:rsidRPr="00194B52">
        <w:rPr>
          <w:rFonts w:ascii="Times New Roman" w:eastAsia="楷体" w:hAnsi="Times New Roman" w:cs="Times New Roman"/>
        </w:rPr>
        <w:t xml:space="preserve"> 130024</w:t>
      </w:r>
      <w:r w:rsidRPr="00194B52">
        <w:rPr>
          <w:rFonts w:ascii="Times New Roman" w:eastAsia="楷体" w:hAnsi="Times New Roman" w:cs="Times New Roman"/>
        </w:rPr>
        <w:t>）</w:t>
      </w:r>
    </w:p>
    <w:p w:rsidR="00136317" w:rsidRPr="00EF38A5" w:rsidRDefault="004D435F" w:rsidP="00F35089">
      <w:pPr>
        <w:spacing w:line="360" w:lineRule="auto"/>
        <w:rPr>
          <w:rFonts w:ascii="楷体" w:eastAsia="楷体" w:hAnsi="楷体" w:cs="Times New Roman"/>
          <w:sz w:val="24"/>
          <w:szCs w:val="24"/>
        </w:rPr>
      </w:pPr>
      <w:r w:rsidRPr="00EF38A5">
        <w:rPr>
          <w:rFonts w:ascii="楷体" w:eastAsia="楷体" w:hAnsi="楷体" w:cs="Times New Roman"/>
          <w:b/>
          <w:color w:val="333333"/>
          <w:szCs w:val="21"/>
          <w:shd w:val="clear" w:color="auto" w:fill="FFFFFF"/>
        </w:rPr>
        <w:t>摘要：</w:t>
      </w:r>
      <w:r w:rsidR="00136317" w:rsidRPr="00EF38A5">
        <w:rPr>
          <w:rFonts w:ascii="楷体" w:eastAsia="楷体" w:hAnsi="楷体" w:cs="Times New Roman"/>
          <w:color w:val="333333"/>
          <w:sz w:val="24"/>
          <w:szCs w:val="24"/>
          <w:shd w:val="clear" w:color="auto" w:fill="FFFFFF"/>
        </w:rPr>
        <w:t>生态学</w:t>
      </w:r>
      <w:r w:rsidR="00136317" w:rsidRPr="00EF38A5">
        <w:rPr>
          <w:rFonts w:ascii="楷体" w:eastAsia="楷体" w:hAnsi="楷体" w:cs="Times New Roman"/>
          <w:sz w:val="24"/>
          <w:szCs w:val="24"/>
        </w:rPr>
        <w:t>被赋予解决人类生存危机的厚望，被认为是 “连接科学与社会的桥梁”。</w:t>
      </w:r>
      <w:r w:rsidR="00F35089" w:rsidRPr="00EF38A5">
        <w:rPr>
          <w:rFonts w:ascii="楷体" w:eastAsia="楷体" w:hAnsi="楷体" w:cs="Times New Roman"/>
          <w:sz w:val="24"/>
          <w:szCs w:val="24"/>
        </w:rPr>
        <w:t>在生态学</w:t>
      </w:r>
      <w:r w:rsidR="00136317" w:rsidRPr="00EF38A5">
        <w:rPr>
          <w:rFonts w:ascii="楷体" w:eastAsia="楷体" w:hAnsi="楷体" w:cs="Times New Roman"/>
          <w:sz w:val="24"/>
          <w:szCs w:val="24"/>
        </w:rPr>
        <w:t>授课过程中，结合当前的重大生态环境问题、国家的生态文明建设政策、本地区的生态环境问题等，对学生进行生态文明教育、灌输环保意识，</w:t>
      </w:r>
      <w:r w:rsidR="00204F26">
        <w:rPr>
          <w:rFonts w:ascii="楷体" w:eastAsia="楷体" w:hAnsi="楷体" w:cs="Times New Roman"/>
          <w:sz w:val="24"/>
          <w:szCs w:val="24"/>
        </w:rPr>
        <w:t>是</w:t>
      </w:r>
      <w:r w:rsidR="00204F26">
        <w:rPr>
          <w:rFonts w:ascii="楷体" w:eastAsia="楷体" w:hAnsi="楷体" w:cs="Times New Roman" w:hint="eastAsia"/>
          <w:sz w:val="24"/>
          <w:szCs w:val="24"/>
        </w:rPr>
        <w:t>进行</w:t>
      </w:r>
      <w:r w:rsidR="00204F26">
        <w:rPr>
          <w:rFonts w:ascii="楷体" w:eastAsia="楷体" w:hAnsi="楷体" w:cs="Times New Roman"/>
          <w:sz w:val="24"/>
          <w:szCs w:val="24"/>
        </w:rPr>
        <w:t>生态学</w:t>
      </w:r>
      <w:proofErr w:type="gramStart"/>
      <w:r w:rsidR="00861B02" w:rsidRPr="00EF38A5">
        <w:rPr>
          <w:rFonts w:ascii="楷体" w:eastAsia="楷体" w:hAnsi="楷体" w:cs="Times New Roman"/>
          <w:sz w:val="24"/>
          <w:szCs w:val="24"/>
        </w:rPr>
        <w:t>课程思政建设</w:t>
      </w:r>
      <w:proofErr w:type="gramEnd"/>
      <w:r w:rsidR="00136317" w:rsidRPr="00EF38A5">
        <w:rPr>
          <w:rFonts w:ascii="楷体" w:eastAsia="楷体" w:hAnsi="楷体" w:cs="Times New Roman"/>
          <w:sz w:val="24"/>
          <w:szCs w:val="24"/>
        </w:rPr>
        <w:t>的独特优势所在。</w:t>
      </w:r>
      <w:r w:rsidR="00861B02" w:rsidRPr="00EF38A5">
        <w:rPr>
          <w:rFonts w:ascii="楷体" w:eastAsia="楷体" w:hAnsi="楷体" w:cs="Times New Roman"/>
          <w:sz w:val="24"/>
          <w:szCs w:val="24"/>
        </w:rPr>
        <w:t>本文从生态学</w:t>
      </w:r>
      <w:proofErr w:type="gramStart"/>
      <w:r w:rsidR="00861B02" w:rsidRPr="00EF38A5">
        <w:rPr>
          <w:rFonts w:ascii="楷体" w:eastAsia="楷体" w:hAnsi="楷体" w:cs="Times New Roman"/>
          <w:sz w:val="24"/>
          <w:szCs w:val="24"/>
        </w:rPr>
        <w:t>课程思政建设</w:t>
      </w:r>
      <w:proofErr w:type="gramEnd"/>
      <w:r w:rsidR="00861B02" w:rsidRPr="00EF38A5">
        <w:rPr>
          <w:rFonts w:ascii="楷体" w:eastAsia="楷体" w:hAnsi="楷体" w:cs="Times New Roman"/>
          <w:sz w:val="24"/>
          <w:szCs w:val="24"/>
        </w:rPr>
        <w:t>的</w:t>
      </w:r>
      <w:r w:rsidR="000236E7">
        <w:rPr>
          <w:rFonts w:ascii="楷体" w:eastAsia="楷体" w:hAnsi="楷体" w:cs="Times New Roman" w:hint="eastAsia"/>
          <w:sz w:val="24"/>
          <w:szCs w:val="24"/>
        </w:rPr>
        <w:t>课程</w:t>
      </w:r>
      <w:r w:rsidR="00861B02" w:rsidRPr="00EF38A5">
        <w:rPr>
          <w:rFonts w:ascii="楷体" w:eastAsia="楷体" w:hAnsi="楷体" w:cs="Times New Roman"/>
          <w:sz w:val="24"/>
          <w:szCs w:val="24"/>
        </w:rPr>
        <w:t>基础、</w:t>
      </w:r>
      <w:proofErr w:type="gramStart"/>
      <w:r w:rsidR="00861B02" w:rsidRPr="00EF38A5">
        <w:rPr>
          <w:rFonts w:ascii="楷体" w:eastAsia="楷体" w:hAnsi="楷体" w:cs="Times New Roman"/>
          <w:sz w:val="24"/>
          <w:szCs w:val="24"/>
        </w:rPr>
        <w:t>思政内容</w:t>
      </w:r>
      <w:proofErr w:type="gramEnd"/>
      <w:r w:rsidR="00861B02" w:rsidRPr="00EF38A5">
        <w:rPr>
          <w:rFonts w:ascii="楷体" w:eastAsia="楷体" w:hAnsi="楷体" w:cs="Times New Roman"/>
          <w:sz w:val="24"/>
          <w:szCs w:val="24"/>
        </w:rPr>
        <w:t>与专业知识技能教育内容的有机融合点等方面进行了初步的论述</w:t>
      </w:r>
      <w:r w:rsidR="00F35089" w:rsidRPr="00EF38A5">
        <w:rPr>
          <w:rFonts w:ascii="楷体" w:eastAsia="楷体" w:hAnsi="楷体" w:cs="Times New Roman"/>
          <w:sz w:val="24"/>
          <w:szCs w:val="24"/>
        </w:rPr>
        <w:t>，</w:t>
      </w:r>
      <w:r w:rsidR="00B160C5">
        <w:rPr>
          <w:rFonts w:ascii="楷体" w:eastAsia="楷体" w:hAnsi="楷体" w:cs="Times New Roman" w:hint="eastAsia"/>
          <w:sz w:val="24"/>
          <w:szCs w:val="24"/>
        </w:rPr>
        <w:t>旨在</w:t>
      </w:r>
      <w:r w:rsidR="00F35089" w:rsidRPr="00EF38A5">
        <w:rPr>
          <w:rFonts w:ascii="楷体" w:eastAsia="楷体" w:hAnsi="楷体" w:cs="Times New Roman"/>
          <w:sz w:val="24"/>
          <w:szCs w:val="24"/>
        </w:rPr>
        <w:t>为我国师范院校</w:t>
      </w:r>
      <w:proofErr w:type="gramStart"/>
      <w:r w:rsidR="00F35089" w:rsidRPr="00EF38A5">
        <w:rPr>
          <w:rFonts w:ascii="楷体" w:eastAsia="楷体" w:hAnsi="楷体" w:cs="Times New Roman"/>
          <w:sz w:val="24"/>
          <w:szCs w:val="24"/>
        </w:rPr>
        <w:t>课程思政建设</w:t>
      </w:r>
      <w:proofErr w:type="gramEnd"/>
      <w:r w:rsidR="00F35089" w:rsidRPr="00EF38A5">
        <w:rPr>
          <w:rFonts w:ascii="楷体" w:eastAsia="楷体" w:hAnsi="楷体" w:cs="Times New Roman"/>
          <w:sz w:val="24"/>
          <w:szCs w:val="24"/>
        </w:rPr>
        <w:t>提供一个尝试。</w:t>
      </w:r>
    </w:p>
    <w:p w:rsidR="004D435F" w:rsidRDefault="004D435F" w:rsidP="00861B02">
      <w:pPr>
        <w:spacing w:line="360" w:lineRule="auto"/>
        <w:rPr>
          <w:rFonts w:ascii="楷体" w:eastAsia="楷体" w:hAnsi="楷体" w:cs="Times New Roman"/>
          <w:color w:val="333333"/>
          <w:szCs w:val="21"/>
          <w:shd w:val="clear" w:color="auto" w:fill="FFFFFF"/>
        </w:rPr>
      </w:pPr>
      <w:r w:rsidRPr="00EF38A5">
        <w:rPr>
          <w:rFonts w:ascii="楷体" w:eastAsia="楷体" w:hAnsi="楷体" w:cs="Times New Roman"/>
          <w:b/>
          <w:color w:val="333333"/>
          <w:szCs w:val="21"/>
          <w:shd w:val="clear" w:color="auto" w:fill="FFFFFF"/>
        </w:rPr>
        <w:t>关键词：</w:t>
      </w:r>
      <w:r w:rsidR="00861B02" w:rsidRPr="00EF38A5">
        <w:rPr>
          <w:rFonts w:ascii="楷体" w:eastAsia="楷体" w:hAnsi="楷体" w:cs="Times New Roman"/>
          <w:color w:val="333333"/>
          <w:szCs w:val="21"/>
          <w:shd w:val="clear" w:color="auto" w:fill="FFFFFF"/>
        </w:rPr>
        <w:t>生态学、课程思政、生态文明、环境保护、教学改革</w:t>
      </w:r>
    </w:p>
    <w:p w:rsidR="00942BD0" w:rsidRPr="00F35089" w:rsidRDefault="00012A37" w:rsidP="00861B02">
      <w:pPr>
        <w:spacing w:line="360" w:lineRule="auto"/>
        <w:ind w:firstLineChars="200" w:firstLine="480"/>
        <w:rPr>
          <w:rFonts w:ascii="Times New Roman" w:hAnsi="Times New Roman" w:cs="Times New Roman"/>
          <w:color w:val="333333"/>
          <w:sz w:val="24"/>
          <w:szCs w:val="24"/>
          <w:shd w:val="clear" w:color="auto" w:fill="FFFFFF"/>
        </w:rPr>
      </w:pPr>
      <w:r>
        <w:rPr>
          <w:rFonts w:ascii="Times New Roman" w:hAnsi="Times New Roman" w:cs="Times New Roman" w:hint="eastAsia"/>
          <w:color w:val="333333"/>
          <w:sz w:val="24"/>
          <w:szCs w:val="24"/>
          <w:shd w:val="clear" w:color="auto" w:fill="FFFFFF"/>
        </w:rPr>
        <w:t>习</w:t>
      </w:r>
      <w:r w:rsidR="004D435F" w:rsidRPr="00F35089">
        <w:rPr>
          <w:rFonts w:ascii="Times New Roman" w:hAnsi="Times New Roman" w:cs="Times New Roman"/>
          <w:color w:val="333333"/>
          <w:sz w:val="24"/>
          <w:szCs w:val="24"/>
          <w:shd w:val="clear" w:color="auto" w:fill="FFFFFF"/>
        </w:rPr>
        <w:t>近平总书记在全国高校思想政治工作会议上强调</w:t>
      </w:r>
      <w:r w:rsidR="00737565" w:rsidRPr="00F35089">
        <w:rPr>
          <w:rFonts w:ascii="Times New Roman" w:hAnsi="Times New Roman" w:cs="Times New Roman"/>
          <w:color w:val="333333"/>
          <w:sz w:val="24"/>
          <w:szCs w:val="24"/>
          <w:shd w:val="clear" w:color="auto" w:fill="FFFFFF"/>
        </w:rPr>
        <w:t>：</w:t>
      </w:r>
      <w:r w:rsidR="004D435F" w:rsidRPr="00F35089">
        <w:rPr>
          <w:rFonts w:ascii="Times New Roman" w:hAnsi="Times New Roman" w:cs="Times New Roman"/>
          <w:color w:val="333333"/>
          <w:sz w:val="24"/>
          <w:szCs w:val="24"/>
          <w:shd w:val="clear" w:color="auto" w:fill="FFFFFF"/>
        </w:rPr>
        <w:t>要用好课堂教学这个主渠道，各类课程都要与思想政治理论课同向同行，形成协同效应。</w:t>
      </w:r>
      <w:r w:rsidR="00420E67" w:rsidRPr="00F35089">
        <w:rPr>
          <w:rFonts w:ascii="Times New Roman" w:hAnsi="Times New Roman" w:cs="Times New Roman"/>
          <w:color w:val="333333"/>
          <w:sz w:val="24"/>
          <w:szCs w:val="24"/>
          <w:shd w:val="clear" w:color="auto" w:fill="FFFFFF"/>
        </w:rPr>
        <w:t>在此背景下，</w:t>
      </w:r>
      <w:r w:rsidR="00420E67" w:rsidRPr="00F35089">
        <w:rPr>
          <w:rFonts w:ascii="Times New Roman" w:hAnsi="Times New Roman" w:cs="Times New Roman"/>
          <w:color w:val="333333"/>
          <w:sz w:val="24"/>
          <w:szCs w:val="24"/>
          <w:shd w:val="clear" w:color="auto" w:fill="FFFFFF"/>
        </w:rPr>
        <w:t>“</w:t>
      </w:r>
      <w:r w:rsidR="00420E67" w:rsidRPr="00F35089">
        <w:rPr>
          <w:rFonts w:ascii="Times New Roman" w:hAnsi="Times New Roman" w:cs="Times New Roman"/>
          <w:color w:val="333333"/>
          <w:sz w:val="24"/>
          <w:szCs w:val="24"/>
          <w:shd w:val="clear" w:color="auto" w:fill="FFFFFF"/>
        </w:rPr>
        <w:t>课程思政</w:t>
      </w:r>
      <w:r w:rsidR="00420E67" w:rsidRPr="00F35089">
        <w:rPr>
          <w:rFonts w:ascii="Times New Roman" w:hAnsi="Times New Roman" w:cs="Times New Roman"/>
          <w:color w:val="333333"/>
          <w:sz w:val="24"/>
          <w:szCs w:val="24"/>
          <w:shd w:val="clear" w:color="auto" w:fill="FFFFFF"/>
        </w:rPr>
        <w:t>”</w:t>
      </w:r>
      <w:r w:rsidR="00420E67" w:rsidRPr="00F35089">
        <w:rPr>
          <w:rFonts w:ascii="Times New Roman" w:hAnsi="Times New Roman" w:cs="Times New Roman"/>
          <w:color w:val="333333"/>
          <w:sz w:val="24"/>
          <w:szCs w:val="24"/>
          <w:shd w:val="clear" w:color="auto" w:fill="FFFFFF"/>
        </w:rPr>
        <w:t>建设为实现总书记的要求提供了一条可行之路。目前，</w:t>
      </w:r>
      <w:r w:rsidR="00420E67" w:rsidRPr="00F35089">
        <w:rPr>
          <w:rFonts w:ascii="Times New Roman" w:hAnsi="Times New Roman" w:cs="Times New Roman"/>
          <w:color w:val="333333"/>
          <w:sz w:val="24"/>
          <w:szCs w:val="24"/>
          <w:shd w:val="clear" w:color="auto" w:fill="FFFFFF"/>
        </w:rPr>
        <w:t>“</w:t>
      </w:r>
      <w:r w:rsidR="00420E67" w:rsidRPr="00F35089">
        <w:rPr>
          <w:rFonts w:ascii="Times New Roman" w:hAnsi="Times New Roman" w:cs="Times New Roman"/>
          <w:color w:val="333333"/>
          <w:sz w:val="24"/>
          <w:szCs w:val="24"/>
          <w:shd w:val="clear" w:color="auto" w:fill="FFFFFF"/>
        </w:rPr>
        <w:t>课程思政</w:t>
      </w:r>
      <w:r w:rsidR="00420E67" w:rsidRPr="00F35089">
        <w:rPr>
          <w:rFonts w:ascii="Times New Roman" w:hAnsi="Times New Roman" w:cs="Times New Roman"/>
          <w:color w:val="333333"/>
          <w:sz w:val="24"/>
          <w:szCs w:val="24"/>
          <w:shd w:val="clear" w:color="auto" w:fill="FFFFFF"/>
        </w:rPr>
        <w:t>”</w:t>
      </w:r>
      <w:r w:rsidR="00420E67" w:rsidRPr="00F35089">
        <w:rPr>
          <w:rFonts w:ascii="Times New Roman" w:hAnsi="Times New Roman" w:cs="Times New Roman"/>
          <w:color w:val="333333"/>
          <w:sz w:val="24"/>
          <w:szCs w:val="24"/>
          <w:shd w:val="clear" w:color="auto" w:fill="FFFFFF"/>
        </w:rPr>
        <w:t>建设在全国很多高校都已经开展，取得了良好的效果，达到了在传授知识中进行</w:t>
      </w:r>
      <w:proofErr w:type="gramStart"/>
      <w:r w:rsidR="00420E67" w:rsidRPr="00F35089">
        <w:rPr>
          <w:rFonts w:ascii="Times New Roman" w:hAnsi="Times New Roman" w:cs="Times New Roman"/>
          <w:color w:val="333333"/>
          <w:sz w:val="24"/>
          <w:szCs w:val="24"/>
          <w:shd w:val="clear" w:color="auto" w:fill="FFFFFF"/>
        </w:rPr>
        <w:t>思政教育</w:t>
      </w:r>
      <w:proofErr w:type="gramEnd"/>
      <w:r w:rsidR="00420E67" w:rsidRPr="00F35089">
        <w:rPr>
          <w:rFonts w:ascii="Times New Roman" w:hAnsi="Times New Roman" w:cs="Times New Roman"/>
          <w:color w:val="333333"/>
          <w:sz w:val="24"/>
          <w:szCs w:val="24"/>
          <w:shd w:val="clear" w:color="auto" w:fill="FFFFFF"/>
        </w:rPr>
        <w:t>的目的</w:t>
      </w:r>
      <w:r w:rsidR="00942BD0" w:rsidRPr="00F35089">
        <w:rPr>
          <w:rFonts w:ascii="Times New Roman" w:hAnsi="Times New Roman" w:cs="Times New Roman"/>
          <w:color w:val="333333"/>
          <w:sz w:val="24"/>
          <w:szCs w:val="24"/>
          <w:shd w:val="clear" w:color="auto" w:fill="FFFFFF"/>
        </w:rPr>
        <w:t>，既为学生的知识学习传道授业，又为学生的人生成长指引航向。</w:t>
      </w:r>
      <w:r w:rsidR="00942BD0" w:rsidRPr="00F35089">
        <w:rPr>
          <w:rFonts w:ascii="Times New Roman" w:hAnsi="Times New Roman" w:cs="Times New Roman"/>
          <w:color w:val="333333"/>
          <w:sz w:val="24"/>
          <w:szCs w:val="24"/>
          <w:shd w:val="clear" w:color="auto" w:fill="FFFFFF"/>
        </w:rPr>
        <w:t>“</w:t>
      </w:r>
      <w:r w:rsidR="00942BD0" w:rsidRPr="00F35089">
        <w:rPr>
          <w:rFonts w:ascii="Times New Roman" w:hAnsi="Times New Roman" w:cs="Times New Roman"/>
          <w:color w:val="333333"/>
          <w:sz w:val="24"/>
          <w:szCs w:val="24"/>
          <w:shd w:val="clear" w:color="auto" w:fill="FFFFFF"/>
        </w:rPr>
        <w:t>课程思政</w:t>
      </w:r>
      <w:r w:rsidR="00942BD0" w:rsidRPr="00F35089">
        <w:rPr>
          <w:rFonts w:ascii="Times New Roman" w:hAnsi="Times New Roman" w:cs="Times New Roman"/>
          <w:color w:val="333333"/>
          <w:sz w:val="24"/>
          <w:szCs w:val="24"/>
          <w:shd w:val="clear" w:color="auto" w:fill="FFFFFF"/>
        </w:rPr>
        <w:t>”</w:t>
      </w:r>
      <w:r w:rsidR="00942BD0" w:rsidRPr="00F35089">
        <w:rPr>
          <w:rFonts w:ascii="Times New Roman" w:hAnsi="Times New Roman" w:cs="Times New Roman"/>
          <w:color w:val="333333"/>
          <w:sz w:val="24"/>
          <w:szCs w:val="24"/>
          <w:shd w:val="clear" w:color="auto" w:fill="FFFFFF"/>
        </w:rPr>
        <w:t>教育的实质是依附于课程内容，灵活、有机的与</w:t>
      </w:r>
      <w:proofErr w:type="gramStart"/>
      <w:r w:rsidR="00942BD0" w:rsidRPr="00F35089">
        <w:rPr>
          <w:rFonts w:ascii="Times New Roman" w:hAnsi="Times New Roman" w:cs="Times New Roman"/>
          <w:color w:val="333333"/>
          <w:sz w:val="24"/>
          <w:szCs w:val="24"/>
          <w:shd w:val="clear" w:color="auto" w:fill="FFFFFF"/>
        </w:rPr>
        <w:t>思政教育</w:t>
      </w:r>
      <w:proofErr w:type="gramEnd"/>
      <w:r w:rsidR="00942BD0" w:rsidRPr="00F35089">
        <w:rPr>
          <w:rFonts w:ascii="Times New Roman" w:hAnsi="Times New Roman" w:cs="Times New Roman"/>
          <w:color w:val="333333"/>
          <w:sz w:val="24"/>
          <w:szCs w:val="24"/>
          <w:shd w:val="clear" w:color="auto" w:fill="FFFFFF"/>
        </w:rPr>
        <w:t>内容进行结合，这就需要对所授课程的有机融合点进行梳理，因此，不同课程的</w:t>
      </w:r>
      <w:proofErr w:type="gramStart"/>
      <w:r w:rsidR="00942BD0" w:rsidRPr="00F35089">
        <w:rPr>
          <w:rFonts w:ascii="Times New Roman" w:hAnsi="Times New Roman" w:cs="Times New Roman"/>
          <w:color w:val="333333"/>
          <w:sz w:val="24"/>
          <w:szCs w:val="24"/>
          <w:shd w:val="clear" w:color="auto" w:fill="FFFFFF"/>
        </w:rPr>
        <w:t>思政教育</w:t>
      </w:r>
      <w:proofErr w:type="gramEnd"/>
      <w:r w:rsidR="00942BD0" w:rsidRPr="00F35089">
        <w:rPr>
          <w:rFonts w:ascii="Times New Roman" w:hAnsi="Times New Roman" w:cs="Times New Roman"/>
          <w:color w:val="333333"/>
          <w:sz w:val="24"/>
          <w:szCs w:val="24"/>
          <w:shd w:val="clear" w:color="auto" w:fill="FFFFFF"/>
        </w:rPr>
        <w:t>不能生搬硬套、千篇一律。</w:t>
      </w:r>
    </w:p>
    <w:p w:rsidR="00942BD0" w:rsidRPr="000236E7" w:rsidRDefault="00F35089" w:rsidP="000236E7">
      <w:pPr>
        <w:spacing w:line="360" w:lineRule="auto"/>
        <w:ind w:firstLineChars="200" w:firstLine="482"/>
        <w:rPr>
          <w:rFonts w:ascii="Times New Roman" w:hAnsi="Times New Roman" w:cs="Times New Roman"/>
          <w:b/>
          <w:color w:val="333333"/>
          <w:sz w:val="24"/>
          <w:szCs w:val="24"/>
          <w:shd w:val="clear" w:color="auto" w:fill="FFFFFF"/>
        </w:rPr>
      </w:pPr>
      <w:r w:rsidRPr="000236E7">
        <w:rPr>
          <w:rFonts w:ascii="Times New Roman" w:hAnsi="Times New Roman" w:cs="Times New Roman"/>
          <w:b/>
          <w:color w:val="333333"/>
          <w:sz w:val="24"/>
          <w:szCs w:val="24"/>
          <w:shd w:val="clear" w:color="auto" w:fill="FFFFFF"/>
        </w:rPr>
        <w:t>一、生态学</w:t>
      </w:r>
      <w:proofErr w:type="gramStart"/>
      <w:r w:rsidR="00942BD0" w:rsidRPr="000236E7">
        <w:rPr>
          <w:rFonts w:ascii="Times New Roman" w:hAnsi="Times New Roman" w:cs="Times New Roman"/>
          <w:b/>
          <w:color w:val="333333"/>
          <w:sz w:val="24"/>
          <w:szCs w:val="24"/>
          <w:shd w:val="clear" w:color="auto" w:fill="FFFFFF"/>
        </w:rPr>
        <w:t>课程思政建设</w:t>
      </w:r>
      <w:proofErr w:type="gramEnd"/>
      <w:r w:rsidR="00942BD0" w:rsidRPr="000236E7">
        <w:rPr>
          <w:rFonts w:ascii="Times New Roman" w:hAnsi="Times New Roman" w:cs="Times New Roman"/>
          <w:b/>
          <w:color w:val="333333"/>
          <w:sz w:val="24"/>
          <w:szCs w:val="24"/>
          <w:shd w:val="clear" w:color="auto" w:fill="FFFFFF"/>
        </w:rPr>
        <w:t>的</w:t>
      </w:r>
      <w:r w:rsidR="00A436A8" w:rsidRPr="000236E7">
        <w:rPr>
          <w:rFonts w:ascii="Times New Roman" w:hAnsi="Times New Roman" w:cs="Times New Roman" w:hint="eastAsia"/>
          <w:b/>
          <w:color w:val="333333"/>
          <w:sz w:val="24"/>
          <w:szCs w:val="24"/>
          <w:shd w:val="clear" w:color="auto" w:fill="FFFFFF"/>
        </w:rPr>
        <w:t>课程</w:t>
      </w:r>
      <w:r w:rsidR="00942BD0" w:rsidRPr="000236E7">
        <w:rPr>
          <w:rFonts w:ascii="Times New Roman" w:hAnsi="Times New Roman" w:cs="Times New Roman"/>
          <w:b/>
          <w:color w:val="333333"/>
          <w:sz w:val="24"/>
          <w:szCs w:val="24"/>
          <w:shd w:val="clear" w:color="auto" w:fill="FFFFFF"/>
        </w:rPr>
        <w:t>基础</w:t>
      </w:r>
    </w:p>
    <w:p w:rsidR="001C50F1" w:rsidRDefault="00F35089" w:rsidP="00861B02">
      <w:pPr>
        <w:spacing w:line="360" w:lineRule="auto"/>
        <w:ind w:firstLineChars="200" w:firstLine="480"/>
        <w:rPr>
          <w:rFonts w:ascii="Times New Roman" w:hAnsi="Times New Roman" w:cs="Times New Roman"/>
          <w:sz w:val="24"/>
          <w:szCs w:val="24"/>
        </w:rPr>
      </w:pPr>
      <w:r w:rsidRPr="00F35089">
        <w:rPr>
          <w:rFonts w:ascii="Times New Roman" w:hAnsi="Times New Roman" w:cs="Times New Roman"/>
          <w:color w:val="333333"/>
          <w:sz w:val="24"/>
          <w:szCs w:val="24"/>
          <w:shd w:val="clear" w:color="auto" w:fill="FFFFFF"/>
        </w:rPr>
        <w:t>生态学</w:t>
      </w:r>
      <w:r w:rsidR="00942BD0" w:rsidRPr="00F35089">
        <w:rPr>
          <w:rFonts w:ascii="Times New Roman" w:hAnsi="Times New Roman" w:cs="Times New Roman"/>
          <w:color w:val="333333"/>
          <w:sz w:val="24"/>
          <w:szCs w:val="24"/>
          <w:shd w:val="clear" w:color="auto" w:fill="FFFFFF"/>
        </w:rPr>
        <w:t>是师范类院校的生物科学专业、环境科</w:t>
      </w:r>
      <w:r w:rsidRPr="00F35089">
        <w:rPr>
          <w:rFonts w:ascii="Times New Roman" w:hAnsi="Times New Roman" w:cs="Times New Roman"/>
          <w:color w:val="333333"/>
          <w:sz w:val="24"/>
          <w:szCs w:val="24"/>
          <w:shd w:val="clear" w:color="auto" w:fill="FFFFFF"/>
        </w:rPr>
        <w:t>学专业，农业院校的植物学专业的等专业的必修课。从</w:t>
      </w:r>
      <w:r w:rsidR="00A436A8">
        <w:rPr>
          <w:rFonts w:ascii="Times New Roman" w:hAnsi="Times New Roman" w:cs="Times New Roman" w:hint="eastAsia"/>
          <w:color w:val="333333"/>
          <w:sz w:val="24"/>
          <w:szCs w:val="24"/>
          <w:shd w:val="clear" w:color="auto" w:fill="FFFFFF"/>
        </w:rPr>
        <w:t>课程</w:t>
      </w:r>
      <w:r w:rsidRPr="00F35089">
        <w:rPr>
          <w:rFonts w:ascii="Times New Roman" w:hAnsi="Times New Roman" w:cs="Times New Roman"/>
          <w:color w:val="333333"/>
          <w:sz w:val="24"/>
          <w:szCs w:val="24"/>
          <w:shd w:val="clear" w:color="auto" w:fill="FFFFFF"/>
        </w:rPr>
        <w:t>性质而言，生态学</w:t>
      </w:r>
      <w:r w:rsidR="00942BD0" w:rsidRPr="00F35089">
        <w:rPr>
          <w:rFonts w:ascii="Times New Roman" w:hAnsi="Times New Roman" w:cs="Times New Roman"/>
          <w:color w:val="333333"/>
          <w:sz w:val="24"/>
          <w:szCs w:val="24"/>
          <w:shd w:val="clear" w:color="auto" w:fill="FFFFFF"/>
        </w:rPr>
        <w:t>兼具基础理论研究和技术应用研究的双重性质</w:t>
      </w:r>
      <w:r w:rsidR="001C50F1" w:rsidRPr="00F35089">
        <w:rPr>
          <w:rFonts w:ascii="Times New Roman" w:hAnsi="Times New Roman" w:cs="Times New Roman"/>
          <w:color w:val="333333"/>
          <w:sz w:val="24"/>
          <w:szCs w:val="24"/>
          <w:shd w:val="clear" w:color="auto" w:fill="FFFFFF"/>
        </w:rPr>
        <w:t>。尤其在</w:t>
      </w:r>
      <w:r w:rsidR="001C50F1" w:rsidRPr="00F35089">
        <w:rPr>
          <w:rFonts w:ascii="Times New Roman" w:hAnsi="Times New Roman" w:cs="Times New Roman"/>
          <w:color w:val="333333"/>
          <w:sz w:val="24"/>
          <w:szCs w:val="24"/>
          <w:shd w:val="clear" w:color="auto" w:fill="FFFFFF"/>
        </w:rPr>
        <w:t>21</w:t>
      </w:r>
      <w:r w:rsidR="001C50F1" w:rsidRPr="00F35089">
        <w:rPr>
          <w:rFonts w:ascii="Times New Roman" w:hAnsi="Times New Roman" w:cs="Times New Roman"/>
          <w:color w:val="333333"/>
          <w:sz w:val="24"/>
          <w:szCs w:val="24"/>
          <w:shd w:val="clear" w:color="auto" w:fill="FFFFFF"/>
        </w:rPr>
        <w:t>世纪，</w:t>
      </w:r>
      <w:r w:rsidR="001C50F1" w:rsidRPr="00F35089">
        <w:rPr>
          <w:rFonts w:ascii="Times New Roman" w:hAnsi="Times New Roman" w:cs="Times New Roman"/>
          <w:sz w:val="24"/>
          <w:szCs w:val="24"/>
        </w:rPr>
        <w:t>人类面临的最大的挑战是如何处理好人口、资源和环境的关系，其实质是解决人类的生存和发展问题。生态学则被赋予解决人类生存危机的厚望，被认为是</w:t>
      </w:r>
      <w:r w:rsidR="001C50F1" w:rsidRPr="00F35089">
        <w:rPr>
          <w:rFonts w:ascii="Times New Roman" w:hAnsi="Times New Roman" w:cs="Times New Roman"/>
          <w:sz w:val="24"/>
          <w:szCs w:val="24"/>
        </w:rPr>
        <w:t xml:space="preserve"> </w:t>
      </w:r>
      <w:r w:rsidRPr="00F35089">
        <w:rPr>
          <w:rFonts w:ascii="Times New Roman" w:hAnsi="Times New Roman" w:cs="Times New Roman"/>
          <w:sz w:val="24"/>
          <w:szCs w:val="24"/>
        </w:rPr>
        <w:t>“</w:t>
      </w:r>
      <w:r w:rsidRPr="00F35089">
        <w:rPr>
          <w:rFonts w:ascii="Times New Roman" w:hAnsi="Times New Roman" w:cs="Times New Roman"/>
          <w:sz w:val="24"/>
          <w:szCs w:val="24"/>
        </w:rPr>
        <w:t>连接科学与社会的桥梁</w:t>
      </w:r>
      <w:r w:rsidRPr="00F35089">
        <w:rPr>
          <w:rFonts w:ascii="Times New Roman" w:hAnsi="Times New Roman" w:cs="Times New Roman"/>
          <w:sz w:val="24"/>
          <w:szCs w:val="24"/>
        </w:rPr>
        <w:t>”</w:t>
      </w:r>
      <w:r w:rsidRPr="00F35089">
        <w:rPr>
          <w:rFonts w:ascii="Times New Roman" w:hAnsi="Times New Roman" w:cs="Times New Roman"/>
          <w:sz w:val="24"/>
          <w:szCs w:val="24"/>
        </w:rPr>
        <w:t>。因此，在生态学</w:t>
      </w:r>
      <w:r w:rsidR="001C50F1" w:rsidRPr="00F35089">
        <w:rPr>
          <w:rFonts w:ascii="Times New Roman" w:hAnsi="Times New Roman" w:cs="Times New Roman"/>
          <w:sz w:val="24"/>
          <w:szCs w:val="24"/>
        </w:rPr>
        <w:t>授课过程中，完全可以将当前的重大生态环境问题、国家的生态文明建设政策、本地区的生态环境问题等进行有机的融合，对学生进行生态</w:t>
      </w:r>
      <w:r w:rsidR="00737565" w:rsidRPr="00F35089">
        <w:rPr>
          <w:rFonts w:ascii="Times New Roman" w:hAnsi="Times New Roman" w:cs="Times New Roman"/>
          <w:sz w:val="24"/>
          <w:szCs w:val="24"/>
        </w:rPr>
        <w:t>文明</w:t>
      </w:r>
      <w:r w:rsidR="001C50F1" w:rsidRPr="00F35089">
        <w:rPr>
          <w:rFonts w:ascii="Times New Roman" w:hAnsi="Times New Roman" w:cs="Times New Roman"/>
          <w:sz w:val="24"/>
          <w:szCs w:val="24"/>
        </w:rPr>
        <w:t>教育、灌输环保意识，</w:t>
      </w:r>
      <w:r w:rsidR="001C50F1" w:rsidRPr="00F35089">
        <w:rPr>
          <w:rFonts w:ascii="Times New Roman" w:hAnsi="Times New Roman" w:cs="Times New Roman"/>
          <w:sz w:val="24"/>
          <w:szCs w:val="24"/>
        </w:rPr>
        <w:lastRenderedPageBreak/>
        <w:t>达到</w:t>
      </w:r>
      <w:proofErr w:type="gramStart"/>
      <w:r w:rsidR="001C50F1" w:rsidRPr="00F35089">
        <w:rPr>
          <w:rFonts w:ascii="Times New Roman" w:hAnsi="Times New Roman" w:cs="Times New Roman"/>
          <w:sz w:val="24"/>
          <w:szCs w:val="24"/>
        </w:rPr>
        <w:t>寓思政教育</w:t>
      </w:r>
      <w:proofErr w:type="gramEnd"/>
      <w:r w:rsidR="001C50F1" w:rsidRPr="00F35089">
        <w:rPr>
          <w:rFonts w:ascii="Times New Roman" w:hAnsi="Times New Roman" w:cs="Times New Roman"/>
          <w:sz w:val="24"/>
          <w:szCs w:val="24"/>
        </w:rPr>
        <w:t>于课堂</w:t>
      </w:r>
      <w:r w:rsidR="00136317" w:rsidRPr="00F35089">
        <w:rPr>
          <w:rFonts w:ascii="Times New Roman" w:hAnsi="Times New Roman" w:cs="Times New Roman"/>
          <w:sz w:val="24"/>
          <w:szCs w:val="24"/>
        </w:rPr>
        <w:t>教学</w:t>
      </w:r>
      <w:r w:rsidR="001C50F1" w:rsidRPr="00F35089">
        <w:rPr>
          <w:rFonts w:ascii="Times New Roman" w:hAnsi="Times New Roman" w:cs="Times New Roman"/>
          <w:sz w:val="24"/>
          <w:szCs w:val="24"/>
        </w:rPr>
        <w:t>的目的</w:t>
      </w:r>
      <w:r w:rsidRPr="00F35089">
        <w:rPr>
          <w:rFonts w:ascii="Times New Roman" w:hAnsi="Times New Roman" w:cs="Times New Roman"/>
          <w:sz w:val="24"/>
          <w:szCs w:val="24"/>
        </w:rPr>
        <w:t>，这也是生态学</w:t>
      </w:r>
      <w:r w:rsidR="00737565" w:rsidRPr="00F35089">
        <w:rPr>
          <w:rFonts w:ascii="Times New Roman" w:hAnsi="Times New Roman" w:cs="Times New Roman"/>
          <w:sz w:val="24"/>
          <w:szCs w:val="24"/>
        </w:rPr>
        <w:t>课程进行</w:t>
      </w:r>
      <w:proofErr w:type="gramStart"/>
      <w:r w:rsidR="00737565" w:rsidRPr="00F35089">
        <w:rPr>
          <w:rFonts w:ascii="Times New Roman" w:hAnsi="Times New Roman" w:cs="Times New Roman"/>
          <w:sz w:val="24"/>
          <w:szCs w:val="24"/>
        </w:rPr>
        <w:t>思政教育</w:t>
      </w:r>
      <w:proofErr w:type="gramEnd"/>
      <w:r w:rsidR="00737565" w:rsidRPr="00F35089">
        <w:rPr>
          <w:rFonts w:ascii="Times New Roman" w:hAnsi="Times New Roman" w:cs="Times New Roman"/>
          <w:sz w:val="24"/>
          <w:szCs w:val="24"/>
        </w:rPr>
        <w:t>的独特优势所在</w:t>
      </w:r>
      <w:r w:rsidR="001C50F1" w:rsidRPr="00F35089">
        <w:rPr>
          <w:rFonts w:ascii="Times New Roman" w:hAnsi="Times New Roman" w:cs="Times New Roman"/>
          <w:sz w:val="24"/>
          <w:szCs w:val="24"/>
        </w:rPr>
        <w:t>。</w:t>
      </w:r>
    </w:p>
    <w:p w:rsidR="004D435F" w:rsidRPr="000236E7" w:rsidRDefault="001C50F1" w:rsidP="000236E7">
      <w:pPr>
        <w:spacing w:line="360" w:lineRule="auto"/>
        <w:ind w:firstLineChars="200" w:firstLine="482"/>
        <w:rPr>
          <w:rFonts w:ascii="Times New Roman" w:hAnsi="Times New Roman" w:cs="Times New Roman"/>
          <w:b/>
          <w:sz w:val="24"/>
          <w:szCs w:val="24"/>
        </w:rPr>
      </w:pPr>
      <w:r w:rsidRPr="000236E7">
        <w:rPr>
          <w:rFonts w:ascii="Times New Roman" w:hAnsi="Times New Roman" w:cs="Times New Roman"/>
          <w:b/>
          <w:color w:val="333333"/>
          <w:sz w:val="24"/>
          <w:szCs w:val="24"/>
          <w:shd w:val="clear" w:color="auto" w:fill="FFFFFF"/>
        </w:rPr>
        <w:t>二、</w:t>
      </w:r>
      <w:r w:rsidR="00F35089" w:rsidRPr="000236E7">
        <w:rPr>
          <w:rFonts w:ascii="Times New Roman" w:hAnsi="Times New Roman" w:cs="Times New Roman"/>
          <w:b/>
          <w:color w:val="333333"/>
          <w:sz w:val="24"/>
          <w:szCs w:val="24"/>
          <w:shd w:val="clear" w:color="auto" w:fill="FFFFFF"/>
        </w:rPr>
        <w:t>伊犁师范大学生态学</w:t>
      </w:r>
      <w:r w:rsidRPr="000236E7">
        <w:rPr>
          <w:rFonts w:ascii="Times New Roman" w:hAnsi="Times New Roman" w:cs="Times New Roman"/>
          <w:b/>
          <w:color w:val="333333"/>
          <w:sz w:val="24"/>
          <w:szCs w:val="24"/>
          <w:shd w:val="clear" w:color="auto" w:fill="FFFFFF"/>
        </w:rPr>
        <w:t>课程开</w:t>
      </w:r>
      <w:r w:rsidR="0032198E" w:rsidRPr="000236E7">
        <w:rPr>
          <w:rFonts w:ascii="Times New Roman" w:hAnsi="Times New Roman" w:cs="Times New Roman" w:hint="eastAsia"/>
          <w:b/>
          <w:color w:val="333333"/>
          <w:sz w:val="24"/>
          <w:szCs w:val="24"/>
          <w:shd w:val="clear" w:color="auto" w:fill="FFFFFF"/>
        </w:rPr>
        <w:t>设</w:t>
      </w:r>
      <w:r w:rsidRPr="000236E7">
        <w:rPr>
          <w:rFonts w:ascii="Times New Roman" w:hAnsi="Times New Roman" w:cs="Times New Roman"/>
          <w:b/>
          <w:color w:val="333333"/>
          <w:sz w:val="24"/>
          <w:szCs w:val="24"/>
          <w:shd w:val="clear" w:color="auto" w:fill="FFFFFF"/>
        </w:rPr>
        <w:t>基本情况</w:t>
      </w:r>
    </w:p>
    <w:p w:rsidR="004D435F" w:rsidRDefault="001C50F1" w:rsidP="000236E7">
      <w:pPr>
        <w:spacing w:line="360" w:lineRule="auto"/>
        <w:ind w:firstLineChars="200" w:firstLine="480"/>
        <w:rPr>
          <w:rFonts w:ascii="Times New Roman" w:hAnsi="Times New Roman" w:cs="Times New Roman"/>
          <w:sz w:val="24"/>
          <w:szCs w:val="24"/>
        </w:rPr>
      </w:pPr>
      <w:r w:rsidRPr="00F35089">
        <w:rPr>
          <w:rFonts w:ascii="Times New Roman" w:hAnsi="Times New Roman" w:cs="Times New Roman"/>
          <w:sz w:val="24"/>
          <w:szCs w:val="24"/>
        </w:rPr>
        <w:t>伊犁师范大学一所隶属新疆维吾尔自治区教育厅管理的普通高等师范学校，坐落于美丽的伊犁河谷，河谷内</w:t>
      </w:r>
      <w:r w:rsidR="00737565" w:rsidRPr="00F35089">
        <w:rPr>
          <w:rFonts w:ascii="Times New Roman" w:hAnsi="Times New Roman" w:cs="Times New Roman"/>
          <w:sz w:val="24"/>
          <w:szCs w:val="24"/>
        </w:rPr>
        <w:t>生态环境条件得天独厚，拥有丰富的动植物资源</w:t>
      </w:r>
      <w:r w:rsidR="00F35089" w:rsidRPr="00F35089">
        <w:rPr>
          <w:rFonts w:ascii="Times New Roman" w:hAnsi="Times New Roman" w:cs="Times New Roman"/>
          <w:sz w:val="24"/>
          <w:szCs w:val="24"/>
        </w:rPr>
        <w:t>，生态学也</w:t>
      </w:r>
      <w:r w:rsidRPr="00F35089">
        <w:rPr>
          <w:rFonts w:ascii="Times New Roman" w:hAnsi="Times New Roman" w:cs="Times New Roman"/>
          <w:sz w:val="24"/>
          <w:szCs w:val="24"/>
        </w:rPr>
        <w:t>是伊犁师范大学的校级重点</w:t>
      </w:r>
      <w:r w:rsidR="00B160C5">
        <w:rPr>
          <w:rFonts w:ascii="Times New Roman" w:hAnsi="Times New Roman" w:cs="Times New Roman" w:hint="eastAsia"/>
          <w:sz w:val="24"/>
          <w:szCs w:val="24"/>
        </w:rPr>
        <w:t>学科</w:t>
      </w:r>
      <w:r w:rsidR="00F35089" w:rsidRPr="00F35089">
        <w:rPr>
          <w:rFonts w:ascii="Times New Roman" w:hAnsi="Times New Roman" w:cs="Times New Roman"/>
          <w:sz w:val="24"/>
          <w:szCs w:val="24"/>
        </w:rPr>
        <w:t>，</w:t>
      </w:r>
      <w:r w:rsidR="004D435F" w:rsidRPr="00F35089">
        <w:rPr>
          <w:rFonts w:ascii="Times New Roman" w:hAnsi="Times New Roman" w:cs="Times New Roman"/>
          <w:sz w:val="24"/>
          <w:szCs w:val="24"/>
        </w:rPr>
        <w:t>是</w:t>
      </w:r>
      <w:r w:rsidR="00737565" w:rsidRPr="00F35089">
        <w:rPr>
          <w:rFonts w:ascii="Times New Roman" w:hAnsi="Times New Roman" w:cs="Times New Roman"/>
          <w:sz w:val="24"/>
          <w:szCs w:val="24"/>
        </w:rPr>
        <w:t>本校</w:t>
      </w:r>
      <w:r w:rsidR="004D435F" w:rsidRPr="00F35089">
        <w:rPr>
          <w:rFonts w:ascii="Times New Roman" w:hAnsi="Times New Roman" w:cs="Times New Roman"/>
          <w:sz w:val="24"/>
          <w:szCs w:val="24"/>
        </w:rPr>
        <w:t>生物科学专业本科生的必修课，</w:t>
      </w:r>
      <w:r w:rsidR="00737565" w:rsidRPr="00F35089">
        <w:rPr>
          <w:rFonts w:ascii="Times New Roman" w:hAnsi="Times New Roman" w:cs="Times New Roman"/>
          <w:sz w:val="24"/>
          <w:szCs w:val="24"/>
        </w:rPr>
        <w:t>开设于</w:t>
      </w:r>
      <w:r w:rsidR="00737565" w:rsidRPr="00F35089">
        <w:rPr>
          <w:rFonts w:ascii="Times New Roman" w:hAnsi="Times New Roman" w:cs="Times New Roman"/>
          <w:sz w:val="24"/>
          <w:szCs w:val="24"/>
        </w:rPr>
        <w:t>2003</w:t>
      </w:r>
      <w:r w:rsidR="00737565" w:rsidRPr="00F35089">
        <w:rPr>
          <w:rFonts w:ascii="Times New Roman" w:hAnsi="Times New Roman" w:cs="Times New Roman"/>
          <w:sz w:val="24"/>
          <w:szCs w:val="24"/>
        </w:rPr>
        <w:t>年，在第四学期讲授</w:t>
      </w:r>
      <w:r w:rsidR="004D435F" w:rsidRPr="00F35089">
        <w:rPr>
          <w:rFonts w:ascii="Times New Roman" w:hAnsi="Times New Roman" w:cs="Times New Roman"/>
          <w:sz w:val="24"/>
          <w:szCs w:val="24"/>
        </w:rPr>
        <w:t>，迄今已经开设</w:t>
      </w:r>
      <w:r w:rsidR="004D435F" w:rsidRPr="00F35089">
        <w:rPr>
          <w:rFonts w:ascii="Times New Roman" w:hAnsi="Times New Roman" w:cs="Times New Roman"/>
          <w:sz w:val="24"/>
          <w:szCs w:val="24"/>
        </w:rPr>
        <w:t>16</w:t>
      </w:r>
      <w:r w:rsidR="004D435F" w:rsidRPr="00F35089">
        <w:rPr>
          <w:rFonts w:ascii="Times New Roman" w:hAnsi="Times New Roman" w:cs="Times New Roman"/>
          <w:sz w:val="24"/>
          <w:szCs w:val="24"/>
        </w:rPr>
        <w:t>年。</w:t>
      </w:r>
    </w:p>
    <w:p w:rsidR="00B04D29" w:rsidRPr="000236E7" w:rsidRDefault="001C50F1" w:rsidP="000236E7">
      <w:pPr>
        <w:spacing w:line="360" w:lineRule="auto"/>
        <w:ind w:firstLineChars="200" w:firstLine="482"/>
        <w:rPr>
          <w:rFonts w:ascii="Times New Roman" w:hAnsi="Times New Roman" w:cs="Times New Roman"/>
          <w:b/>
          <w:sz w:val="24"/>
          <w:szCs w:val="24"/>
        </w:rPr>
      </w:pPr>
      <w:r w:rsidRPr="000236E7">
        <w:rPr>
          <w:rFonts w:ascii="Times New Roman" w:hAnsi="Times New Roman" w:cs="Times New Roman"/>
          <w:b/>
          <w:sz w:val="24"/>
          <w:szCs w:val="24"/>
        </w:rPr>
        <w:t>三</w:t>
      </w:r>
      <w:r w:rsidR="00737565" w:rsidRPr="000236E7">
        <w:rPr>
          <w:rFonts w:ascii="Times New Roman" w:hAnsi="Times New Roman" w:cs="Times New Roman"/>
          <w:b/>
          <w:sz w:val="24"/>
          <w:szCs w:val="24"/>
        </w:rPr>
        <w:t>、</w:t>
      </w:r>
      <w:r w:rsidR="00B04D29" w:rsidRPr="000236E7">
        <w:rPr>
          <w:rFonts w:ascii="Times New Roman" w:hAnsi="Times New Roman" w:cs="Times New Roman" w:hint="eastAsia"/>
          <w:b/>
          <w:sz w:val="24"/>
          <w:szCs w:val="24"/>
        </w:rPr>
        <w:t>教材分析</w:t>
      </w:r>
    </w:p>
    <w:p w:rsidR="00B04D29" w:rsidRDefault="00B04D29" w:rsidP="00861B02">
      <w:pPr>
        <w:spacing w:line="360" w:lineRule="auto"/>
        <w:ind w:firstLineChars="200" w:firstLine="480"/>
        <w:rPr>
          <w:noProof/>
          <w:sz w:val="24"/>
          <w:szCs w:val="24"/>
        </w:rPr>
      </w:pPr>
      <w:r w:rsidRPr="00E3591F">
        <w:rPr>
          <w:rFonts w:hint="eastAsia"/>
          <w:noProof/>
          <w:sz w:val="24"/>
          <w:szCs w:val="24"/>
        </w:rPr>
        <w:t>本校生态学课程使用的教材是杨持主编、高等教育出版社出版的《生态学》（第四版），基本内容为：第</w:t>
      </w:r>
      <w:r w:rsidR="00DE3F8B">
        <w:rPr>
          <w:rFonts w:hint="eastAsia"/>
          <w:noProof/>
          <w:sz w:val="24"/>
          <w:szCs w:val="24"/>
        </w:rPr>
        <w:t>1</w:t>
      </w:r>
      <w:r w:rsidRPr="00E3591F">
        <w:rPr>
          <w:rFonts w:hint="eastAsia"/>
          <w:noProof/>
          <w:sz w:val="24"/>
          <w:szCs w:val="24"/>
        </w:rPr>
        <w:t>章、绪论，主要讲述生态学的概念、历史沿革、生态学的任务</w:t>
      </w:r>
      <w:r w:rsidR="000905D4">
        <w:rPr>
          <w:rFonts w:hint="eastAsia"/>
          <w:noProof/>
          <w:sz w:val="24"/>
          <w:szCs w:val="24"/>
        </w:rPr>
        <w:t>。本章内容具有开宗明义的作用，适合与思政教育结合，使学生树立使命感，明白为什么</w:t>
      </w:r>
      <w:r w:rsidR="000905D4" w:rsidRPr="00F35089">
        <w:rPr>
          <w:rFonts w:ascii="Times New Roman" w:hAnsi="Times New Roman" w:cs="Times New Roman"/>
          <w:sz w:val="24"/>
          <w:szCs w:val="24"/>
        </w:rPr>
        <w:t>生态学被认为是</w:t>
      </w:r>
      <w:r w:rsidR="000905D4" w:rsidRPr="00F35089">
        <w:rPr>
          <w:rFonts w:ascii="Times New Roman" w:hAnsi="Times New Roman" w:cs="Times New Roman"/>
          <w:sz w:val="24"/>
          <w:szCs w:val="24"/>
        </w:rPr>
        <w:t>“</w:t>
      </w:r>
      <w:r w:rsidR="000905D4" w:rsidRPr="00F35089">
        <w:rPr>
          <w:rFonts w:ascii="Times New Roman" w:hAnsi="Times New Roman" w:cs="Times New Roman"/>
          <w:sz w:val="24"/>
          <w:szCs w:val="24"/>
        </w:rPr>
        <w:t>连接科学与社会的桥梁</w:t>
      </w:r>
      <w:r w:rsidR="000905D4" w:rsidRPr="00F35089">
        <w:rPr>
          <w:rFonts w:ascii="Times New Roman" w:hAnsi="Times New Roman" w:cs="Times New Roman"/>
          <w:sz w:val="24"/>
          <w:szCs w:val="24"/>
        </w:rPr>
        <w:t>”</w:t>
      </w:r>
      <w:r w:rsidR="000905D4" w:rsidRPr="00F35089">
        <w:rPr>
          <w:rFonts w:ascii="Times New Roman" w:hAnsi="Times New Roman" w:cs="Times New Roman"/>
          <w:sz w:val="24"/>
          <w:szCs w:val="24"/>
        </w:rPr>
        <w:t>。</w:t>
      </w:r>
      <w:r w:rsidRPr="00E3591F">
        <w:rPr>
          <w:rFonts w:hint="eastAsia"/>
          <w:noProof/>
          <w:sz w:val="24"/>
          <w:szCs w:val="24"/>
        </w:rPr>
        <w:t>第二章为生物与环境，主要</w:t>
      </w:r>
      <w:r w:rsidR="000905D4">
        <w:rPr>
          <w:rFonts w:hint="eastAsia"/>
          <w:noProof/>
          <w:sz w:val="24"/>
          <w:szCs w:val="24"/>
        </w:rPr>
        <w:t>讲述环境的概念和生态因子对生物的影响。这部分内容与思政教育的结合点较少，可不作为思政教育的重点；</w:t>
      </w:r>
      <w:r w:rsidRPr="00E3591F">
        <w:rPr>
          <w:rFonts w:hint="eastAsia"/>
          <w:noProof/>
          <w:sz w:val="24"/>
          <w:szCs w:val="24"/>
        </w:rPr>
        <w:t>第</w:t>
      </w:r>
      <w:r w:rsidR="00DE3F8B">
        <w:rPr>
          <w:rFonts w:hint="eastAsia"/>
          <w:noProof/>
          <w:sz w:val="24"/>
          <w:szCs w:val="24"/>
        </w:rPr>
        <w:t>2</w:t>
      </w:r>
      <w:r w:rsidRPr="00E3591F">
        <w:rPr>
          <w:rFonts w:hint="eastAsia"/>
          <w:noProof/>
          <w:sz w:val="24"/>
          <w:szCs w:val="24"/>
        </w:rPr>
        <w:t>章</w:t>
      </w:r>
      <w:r w:rsidR="00DE3F8B">
        <w:rPr>
          <w:rFonts w:hint="eastAsia"/>
          <w:noProof/>
          <w:sz w:val="24"/>
          <w:szCs w:val="24"/>
        </w:rPr>
        <w:t>至</w:t>
      </w:r>
      <w:r w:rsidR="00E3591F">
        <w:rPr>
          <w:rFonts w:hint="eastAsia"/>
          <w:noProof/>
          <w:sz w:val="24"/>
          <w:szCs w:val="24"/>
        </w:rPr>
        <w:t>第</w:t>
      </w:r>
      <w:r w:rsidR="00DE3F8B">
        <w:rPr>
          <w:rFonts w:hint="eastAsia"/>
          <w:noProof/>
          <w:sz w:val="24"/>
          <w:szCs w:val="24"/>
        </w:rPr>
        <w:t>5</w:t>
      </w:r>
      <w:r w:rsidR="00E3591F">
        <w:rPr>
          <w:rFonts w:hint="eastAsia"/>
          <w:noProof/>
          <w:sz w:val="24"/>
          <w:szCs w:val="24"/>
        </w:rPr>
        <w:t>章为种群生态学部分，</w:t>
      </w:r>
      <w:r w:rsidR="000905D4">
        <w:rPr>
          <w:rFonts w:hint="eastAsia"/>
          <w:noProof/>
          <w:sz w:val="24"/>
          <w:szCs w:val="24"/>
        </w:rPr>
        <w:t>主要讲述种群的基本概念、种群调节和生活史。这部分是生态学的核心内容之一，可进行深度的思政教育，尤其关于生物种群增长和生物资源可持续利用的内容，是对学生进行思政教育的重点部分。第</w:t>
      </w:r>
      <w:r w:rsidR="00DE3F8B">
        <w:rPr>
          <w:rFonts w:hint="eastAsia"/>
          <w:noProof/>
          <w:sz w:val="24"/>
          <w:szCs w:val="24"/>
        </w:rPr>
        <w:t>6</w:t>
      </w:r>
      <w:r w:rsidR="000905D4">
        <w:rPr>
          <w:rFonts w:hint="eastAsia"/>
          <w:noProof/>
          <w:sz w:val="24"/>
          <w:szCs w:val="24"/>
        </w:rPr>
        <w:t>章、第</w:t>
      </w:r>
      <w:r w:rsidR="00DE3F8B">
        <w:rPr>
          <w:rFonts w:hint="eastAsia"/>
          <w:noProof/>
          <w:sz w:val="24"/>
          <w:szCs w:val="24"/>
        </w:rPr>
        <w:t>7</w:t>
      </w:r>
      <w:r w:rsidR="000905D4">
        <w:rPr>
          <w:rFonts w:hint="eastAsia"/>
          <w:noProof/>
          <w:sz w:val="24"/>
          <w:szCs w:val="24"/>
        </w:rPr>
        <w:t>章为群落生态学部分，主要讲述群落的基本概念、群落的组成、结构和动态变化。这部分是生态学的核心内容之一，与生产实际可较好的进行结合，从而实现思政教育的目的。第</w:t>
      </w:r>
      <w:r w:rsidR="00DE3F8B">
        <w:rPr>
          <w:rFonts w:hint="eastAsia"/>
          <w:noProof/>
          <w:sz w:val="24"/>
          <w:szCs w:val="24"/>
        </w:rPr>
        <w:t>8</w:t>
      </w:r>
      <w:r w:rsidR="000905D4">
        <w:rPr>
          <w:rFonts w:hint="eastAsia"/>
          <w:noProof/>
          <w:sz w:val="24"/>
          <w:szCs w:val="24"/>
        </w:rPr>
        <w:t>章</w:t>
      </w:r>
      <w:r w:rsidR="00DE3F8B">
        <w:rPr>
          <w:rFonts w:hint="eastAsia"/>
          <w:noProof/>
          <w:sz w:val="24"/>
          <w:szCs w:val="24"/>
        </w:rPr>
        <w:t>至</w:t>
      </w:r>
      <w:r w:rsidR="000905D4">
        <w:rPr>
          <w:rFonts w:hint="eastAsia"/>
          <w:noProof/>
          <w:sz w:val="24"/>
          <w:szCs w:val="24"/>
        </w:rPr>
        <w:t>第</w:t>
      </w:r>
      <w:r w:rsidR="00DE3F8B">
        <w:rPr>
          <w:rFonts w:hint="eastAsia"/>
          <w:noProof/>
          <w:sz w:val="24"/>
          <w:szCs w:val="24"/>
        </w:rPr>
        <w:t>11</w:t>
      </w:r>
      <w:r w:rsidR="000905D4">
        <w:rPr>
          <w:rFonts w:hint="eastAsia"/>
          <w:noProof/>
          <w:sz w:val="24"/>
          <w:szCs w:val="24"/>
        </w:rPr>
        <w:t>章为生态系统生态学部分，这部分内容主要讲述生态系统的一般特征、能量流动、物质循环和生态系统的</w:t>
      </w:r>
      <w:r w:rsidR="00DE3F8B">
        <w:rPr>
          <w:rFonts w:hint="eastAsia"/>
          <w:noProof/>
          <w:sz w:val="24"/>
          <w:szCs w:val="24"/>
        </w:rPr>
        <w:t>自组织调节与系统稳定性，其中前三个为重点内容，尤其物质循环这部分与现实的生态环境问题有着千丝万缕的联系，是课程思政教育的重点部分。第</w:t>
      </w:r>
      <w:r w:rsidR="00DE3F8B">
        <w:rPr>
          <w:rFonts w:hint="eastAsia"/>
          <w:noProof/>
          <w:sz w:val="24"/>
          <w:szCs w:val="24"/>
        </w:rPr>
        <w:t>12</w:t>
      </w:r>
      <w:r w:rsidR="00DE3F8B">
        <w:rPr>
          <w:rFonts w:hint="eastAsia"/>
          <w:noProof/>
          <w:sz w:val="24"/>
          <w:szCs w:val="24"/>
        </w:rPr>
        <w:t>章至第</w:t>
      </w:r>
      <w:r w:rsidR="00DE3F8B">
        <w:rPr>
          <w:rFonts w:hint="eastAsia"/>
          <w:noProof/>
          <w:sz w:val="24"/>
          <w:szCs w:val="24"/>
        </w:rPr>
        <w:t>15</w:t>
      </w:r>
      <w:r w:rsidR="00DE3F8B">
        <w:rPr>
          <w:rFonts w:hint="eastAsia"/>
          <w:noProof/>
          <w:sz w:val="24"/>
          <w:szCs w:val="24"/>
        </w:rPr>
        <w:t>章为应用生态学部分，包括陆地生态系统、水域生态系统、景观与全球化、环境保护与可持续发展，其中陆地生态系统和水域生态系统为重点内容，通过该内容的讲解，使学生了解目前人类活动干扰下地球上主要生态系统类型的分布、现状、变化及保护的对策，也是课程思政教育的重点部分。</w:t>
      </w:r>
    </w:p>
    <w:p w:rsidR="00A436A8" w:rsidRPr="000236E7" w:rsidRDefault="00AB2C4D" w:rsidP="000236E7">
      <w:pPr>
        <w:spacing w:line="360" w:lineRule="auto"/>
        <w:ind w:firstLineChars="200" w:firstLine="482"/>
        <w:rPr>
          <w:rFonts w:ascii="Times New Roman" w:hAnsi="Times New Roman" w:cs="Times New Roman"/>
          <w:b/>
          <w:sz w:val="24"/>
          <w:szCs w:val="24"/>
        </w:rPr>
      </w:pPr>
      <w:r w:rsidRPr="000236E7">
        <w:rPr>
          <w:rFonts w:ascii="Times New Roman" w:hAnsi="Times New Roman" w:cs="Times New Roman" w:hint="eastAsia"/>
          <w:b/>
          <w:sz w:val="24"/>
          <w:szCs w:val="24"/>
        </w:rPr>
        <w:t>四</w:t>
      </w:r>
      <w:r w:rsidR="00A436A8" w:rsidRPr="000236E7">
        <w:rPr>
          <w:rFonts w:ascii="Times New Roman" w:hAnsi="Times New Roman" w:cs="Times New Roman" w:hint="eastAsia"/>
          <w:b/>
          <w:sz w:val="24"/>
          <w:szCs w:val="24"/>
        </w:rPr>
        <w:t>、</w:t>
      </w:r>
      <w:r w:rsidR="000236E7" w:rsidRPr="000236E7">
        <w:rPr>
          <w:rFonts w:ascii="Times New Roman" w:hAnsi="Times New Roman" w:cs="Times New Roman" w:hint="eastAsia"/>
          <w:b/>
          <w:sz w:val="24"/>
          <w:szCs w:val="24"/>
        </w:rPr>
        <w:t>教师与学生</w:t>
      </w:r>
      <w:r w:rsidRPr="000236E7">
        <w:rPr>
          <w:rFonts w:ascii="Times New Roman" w:hAnsi="Times New Roman" w:cs="Times New Roman" w:hint="eastAsia"/>
          <w:b/>
          <w:sz w:val="24"/>
          <w:szCs w:val="24"/>
        </w:rPr>
        <w:t>情况</w:t>
      </w:r>
      <w:r w:rsidR="00A436A8" w:rsidRPr="000236E7">
        <w:rPr>
          <w:rFonts w:ascii="Times New Roman" w:hAnsi="Times New Roman" w:cs="Times New Roman" w:hint="eastAsia"/>
          <w:b/>
          <w:sz w:val="24"/>
          <w:szCs w:val="24"/>
        </w:rPr>
        <w:t>分析</w:t>
      </w:r>
    </w:p>
    <w:p w:rsidR="000236E7" w:rsidRPr="00F35089" w:rsidRDefault="000236E7" w:rsidP="000236E7">
      <w:pPr>
        <w:widowControl/>
        <w:spacing w:line="360" w:lineRule="auto"/>
        <w:ind w:firstLineChars="200" w:firstLine="480"/>
        <w:rPr>
          <w:rFonts w:ascii="Times New Roman" w:hAnsi="Times New Roman" w:cs="Times New Roman"/>
          <w:sz w:val="24"/>
          <w:szCs w:val="24"/>
        </w:rPr>
      </w:pPr>
      <w:r w:rsidRPr="00F35089">
        <w:rPr>
          <w:rFonts w:ascii="Times New Roman" w:hAnsi="Times New Roman" w:cs="Times New Roman"/>
          <w:sz w:val="24"/>
          <w:szCs w:val="24"/>
        </w:rPr>
        <w:lastRenderedPageBreak/>
        <w:t>伊犁师范大学</w:t>
      </w:r>
      <w:r>
        <w:rPr>
          <w:rFonts w:ascii="Times New Roman" w:hAnsi="Times New Roman" w:cs="Times New Roman" w:hint="eastAsia"/>
          <w:sz w:val="24"/>
          <w:szCs w:val="24"/>
        </w:rPr>
        <w:t>生态学课程一直坚持突出新疆特色，授课教师的科研工作都与新疆的生态环境建设与生态保护问题紧密联系，比如国家自然科学基金项目：①《</w:t>
      </w:r>
      <w:r w:rsidRPr="000236E7">
        <w:rPr>
          <w:rFonts w:ascii="Times New Roman" w:hAnsi="Times New Roman" w:cs="Times New Roman" w:hint="eastAsia"/>
          <w:sz w:val="24"/>
          <w:szCs w:val="24"/>
        </w:rPr>
        <w:t>新疆野核桃濒危机制研究</w:t>
      </w:r>
      <w:r>
        <w:rPr>
          <w:rFonts w:ascii="Times New Roman" w:hAnsi="Times New Roman" w:cs="Times New Roman" w:hint="eastAsia"/>
          <w:sz w:val="24"/>
          <w:szCs w:val="24"/>
        </w:rPr>
        <w:t>》</w:t>
      </w:r>
      <w:r w:rsidRPr="000236E7">
        <w:rPr>
          <w:rFonts w:ascii="Times New Roman" w:hAnsi="Times New Roman" w:cs="Times New Roman" w:hint="eastAsia"/>
          <w:sz w:val="24"/>
          <w:szCs w:val="24"/>
        </w:rPr>
        <w:t>；</w:t>
      </w:r>
      <w:r>
        <w:rPr>
          <w:rFonts w:ascii="Times New Roman" w:hAnsi="Times New Roman" w:cs="Times New Roman" w:hint="eastAsia"/>
          <w:sz w:val="24"/>
          <w:szCs w:val="24"/>
        </w:rPr>
        <w:t>②《</w:t>
      </w:r>
      <w:r w:rsidRPr="000236E7">
        <w:rPr>
          <w:rFonts w:ascii="Times New Roman" w:hAnsi="Times New Roman" w:cs="Times New Roman" w:hint="eastAsia"/>
          <w:sz w:val="24"/>
          <w:szCs w:val="24"/>
        </w:rPr>
        <w:t>全球变化背景下伊犁山地草原苦豆子无性系种群生活史的响应及调节机理</w:t>
      </w:r>
      <w:r>
        <w:rPr>
          <w:rFonts w:ascii="Times New Roman" w:hAnsi="Times New Roman" w:cs="Times New Roman" w:hint="eastAsia"/>
          <w:sz w:val="24"/>
          <w:szCs w:val="24"/>
        </w:rPr>
        <w:t>》和③《</w:t>
      </w:r>
      <w:r w:rsidRPr="00AB2C4D">
        <w:rPr>
          <w:rFonts w:ascii="Times New Roman" w:hAnsi="Times New Roman" w:cs="Times New Roman" w:hint="eastAsia"/>
          <w:sz w:val="24"/>
          <w:szCs w:val="24"/>
        </w:rPr>
        <w:t>增温和氮沉降背景下恶性入侵植物刺苍耳生活史的响应</w:t>
      </w:r>
      <w:r>
        <w:rPr>
          <w:rFonts w:ascii="Times New Roman" w:hAnsi="Times New Roman" w:cs="Times New Roman" w:hint="eastAsia"/>
          <w:sz w:val="24"/>
          <w:szCs w:val="24"/>
        </w:rPr>
        <w:t>》。</w:t>
      </w:r>
    </w:p>
    <w:p w:rsidR="00A436A8" w:rsidRPr="00F35089" w:rsidRDefault="00A436A8" w:rsidP="00A436A8">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伊犁师范大学生物科学专业定位为依托伊犁河</w:t>
      </w:r>
      <w:proofErr w:type="gramStart"/>
      <w:r>
        <w:rPr>
          <w:rFonts w:ascii="Times New Roman" w:hAnsi="Times New Roman" w:cs="Times New Roman" w:hint="eastAsia"/>
          <w:sz w:val="24"/>
          <w:szCs w:val="24"/>
        </w:rPr>
        <w:t>谷特色</w:t>
      </w:r>
      <w:proofErr w:type="gramEnd"/>
      <w:r>
        <w:rPr>
          <w:rFonts w:ascii="Times New Roman" w:hAnsi="Times New Roman" w:cs="Times New Roman" w:hint="eastAsia"/>
          <w:sz w:val="24"/>
          <w:szCs w:val="24"/>
        </w:rPr>
        <w:t>资源，</w:t>
      </w:r>
      <w:r w:rsidRPr="00A436A8">
        <w:rPr>
          <w:rFonts w:ascii="Times New Roman" w:hAnsi="Times New Roman" w:cs="Times New Roman" w:hint="eastAsia"/>
          <w:sz w:val="24"/>
          <w:szCs w:val="24"/>
        </w:rPr>
        <w:t>培养</w:t>
      </w:r>
      <w:r>
        <w:rPr>
          <w:rFonts w:ascii="Times New Roman" w:hAnsi="Times New Roman" w:cs="Times New Roman" w:hint="eastAsia"/>
          <w:sz w:val="24"/>
          <w:szCs w:val="24"/>
        </w:rPr>
        <w:t>服务地方的创新应用型高素质师范类人才，</w:t>
      </w:r>
      <w:proofErr w:type="gramStart"/>
      <w:r>
        <w:rPr>
          <w:rFonts w:ascii="Times New Roman" w:hAnsi="Times New Roman" w:cs="Times New Roman" w:hint="eastAsia"/>
          <w:sz w:val="24"/>
          <w:szCs w:val="24"/>
        </w:rPr>
        <w:t>生源以疆内</w:t>
      </w:r>
      <w:proofErr w:type="gramEnd"/>
      <w:r>
        <w:rPr>
          <w:rFonts w:ascii="Times New Roman" w:hAnsi="Times New Roman" w:cs="Times New Roman" w:hint="eastAsia"/>
          <w:sz w:val="24"/>
          <w:szCs w:val="24"/>
        </w:rPr>
        <w:t>学生为主，比例到达</w:t>
      </w:r>
      <w:r>
        <w:rPr>
          <w:rFonts w:ascii="Times New Roman" w:hAnsi="Times New Roman" w:cs="Times New Roman" w:hint="eastAsia"/>
          <w:sz w:val="24"/>
          <w:szCs w:val="24"/>
        </w:rPr>
        <w:t>90%</w:t>
      </w:r>
      <w:r>
        <w:rPr>
          <w:rFonts w:ascii="Times New Roman" w:hAnsi="Times New Roman" w:cs="Times New Roman" w:hint="eastAsia"/>
          <w:sz w:val="24"/>
          <w:szCs w:val="24"/>
        </w:rPr>
        <w:t>以上，分布于全疆各州、地区</w:t>
      </w:r>
      <w:r w:rsidR="000236E7">
        <w:rPr>
          <w:rFonts w:ascii="Times New Roman" w:hAnsi="Times New Roman" w:cs="Times New Roman" w:hint="eastAsia"/>
          <w:sz w:val="24"/>
          <w:szCs w:val="24"/>
        </w:rPr>
        <w:t>，</w:t>
      </w:r>
      <w:r w:rsidR="00AB2C4D">
        <w:rPr>
          <w:rFonts w:ascii="Times New Roman" w:hAnsi="Times New Roman" w:cs="Times New Roman" w:hint="eastAsia"/>
          <w:sz w:val="24"/>
          <w:szCs w:val="24"/>
        </w:rPr>
        <w:t>对新疆的生态环境问题有着切身的感受，容易与</w:t>
      </w:r>
      <w:r w:rsidR="000236E7">
        <w:rPr>
          <w:rFonts w:ascii="Times New Roman" w:hAnsi="Times New Roman" w:cs="Times New Roman" w:hint="eastAsia"/>
          <w:sz w:val="24"/>
          <w:szCs w:val="24"/>
        </w:rPr>
        <w:t>教师的</w:t>
      </w:r>
      <w:r w:rsidR="00AB2C4D">
        <w:rPr>
          <w:rFonts w:ascii="Times New Roman" w:hAnsi="Times New Roman" w:cs="Times New Roman" w:hint="eastAsia"/>
          <w:sz w:val="24"/>
          <w:szCs w:val="24"/>
        </w:rPr>
        <w:t>理论课内容</w:t>
      </w:r>
      <w:r w:rsidR="000236E7">
        <w:rPr>
          <w:rFonts w:ascii="Times New Roman" w:hAnsi="Times New Roman" w:cs="Times New Roman" w:hint="eastAsia"/>
          <w:sz w:val="24"/>
          <w:szCs w:val="24"/>
        </w:rPr>
        <w:t>和科研内容</w:t>
      </w:r>
      <w:r w:rsidR="00AB2C4D">
        <w:rPr>
          <w:rFonts w:ascii="Times New Roman" w:hAnsi="Times New Roman" w:cs="Times New Roman" w:hint="eastAsia"/>
          <w:sz w:val="24"/>
          <w:szCs w:val="24"/>
        </w:rPr>
        <w:t>发生共鸣，</w:t>
      </w:r>
      <w:r w:rsidR="000236E7">
        <w:rPr>
          <w:rFonts w:ascii="Times New Roman" w:hAnsi="Times New Roman" w:cs="Times New Roman" w:hint="eastAsia"/>
          <w:sz w:val="24"/>
          <w:szCs w:val="24"/>
        </w:rPr>
        <w:t>并且，</w:t>
      </w:r>
      <w:r w:rsidR="000236E7" w:rsidRPr="00F35089">
        <w:rPr>
          <w:rFonts w:ascii="Times New Roman" w:hAnsi="Times New Roman" w:cs="Times New Roman"/>
          <w:sz w:val="24"/>
          <w:szCs w:val="24"/>
        </w:rPr>
        <w:t>学生的先导课程</w:t>
      </w:r>
      <w:r w:rsidR="000236E7">
        <w:rPr>
          <w:rFonts w:ascii="Times New Roman" w:hAnsi="Times New Roman" w:cs="Times New Roman" w:hint="eastAsia"/>
          <w:sz w:val="24"/>
          <w:szCs w:val="24"/>
        </w:rPr>
        <w:t>已经开设</w:t>
      </w:r>
      <w:r w:rsidR="000236E7" w:rsidRPr="00F35089">
        <w:rPr>
          <w:rFonts w:ascii="Times New Roman" w:hAnsi="Times New Roman" w:cs="Times New Roman"/>
          <w:sz w:val="24"/>
          <w:szCs w:val="24"/>
        </w:rPr>
        <w:t>动物学、植物学、微生物学</w:t>
      </w:r>
      <w:r w:rsidR="000236E7">
        <w:rPr>
          <w:rFonts w:ascii="Times New Roman" w:hAnsi="Times New Roman" w:cs="Times New Roman" w:hint="eastAsia"/>
          <w:sz w:val="24"/>
          <w:szCs w:val="24"/>
        </w:rPr>
        <w:t>等课程</w:t>
      </w:r>
      <w:r w:rsidR="000236E7" w:rsidRPr="00F35089">
        <w:rPr>
          <w:rFonts w:ascii="Times New Roman" w:hAnsi="Times New Roman" w:cs="Times New Roman"/>
          <w:sz w:val="24"/>
          <w:szCs w:val="24"/>
        </w:rPr>
        <w:t>。</w:t>
      </w:r>
      <w:r w:rsidR="000236E7">
        <w:rPr>
          <w:rFonts w:ascii="Times New Roman" w:hAnsi="Times New Roman" w:cs="Times New Roman" w:hint="eastAsia"/>
          <w:sz w:val="24"/>
          <w:szCs w:val="24"/>
        </w:rPr>
        <w:t>因此，本课程开展</w:t>
      </w:r>
      <w:proofErr w:type="gramStart"/>
      <w:r w:rsidR="000236E7">
        <w:rPr>
          <w:rFonts w:ascii="Times New Roman" w:hAnsi="Times New Roman" w:cs="Times New Roman" w:hint="eastAsia"/>
          <w:sz w:val="24"/>
          <w:szCs w:val="24"/>
        </w:rPr>
        <w:t>思政教育</w:t>
      </w:r>
      <w:proofErr w:type="gramEnd"/>
      <w:r w:rsidR="000236E7">
        <w:rPr>
          <w:rFonts w:ascii="Times New Roman" w:hAnsi="Times New Roman" w:cs="Times New Roman" w:hint="eastAsia"/>
          <w:sz w:val="24"/>
          <w:szCs w:val="24"/>
        </w:rPr>
        <w:t>具备较好的师资基础和学生基础。</w:t>
      </w:r>
    </w:p>
    <w:p w:rsidR="004D435F" w:rsidRPr="000236E7" w:rsidRDefault="000236E7" w:rsidP="000236E7">
      <w:pPr>
        <w:spacing w:line="360" w:lineRule="auto"/>
        <w:ind w:firstLineChars="200" w:firstLine="482"/>
        <w:rPr>
          <w:rFonts w:ascii="Times New Roman" w:hAnsi="Times New Roman" w:cs="Times New Roman"/>
          <w:b/>
          <w:sz w:val="24"/>
          <w:szCs w:val="24"/>
        </w:rPr>
      </w:pPr>
      <w:r w:rsidRPr="000236E7">
        <w:rPr>
          <w:rFonts w:ascii="Times New Roman" w:hAnsi="Times New Roman" w:cs="Times New Roman" w:hint="eastAsia"/>
          <w:b/>
          <w:sz w:val="24"/>
          <w:szCs w:val="24"/>
        </w:rPr>
        <w:t>五</w:t>
      </w:r>
      <w:r w:rsidR="00B04D29" w:rsidRPr="000236E7">
        <w:rPr>
          <w:rFonts w:ascii="Times New Roman" w:hAnsi="Times New Roman" w:cs="Times New Roman" w:hint="eastAsia"/>
          <w:b/>
          <w:sz w:val="24"/>
          <w:szCs w:val="24"/>
        </w:rPr>
        <w:t>、</w:t>
      </w:r>
      <w:proofErr w:type="gramStart"/>
      <w:r w:rsidR="004D435F" w:rsidRPr="000236E7">
        <w:rPr>
          <w:rFonts w:ascii="Times New Roman" w:hAnsi="Times New Roman" w:cs="Times New Roman"/>
          <w:b/>
          <w:sz w:val="24"/>
          <w:szCs w:val="24"/>
        </w:rPr>
        <w:t>思政内容</w:t>
      </w:r>
      <w:proofErr w:type="gramEnd"/>
      <w:r w:rsidR="004D435F" w:rsidRPr="000236E7">
        <w:rPr>
          <w:rFonts w:ascii="Times New Roman" w:hAnsi="Times New Roman" w:cs="Times New Roman"/>
          <w:b/>
          <w:sz w:val="24"/>
          <w:szCs w:val="24"/>
        </w:rPr>
        <w:t>与专业知识技能教育内容的有机融合点</w:t>
      </w:r>
      <w:r w:rsidR="002F5DFA" w:rsidRPr="000236E7">
        <w:rPr>
          <w:rFonts w:ascii="Times New Roman" w:hAnsi="Times New Roman" w:cs="Times New Roman" w:hint="eastAsia"/>
          <w:b/>
          <w:sz w:val="24"/>
          <w:szCs w:val="24"/>
        </w:rPr>
        <w:t>分析</w:t>
      </w:r>
    </w:p>
    <w:p w:rsidR="00DE3F8B" w:rsidRDefault="00DE3F8B" w:rsidP="00861B02">
      <w:pPr>
        <w:spacing w:line="360" w:lineRule="auto"/>
        <w:ind w:firstLineChars="200" w:firstLine="480"/>
        <w:rPr>
          <w:noProof/>
          <w:sz w:val="24"/>
          <w:szCs w:val="24"/>
        </w:rPr>
      </w:pPr>
      <w:r w:rsidRPr="00E3591F">
        <w:rPr>
          <w:rFonts w:ascii="Times New Roman" w:hAnsi="Times New Roman" w:cs="Times New Roman" w:hint="eastAsia"/>
          <w:sz w:val="24"/>
          <w:szCs w:val="24"/>
        </w:rPr>
        <w:t>生态学教学包含理论课、实验课两个部分，本文从这两个部分进行论述。</w:t>
      </w:r>
    </w:p>
    <w:p w:rsidR="00B04D29" w:rsidRPr="00B04D29" w:rsidRDefault="00B04D29" w:rsidP="00861B02">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（一）理论课</w:t>
      </w:r>
    </w:p>
    <w:p w:rsidR="004D435F" w:rsidRPr="00F35089" w:rsidRDefault="004D435F" w:rsidP="00861B02">
      <w:pPr>
        <w:spacing w:line="360" w:lineRule="auto"/>
        <w:ind w:firstLineChars="200" w:firstLine="480"/>
        <w:rPr>
          <w:rFonts w:ascii="Times New Roman" w:hAnsi="Times New Roman" w:cs="Times New Roman"/>
          <w:sz w:val="24"/>
          <w:szCs w:val="24"/>
        </w:rPr>
      </w:pPr>
      <w:r w:rsidRPr="00F35089">
        <w:rPr>
          <w:rFonts w:ascii="Times New Roman" w:hAnsi="Times New Roman" w:cs="Times New Roman"/>
          <w:sz w:val="24"/>
          <w:szCs w:val="24"/>
        </w:rPr>
        <w:t>1</w:t>
      </w:r>
      <w:r w:rsidRPr="00F35089">
        <w:rPr>
          <w:rFonts w:ascii="Times New Roman" w:hAnsi="Times New Roman" w:cs="Times New Roman"/>
          <w:sz w:val="24"/>
          <w:szCs w:val="24"/>
        </w:rPr>
        <w:t>、以伊犁地区的现实生态环境问题作为融入点</w:t>
      </w:r>
      <w:r w:rsidR="00737565" w:rsidRPr="00F35089">
        <w:rPr>
          <w:rFonts w:ascii="Times New Roman" w:hAnsi="Times New Roman" w:cs="Times New Roman"/>
          <w:sz w:val="24"/>
          <w:szCs w:val="24"/>
        </w:rPr>
        <w:t>。</w:t>
      </w:r>
      <w:r w:rsidRPr="00F35089">
        <w:rPr>
          <w:rFonts w:ascii="Times New Roman" w:hAnsi="Times New Roman" w:cs="Times New Roman"/>
          <w:sz w:val="24"/>
          <w:szCs w:val="24"/>
        </w:rPr>
        <w:t>伊犁河谷是新疆干旱区的一块</w:t>
      </w:r>
      <w:r w:rsidRPr="00F35089">
        <w:rPr>
          <w:rFonts w:ascii="Times New Roman" w:hAnsi="Times New Roman" w:cs="Times New Roman"/>
          <w:sz w:val="24"/>
          <w:szCs w:val="24"/>
        </w:rPr>
        <w:t>“</w:t>
      </w:r>
      <w:r w:rsidRPr="00F35089">
        <w:rPr>
          <w:rFonts w:ascii="Times New Roman" w:hAnsi="Times New Roman" w:cs="Times New Roman"/>
          <w:sz w:val="24"/>
          <w:szCs w:val="24"/>
        </w:rPr>
        <w:t>绿洲</w:t>
      </w:r>
      <w:r w:rsidRPr="00F35089">
        <w:rPr>
          <w:rFonts w:ascii="Times New Roman" w:hAnsi="Times New Roman" w:cs="Times New Roman"/>
          <w:sz w:val="24"/>
          <w:szCs w:val="24"/>
        </w:rPr>
        <w:t>”</w:t>
      </w:r>
      <w:r w:rsidRPr="00F35089">
        <w:rPr>
          <w:rFonts w:ascii="Times New Roman" w:hAnsi="Times New Roman" w:cs="Times New Roman"/>
          <w:sz w:val="24"/>
          <w:szCs w:val="24"/>
        </w:rPr>
        <w:t>，</w:t>
      </w:r>
      <w:r w:rsidR="00737565" w:rsidRPr="00F35089">
        <w:rPr>
          <w:rFonts w:ascii="Times New Roman" w:hAnsi="Times New Roman" w:cs="Times New Roman"/>
          <w:sz w:val="24"/>
          <w:szCs w:val="24"/>
        </w:rPr>
        <w:t>东、南、北</w:t>
      </w:r>
      <w:r w:rsidRPr="00F35089">
        <w:rPr>
          <w:rFonts w:ascii="Times New Roman" w:hAnsi="Times New Roman" w:cs="Times New Roman"/>
          <w:sz w:val="24"/>
          <w:szCs w:val="24"/>
        </w:rPr>
        <w:t>三面环山，</w:t>
      </w:r>
      <w:r w:rsidR="00737565" w:rsidRPr="00F35089">
        <w:rPr>
          <w:rFonts w:ascii="Times New Roman" w:hAnsi="Times New Roman" w:cs="Times New Roman"/>
          <w:sz w:val="24"/>
          <w:szCs w:val="24"/>
        </w:rPr>
        <w:t>形成向西开口的簸箕形状，河谷内</w:t>
      </w:r>
      <w:r w:rsidRPr="00F35089">
        <w:rPr>
          <w:rFonts w:ascii="Times New Roman" w:hAnsi="Times New Roman" w:cs="Times New Roman"/>
          <w:sz w:val="24"/>
          <w:szCs w:val="24"/>
        </w:rPr>
        <w:t>地形复杂，</w:t>
      </w:r>
      <w:r w:rsidR="00737565" w:rsidRPr="00F35089">
        <w:rPr>
          <w:rFonts w:ascii="Times New Roman" w:hAnsi="Times New Roman" w:cs="Times New Roman"/>
          <w:sz w:val="24"/>
          <w:szCs w:val="24"/>
        </w:rPr>
        <w:t>水系发达，</w:t>
      </w:r>
      <w:r w:rsidRPr="00F35089">
        <w:rPr>
          <w:rFonts w:ascii="Times New Roman" w:hAnsi="Times New Roman" w:cs="Times New Roman"/>
          <w:sz w:val="24"/>
          <w:szCs w:val="24"/>
        </w:rPr>
        <w:t>孕育了丰富而独特的生物资源，是全国的五个陆地生物多样性关键地区之一。目前，在人为干扰下普遍存在着生态系统结构不合理、功能退化等问题。所以，针对河谷内的典型生态系统退化及其变迁过程展开讲授</w:t>
      </w:r>
      <w:r w:rsidR="00207D2A" w:rsidRPr="00F35089">
        <w:rPr>
          <w:rFonts w:ascii="Times New Roman" w:hAnsi="Times New Roman" w:cs="Times New Roman"/>
          <w:sz w:val="24"/>
          <w:szCs w:val="24"/>
        </w:rPr>
        <w:t>，与不同的内容进行融合</w:t>
      </w:r>
      <w:r w:rsidRPr="00F35089">
        <w:rPr>
          <w:rFonts w:ascii="Times New Roman" w:hAnsi="Times New Roman" w:cs="Times New Roman"/>
          <w:sz w:val="24"/>
          <w:szCs w:val="24"/>
        </w:rPr>
        <w:t>。如：</w:t>
      </w:r>
      <w:r w:rsidR="00737565" w:rsidRPr="00F35089">
        <w:rPr>
          <w:rFonts w:ascii="Times New Roman" w:eastAsia="宋体" w:hAnsi="宋体" w:cs="Times New Roman"/>
          <w:sz w:val="24"/>
          <w:szCs w:val="24"/>
        </w:rPr>
        <w:t>①</w:t>
      </w:r>
      <w:r w:rsidRPr="00F35089">
        <w:rPr>
          <w:rFonts w:ascii="Times New Roman" w:hAnsi="Times New Roman" w:cs="Times New Roman"/>
          <w:sz w:val="24"/>
          <w:szCs w:val="24"/>
        </w:rPr>
        <w:t>伊犁河谷生态系统多样性及存在的问题和保护对策</w:t>
      </w:r>
      <w:r w:rsidR="00207D2A" w:rsidRPr="00F35089">
        <w:rPr>
          <w:rFonts w:ascii="Times New Roman" w:hAnsi="Times New Roman" w:cs="Times New Roman"/>
          <w:sz w:val="24"/>
          <w:szCs w:val="24"/>
        </w:rPr>
        <w:t>。</w:t>
      </w:r>
      <w:r w:rsidRPr="00F35089">
        <w:rPr>
          <w:rFonts w:ascii="Times New Roman" w:hAnsi="Times New Roman" w:cs="Times New Roman"/>
          <w:sz w:val="24"/>
          <w:szCs w:val="24"/>
        </w:rPr>
        <w:t>这个问题可以在生态系统生态学部分讲授；</w:t>
      </w:r>
      <w:r w:rsidR="00737565" w:rsidRPr="00F35089">
        <w:rPr>
          <w:rFonts w:ascii="Times New Roman" w:eastAsia="宋体" w:hAnsi="宋体" w:cs="Times New Roman"/>
          <w:sz w:val="24"/>
          <w:szCs w:val="24"/>
        </w:rPr>
        <w:t>②</w:t>
      </w:r>
      <w:r w:rsidRPr="00F35089">
        <w:rPr>
          <w:rFonts w:ascii="Times New Roman" w:hAnsi="Times New Roman" w:cs="Times New Roman"/>
          <w:sz w:val="24"/>
          <w:szCs w:val="24"/>
        </w:rPr>
        <w:t>小吉丁虫入侵对伊犁河谷</w:t>
      </w:r>
      <w:proofErr w:type="gramStart"/>
      <w:r w:rsidRPr="00F35089">
        <w:rPr>
          <w:rFonts w:ascii="Times New Roman" w:hAnsi="Times New Roman" w:cs="Times New Roman"/>
          <w:sz w:val="24"/>
          <w:szCs w:val="24"/>
        </w:rPr>
        <w:t>野果林</w:t>
      </w:r>
      <w:proofErr w:type="gramEnd"/>
      <w:r w:rsidRPr="00F35089">
        <w:rPr>
          <w:rFonts w:ascii="Times New Roman" w:hAnsi="Times New Roman" w:cs="Times New Roman"/>
          <w:sz w:val="24"/>
          <w:szCs w:val="24"/>
        </w:rPr>
        <w:t>的毁灭性影响，这个问题</w:t>
      </w:r>
      <w:r w:rsidR="00207D2A" w:rsidRPr="00F35089">
        <w:rPr>
          <w:rFonts w:ascii="Times New Roman" w:hAnsi="Times New Roman" w:cs="Times New Roman"/>
          <w:sz w:val="24"/>
          <w:szCs w:val="24"/>
        </w:rPr>
        <w:t>属于生物种群之间的相互关系问题，既可以在</w:t>
      </w:r>
      <w:r w:rsidRPr="00F35089">
        <w:rPr>
          <w:rFonts w:ascii="Times New Roman" w:hAnsi="Times New Roman" w:cs="Times New Roman"/>
          <w:sz w:val="24"/>
          <w:szCs w:val="24"/>
        </w:rPr>
        <w:t>种群生态学的种间关系、种群的维持</w:t>
      </w:r>
      <w:r w:rsidR="00B160C5">
        <w:rPr>
          <w:rFonts w:ascii="Times New Roman" w:hAnsi="Times New Roman" w:cs="Times New Roman" w:hint="eastAsia"/>
          <w:sz w:val="24"/>
          <w:szCs w:val="24"/>
        </w:rPr>
        <w:t>机制</w:t>
      </w:r>
      <w:r w:rsidR="00207D2A" w:rsidRPr="00F35089">
        <w:rPr>
          <w:rFonts w:ascii="Times New Roman" w:hAnsi="Times New Roman" w:cs="Times New Roman"/>
          <w:sz w:val="24"/>
          <w:szCs w:val="24"/>
        </w:rPr>
        <w:t>部分讲授</w:t>
      </w:r>
      <w:r w:rsidRPr="00F35089">
        <w:rPr>
          <w:rFonts w:ascii="Times New Roman" w:hAnsi="Times New Roman" w:cs="Times New Roman"/>
          <w:sz w:val="24"/>
          <w:szCs w:val="24"/>
        </w:rPr>
        <w:t>，</w:t>
      </w:r>
      <w:r w:rsidR="00207D2A" w:rsidRPr="00F35089">
        <w:rPr>
          <w:rFonts w:ascii="Times New Roman" w:hAnsi="Times New Roman" w:cs="Times New Roman"/>
          <w:sz w:val="24"/>
          <w:szCs w:val="24"/>
        </w:rPr>
        <w:t>也可以在</w:t>
      </w:r>
      <w:r w:rsidRPr="00F35089">
        <w:rPr>
          <w:rFonts w:ascii="Times New Roman" w:hAnsi="Times New Roman" w:cs="Times New Roman"/>
          <w:sz w:val="24"/>
          <w:szCs w:val="24"/>
        </w:rPr>
        <w:t>群落生态学的生物入侵部分讲授，进行有机结合；</w:t>
      </w:r>
      <w:r w:rsidR="00B160C5">
        <w:rPr>
          <w:rFonts w:ascii="Times New Roman" w:hAnsi="Times New Roman" w:cs="Times New Roman" w:hint="eastAsia"/>
          <w:sz w:val="24"/>
          <w:szCs w:val="24"/>
        </w:rPr>
        <w:t>③</w:t>
      </w:r>
      <w:r w:rsidRPr="00F35089">
        <w:rPr>
          <w:rFonts w:ascii="Times New Roman" w:hAnsi="Times New Roman" w:cs="Times New Roman"/>
          <w:sz w:val="24"/>
          <w:szCs w:val="24"/>
        </w:rPr>
        <w:t>其</w:t>
      </w:r>
      <w:r w:rsidR="00737565" w:rsidRPr="00F35089">
        <w:rPr>
          <w:rFonts w:ascii="Times New Roman" w:hAnsi="Times New Roman" w:cs="Times New Roman"/>
          <w:sz w:val="24"/>
          <w:szCs w:val="24"/>
        </w:rPr>
        <w:t>它</w:t>
      </w:r>
      <w:r w:rsidRPr="00F35089">
        <w:rPr>
          <w:rFonts w:ascii="Times New Roman" w:hAnsi="Times New Roman" w:cs="Times New Roman"/>
          <w:sz w:val="24"/>
          <w:szCs w:val="24"/>
        </w:rPr>
        <w:t>如伊犁河谷的生态环境变迁，伊犁河谷山地草原退化与生态恢复等，均可以与理论课内容有机的结合讲授。</w:t>
      </w:r>
      <w:r w:rsidR="00207D2A" w:rsidRPr="00F35089">
        <w:rPr>
          <w:rFonts w:ascii="Times New Roman" w:hAnsi="Times New Roman" w:cs="Times New Roman"/>
          <w:sz w:val="24"/>
          <w:szCs w:val="24"/>
        </w:rPr>
        <w:t>对于以上内容，均可以在授课过程中作为典型案例加以讲授，尽管本专业的学生大多为疆内生源，但是，对本地区的生态环境问题并不了解，或</w:t>
      </w:r>
      <w:r w:rsidR="00BE591A" w:rsidRPr="00F35089">
        <w:rPr>
          <w:rFonts w:ascii="Times New Roman" w:hAnsi="Times New Roman" w:cs="Times New Roman"/>
          <w:sz w:val="24"/>
          <w:szCs w:val="24"/>
        </w:rPr>
        <w:t>者了解肤浅。通过这些案例的讲解，可以提高学生的社会责任感，意识到就发生在身边的生态环境问题，让他们感觉</w:t>
      </w:r>
      <w:r w:rsidR="00207D2A" w:rsidRPr="00F35089">
        <w:rPr>
          <w:rFonts w:ascii="Times New Roman" w:hAnsi="Times New Roman" w:cs="Times New Roman"/>
          <w:sz w:val="24"/>
          <w:szCs w:val="24"/>
        </w:rPr>
        <w:t>到生态问题离我们并不遥远，只是缺乏发现问题的眼睛，缺乏引路人，如此达到无形中提高学生的生态保护意识、进行生态教育的目的。</w:t>
      </w:r>
    </w:p>
    <w:p w:rsidR="004D435F" w:rsidRPr="00F35089" w:rsidRDefault="004D435F" w:rsidP="00861B02">
      <w:pPr>
        <w:spacing w:line="360" w:lineRule="auto"/>
        <w:ind w:firstLineChars="200" w:firstLine="480"/>
        <w:rPr>
          <w:rFonts w:ascii="Times New Roman" w:hAnsi="Times New Roman" w:cs="Times New Roman"/>
          <w:sz w:val="24"/>
          <w:szCs w:val="24"/>
        </w:rPr>
      </w:pPr>
      <w:r w:rsidRPr="00F35089">
        <w:rPr>
          <w:rFonts w:ascii="Times New Roman" w:hAnsi="Times New Roman" w:cs="Times New Roman"/>
          <w:sz w:val="24"/>
          <w:szCs w:val="24"/>
        </w:rPr>
        <w:lastRenderedPageBreak/>
        <w:t>2</w:t>
      </w:r>
      <w:r w:rsidRPr="00F35089">
        <w:rPr>
          <w:rFonts w:ascii="Times New Roman" w:hAnsi="Times New Roman" w:cs="Times New Roman"/>
          <w:sz w:val="24"/>
          <w:szCs w:val="24"/>
        </w:rPr>
        <w:t>、以我国的重大生态环境问题作为融入点：如大气</w:t>
      </w:r>
      <w:r w:rsidRPr="00F35089">
        <w:rPr>
          <w:rFonts w:ascii="Times New Roman" w:hAnsi="Times New Roman" w:cs="Times New Roman"/>
          <w:sz w:val="24"/>
          <w:szCs w:val="24"/>
        </w:rPr>
        <w:t>PM2.5</w:t>
      </w:r>
      <w:r w:rsidRPr="00F35089">
        <w:rPr>
          <w:rFonts w:ascii="Times New Roman" w:hAnsi="Times New Roman" w:cs="Times New Roman"/>
          <w:sz w:val="24"/>
          <w:szCs w:val="24"/>
        </w:rPr>
        <w:t>污染问题、沙尘暴、</w:t>
      </w:r>
      <w:r w:rsidR="00BE591A" w:rsidRPr="00F35089">
        <w:rPr>
          <w:rFonts w:ascii="Times New Roman" w:hAnsi="Times New Roman" w:cs="Times New Roman"/>
          <w:sz w:val="24"/>
          <w:szCs w:val="24"/>
        </w:rPr>
        <w:t>CO</w:t>
      </w:r>
      <w:r w:rsidR="00BE591A" w:rsidRPr="00F35089">
        <w:rPr>
          <w:rFonts w:ascii="Times New Roman" w:hAnsi="Times New Roman" w:cs="Times New Roman"/>
          <w:sz w:val="24"/>
          <w:szCs w:val="24"/>
          <w:vertAlign w:val="subscript"/>
        </w:rPr>
        <w:t xml:space="preserve">2 </w:t>
      </w:r>
      <w:r w:rsidR="00BE591A" w:rsidRPr="00F35089">
        <w:rPr>
          <w:rFonts w:ascii="Times New Roman" w:hAnsi="Times New Roman" w:cs="Times New Roman"/>
          <w:sz w:val="24"/>
          <w:szCs w:val="24"/>
        </w:rPr>
        <w:t>排放、</w:t>
      </w:r>
      <w:r w:rsidRPr="00F35089">
        <w:rPr>
          <w:rFonts w:ascii="Times New Roman" w:hAnsi="Times New Roman" w:cs="Times New Roman"/>
          <w:sz w:val="24"/>
          <w:szCs w:val="24"/>
        </w:rPr>
        <w:t>水土流失</w:t>
      </w:r>
      <w:r w:rsidR="00BE591A" w:rsidRPr="00F35089">
        <w:rPr>
          <w:rFonts w:ascii="Times New Roman" w:hAnsi="Times New Roman" w:cs="Times New Roman"/>
          <w:sz w:val="24"/>
          <w:szCs w:val="24"/>
        </w:rPr>
        <w:t>，</w:t>
      </w:r>
      <w:r w:rsidRPr="00F35089">
        <w:rPr>
          <w:rFonts w:ascii="Times New Roman" w:hAnsi="Times New Roman" w:cs="Times New Roman"/>
          <w:sz w:val="24"/>
          <w:szCs w:val="24"/>
        </w:rPr>
        <w:t>以及水体富营养化和水环境污染问题，包括太湖、巢湖、滇池等重要水体，提高学生对这些问题的关注度以及科学的认识，要认识到生态环境问题的严重性、治理的艰巨性，以及国家在这些</w:t>
      </w:r>
      <w:r w:rsidR="00BE591A" w:rsidRPr="00F35089">
        <w:rPr>
          <w:rFonts w:ascii="Times New Roman" w:hAnsi="Times New Roman" w:cs="Times New Roman"/>
          <w:sz w:val="24"/>
          <w:szCs w:val="24"/>
        </w:rPr>
        <w:t>生态环境问题治理</w:t>
      </w:r>
      <w:r w:rsidRPr="00F35089">
        <w:rPr>
          <w:rFonts w:ascii="Times New Roman" w:hAnsi="Times New Roman" w:cs="Times New Roman"/>
          <w:sz w:val="24"/>
          <w:szCs w:val="24"/>
        </w:rPr>
        <w:t>上取得的成就，</w:t>
      </w:r>
      <w:r w:rsidR="00BE591A" w:rsidRPr="00F35089">
        <w:rPr>
          <w:rFonts w:ascii="Times New Roman" w:hAnsi="Times New Roman" w:cs="Times New Roman"/>
          <w:sz w:val="24"/>
          <w:szCs w:val="24"/>
        </w:rPr>
        <w:t>客观的看待当前的</w:t>
      </w:r>
      <w:r w:rsidR="00136317" w:rsidRPr="00F35089">
        <w:rPr>
          <w:rFonts w:ascii="Times New Roman" w:hAnsi="Times New Roman" w:cs="Times New Roman"/>
          <w:sz w:val="24"/>
          <w:szCs w:val="24"/>
        </w:rPr>
        <w:t>生态环境</w:t>
      </w:r>
      <w:r w:rsidR="00BE591A" w:rsidRPr="00F35089">
        <w:rPr>
          <w:rFonts w:ascii="Times New Roman" w:hAnsi="Times New Roman" w:cs="Times New Roman"/>
          <w:sz w:val="24"/>
          <w:szCs w:val="24"/>
        </w:rPr>
        <w:t>问题。应该说，这些问题是我国社会主义现代化进程中不可</w:t>
      </w:r>
      <w:r w:rsidRPr="00F35089">
        <w:rPr>
          <w:rFonts w:ascii="Times New Roman" w:hAnsi="Times New Roman" w:cs="Times New Roman"/>
          <w:sz w:val="24"/>
          <w:szCs w:val="24"/>
        </w:rPr>
        <w:t>避免</w:t>
      </w:r>
      <w:r w:rsidR="00BE591A" w:rsidRPr="00F35089">
        <w:rPr>
          <w:rFonts w:ascii="Times New Roman" w:hAnsi="Times New Roman" w:cs="Times New Roman"/>
          <w:sz w:val="24"/>
          <w:szCs w:val="24"/>
        </w:rPr>
        <w:t>的，是伴随着经济建设而出现的。过去，我们以牺牲环境为代价，造成了很多的生态环境问题，</w:t>
      </w:r>
      <w:r w:rsidR="00136317" w:rsidRPr="00F35089">
        <w:rPr>
          <w:rFonts w:ascii="Times New Roman" w:hAnsi="Times New Roman" w:cs="Times New Roman"/>
          <w:sz w:val="24"/>
          <w:szCs w:val="24"/>
        </w:rPr>
        <w:t>现在，以习近平总书记为首的党中央将生态环境建设摆在前所未有的高度，我国生态文明建设正在进入一个新的发展时期</w:t>
      </w:r>
      <w:r w:rsidRPr="00F35089">
        <w:rPr>
          <w:rFonts w:ascii="Times New Roman" w:hAnsi="Times New Roman" w:cs="Times New Roman"/>
          <w:sz w:val="24"/>
          <w:szCs w:val="24"/>
        </w:rPr>
        <w:t>。</w:t>
      </w:r>
      <w:r w:rsidR="0032198E">
        <w:rPr>
          <w:rFonts w:ascii="Times New Roman" w:hAnsi="Times New Roman" w:cs="Times New Roman" w:hint="eastAsia"/>
          <w:sz w:val="24"/>
          <w:szCs w:val="24"/>
        </w:rPr>
        <w:t>因此，在授课过程中为学生介绍这方面的知识，是生态学</w:t>
      </w:r>
      <w:proofErr w:type="gramStart"/>
      <w:r w:rsidR="0032198E">
        <w:rPr>
          <w:rFonts w:ascii="Times New Roman" w:hAnsi="Times New Roman" w:cs="Times New Roman" w:hint="eastAsia"/>
          <w:sz w:val="24"/>
          <w:szCs w:val="24"/>
        </w:rPr>
        <w:t>课程思政建设</w:t>
      </w:r>
      <w:proofErr w:type="gramEnd"/>
      <w:r w:rsidR="0032198E">
        <w:rPr>
          <w:rFonts w:ascii="Times New Roman" w:hAnsi="Times New Roman" w:cs="Times New Roman" w:hint="eastAsia"/>
          <w:sz w:val="24"/>
          <w:szCs w:val="24"/>
        </w:rPr>
        <w:t>的一个很好的尝试。</w:t>
      </w:r>
      <w:r w:rsidR="001D5647">
        <w:rPr>
          <w:rFonts w:ascii="Times New Roman" w:hAnsi="Times New Roman" w:cs="Times New Roman" w:hint="eastAsia"/>
          <w:sz w:val="24"/>
          <w:szCs w:val="24"/>
        </w:rPr>
        <w:t>举例来说，本人在讲授生态系统的</w:t>
      </w:r>
      <w:r w:rsidR="001D5647">
        <w:rPr>
          <w:rFonts w:ascii="Times New Roman" w:hAnsi="Times New Roman" w:cs="Times New Roman" w:hint="eastAsia"/>
          <w:sz w:val="24"/>
          <w:szCs w:val="24"/>
        </w:rPr>
        <w:t>C</w:t>
      </w:r>
      <w:r w:rsidR="001D5647">
        <w:rPr>
          <w:rFonts w:ascii="Times New Roman" w:hAnsi="Times New Roman" w:cs="Times New Roman" w:hint="eastAsia"/>
          <w:sz w:val="24"/>
          <w:szCs w:val="24"/>
        </w:rPr>
        <w:t>循环部分时，在介绍基础知识后，会给学生介绍《京都议定书》、</w:t>
      </w:r>
      <w:r w:rsidR="00A9127F" w:rsidRPr="00A9127F">
        <w:rPr>
          <w:rFonts w:ascii="Times New Roman" w:hAnsi="Times New Roman" w:cs="Times New Roman" w:hint="eastAsia"/>
          <w:sz w:val="24"/>
          <w:szCs w:val="24"/>
        </w:rPr>
        <w:t>碳</w:t>
      </w:r>
      <w:r w:rsidR="001D5647">
        <w:rPr>
          <w:rFonts w:ascii="Times New Roman" w:hAnsi="Times New Roman" w:cs="Times New Roman" w:hint="eastAsia"/>
          <w:sz w:val="24"/>
          <w:szCs w:val="24"/>
        </w:rPr>
        <w:t>汇、碳足迹的内容，以及美国为什么要退出《巴黎气候协定》，发展中国家和发达国家为什么对</w:t>
      </w:r>
      <w:r w:rsidR="001D5647" w:rsidRPr="001D5647">
        <w:rPr>
          <w:rFonts w:ascii="Times New Roman" w:hAnsi="Times New Roman" w:cs="Times New Roman" w:hint="eastAsia"/>
          <w:sz w:val="24"/>
          <w:szCs w:val="24"/>
        </w:rPr>
        <w:t>《联合国气候变化框架公约》</w:t>
      </w:r>
      <w:r w:rsidR="001D5647">
        <w:rPr>
          <w:rFonts w:ascii="Times New Roman" w:hAnsi="Times New Roman" w:cs="Times New Roman" w:hint="eastAsia"/>
          <w:sz w:val="24"/>
          <w:szCs w:val="24"/>
        </w:rPr>
        <w:t>有着不同的态度，并与学生进行讨论，效果良好。</w:t>
      </w:r>
    </w:p>
    <w:p w:rsidR="004D435F" w:rsidRPr="00F35089" w:rsidRDefault="004D435F" w:rsidP="00861B02">
      <w:pPr>
        <w:spacing w:line="360" w:lineRule="auto"/>
        <w:ind w:firstLineChars="200" w:firstLine="480"/>
        <w:rPr>
          <w:rFonts w:ascii="Times New Roman" w:hAnsi="Times New Roman" w:cs="Times New Roman"/>
          <w:sz w:val="24"/>
          <w:szCs w:val="24"/>
        </w:rPr>
      </w:pPr>
      <w:r w:rsidRPr="00F35089">
        <w:rPr>
          <w:rFonts w:ascii="Times New Roman" w:hAnsi="Times New Roman" w:cs="Times New Roman"/>
          <w:sz w:val="24"/>
          <w:szCs w:val="24"/>
        </w:rPr>
        <w:t>3</w:t>
      </w:r>
      <w:r w:rsidRPr="00F35089">
        <w:rPr>
          <w:rFonts w:ascii="Times New Roman" w:hAnsi="Times New Roman" w:cs="Times New Roman"/>
          <w:sz w:val="24"/>
          <w:szCs w:val="24"/>
        </w:rPr>
        <w:t>、以有关生态环境问题的重大时事新闻作为融入点：现在是自媒体时代，有关的环境污染和治理的新闻报道很多，每次上课，可以多结合一些时事新闻讲授，既提高学生的兴趣，又密切的联系社会热点和实际问题</w:t>
      </w:r>
      <w:r w:rsidR="00EF38A5">
        <w:rPr>
          <w:rFonts w:ascii="Times New Roman" w:hAnsi="Times New Roman" w:cs="Times New Roman" w:hint="eastAsia"/>
          <w:sz w:val="24"/>
          <w:szCs w:val="24"/>
        </w:rPr>
        <w:t>，提高学生的学习兴趣和分析、解决问题的能力</w:t>
      </w:r>
      <w:r w:rsidRPr="00F35089">
        <w:rPr>
          <w:rFonts w:ascii="Times New Roman" w:hAnsi="Times New Roman" w:cs="Times New Roman"/>
          <w:sz w:val="24"/>
          <w:szCs w:val="24"/>
        </w:rPr>
        <w:t>。</w:t>
      </w:r>
    </w:p>
    <w:p w:rsidR="00737565" w:rsidRPr="00F35089" w:rsidRDefault="00737565" w:rsidP="00861B02">
      <w:pPr>
        <w:spacing w:line="360" w:lineRule="auto"/>
        <w:ind w:firstLineChars="200" w:firstLine="480"/>
        <w:rPr>
          <w:rFonts w:ascii="Times New Roman" w:hAnsi="Times New Roman" w:cs="Times New Roman"/>
          <w:sz w:val="24"/>
          <w:szCs w:val="24"/>
        </w:rPr>
      </w:pPr>
      <w:bookmarkStart w:id="1" w:name="OLE_LINK1"/>
      <w:r w:rsidRPr="00F35089">
        <w:rPr>
          <w:rFonts w:ascii="Times New Roman" w:hAnsi="Times New Roman" w:cs="Times New Roman"/>
          <w:sz w:val="24"/>
          <w:szCs w:val="24"/>
        </w:rPr>
        <w:t>4</w:t>
      </w:r>
      <w:r w:rsidRPr="00F35089">
        <w:rPr>
          <w:rFonts w:ascii="Times New Roman" w:hAnsi="Times New Roman" w:cs="Times New Roman"/>
          <w:sz w:val="24"/>
          <w:szCs w:val="24"/>
        </w:rPr>
        <w:t>、以学生身边的生态环境问题作为融入点：在保证理论传授的基础上，进一步加大应用分</w:t>
      </w:r>
      <w:r w:rsidR="008878E9">
        <w:rPr>
          <w:rFonts w:ascii="Times New Roman" w:hAnsi="Times New Roman" w:cs="Times New Roman" w:hint="eastAsia"/>
          <w:sz w:val="24"/>
          <w:szCs w:val="24"/>
        </w:rPr>
        <w:t>支</w:t>
      </w:r>
      <w:r w:rsidRPr="00F35089">
        <w:rPr>
          <w:rFonts w:ascii="Times New Roman" w:hAnsi="Times New Roman" w:cs="Times New Roman"/>
          <w:sz w:val="24"/>
          <w:szCs w:val="24"/>
        </w:rPr>
        <w:t>学科的学习。包括污染生态学、景观生态学与保护区建设、生物资源开发与可持续利用、农业生态学，每个内容让学生讲述一到两个发生在身边的</w:t>
      </w:r>
      <w:r w:rsidR="000E79FB" w:rsidRPr="00F35089">
        <w:rPr>
          <w:rFonts w:ascii="Times New Roman" w:hAnsi="Times New Roman" w:cs="Times New Roman"/>
          <w:sz w:val="24"/>
          <w:szCs w:val="24"/>
        </w:rPr>
        <w:t>或者自己家乡的生态环境问题</w:t>
      </w:r>
      <w:r w:rsidRPr="00F35089">
        <w:rPr>
          <w:rFonts w:ascii="Times New Roman" w:hAnsi="Times New Roman" w:cs="Times New Roman"/>
          <w:sz w:val="24"/>
          <w:szCs w:val="24"/>
        </w:rPr>
        <w:t>案例，让学生事先分析、讨论，然后老师进行总结，锻炼学生分析问题和解决问题的能力。</w:t>
      </w:r>
    </w:p>
    <w:p w:rsidR="00DE3F8B" w:rsidRDefault="00DE3F8B" w:rsidP="00861B02">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（二）实验课</w:t>
      </w:r>
    </w:p>
    <w:p w:rsidR="004D435F" w:rsidRDefault="00737565" w:rsidP="00861B02">
      <w:pPr>
        <w:spacing w:line="360" w:lineRule="auto"/>
        <w:ind w:firstLineChars="200" w:firstLine="480"/>
        <w:rPr>
          <w:rFonts w:ascii="Times New Roman" w:hAnsi="Times New Roman" w:cs="Times New Roman"/>
          <w:sz w:val="24"/>
          <w:szCs w:val="24"/>
        </w:rPr>
      </w:pPr>
      <w:r w:rsidRPr="00F35089">
        <w:rPr>
          <w:rFonts w:ascii="Times New Roman" w:hAnsi="Times New Roman" w:cs="Times New Roman"/>
          <w:sz w:val="24"/>
          <w:szCs w:val="24"/>
        </w:rPr>
        <w:t>重新审</w:t>
      </w:r>
      <w:r w:rsidR="004D435F" w:rsidRPr="00F35089">
        <w:rPr>
          <w:rFonts w:ascii="Times New Roman" w:hAnsi="Times New Roman" w:cs="Times New Roman"/>
          <w:sz w:val="24"/>
          <w:szCs w:val="24"/>
        </w:rPr>
        <w:t>视和设计实验课内容</w:t>
      </w:r>
      <w:r w:rsidRPr="00F35089">
        <w:rPr>
          <w:rFonts w:ascii="Times New Roman" w:hAnsi="Times New Roman" w:cs="Times New Roman"/>
          <w:sz w:val="24"/>
          <w:szCs w:val="24"/>
        </w:rPr>
        <w:t>。</w:t>
      </w:r>
      <w:r w:rsidR="004D435F" w:rsidRPr="00F35089">
        <w:rPr>
          <w:rFonts w:ascii="Times New Roman" w:hAnsi="Times New Roman" w:cs="Times New Roman"/>
          <w:sz w:val="24"/>
          <w:szCs w:val="24"/>
        </w:rPr>
        <w:t>实验课</w:t>
      </w:r>
      <w:r w:rsidRPr="00F35089">
        <w:rPr>
          <w:rFonts w:ascii="Times New Roman" w:hAnsi="Times New Roman" w:cs="Times New Roman"/>
          <w:sz w:val="24"/>
          <w:szCs w:val="24"/>
        </w:rPr>
        <w:t>是生态学教学的重要组成部分，实验课教学</w:t>
      </w:r>
      <w:r w:rsidR="004D435F" w:rsidRPr="00F35089">
        <w:rPr>
          <w:rFonts w:ascii="Times New Roman" w:hAnsi="Times New Roman" w:cs="Times New Roman"/>
          <w:sz w:val="24"/>
          <w:szCs w:val="24"/>
        </w:rPr>
        <w:t>不能流于形式，而是需要针对某第一个具体的问题开展。生态学实验与其他学科的实验课不同，按照教学大纲设计总计</w:t>
      </w:r>
      <w:r w:rsidR="00F35089" w:rsidRPr="00F35089">
        <w:rPr>
          <w:rFonts w:ascii="Times New Roman" w:hAnsi="Times New Roman" w:cs="Times New Roman"/>
          <w:sz w:val="24"/>
          <w:szCs w:val="24"/>
        </w:rPr>
        <w:t>九</w:t>
      </w:r>
      <w:r w:rsidR="004D435F" w:rsidRPr="00F35089">
        <w:rPr>
          <w:rFonts w:ascii="Times New Roman" w:hAnsi="Times New Roman" w:cs="Times New Roman"/>
          <w:sz w:val="24"/>
          <w:szCs w:val="24"/>
        </w:rPr>
        <w:t>次实验，所以，要把</w:t>
      </w:r>
      <w:r w:rsidR="00F35089" w:rsidRPr="00F35089">
        <w:rPr>
          <w:rFonts w:ascii="Times New Roman" w:hAnsi="Times New Roman" w:cs="Times New Roman"/>
          <w:sz w:val="24"/>
          <w:szCs w:val="24"/>
        </w:rPr>
        <w:t>九</w:t>
      </w:r>
      <w:r w:rsidR="004D435F" w:rsidRPr="00F35089">
        <w:rPr>
          <w:rFonts w:ascii="Times New Roman" w:hAnsi="Times New Roman" w:cs="Times New Roman"/>
          <w:sz w:val="24"/>
          <w:szCs w:val="24"/>
        </w:rPr>
        <w:t>次实验内容作为一个整体来设计，</w:t>
      </w:r>
      <w:r w:rsidR="0032198E">
        <w:rPr>
          <w:rFonts w:ascii="Times New Roman" w:hAnsi="Times New Roman" w:cs="Times New Roman" w:hint="eastAsia"/>
          <w:sz w:val="24"/>
          <w:szCs w:val="24"/>
        </w:rPr>
        <w:t>比如，</w:t>
      </w:r>
      <w:r w:rsidR="004D435F" w:rsidRPr="00F35089">
        <w:rPr>
          <w:rFonts w:ascii="Times New Roman" w:hAnsi="Times New Roman" w:cs="Times New Roman"/>
          <w:sz w:val="24"/>
          <w:szCs w:val="24"/>
        </w:rPr>
        <w:t>针对某一生态系统类型，系统</w:t>
      </w:r>
      <w:r w:rsidR="008878E9">
        <w:rPr>
          <w:rFonts w:ascii="Times New Roman" w:hAnsi="Times New Roman" w:cs="Times New Roman" w:hint="eastAsia"/>
          <w:sz w:val="24"/>
          <w:szCs w:val="24"/>
        </w:rPr>
        <w:t>地</w:t>
      </w:r>
      <w:r w:rsidR="004D435F" w:rsidRPr="00F35089">
        <w:rPr>
          <w:rFonts w:ascii="Times New Roman" w:hAnsi="Times New Roman" w:cs="Times New Roman"/>
          <w:sz w:val="24"/>
          <w:szCs w:val="24"/>
        </w:rPr>
        <w:t>开展实验教学，使得</w:t>
      </w:r>
      <w:r w:rsidR="005E4AB8">
        <w:rPr>
          <w:rFonts w:ascii="Times New Roman" w:hAnsi="Times New Roman" w:cs="Times New Roman" w:hint="eastAsia"/>
          <w:sz w:val="24"/>
          <w:szCs w:val="24"/>
        </w:rPr>
        <w:t>每</w:t>
      </w:r>
      <w:r w:rsidR="004D435F" w:rsidRPr="00F35089">
        <w:rPr>
          <w:rFonts w:ascii="Times New Roman" w:hAnsi="Times New Roman" w:cs="Times New Roman"/>
          <w:sz w:val="24"/>
          <w:szCs w:val="24"/>
        </w:rPr>
        <w:t>次实验有内容上的连贯性，最后，形成一个</w:t>
      </w:r>
      <w:r w:rsidR="00136317" w:rsidRPr="00F35089">
        <w:rPr>
          <w:rFonts w:ascii="Times New Roman" w:hAnsi="Times New Roman" w:cs="Times New Roman"/>
          <w:sz w:val="24"/>
          <w:szCs w:val="24"/>
        </w:rPr>
        <w:t>整</w:t>
      </w:r>
      <w:r w:rsidR="00861B02" w:rsidRPr="00F35089">
        <w:rPr>
          <w:rFonts w:ascii="Times New Roman" w:hAnsi="Times New Roman" w:cs="Times New Roman"/>
          <w:sz w:val="24"/>
          <w:szCs w:val="24"/>
        </w:rPr>
        <w:t>体。</w:t>
      </w:r>
      <w:r w:rsidR="00DE3F8B">
        <w:rPr>
          <w:rFonts w:ascii="Times New Roman" w:hAnsi="Times New Roman" w:cs="Times New Roman" w:hint="eastAsia"/>
          <w:sz w:val="24"/>
          <w:szCs w:val="24"/>
        </w:rPr>
        <w:t>通过这种方式，既可以让学生对生态学的理论课内容有一个系统、深入的了解，也使得他们能够从实践中</w:t>
      </w:r>
      <w:r w:rsidR="00DE3F8B">
        <w:rPr>
          <w:rFonts w:ascii="Times New Roman" w:hAnsi="Times New Roman" w:cs="Times New Roman" w:hint="eastAsia"/>
          <w:sz w:val="24"/>
          <w:szCs w:val="24"/>
        </w:rPr>
        <w:lastRenderedPageBreak/>
        <w:t>获得成就感，增加对课程理论知识的掌握，也对现实生活中生态环境问题的解决建立自身的价值观，有利于提高德育效果。</w:t>
      </w:r>
    </w:p>
    <w:p w:rsidR="008878E9" w:rsidRPr="000236E7" w:rsidRDefault="000236E7" w:rsidP="000236E7">
      <w:pPr>
        <w:spacing w:line="360" w:lineRule="auto"/>
        <w:ind w:firstLineChars="200" w:firstLine="482"/>
        <w:rPr>
          <w:rFonts w:ascii="Times New Roman" w:hAnsi="Times New Roman" w:cs="Times New Roman"/>
          <w:b/>
          <w:sz w:val="24"/>
          <w:szCs w:val="24"/>
        </w:rPr>
      </w:pPr>
      <w:r w:rsidRPr="000236E7">
        <w:rPr>
          <w:rFonts w:ascii="Times New Roman" w:hAnsi="Times New Roman" w:cs="Times New Roman" w:hint="eastAsia"/>
          <w:b/>
          <w:sz w:val="24"/>
          <w:szCs w:val="24"/>
        </w:rPr>
        <w:t>六</w:t>
      </w:r>
      <w:r w:rsidR="00DE3F8B" w:rsidRPr="000236E7">
        <w:rPr>
          <w:rFonts w:ascii="Times New Roman" w:hAnsi="Times New Roman" w:cs="Times New Roman" w:hint="eastAsia"/>
          <w:b/>
          <w:sz w:val="24"/>
          <w:szCs w:val="24"/>
        </w:rPr>
        <w:t>、结束语</w:t>
      </w:r>
    </w:p>
    <w:p w:rsidR="00F35089" w:rsidRPr="00F35089" w:rsidRDefault="00F35089" w:rsidP="00861B02">
      <w:pPr>
        <w:spacing w:line="360" w:lineRule="auto"/>
        <w:ind w:firstLineChars="200" w:firstLine="480"/>
        <w:rPr>
          <w:rFonts w:ascii="Times New Roman" w:hAnsi="Times New Roman" w:cs="Times New Roman"/>
          <w:sz w:val="24"/>
          <w:szCs w:val="24"/>
        </w:rPr>
      </w:pPr>
      <w:proofErr w:type="gramStart"/>
      <w:r w:rsidRPr="00F35089">
        <w:rPr>
          <w:rFonts w:ascii="Times New Roman" w:hAnsi="Times New Roman" w:cs="Times New Roman"/>
          <w:sz w:val="24"/>
          <w:szCs w:val="24"/>
        </w:rPr>
        <w:t>课程思政建设</w:t>
      </w:r>
      <w:proofErr w:type="gramEnd"/>
      <w:r w:rsidRPr="00F35089">
        <w:rPr>
          <w:rFonts w:ascii="Times New Roman" w:hAnsi="Times New Roman" w:cs="Times New Roman"/>
          <w:sz w:val="24"/>
          <w:szCs w:val="24"/>
        </w:rPr>
        <w:t>是国家教学改革的重要方面之一，教授学生知识技能的同时，进行社会主义核心价值观的培养，实现润物细无声的隐性教育。正如习近平总书记在高校政治思想会议上所指出的高校立身之本在于立德树人。要把立德树人贯穿于教育教学全过程，把思想教育和文化素质的培养贯穿于所有课程的教育过程中，实现全程育人、全方位育人，既发挥思想政治理论课程在社会主义核心价值观教育中的核心地位，又结合了通识教育和专业课程的育人功能，实现全方位的</w:t>
      </w:r>
      <w:proofErr w:type="gramStart"/>
      <w:r w:rsidRPr="00F35089">
        <w:rPr>
          <w:rFonts w:ascii="Times New Roman" w:hAnsi="Times New Roman" w:cs="Times New Roman"/>
          <w:sz w:val="24"/>
          <w:szCs w:val="24"/>
        </w:rPr>
        <w:t>大思政的</w:t>
      </w:r>
      <w:proofErr w:type="gramEnd"/>
      <w:r w:rsidRPr="00F35089">
        <w:rPr>
          <w:rFonts w:ascii="Times New Roman" w:hAnsi="Times New Roman" w:cs="Times New Roman"/>
          <w:sz w:val="24"/>
          <w:szCs w:val="24"/>
        </w:rPr>
        <w:t>教育目标。</w:t>
      </w:r>
    </w:p>
    <w:p w:rsidR="00861B02" w:rsidRPr="00F35089" w:rsidRDefault="00861B02" w:rsidP="00F35089">
      <w:pPr>
        <w:spacing w:line="360" w:lineRule="auto"/>
        <w:rPr>
          <w:rFonts w:ascii="Times New Roman" w:hAnsi="Times New Roman" w:cs="Times New Roman"/>
          <w:sz w:val="24"/>
          <w:szCs w:val="24"/>
        </w:rPr>
      </w:pPr>
    </w:p>
    <w:p w:rsidR="00F35089" w:rsidRPr="00EF38A5" w:rsidRDefault="00F35089" w:rsidP="00F35089">
      <w:pPr>
        <w:spacing w:line="360" w:lineRule="auto"/>
        <w:rPr>
          <w:rFonts w:ascii="Times New Roman" w:hAnsi="Times New Roman" w:cs="Times New Roman"/>
          <w:b/>
          <w:sz w:val="24"/>
          <w:szCs w:val="24"/>
        </w:rPr>
      </w:pPr>
      <w:r w:rsidRPr="00EF38A5">
        <w:rPr>
          <w:rFonts w:ascii="Times New Roman" w:hAnsi="Times New Roman" w:cs="Times New Roman"/>
          <w:b/>
          <w:sz w:val="24"/>
          <w:szCs w:val="24"/>
        </w:rPr>
        <w:t>参考文献：</w:t>
      </w:r>
    </w:p>
    <w:p w:rsidR="00F35089" w:rsidRPr="00EF38A5" w:rsidRDefault="00F35089" w:rsidP="00EF38A5">
      <w:pPr>
        <w:pStyle w:val="a6"/>
        <w:numPr>
          <w:ilvl w:val="0"/>
          <w:numId w:val="1"/>
        </w:numPr>
        <w:spacing w:line="360" w:lineRule="auto"/>
        <w:ind w:firstLineChars="0"/>
        <w:rPr>
          <w:rFonts w:ascii="楷体" w:eastAsia="楷体" w:hAnsi="楷体" w:cs="Times New Roman"/>
          <w:sz w:val="24"/>
          <w:szCs w:val="24"/>
        </w:rPr>
      </w:pPr>
      <w:r w:rsidRPr="00EF38A5">
        <w:rPr>
          <w:rFonts w:ascii="楷体" w:eastAsia="楷体" w:hAnsi="楷体" w:cs="Times New Roman" w:hint="eastAsia"/>
          <w:sz w:val="24"/>
          <w:szCs w:val="24"/>
        </w:rPr>
        <w:t xml:space="preserve">张勇, 胡诗朦, 陆文洋, </w:t>
      </w:r>
      <w:r w:rsidR="00EF38A5" w:rsidRPr="00EF38A5">
        <w:rPr>
          <w:rFonts w:ascii="楷体" w:eastAsia="楷体" w:hAnsi="楷体" w:cs="Times New Roman" w:hint="eastAsia"/>
          <w:sz w:val="24"/>
          <w:szCs w:val="24"/>
        </w:rPr>
        <w:t>等</w:t>
      </w:r>
      <w:r w:rsidRPr="00EF38A5">
        <w:rPr>
          <w:rFonts w:ascii="楷体" w:eastAsia="楷体" w:hAnsi="楷体" w:cs="Times New Roman" w:hint="eastAsia"/>
          <w:sz w:val="24"/>
          <w:szCs w:val="24"/>
        </w:rPr>
        <w:t>. 生态环境类专业的</w:t>
      </w:r>
      <w:proofErr w:type="gramStart"/>
      <w:r w:rsidRPr="00EF38A5">
        <w:rPr>
          <w:rFonts w:ascii="楷体" w:eastAsia="楷体" w:hAnsi="楷体" w:cs="Times New Roman" w:hint="eastAsia"/>
          <w:sz w:val="24"/>
          <w:szCs w:val="24"/>
        </w:rPr>
        <w:t>课程思政</w:t>
      </w:r>
      <w:proofErr w:type="gramEnd"/>
      <w:r w:rsidRPr="00EF38A5">
        <w:rPr>
          <w:rFonts w:ascii="楷体" w:eastAsia="楷体" w:hAnsi="楷体" w:cs="Times New Roman" w:hint="eastAsia"/>
          <w:sz w:val="24"/>
          <w:szCs w:val="24"/>
        </w:rPr>
        <w:t>——以“环境问题观察”MOOC建设为例[J]. 中国大学教学, 2018(6):34-38.</w:t>
      </w:r>
    </w:p>
    <w:p w:rsidR="00F35089" w:rsidRPr="00EF38A5" w:rsidRDefault="00F35089" w:rsidP="00EF38A5">
      <w:pPr>
        <w:pStyle w:val="a6"/>
        <w:numPr>
          <w:ilvl w:val="0"/>
          <w:numId w:val="1"/>
        </w:numPr>
        <w:spacing w:line="360" w:lineRule="auto"/>
        <w:ind w:firstLineChars="0"/>
        <w:rPr>
          <w:rFonts w:ascii="楷体" w:eastAsia="楷体" w:hAnsi="楷体" w:cs="Times New Roman"/>
          <w:sz w:val="24"/>
          <w:szCs w:val="24"/>
        </w:rPr>
      </w:pPr>
      <w:r w:rsidRPr="00EF38A5">
        <w:rPr>
          <w:rFonts w:ascii="楷体" w:eastAsia="楷体" w:hAnsi="楷体" w:cs="Times New Roman" w:hint="eastAsia"/>
          <w:sz w:val="24"/>
          <w:szCs w:val="24"/>
        </w:rPr>
        <w:t>康丽滢, 魏骕, 张旭东. 浅析地方民族师范院校</w:t>
      </w:r>
      <w:proofErr w:type="gramStart"/>
      <w:r w:rsidRPr="00EF38A5">
        <w:rPr>
          <w:rFonts w:ascii="楷体" w:eastAsia="楷体" w:hAnsi="楷体" w:cs="Times New Roman" w:hint="eastAsia"/>
          <w:sz w:val="24"/>
          <w:szCs w:val="24"/>
        </w:rPr>
        <w:t>思政课</w:t>
      </w:r>
      <w:proofErr w:type="gramEnd"/>
      <w:r w:rsidRPr="00EF38A5">
        <w:rPr>
          <w:rFonts w:ascii="楷体" w:eastAsia="楷体" w:hAnsi="楷体" w:cs="Times New Roman" w:hint="eastAsia"/>
          <w:sz w:val="24"/>
          <w:szCs w:val="24"/>
        </w:rPr>
        <w:t>教师队伍建设[J]. 河北民族师范学院学报, 2012(1):118-120.</w:t>
      </w:r>
    </w:p>
    <w:p w:rsidR="00F35089" w:rsidRPr="00EF38A5" w:rsidRDefault="00F35089" w:rsidP="00EF38A5">
      <w:pPr>
        <w:pStyle w:val="a6"/>
        <w:numPr>
          <w:ilvl w:val="0"/>
          <w:numId w:val="1"/>
        </w:numPr>
        <w:spacing w:line="360" w:lineRule="auto"/>
        <w:ind w:firstLineChars="0"/>
        <w:rPr>
          <w:rFonts w:ascii="楷体" w:eastAsia="楷体" w:hAnsi="楷体" w:cs="Times New Roman"/>
          <w:sz w:val="24"/>
          <w:szCs w:val="24"/>
        </w:rPr>
      </w:pPr>
      <w:r w:rsidRPr="00EF38A5">
        <w:rPr>
          <w:rFonts w:ascii="楷体" w:eastAsia="楷体" w:hAnsi="楷体" w:cs="Times New Roman" w:hint="eastAsia"/>
          <w:sz w:val="24"/>
          <w:szCs w:val="24"/>
        </w:rPr>
        <w:t>吴</w:t>
      </w:r>
      <w:proofErr w:type="gramStart"/>
      <w:r w:rsidRPr="00EF38A5">
        <w:rPr>
          <w:rFonts w:ascii="楷体" w:eastAsia="楷体" w:hAnsi="楷体" w:cs="Times New Roman" w:hint="eastAsia"/>
          <w:sz w:val="24"/>
          <w:szCs w:val="24"/>
        </w:rPr>
        <w:t>务</w:t>
      </w:r>
      <w:proofErr w:type="gramEnd"/>
      <w:r w:rsidRPr="00EF38A5">
        <w:rPr>
          <w:rFonts w:ascii="楷体" w:eastAsia="楷体" w:hAnsi="楷体" w:cs="Times New Roman" w:hint="eastAsia"/>
          <w:sz w:val="24"/>
          <w:szCs w:val="24"/>
        </w:rPr>
        <w:t xml:space="preserve">南, </w:t>
      </w:r>
      <w:proofErr w:type="gramStart"/>
      <w:r w:rsidRPr="00EF38A5">
        <w:rPr>
          <w:rFonts w:ascii="楷体" w:eastAsia="楷体" w:hAnsi="楷体" w:cs="Times New Roman" w:hint="eastAsia"/>
          <w:sz w:val="24"/>
          <w:szCs w:val="24"/>
        </w:rPr>
        <w:t>汪楠</w:t>
      </w:r>
      <w:proofErr w:type="gramEnd"/>
      <w:r w:rsidRPr="00EF38A5">
        <w:rPr>
          <w:rFonts w:ascii="楷体" w:eastAsia="楷体" w:hAnsi="楷体" w:cs="Times New Roman" w:hint="eastAsia"/>
          <w:sz w:val="24"/>
          <w:szCs w:val="24"/>
        </w:rPr>
        <w:t>. “思政课”新课程呼唤</w:t>
      </w:r>
      <w:proofErr w:type="gramStart"/>
      <w:r w:rsidRPr="00EF38A5">
        <w:rPr>
          <w:rFonts w:ascii="楷体" w:eastAsia="楷体" w:hAnsi="楷体" w:cs="Times New Roman" w:hint="eastAsia"/>
          <w:sz w:val="24"/>
          <w:szCs w:val="24"/>
        </w:rPr>
        <w:t>思政教师</w:t>
      </w:r>
      <w:proofErr w:type="gramEnd"/>
      <w:r w:rsidRPr="00EF38A5">
        <w:rPr>
          <w:rFonts w:ascii="楷体" w:eastAsia="楷体" w:hAnsi="楷体" w:cs="Times New Roman" w:hint="eastAsia"/>
          <w:sz w:val="24"/>
          <w:szCs w:val="24"/>
        </w:rPr>
        <w:t>队伍建设创新[J]. 教育学术月刊, 2012(3):66-67.</w:t>
      </w:r>
    </w:p>
    <w:p w:rsidR="00F35089" w:rsidRPr="00EF38A5" w:rsidRDefault="00F35089" w:rsidP="00EF38A5">
      <w:pPr>
        <w:pStyle w:val="a6"/>
        <w:numPr>
          <w:ilvl w:val="0"/>
          <w:numId w:val="1"/>
        </w:numPr>
        <w:spacing w:line="360" w:lineRule="auto"/>
        <w:ind w:firstLineChars="0"/>
        <w:rPr>
          <w:rFonts w:ascii="楷体" w:eastAsia="楷体" w:hAnsi="楷体" w:cs="Times New Roman"/>
          <w:sz w:val="24"/>
          <w:szCs w:val="24"/>
        </w:rPr>
      </w:pPr>
      <w:r w:rsidRPr="00EF38A5">
        <w:rPr>
          <w:rFonts w:ascii="楷体" w:eastAsia="楷体" w:hAnsi="楷体" w:cs="Times New Roman" w:hint="eastAsia"/>
          <w:sz w:val="24"/>
          <w:szCs w:val="24"/>
        </w:rPr>
        <w:t>李天星. 加快实验课程改革,培养创新型人才——以生态学实验课程改革为例[J]. 教育探索, 2012(10):32-36.</w:t>
      </w:r>
    </w:p>
    <w:p w:rsidR="00EF38A5" w:rsidRPr="00EF38A5" w:rsidRDefault="00EF38A5" w:rsidP="00EF38A5">
      <w:pPr>
        <w:pStyle w:val="a6"/>
        <w:numPr>
          <w:ilvl w:val="0"/>
          <w:numId w:val="1"/>
        </w:numPr>
        <w:spacing w:line="360" w:lineRule="auto"/>
        <w:ind w:firstLineChars="0"/>
        <w:rPr>
          <w:rFonts w:ascii="楷体" w:eastAsia="楷体" w:hAnsi="楷体" w:cs="Times New Roman"/>
          <w:sz w:val="24"/>
          <w:szCs w:val="24"/>
        </w:rPr>
      </w:pPr>
      <w:r w:rsidRPr="00EF38A5">
        <w:rPr>
          <w:rFonts w:ascii="楷体" w:eastAsia="楷体" w:hAnsi="楷体" w:cs="Times New Roman" w:hint="eastAsia"/>
          <w:sz w:val="24"/>
          <w:szCs w:val="24"/>
        </w:rPr>
        <w:t xml:space="preserve">王光军, 田大伦, </w:t>
      </w:r>
      <w:proofErr w:type="gramStart"/>
      <w:r w:rsidRPr="00EF38A5">
        <w:rPr>
          <w:rFonts w:ascii="楷体" w:eastAsia="楷体" w:hAnsi="楷体" w:cs="Times New Roman" w:hint="eastAsia"/>
          <w:sz w:val="24"/>
          <w:szCs w:val="24"/>
        </w:rPr>
        <w:t>闫</w:t>
      </w:r>
      <w:proofErr w:type="gramEnd"/>
      <w:r w:rsidRPr="00EF38A5">
        <w:rPr>
          <w:rFonts w:ascii="楷体" w:eastAsia="楷体" w:hAnsi="楷体" w:cs="Times New Roman" w:hint="eastAsia"/>
          <w:sz w:val="24"/>
          <w:szCs w:val="24"/>
        </w:rPr>
        <w:t>文德, 等. 生态学课程教学模式改革探讨[J]. 中南林业科技大学学报（社会科学版）, 2009, 3(1).</w:t>
      </w:r>
      <w:bookmarkEnd w:id="1"/>
    </w:p>
    <w:sectPr w:rsidR="00EF38A5" w:rsidRPr="00EF38A5" w:rsidSect="00D85D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AB9" w:rsidRDefault="001C1AB9" w:rsidP="004D435F">
      <w:r>
        <w:separator/>
      </w:r>
    </w:p>
  </w:endnote>
  <w:endnote w:type="continuationSeparator" w:id="0">
    <w:p w:rsidR="001C1AB9" w:rsidRDefault="001C1AB9" w:rsidP="004D4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AB9" w:rsidRDefault="001C1AB9" w:rsidP="004D435F">
      <w:r>
        <w:separator/>
      </w:r>
    </w:p>
  </w:footnote>
  <w:footnote w:type="continuationSeparator" w:id="0">
    <w:p w:rsidR="001C1AB9" w:rsidRDefault="001C1AB9" w:rsidP="004D435F">
      <w:r>
        <w:continuationSeparator/>
      </w:r>
    </w:p>
  </w:footnote>
  <w:footnote w:id="1">
    <w:p w:rsidR="00A9127F" w:rsidRDefault="00A9127F">
      <w:pPr>
        <w:pStyle w:val="a9"/>
      </w:pPr>
      <w:r w:rsidRPr="00A9127F">
        <w:rPr>
          <w:rStyle w:val="aa"/>
        </w:rPr>
        <w:sym w:font="Symbol" w:char="F02A"/>
      </w:r>
      <w:r>
        <w:t xml:space="preserve"> </w:t>
      </w:r>
      <w:r w:rsidR="00A601B9">
        <w:rPr>
          <w:rFonts w:hint="eastAsia"/>
        </w:rPr>
        <w:t>新疆维吾尔</w:t>
      </w:r>
      <w:r w:rsidR="00194B52" w:rsidRPr="00194B52">
        <w:rPr>
          <w:rFonts w:hint="eastAsia"/>
        </w:rPr>
        <w:t>自治区普通高等学</w:t>
      </w:r>
      <w:bookmarkStart w:id="0" w:name="_GoBack"/>
      <w:bookmarkEnd w:id="0"/>
      <w:r w:rsidR="00194B52" w:rsidRPr="00194B52">
        <w:rPr>
          <w:rFonts w:hint="eastAsia"/>
        </w:rPr>
        <w:t>校教学改革研究项目</w:t>
      </w:r>
      <w:r w:rsidR="00194B52">
        <w:rPr>
          <w:rFonts w:hint="eastAsia"/>
        </w:rPr>
        <w:t>（</w:t>
      </w:r>
      <w:r w:rsidR="00194B52" w:rsidRPr="005E4AB8">
        <w:rPr>
          <w:rFonts w:ascii="Times New Roman" w:hAnsi="Times New Roman" w:cs="Times New Roman"/>
        </w:rPr>
        <w:t>JGSD1691</w:t>
      </w:r>
      <w:r w:rsidR="00194B52">
        <w:rPr>
          <w:rFonts w:hint="eastAsia"/>
        </w:rPr>
        <w:t>）资助</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013FF"/>
    <w:multiLevelType w:val="hybridMultilevel"/>
    <w:tmpl w:val="A4502FB4"/>
    <w:lvl w:ilvl="0" w:tplc="FA40F11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D435F"/>
    <w:rsid w:val="00012A37"/>
    <w:rsid w:val="000236E7"/>
    <w:rsid w:val="000905D4"/>
    <w:rsid w:val="000C4912"/>
    <w:rsid w:val="000E79FB"/>
    <w:rsid w:val="00136317"/>
    <w:rsid w:val="00170725"/>
    <w:rsid w:val="00194B52"/>
    <w:rsid w:val="001B2774"/>
    <w:rsid w:val="001C1AB9"/>
    <w:rsid w:val="001C50F1"/>
    <w:rsid w:val="001D5610"/>
    <w:rsid w:val="001D5647"/>
    <w:rsid w:val="00204F26"/>
    <w:rsid w:val="00207D2A"/>
    <w:rsid w:val="00236189"/>
    <w:rsid w:val="00240465"/>
    <w:rsid w:val="002F5DFA"/>
    <w:rsid w:val="0032198E"/>
    <w:rsid w:val="00326EC7"/>
    <w:rsid w:val="00343820"/>
    <w:rsid w:val="00420E67"/>
    <w:rsid w:val="00433A56"/>
    <w:rsid w:val="00482A5C"/>
    <w:rsid w:val="004D435F"/>
    <w:rsid w:val="004E5538"/>
    <w:rsid w:val="005E4AB8"/>
    <w:rsid w:val="005F4123"/>
    <w:rsid w:val="005F51CC"/>
    <w:rsid w:val="00624C4D"/>
    <w:rsid w:val="0067305D"/>
    <w:rsid w:val="006D5212"/>
    <w:rsid w:val="00710912"/>
    <w:rsid w:val="00737565"/>
    <w:rsid w:val="00861B02"/>
    <w:rsid w:val="008878E9"/>
    <w:rsid w:val="00891420"/>
    <w:rsid w:val="00942BD0"/>
    <w:rsid w:val="00A436A8"/>
    <w:rsid w:val="00A601B9"/>
    <w:rsid w:val="00A9127F"/>
    <w:rsid w:val="00AB2C4D"/>
    <w:rsid w:val="00B04D29"/>
    <w:rsid w:val="00B160C5"/>
    <w:rsid w:val="00BE591A"/>
    <w:rsid w:val="00C154AC"/>
    <w:rsid w:val="00C645CE"/>
    <w:rsid w:val="00CA32D1"/>
    <w:rsid w:val="00D17905"/>
    <w:rsid w:val="00D85DBA"/>
    <w:rsid w:val="00DE3F8B"/>
    <w:rsid w:val="00E15937"/>
    <w:rsid w:val="00E3591F"/>
    <w:rsid w:val="00EF38A5"/>
    <w:rsid w:val="00F25D8A"/>
    <w:rsid w:val="00F35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5D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43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D435F"/>
    <w:rPr>
      <w:sz w:val="18"/>
      <w:szCs w:val="18"/>
    </w:rPr>
  </w:style>
  <w:style w:type="paragraph" w:styleId="a4">
    <w:name w:val="footer"/>
    <w:basedOn w:val="a"/>
    <w:link w:val="Char0"/>
    <w:uiPriority w:val="99"/>
    <w:unhideWhenUsed/>
    <w:rsid w:val="004D435F"/>
    <w:pPr>
      <w:tabs>
        <w:tab w:val="center" w:pos="4153"/>
        <w:tab w:val="right" w:pos="8306"/>
      </w:tabs>
      <w:snapToGrid w:val="0"/>
      <w:jc w:val="left"/>
    </w:pPr>
    <w:rPr>
      <w:sz w:val="18"/>
      <w:szCs w:val="18"/>
    </w:rPr>
  </w:style>
  <w:style w:type="character" w:customStyle="1" w:styleId="Char0">
    <w:name w:val="页脚 Char"/>
    <w:basedOn w:val="a0"/>
    <w:link w:val="a4"/>
    <w:uiPriority w:val="99"/>
    <w:rsid w:val="004D435F"/>
    <w:rPr>
      <w:sz w:val="18"/>
      <w:szCs w:val="18"/>
    </w:rPr>
  </w:style>
  <w:style w:type="paragraph" w:styleId="a5">
    <w:name w:val="Title"/>
    <w:basedOn w:val="a"/>
    <w:next w:val="a"/>
    <w:link w:val="Char1"/>
    <w:uiPriority w:val="10"/>
    <w:qFormat/>
    <w:rsid w:val="004D435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4D435F"/>
    <w:rPr>
      <w:rFonts w:asciiTheme="majorHAnsi" w:eastAsia="宋体" w:hAnsiTheme="majorHAnsi" w:cstheme="majorBidi"/>
      <w:b/>
      <w:bCs/>
      <w:sz w:val="32"/>
      <w:szCs w:val="32"/>
    </w:rPr>
  </w:style>
  <w:style w:type="paragraph" w:styleId="a6">
    <w:name w:val="List Paragraph"/>
    <w:basedOn w:val="a"/>
    <w:uiPriority w:val="34"/>
    <w:qFormat/>
    <w:rsid w:val="00EF38A5"/>
    <w:pPr>
      <w:ind w:firstLineChars="200" w:firstLine="420"/>
    </w:pPr>
  </w:style>
  <w:style w:type="paragraph" w:styleId="a7">
    <w:name w:val="Balloon Text"/>
    <w:basedOn w:val="a"/>
    <w:link w:val="Char2"/>
    <w:uiPriority w:val="99"/>
    <w:semiHidden/>
    <w:unhideWhenUsed/>
    <w:rsid w:val="002F5DFA"/>
    <w:rPr>
      <w:sz w:val="18"/>
      <w:szCs w:val="18"/>
    </w:rPr>
  </w:style>
  <w:style w:type="character" w:customStyle="1" w:styleId="Char2">
    <w:name w:val="批注框文本 Char"/>
    <w:basedOn w:val="a0"/>
    <w:link w:val="a7"/>
    <w:uiPriority w:val="99"/>
    <w:semiHidden/>
    <w:rsid w:val="002F5DFA"/>
    <w:rPr>
      <w:sz w:val="18"/>
      <w:szCs w:val="18"/>
    </w:rPr>
  </w:style>
  <w:style w:type="table" w:styleId="a8">
    <w:name w:val="Table Grid"/>
    <w:basedOn w:val="a1"/>
    <w:uiPriority w:val="59"/>
    <w:rsid w:val="00AB2C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footnote text"/>
    <w:basedOn w:val="a"/>
    <w:link w:val="Char3"/>
    <w:uiPriority w:val="99"/>
    <w:semiHidden/>
    <w:unhideWhenUsed/>
    <w:rsid w:val="00A9127F"/>
    <w:pPr>
      <w:snapToGrid w:val="0"/>
      <w:jc w:val="left"/>
    </w:pPr>
    <w:rPr>
      <w:sz w:val="18"/>
      <w:szCs w:val="18"/>
    </w:rPr>
  </w:style>
  <w:style w:type="character" w:customStyle="1" w:styleId="Char3">
    <w:name w:val="脚注文本 Char"/>
    <w:basedOn w:val="a0"/>
    <w:link w:val="a9"/>
    <w:uiPriority w:val="99"/>
    <w:semiHidden/>
    <w:rsid w:val="00A9127F"/>
    <w:rPr>
      <w:sz w:val="18"/>
      <w:szCs w:val="18"/>
    </w:rPr>
  </w:style>
  <w:style w:type="character" w:styleId="aa">
    <w:name w:val="footnote reference"/>
    <w:basedOn w:val="a0"/>
    <w:uiPriority w:val="99"/>
    <w:semiHidden/>
    <w:unhideWhenUsed/>
    <w:rsid w:val="00A9127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28899">
      <w:bodyDiv w:val="1"/>
      <w:marLeft w:val="0"/>
      <w:marRight w:val="0"/>
      <w:marTop w:val="0"/>
      <w:marBottom w:val="0"/>
      <w:divBdr>
        <w:top w:val="none" w:sz="0" w:space="0" w:color="auto"/>
        <w:left w:val="none" w:sz="0" w:space="0" w:color="auto"/>
        <w:bottom w:val="none" w:sz="0" w:space="0" w:color="auto"/>
        <w:right w:val="none" w:sz="0" w:space="0" w:color="auto"/>
      </w:divBdr>
    </w:div>
    <w:div w:id="149712999">
      <w:bodyDiv w:val="1"/>
      <w:marLeft w:val="0"/>
      <w:marRight w:val="0"/>
      <w:marTop w:val="0"/>
      <w:marBottom w:val="0"/>
      <w:divBdr>
        <w:top w:val="none" w:sz="0" w:space="0" w:color="auto"/>
        <w:left w:val="none" w:sz="0" w:space="0" w:color="auto"/>
        <w:bottom w:val="none" w:sz="0" w:space="0" w:color="auto"/>
        <w:right w:val="none" w:sz="0" w:space="0" w:color="auto"/>
      </w:divBdr>
    </w:div>
    <w:div w:id="130786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70AA7C-AE29-47EC-8ECE-343566218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1</Pages>
  <Words>624</Words>
  <Characters>3559</Characters>
  <Application>Microsoft Office Word</Application>
  <DocSecurity>0</DocSecurity>
  <Lines>29</Lines>
  <Paragraphs>8</Paragraphs>
  <ScaleCrop>false</ScaleCrop>
  <Company>China</Company>
  <LinksUpToDate>false</LinksUpToDate>
  <CharactersWithSpaces>4175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cp:lastModifiedBy>
  <cp:revision>20</cp:revision>
  <dcterms:created xsi:type="dcterms:W3CDTF">2019-03-27T17:30:00Z</dcterms:created>
  <dcterms:modified xsi:type="dcterms:W3CDTF">2019-12-23T03:45:00Z</dcterms:modified>
</cp:coreProperties>
</file>