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F98AE" w14:textId="77777777" w:rsidR="00CD25C9" w:rsidRPr="00701EF1" w:rsidRDefault="00CD25C9" w:rsidP="00701EF1">
      <w:pPr>
        <w:spacing w:beforeLines="200" w:before="624" w:afterLines="200" w:after="624"/>
        <w:jc w:val="center"/>
        <w:rPr>
          <w:rFonts w:ascii="黑体" w:eastAsia="黑体" w:hAnsi="黑体"/>
          <w:bCs/>
          <w:sz w:val="32"/>
          <w:szCs w:val="32"/>
        </w:rPr>
      </w:pPr>
      <w:r w:rsidRPr="00701EF1">
        <w:rPr>
          <w:rFonts w:ascii="黑体" w:eastAsia="黑体" w:hAnsi="黑体"/>
          <w:bCs/>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01EF1">
        <w:rPr>
          <w:rFonts w:ascii="黑体" w:eastAsia="黑体" w:hAnsi="黑体"/>
          <w:bCs/>
          <w:sz w:val="44"/>
          <w:szCs w:val="44"/>
        </w:rPr>
        <w:instrText>ADDIN CNKISM.UserStyle</w:instrText>
      </w:r>
      <w:r w:rsidRPr="00701EF1">
        <w:rPr>
          <w:rFonts w:ascii="黑体" w:eastAsia="黑体" w:hAnsi="黑体"/>
          <w:bCs/>
          <w:sz w:val="44"/>
          <w:szCs w:val="44"/>
        </w:rPr>
      </w:r>
      <w:r w:rsidRPr="00701EF1">
        <w:rPr>
          <w:rFonts w:ascii="黑体" w:eastAsia="黑体" w:hAnsi="黑体"/>
          <w:bCs/>
          <w:sz w:val="44"/>
          <w:szCs w:val="44"/>
        </w:rPr>
        <w:fldChar w:fldCharType="end"/>
      </w:r>
      <w:r w:rsidR="0038643A" w:rsidRPr="00701EF1">
        <w:rPr>
          <w:rFonts w:ascii="黑体" w:eastAsia="黑体" w:hAnsi="黑体" w:hint="eastAsia"/>
          <w:bCs/>
          <w:sz w:val="32"/>
          <w:szCs w:val="32"/>
        </w:rPr>
        <w:t>系统工程视角下的社会建设</w:t>
      </w:r>
    </w:p>
    <w:p w14:paraId="68312B31" w14:textId="08464AD7" w:rsidR="00A356BD" w:rsidRPr="00701EF1" w:rsidRDefault="00A356BD" w:rsidP="00A356BD">
      <w:pPr>
        <w:spacing w:beforeLines="50" w:before="156"/>
        <w:jc w:val="center"/>
        <w:rPr>
          <w:rFonts w:ascii="宋体" w:eastAsia="宋体" w:hAnsi="宋体"/>
          <w:sz w:val="24"/>
          <w:szCs w:val="24"/>
        </w:rPr>
      </w:pPr>
      <w:r w:rsidRPr="00701EF1">
        <w:rPr>
          <w:rFonts w:ascii="宋体" w:eastAsia="宋体" w:hAnsi="宋体" w:hint="eastAsia"/>
          <w:sz w:val="24"/>
          <w:szCs w:val="24"/>
        </w:rPr>
        <w:t>贺新</w:t>
      </w:r>
      <w:r w:rsidR="00701EF1" w:rsidRPr="00701EF1">
        <w:rPr>
          <w:rFonts w:ascii="宋体" w:eastAsia="宋体" w:hAnsi="宋体" w:hint="eastAsia"/>
          <w:sz w:val="24"/>
          <w:szCs w:val="24"/>
          <w:vertAlign w:val="superscript"/>
        </w:rPr>
        <w:t>1</w:t>
      </w:r>
    </w:p>
    <w:p w14:paraId="56D6879D" w14:textId="20F49EB3" w:rsidR="00013CB1" w:rsidRPr="00013CB1" w:rsidRDefault="00701EF1" w:rsidP="0076140A">
      <w:pPr>
        <w:spacing w:afterLines="100" w:after="312"/>
        <w:jc w:val="center"/>
        <w:rPr>
          <w:rFonts w:ascii="宋体" w:eastAsia="宋体" w:hAnsi="宋体" w:hint="eastAsia"/>
          <w:szCs w:val="21"/>
        </w:rPr>
      </w:pPr>
      <w:r w:rsidRPr="00701EF1">
        <w:rPr>
          <w:rFonts w:ascii="宋体" w:eastAsia="宋体" w:hAnsi="宋体" w:hint="eastAsia"/>
          <w:szCs w:val="21"/>
        </w:rPr>
        <w:t>（1</w:t>
      </w:r>
      <w:r w:rsidRPr="00701EF1">
        <w:rPr>
          <w:rFonts w:ascii="宋体" w:eastAsia="宋体" w:hAnsi="宋体"/>
          <w:szCs w:val="21"/>
        </w:rPr>
        <w:t>.</w:t>
      </w:r>
      <w:r w:rsidRPr="00701EF1">
        <w:rPr>
          <w:rFonts w:ascii="宋体" w:eastAsia="宋体" w:hAnsi="宋体" w:hint="eastAsia"/>
          <w:szCs w:val="21"/>
        </w:rPr>
        <w:t xml:space="preserve">西安交通大学 能源与动力工程学院，陕西 西安 </w:t>
      </w:r>
      <w:r w:rsidRPr="00701EF1">
        <w:rPr>
          <w:rFonts w:ascii="宋体" w:eastAsia="宋体" w:hAnsi="宋体"/>
          <w:szCs w:val="21"/>
        </w:rPr>
        <w:t>710049</w:t>
      </w:r>
      <w:r w:rsidRPr="00701EF1">
        <w:rPr>
          <w:rFonts w:ascii="宋体" w:eastAsia="宋体" w:hAnsi="宋体" w:hint="eastAsia"/>
          <w:szCs w:val="21"/>
        </w:rPr>
        <w:t>）</w:t>
      </w:r>
    </w:p>
    <w:p w14:paraId="7600C591" w14:textId="1520BBC9" w:rsidR="00A356BD" w:rsidRDefault="00701EF1" w:rsidP="00013CB1">
      <w:pPr>
        <w:rPr>
          <w:bCs/>
          <w:sz w:val="18"/>
        </w:rPr>
      </w:pPr>
      <w:r>
        <w:rPr>
          <w:rFonts w:ascii="黑体" w:eastAsia="黑体" w:hint="eastAsia"/>
          <w:szCs w:val="21"/>
        </w:rPr>
        <w:t>[</w:t>
      </w:r>
      <w:r w:rsidR="00A356BD" w:rsidRPr="00701EF1">
        <w:rPr>
          <w:rFonts w:ascii="黑体" w:eastAsia="黑体" w:hint="eastAsia"/>
          <w:szCs w:val="21"/>
        </w:rPr>
        <w:t>摘  要</w:t>
      </w:r>
      <w:r>
        <w:rPr>
          <w:rFonts w:ascii="黑体" w:eastAsia="黑体" w:hint="eastAsia"/>
          <w:szCs w:val="21"/>
        </w:rPr>
        <w:t>]</w:t>
      </w:r>
      <w:r w:rsidR="00A356BD">
        <w:rPr>
          <w:rFonts w:ascii="黑体" w:eastAsia="黑体" w:hint="eastAsia"/>
          <w:b/>
          <w:bCs/>
          <w:sz w:val="18"/>
        </w:rPr>
        <w:t xml:space="preserve">  </w:t>
      </w:r>
      <w:r w:rsidR="00D24269" w:rsidRPr="00701EF1">
        <w:rPr>
          <w:rFonts w:ascii="楷体" w:eastAsia="楷体" w:hAnsi="楷体" w:hint="eastAsia"/>
          <w:bCs/>
          <w:szCs w:val="21"/>
        </w:rPr>
        <w:t>本文通过对系统工程这一概念的详细介绍，结合着中国社会建设过程中的重大成就，分析对比了系统工程与社会建设的相似之处。进一步通过对国内外建设过程中的差异，深入研究</w:t>
      </w:r>
      <w:r w:rsidR="006562B9" w:rsidRPr="00701EF1">
        <w:rPr>
          <w:rFonts w:ascii="楷体" w:eastAsia="楷体" w:hAnsi="楷体" w:hint="eastAsia"/>
          <w:bCs/>
          <w:szCs w:val="21"/>
        </w:rPr>
        <w:t>分析了系统工程应用过程中的一些固有特点，并以此为基础，为系统工程在社会建设的应用提出了具有启示性</w:t>
      </w:r>
      <w:r w:rsidR="00687DEE" w:rsidRPr="00701EF1">
        <w:rPr>
          <w:rFonts w:ascii="楷体" w:eastAsia="楷体" w:hAnsi="楷体" w:hint="eastAsia"/>
          <w:bCs/>
          <w:szCs w:val="21"/>
        </w:rPr>
        <w:t>的</w:t>
      </w:r>
      <w:r w:rsidR="006562B9" w:rsidRPr="00701EF1">
        <w:rPr>
          <w:rFonts w:ascii="楷体" w:eastAsia="楷体" w:hAnsi="楷体" w:hint="eastAsia"/>
          <w:bCs/>
          <w:szCs w:val="21"/>
        </w:rPr>
        <w:t>建议。</w:t>
      </w:r>
    </w:p>
    <w:p w14:paraId="16A83C72" w14:textId="4661E97A" w:rsidR="00A356BD" w:rsidRPr="00A356BD" w:rsidRDefault="00013CB1" w:rsidP="00013CB1">
      <w:pPr>
        <w:spacing w:afterLines="100" w:after="312"/>
        <w:rPr>
          <w:sz w:val="18"/>
        </w:rPr>
      </w:pPr>
      <w:r>
        <w:rPr>
          <w:rFonts w:ascii="黑体" w:eastAsia="黑体" w:hint="eastAsia"/>
          <w:szCs w:val="21"/>
        </w:rPr>
        <w:t>[</w:t>
      </w:r>
      <w:r w:rsidR="00A356BD" w:rsidRPr="00013CB1">
        <w:rPr>
          <w:rFonts w:ascii="黑体" w:eastAsia="黑体" w:hint="eastAsia"/>
          <w:szCs w:val="21"/>
        </w:rPr>
        <w:t>关键词</w:t>
      </w:r>
      <w:r>
        <w:rPr>
          <w:rFonts w:ascii="黑体" w:eastAsia="黑体" w:hint="eastAsia"/>
          <w:szCs w:val="21"/>
        </w:rPr>
        <w:t>]</w:t>
      </w:r>
      <w:r w:rsidR="00A356BD" w:rsidRPr="00013CB1">
        <w:rPr>
          <w:rFonts w:ascii="黑体" w:eastAsia="黑体" w:hint="eastAsia"/>
          <w:szCs w:val="21"/>
        </w:rPr>
        <w:t xml:space="preserve"> </w:t>
      </w:r>
      <w:r w:rsidR="00A356BD">
        <w:rPr>
          <w:rFonts w:ascii="黑体" w:eastAsia="黑体" w:hint="eastAsia"/>
          <w:b/>
          <w:bCs/>
          <w:sz w:val="18"/>
        </w:rPr>
        <w:t xml:space="preserve"> </w:t>
      </w:r>
      <w:r w:rsidR="00A356BD" w:rsidRPr="00013CB1">
        <w:rPr>
          <w:rFonts w:ascii="楷体" w:eastAsia="楷体" w:hAnsi="楷体" w:hint="eastAsia"/>
          <w:bCs/>
          <w:szCs w:val="21"/>
        </w:rPr>
        <w:t>系统工程；社会建设；组织管理</w:t>
      </w:r>
      <w:r w:rsidR="00A356BD" w:rsidRPr="00013CB1">
        <w:rPr>
          <w:rFonts w:ascii="楷体" w:eastAsia="楷体" w:hAnsi="楷体" w:hint="eastAsia"/>
          <w:szCs w:val="21"/>
        </w:rPr>
        <w:t>。</w:t>
      </w:r>
    </w:p>
    <w:p w14:paraId="4F23A320" w14:textId="77777777" w:rsidR="00CD25C9" w:rsidRPr="00A356BD" w:rsidRDefault="00CD25C9" w:rsidP="00806C2A">
      <w:pPr>
        <w:spacing w:line="360" w:lineRule="exact"/>
        <w:ind w:firstLineChars="200" w:firstLine="420"/>
        <w:rPr>
          <w:rFonts w:ascii="宋体" w:eastAsia="宋体" w:hAnsi="宋体"/>
          <w:szCs w:val="21"/>
        </w:rPr>
      </w:pPr>
      <w:r w:rsidRPr="00A356BD">
        <w:rPr>
          <w:rFonts w:ascii="宋体" w:eastAsia="宋体" w:hAnsi="宋体" w:hint="eastAsia"/>
          <w:szCs w:val="21"/>
        </w:rPr>
        <w:t>正值中华人民共和国成立七十周年</w:t>
      </w:r>
      <w:r w:rsidR="00C91B5C" w:rsidRPr="00A356BD">
        <w:rPr>
          <w:rFonts w:ascii="宋体" w:eastAsia="宋体" w:hAnsi="宋体" w:hint="eastAsia"/>
          <w:szCs w:val="21"/>
        </w:rPr>
        <w:t>，回顾七十年的奋斗历程，中国人民经历了“站起来、富起来、强起来”三个阶段</w:t>
      </w:r>
      <w:r w:rsidR="0041376F" w:rsidRPr="00F82D48">
        <w:rPr>
          <w:rFonts w:ascii="Times New Roman" w:eastAsia="宋体" w:hAnsi="Times New Roman" w:cs="Times New Roman"/>
          <w:szCs w:val="21"/>
          <w:vertAlign w:val="superscript"/>
        </w:rPr>
        <w:t>[1]</w:t>
      </w:r>
      <w:r w:rsidR="00C91B5C" w:rsidRPr="00A356BD">
        <w:rPr>
          <w:rFonts w:ascii="宋体" w:eastAsia="宋体" w:hAnsi="宋体" w:hint="eastAsia"/>
          <w:szCs w:val="21"/>
        </w:rPr>
        <w:t>。</w:t>
      </w:r>
      <w:r w:rsidR="008D0A37" w:rsidRPr="00A356BD">
        <w:rPr>
          <w:rFonts w:ascii="宋体" w:eastAsia="宋体" w:hAnsi="宋体"/>
          <w:szCs w:val="21"/>
        </w:rPr>
        <w:t>中华人民共和国成立以来的70年，是不断创造伟大奇迹、彻底改变中华民族前途命运的70年。新中国成立70周年以来，特别是改革开放以来，国家面貌发生了翻天覆地的变化。70年，我国创造了经济发展的伟大奇迹，创造了民生改善的伟大奇迹，创造了科技进步的伟大奇迹，创造了制度创新的伟大奇迹。我们党领导人民实现中华民族从“东亚病夫”到站起来的伟大飞跃、实现从站起来到富起来的伟大飞跃，迎来中华民族从富起来到强起来的伟大飞跃。经过70年的奋斗，我国经济总量从新中国成立之初的600多亿元到2018年突破90</w:t>
      </w:r>
      <w:proofErr w:type="gramStart"/>
      <w:r w:rsidR="008D0A37" w:rsidRPr="00A356BD">
        <w:rPr>
          <w:rFonts w:ascii="宋体" w:eastAsia="宋体" w:hAnsi="宋体"/>
          <w:szCs w:val="21"/>
        </w:rPr>
        <w:t>万亿</w:t>
      </w:r>
      <w:proofErr w:type="gramEnd"/>
      <w:r w:rsidR="008D0A37" w:rsidRPr="00A356BD">
        <w:rPr>
          <w:rFonts w:ascii="宋体" w:eastAsia="宋体" w:hAnsi="宋体"/>
          <w:szCs w:val="21"/>
        </w:rPr>
        <w:t>元大关，稳居世界第二大经济体，成为世界第一大工业国、第一大货物贸易国、第一大外汇储备国，在推动世界经济增长中具有举足轻重的地位</w:t>
      </w:r>
      <w:r w:rsidR="0041376F" w:rsidRPr="00F82D48">
        <w:rPr>
          <w:rFonts w:ascii="Times New Roman" w:eastAsia="宋体" w:hAnsi="Times New Roman" w:cs="Times New Roman"/>
          <w:szCs w:val="21"/>
          <w:vertAlign w:val="superscript"/>
        </w:rPr>
        <w:t>[2]</w:t>
      </w:r>
      <w:r w:rsidR="008D0A37" w:rsidRPr="00A356BD">
        <w:rPr>
          <w:rFonts w:ascii="宋体" w:eastAsia="宋体" w:hAnsi="宋体"/>
          <w:szCs w:val="21"/>
        </w:rPr>
        <w:t>。“两弹一星”、杂交水稻、载人航天、深海探测、C919大飞机、天眼望远镜等重大科技成果振奋人心，青藏铁路、三峡工程、南水北调、西气东输、港珠澳大桥等国家工程频传捷报</w:t>
      </w:r>
      <w:r w:rsidR="008D0A37" w:rsidRPr="00A356BD">
        <w:rPr>
          <w:rFonts w:ascii="宋体" w:eastAsia="宋体" w:hAnsi="宋体" w:hint="eastAsia"/>
          <w:szCs w:val="21"/>
        </w:rPr>
        <w:t>，这一项项世界级的工程背后更是反映着社会制度的优越性和执政能力的先进性。</w:t>
      </w:r>
    </w:p>
    <w:p w14:paraId="2535E7EE" w14:textId="0B932CE1" w:rsidR="008D0A37" w:rsidRPr="00806C2A" w:rsidRDefault="00806C2A" w:rsidP="00806C2A">
      <w:pPr>
        <w:spacing w:beforeLines="50" w:before="156" w:afterLines="50" w:after="156"/>
        <w:jc w:val="left"/>
        <w:rPr>
          <w:rFonts w:ascii="黑体" w:eastAsia="黑体" w:hAnsi="黑体"/>
          <w:bCs/>
          <w:sz w:val="28"/>
          <w:szCs w:val="28"/>
        </w:rPr>
      </w:pPr>
      <w:r w:rsidRPr="00806C2A">
        <w:rPr>
          <w:rFonts w:ascii="黑体" w:eastAsia="黑体" w:hAnsi="黑体" w:hint="eastAsia"/>
          <w:bCs/>
          <w:sz w:val="28"/>
          <w:szCs w:val="28"/>
        </w:rPr>
        <w:t>一</w:t>
      </w:r>
      <w:r>
        <w:rPr>
          <w:rFonts w:ascii="黑体" w:eastAsia="黑体" w:hAnsi="黑体" w:hint="eastAsia"/>
          <w:bCs/>
          <w:sz w:val="28"/>
          <w:szCs w:val="28"/>
        </w:rPr>
        <w:t>、</w:t>
      </w:r>
      <w:r w:rsidR="008D0A37" w:rsidRPr="00806C2A">
        <w:rPr>
          <w:rFonts w:ascii="黑体" w:eastAsia="黑体" w:hAnsi="黑体" w:hint="eastAsia"/>
          <w:bCs/>
          <w:sz w:val="28"/>
          <w:szCs w:val="28"/>
        </w:rPr>
        <w:t>系统工程——组织管理技术</w:t>
      </w:r>
    </w:p>
    <w:p w14:paraId="200F5F1E" w14:textId="77777777" w:rsidR="00396A1C" w:rsidRPr="00A356BD" w:rsidRDefault="008D0A37" w:rsidP="00806C2A">
      <w:pPr>
        <w:spacing w:line="360" w:lineRule="exact"/>
        <w:ind w:firstLineChars="200" w:firstLine="420"/>
        <w:rPr>
          <w:rFonts w:ascii="宋体" w:eastAsia="宋体" w:hAnsi="宋体"/>
          <w:szCs w:val="21"/>
        </w:rPr>
      </w:pPr>
      <w:r w:rsidRPr="00A356BD">
        <w:rPr>
          <w:rFonts w:ascii="宋体" w:eastAsia="宋体" w:hAnsi="宋体" w:hint="eastAsia"/>
          <w:szCs w:val="21"/>
        </w:rPr>
        <w:t>“系统工程”一词出现于上世纪四十年代</w:t>
      </w:r>
      <w:r w:rsidR="00396A1C" w:rsidRPr="00A356BD">
        <w:rPr>
          <w:rFonts w:ascii="宋体" w:eastAsia="宋体" w:hAnsi="宋体" w:hint="eastAsia"/>
          <w:szCs w:val="21"/>
        </w:rPr>
        <w:t>，当时是指对一些工程实践中卓有</w:t>
      </w:r>
      <w:r w:rsidRPr="00A356BD">
        <w:rPr>
          <w:rFonts w:ascii="宋体" w:eastAsia="宋体" w:hAnsi="宋体" w:hint="eastAsia"/>
          <w:szCs w:val="21"/>
        </w:rPr>
        <w:t>成效的观念和方法的命名</w:t>
      </w:r>
      <w:r w:rsidR="00B420B7" w:rsidRPr="00F82D48">
        <w:rPr>
          <w:rFonts w:ascii="Times New Roman" w:eastAsia="宋体" w:hAnsi="Times New Roman" w:cs="Times New Roman"/>
          <w:szCs w:val="21"/>
          <w:vertAlign w:val="superscript"/>
        </w:rPr>
        <w:t>[3]</w:t>
      </w:r>
      <w:r w:rsidR="00396A1C" w:rsidRPr="00A356BD">
        <w:rPr>
          <w:rFonts w:ascii="宋体" w:eastAsia="宋体" w:hAnsi="宋体" w:hint="eastAsia"/>
          <w:szCs w:val="21"/>
        </w:rPr>
        <w:t>。而系统工程本身，并不像其他具体学科命名</w:t>
      </w:r>
      <w:proofErr w:type="gramStart"/>
      <w:r w:rsidR="00396A1C" w:rsidRPr="00A356BD">
        <w:rPr>
          <w:rFonts w:ascii="宋体" w:eastAsia="宋体" w:hAnsi="宋体" w:hint="eastAsia"/>
          <w:szCs w:val="21"/>
        </w:rPr>
        <w:t>后有着</w:t>
      </w:r>
      <w:proofErr w:type="gramEnd"/>
      <w:r w:rsidR="00396A1C" w:rsidRPr="00A356BD">
        <w:rPr>
          <w:rFonts w:ascii="宋体" w:eastAsia="宋体" w:hAnsi="宋体" w:hint="eastAsia"/>
          <w:szCs w:val="21"/>
        </w:rPr>
        <w:t>对应的课程内容，而是相对笼统的概念，除了控制理论、计算方法，还包含着运筹学、管理学等多个学科，从提出之初就有着联系理论与实践的特征。</w:t>
      </w:r>
    </w:p>
    <w:p w14:paraId="08C0CA95" w14:textId="77777777" w:rsidR="00396A1C" w:rsidRPr="00A356BD" w:rsidRDefault="00396A1C" w:rsidP="00806C2A">
      <w:pPr>
        <w:spacing w:line="360" w:lineRule="exact"/>
        <w:ind w:firstLineChars="200" w:firstLine="420"/>
        <w:rPr>
          <w:rFonts w:ascii="宋体" w:eastAsia="宋体" w:hAnsi="宋体"/>
          <w:szCs w:val="21"/>
        </w:rPr>
      </w:pPr>
      <w:r w:rsidRPr="00A356BD">
        <w:rPr>
          <w:rFonts w:ascii="宋体" w:eastAsia="宋体" w:hAnsi="宋体" w:hint="eastAsia"/>
          <w:szCs w:val="21"/>
        </w:rPr>
        <w:t>我国的系统工程学发展与钱学森先生</w:t>
      </w:r>
      <w:r w:rsidR="00EB53FC" w:rsidRPr="00A356BD">
        <w:rPr>
          <w:rFonts w:ascii="宋体" w:eastAsia="宋体" w:hAnsi="宋体" w:hint="eastAsia"/>
          <w:szCs w:val="21"/>
        </w:rPr>
        <w:t>密不可分。在上世纪，中国还是一穷二白，1</w:t>
      </w:r>
      <w:r w:rsidR="00EB53FC" w:rsidRPr="00A356BD">
        <w:rPr>
          <w:rFonts w:ascii="宋体" w:eastAsia="宋体" w:hAnsi="宋体"/>
          <w:szCs w:val="21"/>
        </w:rPr>
        <w:t>949</w:t>
      </w:r>
      <w:r w:rsidR="00EB53FC" w:rsidRPr="00A356BD">
        <w:rPr>
          <w:rFonts w:ascii="宋体" w:eastAsia="宋体" w:hAnsi="宋体" w:hint="eastAsia"/>
          <w:szCs w:val="21"/>
        </w:rPr>
        <w:t>年的新中国成立虽然标志着中国人民从此实现了“站起来”的目标，但是在国际上，面对军事强国和经济大国，中国依旧没有足够的话语权，而在这种环境下想要尽快提高工业化水平和国防军事实力，基础制造业需要有着快速提升。面对这种一时难以实现的跨越式提高，钱学森1</w:t>
      </w:r>
      <w:r w:rsidR="00EB53FC" w:rsidRPr="00A356BD">
        <w:rPr>
          <w:rFonts w:ascii="宋体" w:eastAsia="宋体" w:hAnsi="宋体"/>
          <w:szCs w:val="21"/>
        </w:rPr>
        <w:t>954</w:t>
      </w:r>
      <w:r w:rsidR="00EB53FC" w:rsidRPr="00A356BD">
        <w:rPr>
          <w:rFonts w:ascii="宋体" w:eastAsia="宋体" w:hAnsi="宋体" w:hint="eastAsia"/>
          <w:szCs w:val="21"/>
        </w:rPr>
        <w:t>年英文版的</w:t>
      </w:r>
      <w:r w:rsidR="009E5C67" w:rsidRPr="00A356BD">
        <w:rPr>
          <w:rFonts w:ascii="宋体" w:eastAsia="宋体" w:hAnsi="宋体" w:hint="eastAsia"/>
          <w:szCs w:val="21"/>
        </w:rPr>
        <w:t>《工程控制论》中提到，“用重复地、精度不那么高的元件组成高度可靠的系统”</w:t>
      </w:r>
      <w:r w:rsidR="00B420B7" w:rsidRPr="00F82D48">
        <w:rPr>
          <w:rFonts w:ascii="Times New Roman" w:eastAsia="宋体" w:hAnsi="Times New Roman" w:cs="Times New Roman"/>
          <w:szCs w:val="21"/>
          <w:vertAlign w:val="superscript"/>
        </w:rPr>
        <w:t>[4]</w:t>
      </w:r>
      <w:r w:rsidR="0038643A">
        <w:rPr>
          <w:rFonts w:ascii="宋体" w:eastAsia="宋体" w:hAnsi="宋体" w:hint="eastAsia"/>
          <w:szCs w:val="21"/>
        </w:rPr>
        <w:t>，这给</w:t>
      </w:r>
      <w:r w:rsidR="009E5C67" w:rsidRPr="00A356BD">
        <w:rPr>
          <w:rFonts w:ascii="宋体" w:eastAsia="宋体" w:hAnsi="宋体" w:hint="eastAsia"/>
          <w:szCs w:val="21"/>
        </w:rPr>
        <w:t>如中国这种基础制造业相对落后的国家对</w:t>
      </w:r>
      <w:r w:rsidR="00687DEE">
        <w:rPr>
          <w:rFonts w:ascii="宋体" w:eastAsia="宋体" w:hAnsi="宋体" w:hint="eastAsia"/>
          <w:szCs w:val="21"/>
        </w:rPr>
        <w:t>完成</w:t>
      </w:r>
      <w:r w:rsidR="009E5C67" w:rsidRPr="00A356BD">
        <w:rPr>
          <w:rFonts w:ascii="宋体" w:eastAsia="宋体" w:hAnsi="宋体" w:hint="eastAsia"/>
          <w:szCs w:val="21"/>
        </w:rPr>
        <w:t>相对先进</w:t>
      </w:r>
      <w:r w:rsidR="00687DEE">
        <w:rPr>
          <w:rFonts w:ascii="宋体" w:eastAsia="宋体" w:hAnsi="宋体" w:hint="eastAsia"/>
          <w:szCs w:val="21"/>
        </w:rPr>
        <w:t>工程</w:t>
      </w:r>
      <w:r w:rsidR="0038643A">
        <w:rPr>
          <w:rFonts w:ascii="宋体" w:eastAsia="宋体" w:hAnsi="宋体" w:hint="eastAsia"/>
          <w:szCs w:val="21"/>
        </w:rPr>
        <w:t>提供了</w:t>
      </w:r>
      <w:r w:rsidR="009E5C67" w:rsidRPr="00A356BD">
        <w:rPr>
          <w:rFonts w:ascii="宋体" w:eastAsia="宋体" w:hAnsi="宋体" w:hint="eastAsia"/>
          <w:szCs w:val="21"/>
        </w:rPr>
        <w:t>理论依据。</w:t>
      </w:r>
    </w:p>
    <w:p w14:paraId="672870F2" w14:textId="77777777" w:rsidR="009E5C67" w:rsidRPr="00A356BD" w:rsidRDefault="002F4924" w:rsidP="00806C2A">
      <w:pPr>
        <w:spacing w:line="360" w:lineRule="exact"/>
        <w:ind w:firstLineChars="200" w:firstLine="420"/>
        <w:rPr>
          <w:rFonts w:ascii="宋体" w:eastAsia="宋体" w:hAnsi="宋体"/>
          <w:szCs w:val="21"/>
        </w:rPr>
      </w:pPr>
      <w:r w:rsidRPr="00A356BD">
        <w:rPr>
          <w:rFonts w:ascii="宋体" w:eastAsia="宋体" w:hAnsi="宋体" w:hint="eastAsia"/>
          <w:szCs w:val="21"/>
        </w:rPr>
        <w:lastRenderedPageBreak/>
        <w:t>在我国系统工程发展过程中，钱学森结合系统工程、运筹学、控制论和马克思主义哲学，提出了一个清晰的现代科学技术体系结构，认为从应用实践到基础理论，分为四个层次：首先是工程技术这一层次，然后是直接为工程技术做理论基础</w:t>
      </w:r>
      <w:r w:rsidR="00B420B7">
        <w:rPr>
          <w:rFonts w:ascii="宋体" w:eastAsia="宋体" w:hAnsi="宋体" w:hint="eastAsia"/>
          <w:szCs w:val="21"/>
        </w:rPr>
        <w:t>的技术科学这一层次，再就是基础科学这一层次，最后通过进一步综合，</w:t>
      </w:r>
      <w:r w:rsidRPr="00A356BD">
        <w:rPr>
          <w:rFonts w:ascii="宋体" w:eastAsia="宋体" w:hAnsi="宋体" w:hint="eastAsia"/>
          <w:szCs w:val="21"/>
        </w:rPr>
        <w:t>提炼达到最高概括的马克思主义哲学</w:t>
      </w:r>
      <w:r w:rsidR="00A17329" w:rsidRPr="00A356BD">
        <w:rPr>
          <w:rFonts w:ascii="宋体" w:eastAsia="宋体" w:hAnsi="宋体" w:hint="eastAsia"/>
          <w:szCs w:val="21"/>
        </w:rPr>
        <w:t>。在这样的认识中，系统工程是一种组织管理技术，是一种把传统的组织管理工作总结成科学技术并使之定量化以便运用数学方法的新型学科。</w:t>
      </w:r>
    </w:p>
    <w:p w14:paraId="1581E44F" w14:textId="1E97FD2A" w:rsidR="00DF7BCB" w:rsidRPr="00806C2A" w:rsidRDefault="00806C2A" w:rsidP="00806C2A">
      <w:pPr>
        <w:spacing w:beforeLines="50" w:before="156" w:afterLines="50" w:after="156"/>
        <w:rPr>
          <w:rFonts w:ascii="黑体" w:eastAsia="黑体" w:hAnsi="黑体"/>
          <w:bCs/>
          <w:sz w:val="28"/>
          <w:szCs w:val="28"/>
        </w:rPr>
      </w:pPr>
      <w:r w:rsidRPr="00806C2A">
        <w:rPr>
          <w:rFonts w:ascii="黑体" w:eastAsia="黑体" w:hAnsi="黑体" w:hint="eastAsia"/>
          <w:bCs/>
          <w:sz w:val="28"/>
          <w:szCs w:val="28"/>
        </w:rPr>
        <w:t>二、</w:t>
      </w:r>
      <w:r w:rsidR="00DF7BCB" w:rsidRPr="00806C2A">
        <w:rPr>
          <w:rFonts w:ascii="黑体" w:eastAsia="黑体" w:hAnsi="黑体" w:hint="eastAsia"/>
          <w:bCs/>
          <w:sz w:val="28"/>
          <w:szCs w:val="28"/>
        </w:rPr>
        <w:t>系统工程与社会建设</w:t>
      </w:r>
      <w:r w:rsidR="00865733" w:rsidRPr="00806C2A">
        <w:rPr>
          <w:rFonts w:ascii="黑体" w:eastAsia="黑体" w:hAnsi="黑体" w:hint="eastAsia"/>
          <w:bCs/>
          <w:sz w:val="28"/>
          <w:szCs w:val="28"/>
        </w:rPr>
        <w:t>的关系</w:t>
      </w:r>
    </w:p>
    <w:p w14:paraId="33206FDC" w14:textId="77777777" w:rsidR="00DF7BCB" w:rsidRPr="00A356BD" w:rsidRDefault="00DF7BCB" w:rsidP="00806C2A">
      <w:pPr>
        <w:spacing w:line="360" w:lineRule="exact"/>
        <w:ind w:firstLineChars="200" w:firstLine="420"/>
        <w:rPr>
          <w:rFonts w:ascii="宋体" w:eastAsia="宋体" w:hAnsi="宋体"/>
          <w:szCs w:val="21"/>
        </w:rPr>
      </w:pPr>
      <w:r w:rsidRPr="00A356BD">
        <w:rPr>
          <w:rFonts w:ascii="宋体" w:eastAsia="宋体" w:hAnsi="宋体" w:hint="eastAsia"/>
          <w:szCs w:val="21"/>
        </w:rPr>
        <w:t>在社会建设过程中，我们不但要掌握先进的科学经验，还要学习掌握合乎科学的先进组织管理方法，避免浪费人力、物力和时间。而在这当中，社会主义制度的优越性——“集中力量办大事</w:t>
      </w:r>
      <w:r w:rsidR="001208CB" w:rsidRPr="00F82D48">
        <w:rPr>
          <w:rFonts w:ascii="Times New Roman" w:eastAsia="宋体" w:hAnsi="Times New Roman" w:cs="Times New Roman"/>
          <w:szCs w:val="21"/>
          <w:vertAlign w:val="superscript"/>
        </w:rPr>
        <w:t>[5]</w:t>
      </w:r>
      <w:r w:rsidRPr="00A356BD">
        <w:rPr>
          <w:rFonts w:ascii="宋体" w:eastAsia="宋体" w:hAnsi="宋体" w:hint="eastAsia"/>
          <w:szCs w:val="21"/>
        </w:rPr>
        <w:t>，一张蓝图画到底”就有了鲜明体现，无形中契合了系统工程的</w:t>
      </w:r>
      <w:r w:rsidR="00844477" w:rsidRPr="00A356BD">
        <w:rPr>
          <w:rFonts w:ascii="宋体" w:eastAsia="宋体" w:hAnsi="宋体" w:hint="eastAsia"/>
          <w:szCs w:val="21"/>
        </w:rPr>
        <w:t>最优理念。</w:t>
      </w:r>
    </w:p>
    <w:p w14:paraId="7E70177F" w14:textId="77777777" w:rsidR="00844477" w:rsidRPr="00A356BD" w:rsidRDefault="00844477" w:rsidP="00806C2A">
      <w:pPr>
        <w:spacing w:line="360" w:lineRule="exact"/>
        <w:ind w:firstLineChars="200" w:firstLine="420"/>
        <w:rPr>
          <w:rFonts w:ascii="宋体" w:eastAsia="宋体" w:hAnsi="宋体"/>
          <w:szCs w:val="21"/>
        </w:rPr>
      </w:pPr>
      <w:r w:rsidRPr="00A356BD">
        <w:rPr>
          <w:rFonts w:ascii="宋体" w:eastAsia="宋体" w:hAnsi="宋体" w:hint="eastAsia"/>
          <w:szCs w:val="21"/>
        </w:rPr>
        <w:t>在工科分析中，一个系统的某一指标的最优</w:t>
      </w:r>
      <w:r w:rsidR="00687DEE">
        <w:rPr>
          <w:rFonts w:ascii="宋体" w:eastAsia="宋体" w:hAnsi="宋体" w:hint="eastAsia"/>
          <w:szCs w:val="21"/>
        </w:rPr>
        <w:t>值</w:t>
      </w:r>
      <w:r w:rsidRPr="00A356BD">
        <w:rPr>
          <w:rFonts w:ascii="宋体" w:eastAsia="宋体" w:hAnsi="宋体" w:hint="eastAsia"/>
          <w:szCs w:val="21"/>
        </w:rPr>
        <w:t>往往是备受关注的，而要精确地取到这个最优值，就需要用数学的方法对问题进行建模，而后在边界条件和初始条件的相互制约中，求出符合三者要求的最优</w:t>
      </w:r>
      <w:r w:rsidR="00687DEE">
        <w:rPr>
          <w:rFonts w:ascii="宋体" w:eastAsia="宋体" w:hAnsi="宋体" w:hint="eastAsia"/>
          <w:szCs w:val="21"/>
        </w:rPr>
        <w:t>解</w:t>
      </w:r>
      <w:r w:rsidRPr="00A356BD">
        <w:rPr>
          <w:rFonts w:ascii="宋体" w:eastAsia="宋体" w:hAnsi="宋体" w:hint="eastAsia"/>
          <w:szCs w:val="21"/>
        </w:rPr>
        <w:t>。社会建设也有相似之处。以我的理解，社会的发展规律就是社会这个大系统本身的模型</w:t>
      </w:r>
      <w:r w:rsidR="00F82D48" w:rsidRPr="00F82D48">
        <w:rPr>
          <w:rFonts w:ascii="Times New Roman" w:eastAsia="宋体" w:hAnsi="Times New Roman" w:cs="Times New Roman"/>
          <w:szCs w:val="21"/>
          <w:vertAlign w:val="superscript"/>
        </w:rPr>
        <w:t>[6]</w:t>
      </w:r>
      <w:r w:rsidRPr="00A356BD">
        <w:rPr>
          <w:rFonts w:ascii="宋体" w:eastAsia="宋体" w:hAnsi="宋体" w:hint="eastAsia"/>
          <w:szCs w:val="21"/>
        </w:rPr>
        <w:t>，而社会现在所达到的条件就是这个大系统的初始条件，而社会发展的目标或建设目标就是系统的边界条</w:t>
      </w:r>
      <w:r w:rsidR="00687DEE">
        <w:rPr>
          <w:rFonts w:ascii="宋体" w:eastAsia="宋体" w:hAnsi="宋体" w:hint="eastAsia"/>
          <w:szCs w:val="21"/>
        </w:rPr>
        <w:t>件，只有在充分摸清社会发展规律，认清社会现在所达到的状态，才能更加</w:t>
      </w:r>
      <w:r w:rsidRPr="00A356BD">
        <w:rPr>
          <w:rFonts w:ascii="宋体" w:eastAsia="宋体" w:hAnsi="宋体" w:hint="eastAsia"/>
          <w:szCs w:val="21"/>
        </w:rPr>
        <w:t>精确高效地朝着社会发展目标或建设目标前进。</w:t>
      </w:r>
    </w:p>
    <w:p w14:paraId="2D425567" w14:textId="77777777" w:rsidR="00844477" w:rsidRPr="00A356BD" w:rsidRDefault="00844477" w:rsidP="00806C2A">
      <w:pPr>
        <w:spacing w:line="360" w:lineRule="exact"/>
        <w:ind w:firstLineChars="200" w:firstLine="420"/>
        <w:rPr>
          <w:rFonts w:ascii="宋体" w:eastAsia="宋体" w:hAnsi="宋体"/>
          <w:szCs w:val="21"/>
        </w:rPr>
      </w:pPr>
      <w:r w:rsidRPr="00A356BD">
        <w:rPr>
          <w:rFonts w:ascii="宋体" w:eastAsia="宋体" w:hAnsi="宋体" w:hint="eastAsia"/>
          <w:szCs w:val="21"/>
        </w:rPr>
        <w:t>所谓系统，可以是小到只有若干分子原子的空间，也可以是包含万事万物的宇宙，因此，在社会这个层次的大系统下，必然包含着若干子系统，而这些子系统下同样分布着更低级的系统，当然，即便是社会这样的大系统</w:t>
      </w:r>
      <w:r w:rsidR="00865733" w:rsidRPr="00A356BD">
        <w:rPr>
          <w:rFonts w:ascii="宋体" w:eastAsia="宋体" w:hAnsi="宋体" w:hint="eastAsia"/>
          <w:szCs w:val="21"/>
        </w:rPr>
        <w:t>，也属于如世界这样巨型系统的一个子系统。如此看来，系统因规模等不同而进行了层级划分，各层之间相互复合，底层系统如元件决定这高层系统的综合性能，高层系统又如指令一般指导底层系统进</w:t>
      </w:r>
      <w:r w:rsidR="00687DEE">
        <w:rPr>
          <w:rFonts w:ascii="宋体" w:eastAsia="宋体" w:hAnsi="宋体" w:hint="eastAsia"/>
          <w:szCs w:val="21"/>
        </w:rPr>
        <w:t>行调整和匹配。各层系统之间的复合就如同系统模型求最优解过程中的那</w:t>
      </w:r>
      <w:r w:rsidR="00865733" w:rsidRPr="00A356BD">
        <w:rPr>
          <w:rFonts w:ascii="宋体" w:eastAsia="宋体" w:hAnsi="宋体" w:hint="eastAsia"/>
          <w:szCs w:val="21"/>
        </w:rPr>
        <w:t>个边界条件，限制着</w:t>
      </w:r>
      <w:r w:rsidR="00687DEE">
        <w:rPr>
          <w:rFonts w:ascii="宋体" w:eastAsia="宋体" w:hAnsi="宋体" w:hint="eastAsia"/>
          <w:szCs w:val="21"/>
        </w:rPr>
        <w:t>不同层次系统间</w:t>
      </w:r>
      <w:r w:rsidR="00865733" w:rsidRPr="00A356BD">
        <w:rPr>
          <w:rFonts w:ascii="宋体" w:eastAsia="宋体" w:hAnsi="宋体" w:hint="eastAsia"/>
          <w:szCs w:val="21"/>
        </w:rPr>
        <w:t>相互的影响范围和作用程度，因此，无论是上层系统对下层系统的调节还是下层系统对上层系统综合指标的影响，都是有一定的范围限制的，必须符合二者之间的关联关系。</w:t>
      </w:r>
    </w:p>
    <w:p w14:paraId="64D32A68" w14:textId="77777777" w:rsidR="00865733" w:rsidRPr="00A356BD" w:rsidRDefault="00655255" w:rsidP="00806C2A">
      <w:pPr>
        <w:spacing w:line="360" w:lineRule="exact"/>
        <w:ind w:firstLineChars="200" w:firstLine="420"/>
        <w:rPr>
          <w:rFonts w:ascii="宋体" w:eastAsia="宋体" w:hAnsi="宋体"/>
          <w:szCs w:val="21"/>
        </w:rPr>
      </w:pPr>
      <w:r w:rsidRPr="00A356BD">
        <w:rPr>
          <w:rFonts w:ascii="宋体" w:eastAsia="宋体" w:hAnsi="宋体" w:hint="eastAsia"/>
          <w:szCs w:val="21"/>
        </w:rPr>
        <w:t>从社会这个大系统的角度来看，各层子系统逐渐降维，直至到个人，这中间经历的分层过程远大于一般的工程系统，因此，还需要考虑到大系统本身时间延时性，即社会系统从底层到顶层或从顶层到底层的作用都不可能是一蹴而就的，必须经过中间环节的延时积累。</w:t>
      </w:r>
    </w:p>
    <w:p w14:paraId="140EB765" w14:textId="77777777" w:rsidR="00770F24" w:rsidRPr="00A356BD" w:rsidRDefault="00770F24" w:rsidP="00806C2A">
      <w:pPr>
        <w:spacing w:line="360" w:lineRule="exact"/>
        <w:ind w:firstLineChars="200" w:firstLine="420"/>
        <w:rPr>
          <w:rFonts w:ascii="宋体" w:eastAsia="宋体" w:hAnsi="宋体"/>
          <w:szCs w:val="21"/>
        </w:rPr>
      </w:pPr>
      <w:r w:rsidRPr="00A356BD">
        <w:rPr>
          <w:rFonts w:ascii="宋体" w:eastAsia="宋体" w:hAnsi="宋体" w:hint="eastAsia"/>
          <w:szCs w:val="21"/>
        </w:rPr>
        <w:t>此外，系统工程关注的是某一具体的指标，是由顶层目标的需求来决定底层系统的模式和设计的，这也是我国和国外一些国家的差异。国外一些国家不具备顶层系统完全调动底层系统的能力，因此，顶层系统的综合表现相对来说不具有可预见性。在底层系统完全靠自</w:t>
      </w:r>
      <w:r w:rsidR="00F43535">
        <w:rPr>
          <w:rFonts w:ascii="宋体" w:eastAsia="宋体" w:hAnsi="宋体" w:hint="eastAsia"/>
          <w:szCs w:val="21"/>
        </w:rPr>
        <w:t>我意识而进行设计</w:t>
      </w:r>
      <w:r w:rsidRPr="00A356BD">
        <w:rPr>
          <w:rFonts w:ascii="宋体" w:eastAsia="宋体" w:hAnsi="宋体" w:hint="eastAsia"/>
          <w:szCs w:val="21"/>
        </w:rPr>
        <w:t>建设的过程中，虽然保证了底层系统本身在</w:t>
      </w:r>
      <w:r w:rsidR="00F43535">
        <w:rPr>
          <w:rFonts w:ascii="宋体" w:eastAsia="宋体" w:hAnsi="宋体" w:hint="eastAsia"/>
          <w:szCs w:val="21"/>
        </w:rPr>
        <w:t>自我预设的</w:t>
      </w:r>
      <w:r w:rsidRPr="00A356BD">
        <w:rPr>
          <w:rFonts w:ascii="宋体" w:eastAsia="宋体" w:hAnsi="宋体" w:hint="eastAsia"/>
          <w:szCs w:val="21"/>
        </w:rPr>
        <w:t>方面</w:t>
      </w:r>
      <w:r w:rsidR="00F43535">
        <w:rPr>
          <w:rFonts w:ascii="宋体" w:eastAsia="宋体" w:hAnsi="宋体" w:hint="eastAsia"/>
          <w:szCs w:val="21"/>
        </w:rPr>
        <w:t>有</w:t>
      </w:r>
      <w:r w:rsidRPr="00A356BD">
        <w:rPr>
          <w:rFonts w:ascii="宋体" w:eastAsia="宋体" w:hAnsi="宋体" w:hint="eastAsia"/>
          <w:szCs w:val="21"/>
        </w:rPr>
        <w:t>突出表现，但是缺少统一的顶层规划，使得底层系统在相互配合时可能并不能完美配合，达不到“1+1&gt;2”的综合系统效果</w:t>
      </w:r>
      <w:r w:rsidR="007B0469" w:rsidRPr="00A356BD">
        <w:rPr>
          <w:rFonts w:ascii="宋体" w:eastAsia="宋体" w:hAnsi="宋体" w:hint="eastAsia"/>
          <w:szCs w:val="21"/>
        </w:rPr>
        <w:t>，但这</w:t>
      </w:r>
      <w:r w:rsidR="00F43535">
        <w:rPr>
          <w:rFonts w:ascii="宋体" w:eastAsia="宋体" w:hAnsi="宋体" w:hint="eastAsia"/>
          <w:szCs w:val="21"/>
        </w:rPr>
        <w:t>当</w:t>
      </w:r>
      <w:r w:rsidR="007B0469" w:rsidRPr="00A356BD">
        <w:rPr>
          <w:rFonts w:ascii="宋体" w:eastAsia="宋体" w:hAnsi="宋体" w:hint="eastAsia"/>
          <w:szCs w:val="21"/>
        </w:rPr>
        <w:t>中</w:t>
      </w:r>
      <w:r w:rsidR="00F43535">
        <w:rPr>
          <w:rFonts w:ascii="宋体" w:eastAsia="宋体" w:hAnsi="宋体" w:hint="eastAsia"/>
          <w:szCs w:val="21"/>
        </w:rPr>
        <w:t>的</w:t>
      </w:r>
      <w:r w:rsidRPr="00A356BD">
        <w:rPr>
          <w:rFonts w:ascii="宋体" w:eastAsia="宋体" w:hAnsi="宋体" w:hint="eastAsia"/>
          <w:szCs w:val="21"/>
        </w:rPr>
        <w:t>缺陷随着时间的积累</w:t>
      </w:r>
      <w:r w:rsidR="007B0469" w:rsidRPr="00A356BD">
        <w:rPr>
          <w:rFonts w:ascii="宋体" w:eastAsia="宋体" w:hAnsi="宋体" w:hint="eastAsia"/>
          <w:szCs w:val="21"/>
        </w:rPr>
        <w:t>，</w:t>
      </w:r>
      <w:r w:rsidRPr="00A356BD">
        <w:rPr>
          <w:rFonts w:ascii="宋体" w:eastAsia="宋体" w:hAnsi="宋体" w:hint="eastAsia"/>
          <w:szCs w:val="21"/>
        </w:rPr>
        <w:t>在各种规模和类型的底层系统丰富之后，也会大大改善，形成</w:t>
      </w:r>
      <w:r w:rsidR="007B0469" w:rsidRPr="00A356BD">
        <w:rPr>
          <w:rFonts w:ascii="宋体" w:eastAsia="宋体" w:hAnsi="宋体" w:hint="eastAsia"/>
          <w:szCs w:val="21"/>
        </w:rPr>
        <w:t>良好的底层基础。而我国在建国后的几十年里，大多处在追赶发达国家的过程中，不具有充足的时间进行底层</w:t>
      </w:r>
      <w:r w:rsidR="00F43535">
        <w:rPr>
          <w:rFonts w:ascii="宋体" w:eastAsia="宋体" w:hAnsi="宋体" w:hint="eastAsia"/>
          <w:szCs w:val="21"/>
        </w:rPr>
        <w:t>系统在不同规模和类型的积累，更不具有充足的经济实力来维持大规模底层系统试</w:t>
      </w:r>
      <w:r w:rsidR="007B0469" w:rsidRPr="00A356BD">
        <w:rPr>
          <w:rFonts w:ascii="宋体" w:eastAsia="宋体" w:hAnsi="宋体" w:hint="eastAsia"/>
          <w:szCs w:val="21"/>
        </w:rPr>
        <w:t>验，因此，凭借着社会制度进行了由顶层目标决定底层设计的社会建设。根据国家的具体目标，将任务进行细化，直至分配到底层系统中，在此过程中，</w:t>
      </w:r>
      <w:r w:rsidR="007B0469" w:rsidRPr="00A356BD">
        <w:rPr>
          <w:rFonts w:ascii="宋体" w:eastAsia="宋体" w:hAnsi="宋体" w:hint="eastAsia"/>
          <w:szCs w:val="21"/>
        </w:rPr>
        <w:lastRenderedPageBreak/>
        <w:t>由于各层系统的影响规律</w:t>
      </w:r>
      <w:r w:rsidR="00F43535">
        <w:rPr>
          <w:rFonts w:ascii="宋体" w:eastAsia="宋体" w:hAnsi="宋体" w:hint="eastAsia"/>
          <w:szCs w:val="21"/>
        </w:rPr>
        <w:t>以及系统统一性的特点</w:t>
      </w:r>
      <w:r w:rsidR="007B0469" w:rsidRPr="00A356BD">
        <w:rPr>
          <w:rFonts w:ascii="宋体" w:eastAsia="宋体" w:hAnsi="宋体" w:hint="eastAsia"/>
          <w:szCs w:val="21"/>
        </w:rPr>
        <w:t>，使得分配到底层系统的</w:t>
      </w:r>
      <w:r w:rsidR="00F43535">
        <w:rPr>
          <w:rFonts w:ascii="宋体" w:eastAsia="宋体" w:hAnsi="宋体" w:hint="eastAsia"/>
          <w:szCs w:val="21"/>
        </w:rPr>
        <w:t>具体任务</w:t>
      </w:r>
      <w:r w:rsidR="007B0469" w:rsidRPr="00A356BD">
        <w:rPr>
          <w:rFonts w:ascii="宋体" w:eastAsia="宋体" w:hAnsi="宋体" w:hint="eastAsia"/>
          <w:szCs w:val="21"/>
        </w:rPr>
        <w:t>目标可能并不是让底层系统性能达到</w:t>
      </w:r>
      <w:r w:rsidR="00F43535">
        <w:rPr>
          <w:rFonts w:ascii="宋体" w:eastAsia="宋体" w:hAnsi="宋体" w:hint="eastAsia"/>
          <w:szCs w:val="21"/>
        </w:rPr>
        <w:t>一般意义上的最优参数，但却能保证</w:t>
      </w:r>
      <w:r w:rsidR="007B0469" w:rsidRPr="00A356BD">
        <w:rPr>
          <w:rFonts w:ascii="宋体" w:eastAsia="宋体" w:hAnsi="宋体" w:hint="eastAsia"/>
          <w:szCs w:val="21"/>
        </w:rPr>
        <w:t>各底层系统</w:t>
      </w:r>
      <w:r w:rsidR="006C096D">
        <w:rPr>
          <w:rFonts w:ascii="宋体" w:eastAsia="宋体" w:hAnsi="宋体" w:hint="eastAsia"/>
          <w:szCs w:val="21"/>
        </w:rPr>
        <w:t>之间</w:t>
      </w:r>
      <w:r w:rsidR="007B0469" w:rsidRPr="00A356BD">
        <w:rPr>
          <w:rFonts w:ascii="宋体" w:eastAsia="宋体" w:hAnsi="宋体" w:hint="eastAsia"/>
          <w:szCs w:val="21"/>
        </w:rPr>
        <w:t>的完美契合，使顶层系统能表现出</w:t>
      </w:r>
      <w:r w:rsidR="00F43535">
        <w:rPr>
          <w:rFonts w:ascii="宋体" w:eastAsia="宋体" w:hAnsi="宋体" w:hint="eastAsia"/>
          <w:szCs w:val="21"/>
        </w:rPr>
        <w:t>预设的</w:t>
      </w:r>
      <w:r w:rsidR="007B0469" w:rsidRPr="00A356BD">
        <w:rPr>
          <w:rFonts w:ascii="宋体" w:eastAsia="宋体" w:hAnsi="宋体" w:hint="eastAsia"/>
          <w:szCs w:val="21"/>
        </w:rPr>
        <w:t>优越性能</w:t>
      </w:r>
      <w:r w:rsidR="00F43535">
        <w:rPr>
          <w:rFonts w:ascii="宋体" w:eastAsia="宋体" w:hAnsi="宋体" w:hint="eastAsia"/>
          <w:szCs w:val="21"/>
        </w:rPr>
        <w:t>，这也就是说各层系统之间的目标可能存在着不可调和性，必须有所取舍，低级目标服从高级目标才能实现系统的价值</w:t>
      </w:r>
      <w:r w:rsidR="007B0469" w:rsidRPr="00A356BD">
        <w:rPr>
          <w:rFonts w:ascii="宋体" w:eastAsia="宋体" w:hAnsi="宋体" w:hint="eastAsia"/>
          <w:szCs w:val="21"/>
        </w:rPr>
        <w:t>。综上，</w:t>
      </w:r>
      <w:r w:rsidR="006C096D">
        <w:rPr>
          <w:rFonts w:ascii="宋体" w:eastAsia="宋体" w:hAnsi="宋体" w:hint="eastAsia"/>
          <w:szCs w:val="21"/>
        </w:rPr>
        <w:t>一个顶层系统设计目标能否实</w:t>
      </w:r>
      <w:r w:rsidR="00691DBD" w:rsidRPr="00A356BD">
        <w:rPr>
          <w:rFonts w:ascii="宋体" w:eastAsia="宋体" w:hAnsi="宋体" w:hint="eastAsia"/>
          <w:szCs w:val="21"/>
        </w:rPr>
        <w:t>现，底层系统自身性能优越只是影响因素之一，更重要</w:t>
      </w:r>
      <w:r w:rsidR="00F43535">
        <w:rPr>
          <w:rFonts w:ascii="宋体" w:eastAsia="宋体" w:hAnsi="宋体" w:hint="eastAsia"/>
          <w:szCs w:val="21"/>
        </w:rPr>
        <w:t>的</w:t>
      </w:r>
      <w:r w:rsidR="001208CB">
        <w:rPr>
          <w:rFonts w:ascii="宋体" w:eastAsia="宋体" w:hAnsi="宋体" w:hint="eastAsia"/>
          <w:szCs w:val="21"/>
        </w:rPr>
        <w:t>和具有可操作性的是系统与系统、层与层之间的相互配合，</w:t>
      </w:r>
      <w:r w:rsidR="00691DBD" w:rsidRPr="00A356BD">
        <w:rPr>
          <w:rFonts w:ascii="宋体" w:eastAsia="宋体" w:hAnsi="宋体" w:hint="eastAsia"/>
          <w:szCs w:val="21"/>
        </w:rPr>
        <w:t>即组织管理技术。</w:t>
      </w:r>
    </w:p>
    <w:p w14:paraId="139E487A" w14:textId="77777777" w:rsidR="00770F24" w:rsidRDefault="00770F24" w:rsidP="00806C2A">
      <w:pPr>
        <w:spacing w:line="360" w:lineRule="exact"/>
        <w:ind w:firstLineChars="200" w:firstLine="420"/>
        <w:rPr>
          <w:rFonts w:ascii="宋体" w:eastAsia="宋体" w:hAnsi="宋体"/>
          <w:szCs w:val="21"/>
        </w:rPr>
      </w:pPr>
      <w:r w:rsidRPr="00A356BD">
        <w:rPr>
          <w:rFonts w:ascii="宋体" w:eastAsia="宋体" w:hAnsi="宋体" w:hint="eastAsia"/>
          <w:szCs w:val="21"/>
        </w:rPr>
        <w:t>以我校双一流建设为例，</w:t>
      </w:r>
      <w:r w:rsidR="00691DBD" w:rsidRPr="00A356BD">
        <w:rPr>
          <w:rFonts w:ascii="宋体" w:eastAsia="宋体" w:hAnsi="宋体" w:hint="eastAsia"/>
          <w:szCs w:val="21"/>
        </w:rPr>
        <w:t>在“世界一流”的目标下，</w:t>
      </w:r>
      <w:r w:rsidR="00F43535">
        <w:rPr>
          <w:rFonts w:ascii="宋体" w:eastAsia="宋体" w:hAnsi="宋体" w:hint="eastAsia"/>
          <w:szCs w:val="21"/>
        </w:rPr>
        <w:t>整体系统建设</w:t>
      </w:r>
      <w:r w:rsidR="006C096D">
        <w:rPr>
          <w:rFonts w:ascii="宋体" w:eastAsia="宋体" w:hAnsi="宋体" w:hint="eastAsia"/>
          <w:szCs w:val="21"/>
        </w:rPr>
        <w:t>大体上可以分为学校层次、学院层次、系所层次</w:t>
      </w:r>
      <w:r w:rsidR="00691DBD" w:rsidRPr="00A356BD">
        <w:rPr>
          <w:rFonts w:ascii="宋体" w:eastAsia="宋体" w:hAnsi="宋体" w:hint="eastAsia"/>
          <w:szCs w:val="21"/>
        </w:rPr>
        <w:t>和个人层次等多个层次的子系统建设，在建设过程中一些具体的任务会分配到个人，乍一看这些任务对于我们个人的发展好像并没有什么帮助，甚至会浪费时间，但是从学校这个大系统出发，站在“世界一流”目标的视角下看，个人所做的“无意义”的事或许正是各个子系统之间的粘合剂，</w:t>
      </w:r>
      <w:r w:rsidR="005A72CD" w:rsidRPr="00A356BD">
        <w:rPr>
          <w:rFonts w:ascii="宋体" w:eastAsia="宋体" w:hAnsi="宋体" w:hint="eastAsia"/>
          <w:szCs w:val="21"/>
        </w:rPr>
        <w:t>是将一个个子系统完美融入大系统的接口。当然，有些“无意义”之事到最后</w:t>
      </w:r>
      <w:r w:rsidR="006C096D">
        <w:rPr>
          <w:rFonts w:ascii="宋体" w:eastAsia="宋体" w:hAnsi="宋体" w:hint="eastAsia"/>
          <w:szCs w:val="21"/>
        </w:rPr>
        <w:t>确实</w:t>
      </w:r>
      <w:r w:rsidR="005A72CD" w:rsidRPr="00A356BD">
        <w:rPr>
          <w:rFonts w:ascii="宋体" w:eastAsia="宋体" w:hAnsi="宋体" w:hint="eastAsia"/>
          <w:szCs w:val="21"/>
        </w:rPr>
        <w:t>证明是无意义的，这也是无法避免的，我们认识的世界是绝对的相对，而掌握的规律是相对的绝对，事物都在变化，事物变化的快慢与大系统本身的延时特性可能就造成了一些看似“无意义”的任务。</w:t>
      </w:r>
    </w:p>
    <w:p w14:paraId="3A4F3F4C" w14:textId="77777777" w:rsidR="007D5DB9" w:rsidRPr="00A356BD" w:rsidRDefault="007D5DB9" w:rsidP="00806C2A">
      <w:pPr>
        <w:spacing w:line="360" w:lineRule="exact"/>
        <w:ind w:firstLineChars="200" w:firstLine="420"/>
        <w:rPr>
          <w:rFonts w:ascii="宋体" w:eastAsia="宋体" w:hAnsi="宋体"/>
          <w:szCs w:val="21"/>
        </w:rPr>
      </w:pPr>
      <w:r>
        <w:rPr>
          <w:rFonts w:ascii="宋体" w:eastAsia="宋体" w:hAnsi="宋体" w:hint="eastAsia"/>
          <w:szCs w:val="21"/>
        </w:rPr>
        <w:t>更为具体的，如学校课表的排布，顶层的系统目标是每个学生可以按时完成课时任务，边界条件是学生与老师在时间维度上的不可重叠，</w:t>
      </w:r>
      <w:r w:rsidR="00400AAF">
        <w:rPr>
          <w:rFonts w:ascii="宋体" w:eastAsia="宋体" w:hAnsi="宋体" w:hint="eastAsia"/>
          <w:szCs w:val="21"/>
        </w:rPr>
        <w:t>即</w:t>
      </w:r>
      <w:r>
        <w:rPr>
          <w:rFonts w:ascii="宋体" w:eastAsia="宋体" w:hAnsi="宋体" w:hint="eastAsia"/>
          <w:szCs w:val="21"/>
        </w:rPr>
        <w:t>一个人不可能同时上两个课，初始条件是一个学期或学年只有固定的授课时间段，在顶层目标和</w:t>
      </w:r>
      <w:proofErr w:type="gramStart"/>
      <w:r>
        <w:rPr>
          <w:rFonts w:ascii="宋体" w:eastAsia="宋体" w:hAnsi="宋体" w:hint="eastAsia"/>
          <w:szCs w:val="21"/>
        </w:rPr>
        <w:t>诸多定解条件</w:t>
      </w:r>
      <w:proofErr w:type="gramEnd"/>
      <w:r>
        <w:rPr>
          <w:rFonts w:ascii="宋体" w:eastAsia="宋体" w:hAnsi="宋体" w:hint="eastAsia"/>
          <w:szCs w:val="21"/>
        </w:rPr>
        <w:t>的约束下，得出的学校整体课表必然是符合这个顶层目标的，而具体到每个学生或老师，他们的课表或许并不如其所愿，甚至有一些奇奇怪怪的安排，而这些与自己“理想课表”之间的差异就是底层服从顶层、个人服从集体</w:t>
      </w:r>
      <w:r w:rsidR="006C096D">
        <w:rPr>
          <w:rFonts w:ascii="宋体" w:eastAsia="宋体" w:hAnsi="宋体" w:hint="eastAsia"/>
          <w:szCs w:val="21"/>
        </w:rPr>
        <w:t>的过程中</w:t>
      </w:r>
      <w:r>
        <w:rPr>
          <w:rFonts w:ascii="宋体" w:eastAsia="宋体" w:hAnsi="宋体" w:hint="eastAsia"/>
          <w:szCs w:val="21"/>
        </w:rPr>
        <w:t>为系统层与层</w:t>
      </w:r>
      <w:r w:rsidR="006C096D">
        <w:rPr>
          <w:rFonts w:ascii="宋体" w:eastAsia="宋体" w:hAnsi="宋体" w:hint="eastAsia"/>
          <w:szCs w:val="21"/>
        </w:rPr>
        <w:t>之</w:t>
      </w:r>
      <w:r>
        <w:rPr>
          <w:rFonts w:ascii="宋体" w:eastAsia="宋体" w:hAnsi="宋体" w:hint="eastAsia"/>
          <w:szCs w:val="21"/>
        </w:rPr>
        <w:t>间作用规律做出的强制让步。</w:t>
      </w:r>
    </w:p>
    <w:p w14:paraId="41F1E830" w14:textId="1D17C358" w:rsidR="0076140A" w:rsidRDefault="00806C2A" w:rsidP="0076140A">
      <w:pPr>
        <w:spacing w:beforeLines="50" w:before="156" w:afterLines="50" w:after="156"/>
        <w:rPr>
          <w:rFonts w:ascii="黑体" w:eastAsia="黑体" w:hAnsi="黑体" w:hint="eastAsia"/>
          <w:bCs/>
          <w:sz w:val="28"/>
          <w:szCs w:val="28"/>
        </w:rPr>
      </w:pPr>
      <w:r w:rsidRPr="00806C2A">
        <w:rPr>
          <w:rFonts w:ascii="黑体" w:eastAsia="黑体" w:hAnsi="黑体" w:hint="eastAsia"/>
          <w:bCs/>
          <w:sz w:val="28"/>
          <w:szCs w:val="28"/>
        </w:rPr>
        <w:t>三、</w:t>
      </w:r>
      <w:r w:rsidR="005A72CD" w:rsidRPr="00806C2A">
        <w:rPr>
          <w:rFonts w:ascii="黑体" w:eastAsia="黑体" w:hAnsi="黑体" w:hint="eastAsia"/>
          <w:bCs/>
          <w:sz w:val="28"/>
          <w:szCs w:val="28"/>
        </w:rPr>
        <w:t>系统工程对社会建设的启示</w:t>
      </w:r>
      <w:r w:rsidR="0076140A">
        <w:rPr>
          <w:rFonts w:ascii="黑体" w:eastAsia="黑体" w:hAnsi="黑体"/>
          <w:bCs/>
          <w:sz w:val="28"/>
          <w:szCs w:val="28"/>
        </w:rPr>
        <w:tab/>
      </w:r>
    </w:p>
    <w:p w14:paraId="281ABCE5" w14:textId="77777777" w:rsidR="0076140A" w:rsidRDefault="00CF3941" w:rsidP="0076140A">
      <w:pPr>
        <w:spacing w:line="360" w:lineRule="exact"/>
        <w:ind w:firstLineChars="200" w:firstLine="420"/>
        <w:rPr>
          <w:rFonts w:ascii="宋体" w:eastAsia="宋体" w:hAnsi="宋体"/>
          <w:szCs w:val="21"/>
        </w:rPr>
      </w:pPr>
      <w:r w:rsidRPr="00A356BD">
        <w:rPr>
          <w:rFonts w:ascii="宋体" w:eastAsia="宋体" w:hAnsi="宋体" w:hint="eastAsia"/>
          <w:szCs w:val="21"/>
        </w:rPr>
        <w:t>通过对系统工程的认识以及对系统工程与社会建设之间关系的对比，</w:t>
      </w:r>
      <w:r w:rsidR="000D634B" w:rsidRPr="00A356BD">
        <w:rPr>
          <w:rFonts w:ascii="宋体" w:eastAsia="宋体" w:hAnsi="宋体" w:hint="eastAsia"/>
          <w:szCs w:val="21"/>
        </w:rPr>
        <w:t>可以看到，系统工程是一种高效的组织管理技术，在我国的社会制度下，凭借着系统工程的分层</w:t>
      </w:r>
      <w:proofErr w:type="gramStart"/>
      <w:r w:rsidR="000D634B" w:rsidRPr="00A356BD">
        <w:rPr>
          <w:rFonts w:ascii="宋体" w:eastAsia="宋体" w:hAnsi="宋体" w:hint="eastAsia"/>
          <w:szCs w:val="21"/>
        </w:rPr>
        <w:t>设计和层与</w:t>
      </w:r>
      <w:proofErr w:type="gramEnd"/>
      <w:r w:rsidR="000D634B" w:rsidRPr="00A356BD">
        <w:rPr>
          <w:rFonts w:ascii="宋体" w:eastAsia="宋体" w:hAnsi="宋体" w:hint="eastAsia"/>
          <w:szCs w:val="21"/>
        </w:rPr>
        <w:t>层之间的协调，可以实现集中力量办大事的效果，即便在底层系统的基础环节与世界一流有一些差距的情况下，也可以借着高效协调的优势使得顶层社会建设的目标达到世界一流水平。</w:t>
      </w:r>
    </w:p>
    <w:p w14:paraId="193B4901" w14:textId="4A460E45" w:rsidR="00CF3941" w:rsidRPr="0076140A" w:rsidRDefault="000D634B" w:rsidP="0076140A">
      <w:pPr>
        <w:spacing w:line="360" w:lineRule="exact"/>
        <w:ind w:firstLineChars="200" w:firstLine="420"/>
        <w:rPr>
          <w:rFonts w:ascii="黑体" w:eastAsia="黑体" w:hAnsi="黑体"/>
          <w:bCs/>
          <w:sz w:val="28"/>
          <w:szCs w:val="28"/>
        </w:rPr>
      </w:pPr>
      <w:r w:rsidRPr="00A356BD">
        <w:rPr>
          <w:rFonts w:ascii="宋体" w:eastAsia="宋体" w:hAnsi="宋体" w:hint="eastAsia"/>
          <w:szCs w:val="21"/>
        </w:rPr>
        <w:t>在国家、地区或者学校等制定一个建设目标时，注重于提高底层系统中执行者的能力和素质提高的同时，更应该注重于同层间的边界配合效果以及上下层之间的契合接入效果，对于整个系统的最终目标而言，即使作为单一</w:t>
      </w:r>
      <w:bookmarkStart w:id="0" w:name="_GoBack"/>
      <w:bookmarkEnd w:id="0"/>
      <w:r w:rsidRPr="00A356BD">
        <w:rPr>
          <w:rFonts w:ascii="宋体" w:eastAsia="宋体" w:hAnsi="宋体" w:hint="eastAsia"/>
          <w:szCs w:val="21"/>
        </w:rPr>
        <w:t>“元件”的个体再优秀也不一定是系统所需要的，只有能和上下层以及同层的其他“元件”或“系统”</w:t>
      </w:r>
      <w:r w:rsidR="00BD2DB0" w:rsidRPr="00A356BD">
        <w:rPr>
          <w:rFonts w:ascii="宋体" w:eastAsia="宋体" w:hAnsi="宋体" w:hint="eastAsia"/>
          <w:szCs w:val="21"/>
        </w:rPr>
        <w:t>密切配合，才是对这个系</w:t>
      </w:r>
      <w:r w:rsidR="00400AAF">
        <w:rPr>
          <w:rFonts w:ascii="宋体" w:eastAsia="宋体" w:hAnsi="宋体" w:hint="eastAsia"/>
          <w:szCs w:val="21"/>
        </w:rPr>
        <w:t>统</w:t>
      </w:r>
      <w:r w:rsidR="009947B4">
        <w:rPr>
          <w:rFonts w:ascii="宋体" w:eastAsia="宋体" w:hAnsi="宋体" w:hint="eastAsia"/>
          <w:szCs w:val="21"/>
        </w:rPr>
        <w:t>顶层</w:t>
      </w:r>
      <w:r w:rsidR="00400AAF">
        <w:rPr>
          <w:rFonts w:ascii="宋体" w:eastAsia="宋体" w:hAnsi="宋体" w:hint="eastAsia"/>
          <w:szCs w:val="21"/>
        </w:rPr>
        <w:t>建设目标的真正支撑。于此观之，对个人而言，也没有绝对的优差</w:t>
      </w:r>
      <w:r w:rsidR="00BD2DB0" w:rsidRPr="00A356BD">
        <w:rPr>
          <w:rFonts w:ascii="宋体" w:eastAsia="宋体" w:hAnsi="宋体" w:hint="eastAsia"/>
          <w:szCs w:val="21"/>
        </w:rPr>
        <w:t>，只有合适的位置与合适的人选</w:t>
      </w:r>
      <w:r w:rsidR="001208CB">
        <w:rPr>
          <w:rFonts w:ascii="宋体" w:eastAsia="宋体" w:hAnsi="宋体" w:hint="eastAsia"/>
          <w:szCs w:val="21"/>
        </w:rPr>
        <w:t>，即，相对的绝对</w:t>
      </w:r>
      <w:r w:rsidR="00BD2DB0" w:rsidRPr="00A356BD">
        <w:rPr>
          <w:rFonts w:ascii="宋体" w:eastAsia="宋体" w:hAnsi="宋体" w:hint="eastAsia"/>
          <w:szCs w:val="21"/>
        </w:rPr>
        <w:t>。</w:t>
      </w:r>
      <w:r w:rsidR="009947B4">
        <w:rPr>
          <w:rFonts w:ascii="宋体" w:eastAsia="宋体" w:hAnsi="宋体"/>
          <w:sz w:val="24"/>
          <w:szCs w:val="24"/>
        </w:rPr>
        <w:t xml:space="preserve"> </w:t>
      </w:r>
    </w:p>
    <w:p w14:paraId="126C5CAB" w14:textId="77777777" w:rsidR="00AD0FF5" w:rsidRPr="00806C2A" w:rsidRDefault="00AD0FF5" w:rsidP="00806C2A">
      <w:pPr>
        <w:spacing w:beforeLines="50" w:before="156" w:afterLines="50" w:after="156"/>
        <w:jc w:val="center"/>
        <w:rPr>
          <w:rFonts w:ascii="黑体" w:eastAsia="黑体" w:hAnsi="黑体"/>
          <w:bCs/>
          <w:szCs w:val="21"/>
        </w:rPr>
      </w:pPr>
      <w:r w:rsidRPr="00806C2A">
        <w:rPr>
          <w:rFonts w:ascii="黑体" w:eastAsia="黑体" w:hAnsi="黑体" w:hint="eastAsia"/>
          <w:bCs/>
          <w:szCs w:val="21"/>
        </w:rPr>
        <w:t>参考文献</w:t>
      </w:r>
    </w:p>
    <w:p w14:paraId="622BD387" w14:textId="77777777" w:rsidR="00AD0FF5" w:rsidRPr="00F82D48" w:rsidRDefault="0041376F" w:rsidP="00AD0FF5">
      <w:pPr>
        <w:rPr>
          <w:rFonts w:ascii="Times New Roman" w:eastAsia="宋体" w:hAnsi="Times New Roman"/>
          <w:sz w:val="18"/>
          <w:szCs w:val="18"/>
        </w:rPr>
      </w:pPr>
      <w:r w:rsidRPr="00F82D48">
        <w:rPr>
          <w:rFonts w:ascii="Times New Roman" w:eastAsia="宋体" w:hAnsi="Times New Roman" w:cs="Times New Roman"/>
          <w:sz w:val="18"/>
          <w:szCs w:val="18"/>
        </w:rPr>
        <w:t>[1]</w:t>
      </w:r>
      <w:r w:rsidR="00F82D48" w:rsidRPr="00F82D48">
        <w:rPr>
          <w:rFonts w:ascii="Times New Roman" w:eastAsia="宋体" w:hAnsi="Times New Roman"/>
          <w:sz w:val="18"/>
          <w:szCs w:val="18"/>
        </w:rPr>
        <w:t xml:space="preserve"> </w:t>
      </w:r>
      <w:r w:rsidR="001208CB" w:rsidRPr="00F82D48">
        <w:rPr>
          <w:rFonts w:ascii="Times New Roman" w:eastAsia="宋体" w:hAnsi="Times New Roman" w:hint="eastAsia"/>
          <w:sz w:val="18"/>
          <w:szCs w:val="18"/>
        </w:rPr>
        <w:t>李贞</w:t>
      </w:r>
      <w:r w:rsidR="001208CB" w:rsidRPr="00F82D48">
        <w:rPr>
          <w:rFonts w:ascii="Times New Roman" w:eastAsia="宋体" w:hAnsi="Times New Roman" w:hint="eastAsia"/>
          <w:sz w:val="18"/>
          <w:szCs w:val="18"/>
        </w:rPr>
        <w:t>.</w:t>
      </w:r>
      <w:r w:rsidR="00F82D48">
        <w:rPr>
          <w:rFonts w:ascii="Times New Roman" w:eastAsia="宋体" w:hAnsi="Times New Roman"/>
          <w:sz w:val="18"/>
          <w:szCs w:val="18"/>
        </w:rPr>
        <w:t xml:space="preserve"> </w:t>
      </w:r>
      <w:r w:rsidRPr="00F82D48">
        <w:rPr>
          <w:rFonts w:ascii="Times New Roman" w:eastAsia="宋体" w:hAnsi="Times New Roman" w:hint="eastAsia"/>
          <w:sz w:val="18"/>
          <w:szCs w:val="18"/>
        </w:rPr>
        <w:t>从站起来、富起来到强起来的历史性飞跃</w:t>
      </w:r>
      <w:r w:rsidRPr="00F82D48">
        <w:rPr>
          <w:rFonts w:ascii="Times New Roman" w:eastAsia="宋体" w:hAnsi="Times New Roman" w:hint="eastAsia"/>
          <w:sz w:val="18"/>
          <w:szCs w:val="18"/>
        </w:rPr>
        <w:t>[</w:t>
      </w:r>
      <w:r w:rsidRPr="00F82D48">
        <w:rPr>
          <w:rFonts w:ascii="Times New Roman" w:eastAsia="宋体" w:hAnsi="Times New Roman"/>
          <w:sz w:val="18"/>
          <w:szCs w:val="18"/>
        </w:rPr>
        <w:t>N].</w:t>
      </w:r>
      <w:r w:rsidR="00F82D48">
        <w:rPr>
          <w:rFonts w:ascii="Times New Roman" w:eastAsia="宋体" w:hAnsi="Times New Roman"/>
          <w:sz w:val="18"/>
          <w:szCs w:val="18"/>
        </w:rPr>
        <w:t xml:space="preserve"> </w:t>
      </w:r>
      <w:r w:rsidRPr="00F82D48">
        <w:rPr>
          <w:rFonts w:ascii="Times New Roman" w:eastAsia="宋体" w:hAnsi="Times New Roman" w:hint="eastAsia"/>
          <w:sz w:val="18"/>
          <w:szCs w:val="18"/>
        </w:rPr>
        <w:t>人民日报海外版</w:t>
      </w:r>
      <w:r w:rsidRPr="00F82D48">
        <w:rPr>
          <w:rFonts w:ascii="Times New Roman" w:eastAsia="宋体" w:hAnsi="Times New Roman"/>
          <w:sz w:val="18"/>
          <w:szCs w:val="18"/>
        </w:rPr>
        <w:t>,</w:t>
      </w:r>
      <w:r w:rsidR="00F82D48">
        <w:rPr>
          <w:rFonts w:ascii="Times New Roman" w:eastAsia="宋体" w:hAnsi="Times New Roman"/>
          <w:sz w:val="18"/>
          <w:szCs w:val="18"/>
        </w:rPr>
        <w:t xml:space="preserve"> </w:t>
      </w:r>
      <w:r w:rsidRPr="00F82D48">
        <w:rPr>
          <w:rFonts w:ascii="Times New Roman" w:eastAsia="宋体" w:hAnsi="Times New Roman"/>
          <w:sz w:val="18"/>
          <w:szCs w:val="18"/>
        </w:rPr>
        <w:t>2017-09-06.</w:t>
      </w:r>
    </w:p>
    <w:p w14:paraId="465EBFDA" w14:textId="77777777" w:rsidR="0041376F" w:rsidRPr="00F82D48" w:rsidRDefault="0041376F" w:rsidP="00AD0FF5">
      <w:pPr>
        <w:rPr>
          <w:rFonts w:ascii="Times New Roman" w:eastAsia="宋体" w:hAnsi="Times New Roman"/>
          <w:sz w:val="18"/>
          <w:szCs w:val="18"/>
        </w:rPr>
      </w:pPr>
      <w:r w:rsidRPr="00F82D48">
        <w:rPr>
          <w:rFonts w:ascii="Times New Roman" w:eastAsia="宋体" w:hAnsi="Times New Roman" w:cs="Times New Roman"/>
          <w:sz w:val="18"/>
          <w:szCs w:val="18"/>
        </w:rPr>
        <w:t>[2]</w:t>
      </w:r>
      <w:r w:rsidR="00F82D48" w:rsidRPr="00F82D48">
        <w:rPr>
          <w:rFonts w:ascii="Times New Roman" w:eastAsia="宋体" w:hAnsi="Times New Roman"/>
          <w:sz w:val="18"/>
          <w:szCs w:val="18"/>
        </w:rPr>
        <w:t xml:space="preserve"> </w:t>
      </w:r>
      <w:r w:rsidR="001208CB" w:rsidRPr="00F82D48">
        <w:rPr>
          <w:rFonts w:ascii="Times New Roman" w:eastAsia="宋体" w:hAnsi="Times New Roman" w:hint="eastAsia"/>
          <w:sz w:val="18"/>
          <w:szCs w:val="18"/>
        </w:rPr>
        <w:t>高翔</w:t>
      </w:r>
      <w:r w:rsidR="001208CB" w:rsidRPr="00F82D48">
        <w:rPr>
          <w:rFonts w:ascii="Times New Roman" w:eastAsia="宋体" w:hAnsi="Times New Roman" w:hint="eastAsia"/>
          <w:sz w:val="18"/>
          <w:szCs w:val="18"/>
        </w:rPr>
        <w:t>.</w:t>
      </w:r>
      <w:r w:rsidR="00F82D48">
        <w:rPr>
          <w:rFonts w:ascii="Times New Roman" w:eastAsia="宋体" w:hAnsi="Times New Roman"/>
          <w:sz w:val="18"/>
          <w:szCs w:val="18"/>
        </w:rPr>
        <w:t xml:space="preserve"> </w:t>
      </w:r>
      <w:r w:rsidRPr="00F82D48">
        <w:rPr>
          <w:rFonts w:ascii="Times New Roman" w:eastAsia="宋体" w:hAnsi="Times New Roman" w:hint="eastAsia"/>
          <w:sz w:val="18"/>
          <w:szCs w:val="18"/>
        </w:rPr>
        <w:t>新中国成立</w:t>
      </w:r>
      <w:r w:rsidRPr="00F82D48">
        <w:rPr>
          <w:rFonts w:ascii="Times New Roman" w:eastAsia="宋体" w:hAnsi="Times New Roman" w:hint="eastAsia"/>
          <w:sz w:val="18"/>
          <w:szCs w:val="18"/>
        </w:rPr>
        <w:t>7</w:t>
      </w:r>
      <w:r w:rsidRPr="00F82D48">
        <w:rPr>
          <w:rFonts w:ascii="Times New Roman" w:eastAsia="宋体" w:hAnsi="Times New Roman"/>
          <w:sz w:val="18"/>
          <w:szCs w:val="18"/>
        </w:rPr>
        <w:t>0</w:t>
      </w:r>
      <w:r w:rsidRPr="00F82D48">
        <w:rPr>
          <w:rFonts w:ascii="Times New Roman" w:eastAsia="宋体" w:hAnsi="Times New Roman" w:hint="eastAsia"/>
          <w:sz w:val="18"/>
          <w:szCs w:val="18"/>
        </w:rPr>
        <w:t>年：不断创造伟大奇迹的光辉历程</w:t>
      </w:r>
      <w:r w:rsidRPr="00F82D48">
        <w:rPr>
          <w:rFonts w:ascii="Times New Roman" w:eastAsia="宋体" w:hAnsi="Times New Roman" w:hint="eastAsia"/>
          <w:sz w:val="18"/>
          <w:szCs w:val="18"/>
        </w:rPr>
        <w:t>[</w:t>
      </w:r>
      <w:r w:rsidRPr="00F82D48">
        <w:rPr>
          <w:rFonts w:ascii="Times New Roman" w:eastAsia="宋体" w:hAnsi="Times New Roman"/>
          <w:sz w:val="18"/>
          <w:szCs w:val="18"/>
        </w:rPr>
        <w:t>N].</w:t>
      </w:r>
      <w:r w:rsidR="00F82D48">
        <w:rPr>
          <w:rFonts w:ascii="Times New Roman" w:eastAsia="宋体" w:hAnsi="Times New Roman"/>
          <w:sz w:val="18"/>
          <w:szCs w:val="18"/>
        </w:rPr>
        <w:t xml:space="preserve"> </w:t>
      </w:r>
      <w:r w:rsidRPr="00F82D48">
        <w:rPr>
          <w:rFonts w:ascii="Times New Roman" w:eastAsia="宋体" w:hAnsi="Times New Roman" w:hint="eastAsia"/>
          <w:sz w:val="18"/>
          <w:szCs w:val="18"/>
        </w:rPr>
        <w:t>人民日报</w:t>
      </w:r>
      <w:r w:rsidRPr="00F82D48">
        <w:rPr>
          <w:rFonts w:ascii="Times New Roman" w:eastAsia="宋体" w:hAnsi="Times New Roman" w:hint="eastAsia"/>
          <w:sz w:val="18"/>
          <w:szCs w:val="18"/>
        </w:rPr>
        <w:t>,</w:t>
      </w:r>
      <w:r w:rsidR="00F82D48">
        <w:rPr>
          <w:rFonts w:ascii="Times New Roman" w:eastAsia="宋体" w:hAnsi="Times New Roman"/>
          <w:sz w:val="18"/>
          <w:szCs w:val="18"/>
        </w:rPr>
        <w:t xml:space="preserve"> </w:t>
      </w:r>
      <w:r w:rsidRPr="00F82D48">
        <w:rPr>
          <w:rFonts w:ascii="Times New Roman" w:eastAsia="宋体" w:hAnsi="Times New Roman"/>
          <w:sz w:val="18"/>
          <w:szCs w:val="18"/>
        </w:rPr>
        <w:t>2019-04-02.</w:t>
      </w:r>
    </w:p>
    <w:p w14:paraId="3BF2F7EB" w14:textId="77777777" w:rsidR="0041376F" w:rsidRPr="00F82D48" w:rsidRDefault="00B420B7" w:rsidP="00AD0FF5">
      <w:pPr>
        <w:rPr>
          <w:rFonts w:ascii="Times New Roman" w:eastAsia="宋体" w:hAnsi="Times New Roman"/>
          <w:sz w:val="18"/>
          <w:szCs w:val="18"/>
        </w:rPr>
      </w:pPr>
      <w:r w:rsidRPr="00F82D48">
        <w:rPr>
          <w:rFonts w:ascii="Times New Roman" w:eastAsia="宋体" w:hAnsi="Times New Roman" w:cs="Times New Roman"/>
          <w:sz w:val="18"/>
          <w:szCs w:val="18"/>
        </w:rPr>
        <w:t>[3]</w:t>
      </w:r>
      <w:r w:rsidR="00F82D48" w:rsidRPr="00F82D48">
        <w:rPr>
          <w:rFonts w:ascii="Times New Roman" w:eastAsia="宋体" w:hAnsi="Times New Roman"/>
          <w:sz w:val="18"/>
          <w:szCs w:val="18"/>
        </w:rPr>
        <w:t xml:space="preserve"> </w:t>
      </w:r>
      <w:r w:rsidR="001208CB" w:rsidRPr="00F82D48">
        <w:rPr>
          <w:rFonts w:ascii="Times New Roman" w:eastAsia="宋体" w:hAnsi="Times New Roman" w:hint="eastAsia"/>
          <w:sz w:val="18"/>
          <w:szCs w:val="18"/>
        </w:rPr>
        <w:t>钱学森</w:t>
      </w:r>
      <w:r w:rsidR="001208CB" w:rsidRPr="00F82D48">
        <w:rPr>
          <w:rFonts w:ascii="Times New Roman" w:eastAsia="宋体" w:hAnsi="Times New Roman" w:hint="eastAsia"/>
          <w:sz w:val="18"/>
          <w:szCs w:val="18"/>
        </w:rPr>
        <w:t>.</w:t>
      </w:r>
      <w:r w:rsidR="00F82D48">
        <w:rPr>
          <w:rFonts w:ascii="Times New Roman" w:eastAsia="宋体" w:hAnsi="Times New Roman"/>
          <w:sz w:val="18"/>
          <w:szCs w:val="18"/>
        </w:rPr>
        <w:t xml:space="preserve"> </w:t>
      </w:r>
      <w:r w:rsidRPr="00F82D48">
        <w:rPr>
          <w:rFonts w:ascii="Times New Roman" w:eastAsia="宋体" w:hAnsi="Times New Roman" w:hint="eastAsia"/>
          <w:sz w:val="18"/>
          <w:szCs w:val="18"/>
        </w:rPr>
        <w:t>论系统工程</w:t>
      </w:r>
      <w:r w:rsidRPr="00F82D48">
        <w:rPr>
          <w:rFonts w:ascii="Times New Roman" w:eastAsia="宋体" w:hAnsi="Times New Roman" w:hint="eastAsia"/>
          <w:sz w:val="18"/>
          <w:szCs w:val="18"/>
        </w:rPr>
        <w:t>[</w:t>
      </w:r>
      <w:r w:rsidRPr="00F82D48">
        <w:rPr>
          <w:rFonts w:ascii="Times New Roman" w:eastAsia="宋体" w:hAnsi="Times New Roman"/>
          <w:sz w:val="18"/>
          <w:szCs w:val="18"/>
        </w:rPr>
        <w:t>M]</w:t>
      </w:r>
      <w:r w:rsidRPr="00F82D48">
        <w:rPr>
          <w:rFonts w:ascii="Times New Roman" w:eastAsia="宋体" w:hAnsi="Times New Roman" w:hint="eastAsia"/>
          <w:sz w:val="18"/>
          <w:szCs w:val="18"/>
        </w:rPr>
        <w:t>.</w:t>
      </w:r>
      <w:r w:rsidR="00F82D48">
        <w:rPr>
          <w:rFonts w:ascii="Times New Roman" w:eastAsia="宋体" w:hAnsi="Times New Roman"/>
          <w:sz w:val="18"/>
          <w:szCs w:val="18"/>
        </w:rPr>
        <w:t xml:space="preserve"> </w:t>
      </w:r>
      <w:r w:rsidR="001208CB" w:rsidRPr="00F82D48">
        <w:rPr>
          <w:rFonts w:ascii="Times New Roman" w:eastAsia="宋体" w:hAnsi="Times New Roman" w:hint="eastAsia"/>
          <w:sz w:val="18"/>
          <w:szCs w:val="18"/>
        </w:rPr>
        <w:t>湖南：</w:t>
      </w:r>
      <w:r w:rsidRPr="00F82D48">
        <w:rPr>
          <w:rFonts w:ascii="Times New Roman" w:eastAsia="宋体" w:hAnsi="Times New Roman" w:hint="eastAsia"/>
          <w:sz w:val="18"/>
          <w:szCs w:val="18"/>
        </w:rPr>
        <w:t>湖南科学技术出版社</w:t>
      </w:r>
      <w:r w:rsidRPr="00F82D48">
        <w:rPr>
          <w:rFonts w:ascii="Times New Roman" w:eastAsia="宋体" w:hAnsi="Times New Roman" w:hint="eastAsia"/>
          <w:sz w:val="18"/>
          <w:szCs w:val="18"/>
        </w:rPr>
        <w:t>,</w:t>
      </w:r>
      <w:r w:rsidR="00F82D48">
        <w:rPr>
          <w:rFonts w:ascii="Times New Roman" w:eastAsia="宋体" w:hAnsi="Times New Roman"/>
          <w:sz w:val="18"/>
          <w:szCs w:val="18"/>
        </w:rPr>
        <w:t xml:space="preserve"> </w:t>
      </w:r>
      <w:r w:rsidRPr="00F82D48">
        <w:rPr>
          <w:rFonts w:ascii="Times New Roman" w:eastAsia="宋体" w:hAnsi="Times New Roman"/>
          <w:sz w:val="18"/>
          <w:szCs w:val="18"/>
        </w:rPr>
        <w:t>1982.</w:t>
      </w:r>
    </w:p>
    <w:p w14:paraId="731DD786" w14:textId="77777777" w:rsidR="00B420B7" w:rsidRPr="00F82D48" w:rsidRDefault="00B420B7" w:rsidP="00AD0FF5">
      <w:pPr>
        <w:rPr>
          <w:rFonts w:ascii="Times New Roman" w:eastAsia="宋体" w:hAnsi="Times New Roman"/>
          <w:sz w:val="18"/>
          <w:szCs w:val="18"/>
        </w:rPr>
      </w:pPr>
      <w:r w:rsidRPr="00F82D48">
        <w:rPr>
          <w:rFonts w:ascii="Times New Roman" w:eastAsia="宋体" w:hAnsi="Times New Roman" w:cs="Times New Roman"/>
          <w:sz w:val="18"/>
          <w:szCs w:val="18"/>
        </w:rPr>
        <w:t>[4]</w:t>
      </w:r>
      <w:r w:rsidR="00F82D48" w:rsidRPr="00F82D48">
        <w:rPr>
          <w:rFonts w:ascii="Times New Roman" w:eastAsia="宋体" w:hAnsi="Times New Roman"/>
          <w:sz w:val="18"/>
          <w:szCs w:val="18"/>
        </w:rPr>
        <w:t xml:space="preserve"> </w:t>
      </w:r>
      <w:r w:rsidR="001208CB" w:rsidRPr="00F82D48">
        <w:rPr>
          <w:rFonts w:ascii="Times New Roman" w:eastAsia="宋体" w:hAnsi="Times New Roman" w:hint="eastAsia"/>
          <w:sz w:val="18"/>
          <w:szCs w:val="18"/>
        </w:rPr>
        <w:t>钱学森</w:t>
      </w:r>
      <w:r w:rsidR="001208CB" w:rsidRPr="00F82D48">
        <w:rPr>
          <w:rFonts w:ascii="Times New Roman" w:eastAsia="宋体" w:hAnsi="Times New Roman" w:hint="eastAsia"/>
          <w:sz w:val="18"/>
          <w:szCs w:val="18"/>
        </w:rPr>
        <w:t>.</w:t>
      </w:r>
      <w:r w:rsidR="00F82D48">
        <w:rPr>
          <w:rFonts w:ascii="Times New Roman" w:eastAsia="宋体" w:hAnsi="Times New Roman"/>
          <w:sz w:val="18"/>
          <w:szCs w:val="18"/>
        </w:rPr>
        <w:t xml:space="preserve"> </w:t>
      </w:r>
      <w:r w:rsidRPr="00F82D48">
        <w:rPr>
          <w:rFonts w:ascii="Times New Roman" w:eastAsia="宋体" w:hAnsi="Times New Roman" w:hint="eastAsia"/>
          <w:sz w:val="18"/>
          <w:szCs w:val="18"/>
        </w:rPr>
        <w:t>工程控制论</w:t>
      </w:r>
      <w:r w:rsidRPr="00F82D48">
        <w:rPr>
          <w:rFonts w:ascii="Times New Roman" w:eastAsia="宋体" w:hAnsi="Times New Roman" w:hint="eastAsia"/>
          <w:sz w:val="18"/>
          <w:szCs w:val="18"/>
        </w:rPr>
        <w:t>[</w:t>
      </w:r>
      <w:r w:rsidRPr="00F82D48">
        <w:rPr>
          <w:rFonts w:ascii="Times New Roman" w:eastAsia="宋体" w:hAnsi="Times New Roman"/>
          <w:sz w:val="18"/>
          <w:szCs w:val="18"/>
        </w:rPr>
        <w:t>M].</w:t>
      </w:r>
      <w:r w:rsidR="00F82D48">
        <w:rPr>
          <w:rFonts w:ascii="Times New Roman" w:eastAsia="宋体" w:hAnsi="Times New Roman"/>
          <w:sz w:val="18"/>
          <w:szCs w:val="18"/>
        </w:rPr>
        <w:t xml:space="preserve"> </w:t>
      </w:r>
      <w:r w:rsidR="001208CB" w:rsidRPr="00F82D48">
        <w:rPr>
          <w:rFonts w:ascii="Times New Roman" w:eastAsia="宋体" w:hAnsi="Times New Roman" w:hint="eastAsia"/>
          <w:sz w:val="18"/>
          <w:szCs w:val="18"/>
        </w:rPr>
        <w:t>北京：</w:t>
      </w:r>
      <w:r w:rsidRPr="00F82D48">
        <w:rPr>
          <w:rFonts w:ascii="Times New Roman" w:eastAsia="宋体" w:hAnsi="Times New Roman" w:hint="eastAsia"/>
          <w:sz w:val="18"/>
          <w:szCs w:val="18"/>
        </w:rPr>
        <w:t>科学出版社</w:t>
      </w:r>
      <w:r w:rsidRPr="00F82D48">
        <w:rPr>
          <w:rFonts w:ascii="Times New Roman" w:eastAsia="宋体" w:hAnsi="Times New Roman" w:hint="eastAsia"/>
          <w:sz w:val="18"/>
          <w:szCs w:val="18"/>
        </w:rPr>
        <w:t>,</w:t>
      </w:r>
      <w:r w:rsidR="00F82D48">
        <w:rPr>
          <w:rFonts w:ascii="Times New Roman" w:eastAsia="宋体" w:hAnsi="Times New Roman"/>
          <w:sz w:val="18"/>
          <w:szCs w:val="18"/>
        </w:rPr>
        <w:t xml:space="preserve"> </w:t>
      </w:r>
      <w:r w:rsidRPr="00F82D48">
        <w:rPr>
          <w:rFonts w:ascii="Times New Roman" w:eastAsia="宋体" w:hAnsi="Times New Roman"/>
          <w:sz w:val="18"/>
          <w:szCs w:val="18"/>
        </w:rPr>
        <w:t>2011.</w:t>
      </w:r>
    </w:p>
    <w:p w14:paraId="5AE211C2" w14:textId="77777777" w:rsidR="00B420B7" w:rsidRPr="00F82D48" w:rsidRDefault="00B420B7" w:rsidP="001208CB">
      <w:pPr>
        <w:rPr>
          <w:rFonts w:ascii="Times New Roman" w:eastAsia="宋体" w:hAnsi="Times New Roman"/>
          <w:sz w:val="18"/>
          <w:szCs w:val="18"/>
        </w:rPr>
      </w:pPr>
      <w:r w:rsidRPr="00F82D48">
        <w:rPr>
          <w:rFonts w:ascii="Times New Roman" w:eastAsia="宋体" w:hAnsi="Times New Roman" w:cs="Times New Roman"/>
          <w:sz w:val="18"/>
          <w:szCs w:val="18"/>
        </w:rPr>
        <w:t>[5]</w:t>
      </w:r>
      <w:r w:rsidR="00F82D48" w:rsidRPr="00F82D48">
        <w:rPr>
          <w:rFonts w:ascii="Times New Roman" w:eastAsia="宋体" w:hAnsi="Times New Roman"/>
          <w:sz w:val="18"/>
          <w:szCs w:val="18"/>
        </w:rPr>
        <w:t xml:space="preserve"> </w:t>
      </w:r>
      <w:r w:rsidR="001208CB" w:rsidRPr="00F82D48">
        <w:rPr>
          <w:rFonts w:ascii="Times New Roman" w:eastAsia="宋体" w:hAnsi="Times New Roman"/>
          <w:sz w:val="18"/>
          <w:szCs w:val="18"/>
        </w:rPr>
        <w:t>郑有贵</w:t>
      </w:r>
      <w:r w:rsidR="001208CB" w:rsidRPr="00F82D48">
        <w:rPr>
          <w:rFonts w:ascii="Times New Roman" w:eastAsia="宋体" w:hAnsi="Times New Roman"/>
          <w:sz w:val="18"/>
          <w:szCs w:val="18"/>
        </w:rPr>
        <w:t>.</w:t>
      </w:r>
      <w:r w:rsidR="00F82D48">
        <w:rPr>
          <w:rFonts w:ascii="Times New Roman" w:eastAsia="宋体" w:hAnsi="Times New Roman"/>
          <w:sz w:val="18"/>
          <w:szCs w:val="18"/>
        </w:rPr>
        <w:t xml:space="preserve"> </w:t>
      </w:r>
      <w:r w:rsidR="001208CB" w:rsidRPr="00F82D48">
        <w:rPr>
          <w:rFonts w:ascii="Times New Roman" w:eastAsia="宋体" w:hAnsi="Times New Roman"/>
          <w:sz w:val="18"/>
          <w:szCs w:val="18"/>
        </w:rPr>
        <w:t>集中力量办大事</w:t>
      </w:r>
      <w:r w:rsidR="009947B4">
        <w:rPr>
          <w:rFonts w:ascii="Times New Roman" w:eastAsia="宋体" w:hAnsi="Times New Roman" w:hint="eastAsia"/>
          <w:sz w:val="18"/>
          <w:szCs w:val="18"/>
        </w:rPr>
        <w:t>：</w:t>
      </w:r>
      <w:r w:rsidR="001208CB" w:rsidRPr="00F82D48">
        <w:rPr>
          <w:rFonts w:ascii="Times New Roman" w:eastAsia="宋体" w:hAnsi="Times New Roman"/>
          <w:sz w:val="18"/>
          <w:szCs w:val="18"/>
        </w:rPr>
        <w:t>中国跨越发展的法宝</w:t>
      </w:r>
      <w:r w:rsidR="001208CB" w:rsidRPr="00F82D48">
        <w:rPr>
          <w:rFonts w:ascii="Times New Roman" w:eastAsia="宋体" w:hAnsi="Times New Roman"/>
          <w:sz w:val="18"/>
          <w:szCs w:val="18"/>
        </w:rPr>
        <w:t>[J].</w:t>
      </w:r>
      <w:r w:rsidR="00F82D48">
        <w:rPr>
          <w:rFonts w:ascii="Times New Roman" w:eastAsia="宋体" w:hAnsi="Times New Roman"/>
          <w:sz w:val="18"/>
          <w:szCs w:val="18"/>
        </w:rPr>
        <w:t xml:space="preserve"> </w:t>
      </w:r>
      <w:r w:rsidR="001208CB" w:rsidRPr="00F82D48">
        <w:rPr>
          <w:rFonts w:ascii="Times New Roman" w:eastAsia="宋体" w:hAnsi="Times New Roman"/>
          <w:sz w:val="18"/>
          <w:szCs w:val="18"/>
        </w:rPr>
        <w:t>人民论坛</w:t>
      </w:r>
      <w:r w:rsidR="001208CB" w:rsidRPr="00F82D48">
        <w:rPr>
          <w:rFonts w:ascii="Times New Roman" w:eastAsia="宋体" w:hAnsi="Times New Roman"/>
          <w:sz w:val="18"/>
          <w:szCs w:val="18"/>
        </w:rPr>
        <w:t>,</w:t>
      </w:r>
      <w:r w:rsidR="00F82D48">
        <w:rPr>
          <w:rFonts w:ascii="Times New Roman" w:eastAsia="宋体" w:hAnsi="Times New Roman"/>
          <w:sz w:val="18"/>
          <w:szCs w:val="18"/>
        </w:rPr>
        <w:t xml:space="preserve"> </w:t>
      </w:r>
      <w:r w:rsidR="001208CB" w:rsidRPr="00F82D48">
        <w:rPr>
          <w:rFonts w:ascii="Times New Roman" w:eastAsia="宋体" w:hAnsi="Times New Roman"/>
          <w:sz w:val="18"/>
          <w:szCs w:val="18"/>
        </w:rPr>
        <w:t>2019(13):26-27.</w:t>
      </w:r>
    </w:p>
    <w:p w14:paraId="2DD036D7" w14:textId="77777777" w:rsidR="00F82D48" w:rsidRPr="00F82D48" w:rsidRDefault="00F82D48" w:rsidP="00F82D48">
      <w:pPr>
        <w:rPr>
          <w:rFonts w:ascii="Times New Roman" w:eastAsia="宋体" w:hAnsi="Times New Roman"/>
          <w:sz w:val="18"/>
          <w:szCs w:val="18"/>
        </w:rPr>
      </w:pPr>
      <w:r w:rsidRPr="00F82D48">
        <w:rPr>
          <w:rFonts w:ascii="Times New Roman" w:eastAsia="宋体" w:hAnsi="Times New Roman" w:cs="Times New Roman"/>
          <w:sz w:val="18"/>
          <w:szCs w:val="18"/>
        </w:rPr>
        <w:lastRenderedPageBreak/>
        <w:t>[6]</w:t>
      </w:r>
      <w:r w:rsidRPr="00F82D48">
        <w:rPr>
          <w:rFonts w:ascii="Times New Roman" w:eastAsia="宋体" w:hAnsi="Times New Roman"/>
          <w:sz w:val="18"/>
          <w:szCs w:val="18"/>
        </w:rPr>
        <w:t xml:space="preserve"> </w:t>
      </w:r>
      <w:r w:rsidRPr="00F82D48">
        <w:rPr>
          <w:rFonts w:ascii="Times New Roman" w:eastAsia="宋体" w:hAnsi="Times New Roman"/>
          <w:sz w:val="18"/>
          <w:szCs w:val="18"/>
        </w:rPr>
        <w:t>范冬萍</w:t>
      </w:r>
      <w:r w:rsidRPr="00F82D48">
        <w:rPr>
          <w:rFonts w:ascii="Times New Roman" w:eastAsia="宋体" w:hAnsi="Times New Roman"/>
          <w:sz w:val="18"/>
          <w:szCs w:val="18"/>
        </w:rPr>
        <w:t>.</w:t>
      </w:r>
      <w:r>
        <w:rPr>
          <w:rFonts w:ascii="Times New Roman" w:eastAsia="宋体" w:hAnsi="Times New Roman"/>
          <w:sz w:val="18"/>
          <w:szCs w:val="18"/>
        </w:rPr>
        <w:t xml:space="preserve"> </w:t>
      </w:r>
      <w:r w:rsidRPr="00F82D48">
        <w:rPr>
          <w:rFonts w:ascii="Times New Roman" w:eastAsia="宋体" w:hAnsi="Times New Roman"/>
          <w:sz w:val="18"/>
          <w:szCs w:val="18"/>
        </w:rPr>
        <w:t>复杂性科学视角下的社会生态系统可持续性分析</w:t>
      </w:r>
      <w:r w:rsidRPr="00F82D48">
        <w:rPr>
          <w:rFonts w:ascii="Times New Roman" w:eastAsia="宋体" w:hAnsi="Times New Roman"/>
          <w:sz w:val="18"/>
          <w:szCs w:val="18"/>
        </w:rPr>
        <w:t>[J].</w:t>
      </w:r>
      <w:r>
        <w:rPr>
          <w:rFonts w:ascii="Times New Roman" w:eastAsia="宋体" w:hAnsi="Times New Roman"/>
          <w:sz w:val="18"/>
          <w:szCs w:val="18"/>
        </w:rPr>
        <w:t xml:space="preserve"> </w:t>
      </w:r>
      <w:r w:rsidRPr="00F82D48">
        <w:rPr>
          <w:rFonts w:ascii="Times New Roman" w:eastAsia="宋体" w:hAnsi="Times New Roman"/>
          <w:sz w:val="18"/>
          <w:szCs w:val="18"/>
        </w:rPr>
        <w:t>自然辩证法通讯</w:t>
      </w:r>
      <w:r w:rsidRPr="00F82D48">
        <w:rPr>
          <w:rFonts w:ascii="Times New Roman" w:eastAsia="宋体" w:hAnsi="Times New Roman"/>
          <w:sz w:val="18"/>
          <w:szCs w:val="18"/>
        </w:rPr>
        <w:t>,</w:t>
      </w:r>
      <w:r>
        <w:rPr>
          <w:rFonts w:ascii="Times New Roman" w:eastAsia="宋体" w:hAnsi="Times New Roman"/>
          <w:sz w:val="18"/>
          <w:szCs w:val="18"/>
        </w:rPr>
        <w:t xml:space="preserve"> </w:t>
      </w:r>
      <w:r w:rsidRPr="00F82D48">
        <w:rPr>
          <w:rFonts w:ascii="Times New Roman" w:eastAsia="宋体" w:hAnsi="Times New Roman"/>
          <w:sz w:val="18"/>
          <w:szCs w:val="18"/>
        </w:rPr>
        <w:t>2019,41(10):77-82.</w:t>
      </w:r>
    </w:p>
    <w:sectPr w:rsidR="00F82D48" w:rsidRPr="00F82D48" w:rsidSect="0076140A">
      <w:footerReference w:type="default" r:id="rId8"/>
      <w:footerReference w:type="first" r:id="rId9"/>
      <w:pgSz w:w="11906" w:h="16838"/>
      <w:pgMar w:top="1440" w:right="1800" w:bottom="1440" w:left="1800" w:header="567"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7F8DA" w14:textId="77777777" w:rsidR="00806FE4" w:rsidRDefault="00806FE4" w:rsidP="006C096D">
      <w:r>
        <w:separator/>
      </w:r>
    </w:p>
  </w:endnote>
  <w:endnote w:type="continuationSeparator" w:id="0">
    <w:p w14:paraId="4EFD9DB2" w14:textId="77777777" w:rsidR="00806FE4" w:rsidRDefault="00806FE4" w:rsidP="006C0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B25B1" w14:textId="3D6C8744" w:rsidR="00013CB1" w:rsidRDefault="00806C2A" w:rsidP="00806C2A">
    <w:pPr>
      <w:pStyle w:val="a6"/>
      <w:tabs>
        <w:tab w:val="clear" w:pos="8306"/>
        <w:tab w:val="left" w:pos="6473"/>
      </w:tabs>
      <w:rPr>
        <w:rFonts w:hint="eastAsia"/>
      </w:rPr>
    </w:pPr>
    <w:r>
      <w:rPr>
        <w:rFonts w:ascii="宋体" w:eastAsia="宋体" w:hAnsi="宋体"/>
      </w:rPr>
      <w:tab/>
    </w:r>
  </w:p>
  <w:p w14:paraId="73276C6C" w14:textId="77777777" w:rsidR="006A3004" w:rsidRPr="00013CB1" w:rsidRDefault="006A300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15068" w14:textId="77777777" w:rsidR="00806C2A" w:rsidRDefault="00806C2A" w:rsidP="00806C2A">
    <w:pPr>
      <w:pStyle w:val="a6"/>
      <w:pBdr>
        <w:bottom w:val="single" w:sz="6" w:space="1" w:color="auto"/>
      </w:pBdr>
      <w:rPr>
        <w:rFonts w:ascii="黑体" w:eastAsia="黑体" w:hAnsi="黑体"/>
      </w:rPr>
    </w:pPr>
  </w:p>
  <w:p w14:paraId="5D486897" w14:textId="07D680AC" w:rsidR="00806C2A" w:rsidRDefault="00806C2A" w:rsidP="00806C2A">
    <w:pPr>
      <w:pStyle w:val="a6"/>
    </w:pPr>
    <w:r w:rsidRPr="00013CB1">
      <w:rPr>
        <w:rFonts w:ascii="黑体" w:eastAsia="黑体" w:hAnsi="黑体" w:hint="eastAsia"/>
      </w:rPr>
      <w:t>[</w:t>
    </w:r>
    <w:r w:rsidRPr="00013CB1">
      <w:rPr>
        <w:rFonts w:ascii="黑体" w:eastAsia="黑体" w:hAnsi="黑体" w:hint="eastAsia"/>
      </w:rPr>
      <w:t>作者简介]</w:t>
    </w:r>
    <w:r>
      <w:rPr>
        <w:rFonts w:hint="eastAsia"/>
      </w:rPr>
      <w:t xml:space="preserve"> </w:t>
    </w:r>
    <w:r w:rsidRPr="00806C2A">
      <w:rPr>
        <w:rFonts w:ascii="宋体" w:eastAsia="宋体" w:hAnsi="宋体" w:hint="eastAsia"/>
      </w:rPr>
      <w:t>贺新，（1</w:t>
    </w:r>
    <w:r w:rsidRPr="00806C2A">
      <w:rPr>
        <w:rFonts w:ascii="宋体" w:eastAsia="宋体" w:hAnsi="宋体"/>
      </w:rPr>
      <w:t>996</w:t>
    </w:r>
    <w:r w:rsidRPr="00806C2A">
      <w:rPr>
        <w:rFonts w:ascii="宋体" w:eastAsia="宋体" w:hAnsi="宋体" w:hint="eastAsia"/>
      </w:rPr>
      <w:t>-</w:t>
    </w:r>
    <w:r w:rsidRPr="00806C2A">
      <w:rPr>
        <w:rFonts w:ascii="宋体" w:eastAsia="宋体" w:hAnsi="宋体"/>
      </w:rPr>
      <w:t xml:space="preserve"> </w:t>
    </w:r>
    <w:r w:rsidRPr="00806C2A">
      <w:rPr>
        <w:rFonts w:ascii="宋体" w:eastAsia="宋体" w:hAnsi="宋体" w:hint="eastAsia"/>
      </w:rPr>
      <w:t>），男，硕</w:t>
    </w:r>
    <w:r w:rsidRPr="00806C2A">
      <w:rPr>
        <w:rFonts w:ascii="宋体" w:eastAsia="宋体" w:hAnsi="宋体"/>
      </w:rPr>
      <w:t>9028</w:t>
    </w:r>
    <w:r w:rsidRPr="00806C2A">
      <w:rPr>
        <w:rFonts w:ascii="宋体" w:eastAsia="宋体" w:hAnsi="宋体" w:hint="eastAsia"/>
      </w:rPr>
      <w:t>班学生，学号</w:t>
    </w:r>
    <w:r w:rsidRPr="00806C2A">
      <w:rPr>
        <w:rFonts w:ascii="宋体" w:eastAsia="宋体" w:hAnsi="宋体"/>
      </w:rPr>
      <w:t>3119103240</w:t>
    </w:r>
    <w:r w:rsidRPr="00806C2A">
      <w:rPr>
        <w:rFonts w:ascii="宋体" w:eastAsia="宋体" w:hAnsi="宋体"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3B893" w14:textId="77777777" w:rsidR="00806FE4" w:rsidRDefault="00806FE4" w:rsidP="006C096D">
      <w:r>
        <w:separator/>
      </w:r>
    </w:p>
  </w:footnote>
  <w:footnote w:type="continuationSeparator" w:id="0">
    <w:p w14:paraId="60C63331" w14:textId="77777777" w:rsidR="00806FE4" w:rsidRDefault="00806FE4" w:rsidP="006C0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30895"/>
    <w:multiLevelType w:val="hybridMultilevel"/>
    <w:tmpl w:val="32764484"/>
    <w:lvl w:ilvl="0" w:tplc="9E26ACCA">
      <w:start w:val="1"/>
      <w:numFmt w:val="japaneseCounting"/>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287C4A36"/>
    <w:multiLevelType w:val="hybridMultilevel"/>
    <w:tmpl w:val="C0DEBB2E"/>
    <w:lvl w:ilvl="0" w:tplc="B0A6574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F2B4555"/>
    <w:multiLevelType w:val="hybridMultilevel"/>
    <w:tmpl w:val="CFB4E9EC"/>
    <w:lvl w:ilvl="0" w:tplc="DC065F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C7B"/>
    <w:rsid w:val="00013CB1"/>
    <w:rsid w:val="00083A01"/>
    <w:rsid w:val="000D634B"/>
    <w:rsid w:val="001208CB"/>
    <w:rsid w:val="002F4924"/>
    <w:rsid w:val="0038643A"/>
    <w:rsid w:val="00396A1C"/>
    <w:rsid w:val="00400AAF"/>
    <w:rsid w:val="0041376F"/>
    <w:rsid w:val="005A72CD"/>
    <w:rsid w:val="00655255"/>
    <w:rsid w:val="006562B9"/>
    <w:rsid w:val="00687DEE"/>
    <w:rsid w:val="00691DBD"/>
    <w:rsid w:val="006A3004"/>
    <w:rsid w:val="006C096D"/>
    <w:rsid w:val="00701EF1"/>
    <w:rsid w:val="0076140A"/>
    <w:rsid w:val="00770F24"/>
    <w:rsid w:val="007B0469"/>
    <w:rsid w:val="007D5DB9"/>
    <w:rsid w:val="00806C2A"/>
    <w:rsid w:val="00806FE4"/>
    <w:rsid w:val="00811695"/>
    <w:rsid w:val="00844477"/>
    <w:rsid w:val="00865733"/>
    <w:rsid w:val="008D0A37"/>
    <w:rsid w:val="009947B4"/>
    <w:rsid w:val="009E5C67"/>
    <w:rsid w:val="00A17329"/>
    <w:rsid w:val="00A356BD"/>
    <w:rsid w:val="00AD0FF5"/>
    <w:rsid w:val="00B420B7"/>
    <w:rsid w:val="00BD2DB0"/>
    <w:rsid w:val="00C91B5C"/>
    <w:rsid w:val="00CD25C9"/>
    <w:rsid w:val="00CF3941"/>
    <w:rsid w:val="00D03C7B"/>
    <w:rsid w:val="00D24269"/>
    <w:rsid w:val="00D27490"/>
    <w:rsid w:val="00DF7BCB"/>
    <w:rsid w:val="00EB53FC"/>
    <w:rsid w:val="00EE6F57"/>
    <w:rsid w:val="00F43535"/>
    <w:rsid w:val="00F82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D455B"/>
  <w15:chartTrackingRefBased/>
  <w15:docId w15:val="{BE005C74-A31D-49AC-B577-FEA5A527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0A37"/>
    <w:pPr>
      <w:ind w:firstLineChars="200" w:firstLine="420"/>
    </w:pPr>
  </w:style>
  <w:style w:type="paragraph" w:styleId="a4">
    <w:name w:val="header"/>
    <w:basedOn w:val="a"/>
    <w:link w:val="a5"/>
    <w:uiPriority w:val="99"/>
    <w:unhideWhenUsed/>
    <w:rsid w:val="006C09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C096D"/>
    <w:rPr>
      <w:sz w:val="18"/>
      <w:szCs w:val="18"/>
    </w:rPr>
  </w:style>
  <w:style w:type="paragraph" w:styleId="a6">
    <w:name w:val="footer"/>
    <w:basedOn w:val="a"/>
    <w:link w:val="a7"/>
    <w:uiPriority w:val="99"/>
    <w:unhideWhenUsed/>
    <w:rsid w:val="006C096D"/>
    <w:pPr>
      <w:tabs>
        <w:tab w:val="center" w:pos="4153"/>
        <w:tab w:val="right" w:pos="8306"/>
      </w:tabs>
      <w:snapToGrid w:val="0"/>
      <w:jc w:val="left"/>
    </w:pPr>
    <w:rPr>
      <w:sz w:val="18"/>
      <w:szCs w:val="18"/>
    </w:rPr>
  </w:style>
  <w:style w:type="character" w:customStyle="1" w:styleId="a7">
    <w:name w:val="页脚 字符"/>
    <w:basedOn w:val="a0"/>
    <w:link w:val="a6"/>
    <w:uiPriority w:val="99"/>
    <w:rsid w:val="006C09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8F69-9030-443E-B556-27D0ABF5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4</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新</dc:creator>
  <cp:keywords/>
  <dc:description/>
  <cp:lastModifiedBy>新 贺</cp:lastModifiedBy>
  <cp:revision>13</cp:revision>
  <dcterms:created xsi:type="dcterms:W3CDTF">2019-10-04T12:24:00Z</dcterms:created>
  <dcterms:modified xsi:type="dcterms:W3CDTF">2019-12-11T12:03:00Z</dcterms:modified>
</cp:coreProperties>
</file>