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E21" w:rsidRPr="00693C8D" w:rsidRDefault="000A4A77" w:rsidP="002B3341">
      <w:pPr>
        <w:jc w:val="center"/>
        <w:rPr>
          <w:rFonts w:asciiTheme="minorEastAsia" w:hAnsiTheme="minorEastAsia"/>
          <w:b/>
          <w:sz w:val="36"/>
          <w:szCs w:val="36"/>
        </w:rPr>
      </w:pPr>
      <w:r w:rsidRPr="00693C8D">
        <w:rPr>
          <w:rFonts w:asciiTheme="minorEastAsia" w:hAnsiTheme="minorEastAsia" w:hint="eastAsia"/>
          <w:b/>
          <w:sz w:val="36"/>
          <w:szCs w:val="36"/>
        </w:rPr>
        <w:t>面向创新型应用人才培养的混合</w:t>
      </w:r>
      <w:r w:rsidR="003B4A2E" w:rsidRPr="00693C8D">
        <w:rPr>
          <w:rFonts w:asciiTheme="minorEastAsia" w:hAnsiTheme="minorEastAsia" w:hint="eastAsia"/>
          <w:b/>
          <w:sz w:val="36"/>
          <w:szCs w:val="36"/>
        </w:rPr>
        <w:t>式</w:t>
      </w:r>
      <w:r w:rsidRPr="00693C8D">
        <w:rPr>
          <w:rFonts w:asciiTheme="minorEastAsia" w:hAnsiTheme="minorEastAsia" w:hint="eastAsia"/>
          <w:b/>
          <w:sz w:val="36"/>
          <w:szCs w:val="36"/>
        </w:rPr>
        <w:t>教学</w:t>
      </w:r>
      <w:r w:rsidR="00693C8D">
        <w:rPr>
          <w:rFonts w:asciiTheme="minorEastAsia" w:hAnsiTheme="minorEastAsia" w:hint="eastAsia"/>
          <w:b/>
          <w:sz w:val="36"/>
          <w:szCs w:val="36"/>
        </w:rPr>
        <w:t>改革</w:t>
      </w:r>
    </w:p>
    <w:p w:rsidR="002B3341" w:rsidRPr="00DC6876" w:rsidRDefault="002B3341" w:rsidP="002B3341">
      <w:pPr>
        <w:jc w:val="right"/>
        <w:rPr>
          <w:rFonts w:asciiTheme="minorEastAsia" w:hAnsiTheme="minorEastAsia"/>
          <w:sz w:val="24"/>
          <w:szCs w:val="24"/>
        </w:rPr>
      </w:pPr>
      <w:r w:rsidRPr="00693C8D">
        <w:rPr>
          <w:rFonts w:asciiTheme="minorEastAsia" w:hAnsiTheme="minorEastAsia" w:hint="eastAsia"/>
          <w:sz w:val="36"/>
          <w:szCs w:val="36"/>
        </w:rPr>
        <w:t>——</w:t>
      </w:r>
      <w:r w:rsidRPr="00DC6876">
        <w:rPr>
          <w:rFonts w:asciiTheme="minorEastAsia" w:hAnsiTheme="minorEastAsia" w:hint="eastAsia"/>
          <w:sz w:val="24"/>
          <w:szCs w:val="24"/>
        </w:rPr>
        <w:t>以</w:t>
      </w:r>
      <w:r w:rsidR="00EB54AE" w:rsidRPr="00DC6876">
        <w:rPr>
          <w:rFonts w:asciiTheme="minorEastAsia" w:hAnsiTheme="minorEastAsia" w:hint="eastAsia"/>
          <w:sz w:val="24"/>
          <w:szCs w:val="24"/>
        </w:rPr>
        <w:t>机械</w:t>
      </w:r>
      <w:r w:rsidR="001341C0" w:rsidRPr="00DC6876">
        <w:rPr>
          <w:rFonts w:asciiTheme="minorEastAsia" w:hAnsiTheme="minorEastAsia" w:hint="eastAsia"/>
          <w:sz w:val="24"/>
          <w:szCs w:val="24"/>
        </w:rPr>
        <w:t>类</w:t>
      </w:r>
      <w:r w:rsidRPr="00DC6876">
        <w:rPr>
          <w:rFonts w:asciiTheme="minorEastAsia" w:hAnsiTheme="minorEastAsia" w:hint="eastAsia"/>
          <w:sz w:val="24"/>
          <w:szCs w:val="24"/>
        </w:rPr>
        <w:t>《画法几何与工程制图》</w:t>
      </w:r>
      <w:r w:rsidR="00EB54AE" w:rsidRPr="00DC6876">
        <w:rPr>
          <w:rFonts w:asciiTheme="minorEastAsia" w:hAnsiTheme="minorEastAsia" w:hint="eastAsia"/>
          <w:sz w:val="24"/>
          <w:szCs w:val="24"/>
        </w:rPr>
        <w:t>为例</w:t>
      </w:r>
    </w:p>
    <w:p w:rsidR="00C962D6" w:rsidRDefault="00C962D6" w:rsidP="002B3341">
      <w:pPr>
        <w:jc w:val="right"/>
      </w:pPr>
    </w:p>
    <w:p w:rsidR="00C962D6" w:rsidRDefault="0090797B" w:rsidP="00205EAC">
      <w:pPr>
        <w:jc w:val="left"/>
      </w:pPr>
      <w:r>
        <w:rPr>
          <w:rFonts w:hint="eastAsia"/>
        </w:rPr>
        <w:t>罗颂荣</w:t>
      </w:r>
      <w:r>
        <w:rPr>
          <w:rFonts w:hint="eastAsia"/>
        </w:rPr>
        <w:t xml:space="preserve">  </w:t>
      </w:r>
      <w:r>
        <w:rPr>
          <w:rFonts w:hint="eastAsia"/>
        </w:rPr>
        <w:t>徐戎</w:t>
      </w:r>
      <w:r>
        <w:rPr>
          <w:rFonts w:hint="eastAsia"/>
        </w:rPr>
        <w:t xml:space="preserve"> </w:t>
      </w:r>
    </w:p>
    <w:p w:rsidR="0090797B" w:rsidRPr="0090797B" w:rsidRDefault="0090797B" w:rsidP="00205EAC">
      <w:pPr>
        <w:jc w:val="left"/>
      </w:pPr>
      <w:r>
        <w:rPr>
          <w:rFonts w:hint="eastAsia"/>
        </w:rPr>
        <w:t>（湖南文理学院</w:t>
      </w:r>
      <w:r>
        <w:rPr>
          <w:rFonts w:hint="eastAsia"/>
        </w:rPr>
        <w:t xml:space="preserve">  </w:t>
      </w:r>
      <w:r>
        <w:rPr>
          <w:rFonts w:hint="eastAsia"/>
        </w:rPr>
        <w:t>机械工程学院</w:t>
      </w:r>
      <w:r>
        <w:rPr>
          <w:rFonts w:hint="eastAsia"/>
        </w:rPr>
        <w:t xml:space="preserve"> </w:t>
      </w:r>
      <w:r>
        <w:rPr>
          <w:rFonts w:hint="eastAsia"/>
        </w:rPr>
        <w:t>湖南</w:t>
      </w:r>
      <w:r>
        <w:rPr>
          <w:rFonts w:hint="eastAsia"/>
        </w:rPr>
        <w:t xml:space="preserve"> </w:t>
      </w:r>
      <w:r>
        <w:rPr>
          <w:rFonts w:hint="eastAsia"/>
        </w:rPr>
        <w:t>常德</w:t>
      </w:r>
      <w:r>
        <w:rPr>
          <w:rFonts w:hint="eastAsia"/>
        </w:rPr>
        <w:t xml:space="preserve"> 415000</w:t>
      </w:r>
      <w:r>
        <w:rPr>
          <w:rFonts w:hint="eastAsia"/>
        </w:rPr>
        <w:t>）</w:t>
      </w:r>
    </w:p>
    <w:p w:rsidR="0090797B" w:rsidRPr="0090797B" w:rsidRDefault="0090797B" w:rsidP="00205EAC">
      <w:pPr>
        <w:jc w:val="left"/>
      </w:pPr>
    </w:p>
    <w:p w:rsidR="0090797B" w:rsidRDefault="0090797B" w:rsidP="00205EAC">
      <w:pPr>
        <w:jc w:val="left"/>
      </w:pPr>
      <w:r w:rsidRPr="00CD399C">
        <w:rPr>
          <w:rFonts w:hint="eastAsia"/>
          <w:b/>
        </w:rPr>
        <w:t>摘要：</w:t>
      </w:r>
      <w:r w:rsidR="001341C0" w:rsidRPr="001341C0">
        <w:rPr>
          <w:rFonts w:hint="eastAsia"/>
        </w:rPr>
        <w:t>在“大众创业、万众创新”的背景</w:t>
      </w:r>
      <w:r w:rsidR="00CD399C">
        <w:rPr>
          <w:rFonts w:hint="eastAsia"/>
        </w:rPr>
        <w:t>下</w:t>
      </w:r>
      <w:r w:rsidR="001341C0">
        <w:rPr>
          <w:rFonts w:hint="eastAsia"/>
        </w:rPr>
        <w:t>，</w:t>
      </w:r>
      <w:r w:rsidR="00CD399C" w:rsidRPr="001341C0">
        <w:rPr>
          <w:rFonts w:hint="eastAsia"/>
        </w:rPr>
        <w:t>应用型本科院</w:t>
      </w:r>
      <w:r w:rsidR="00F451EA">
        <w:rPr>
          <w:rFonts w:hint="eastAsia"/>
        </w:rPr>
        <w:t>为培养创新型应用人才，</w:t>
      </w:r>
      <w:r w:rsidR="001341C0">
        <w:rPr>
          <w:rFonts w:hint="eastAsia"/>
        </w:rPr>
        <w:t>推进和深化教育教学改革</w:t>
      </w:r>
      <w:r w:rsidR="00F451EA">
        <w:rPr>
          <w:rFonts w:hint="eastAsia"/>
        </w:rPr>
        <w:t>实在必行。</w:t>
      </w:r>
      <w:r w:rsidR="00F451EA">
        <w:rPr>
          <w:rFonts w:hint="eastAsia"/>
        </w:rPr>
        <w:t xml:space="preserve"> </w:t>
      </w:r>
      <w:r w:rsidR="00614B2C">
        <w:rPr>
          <w:rFonts w:hint="eastAsia"/>
        </w:rPr>
        <w:t>本文结合</w:t>
      </w:r>
      <w:r w:rsidR="009C43B7">
        <w:rPr>
          <w:rFonts w:hint="eastAsia"/>
        </w:rPr>
        <w:t>在线课堂、</w:t>
      </w:r>
      <w:r w:rsidR="00905B39">
        <w:rPr>
          <w:rFonts w:hint="eastAsia"/>
        </w:rPr>
        <w:t>讨论</w:t>
      </w:r>
      <w:r w:rsidR="00614B2C">
        <w:rPr>
          <w:rFonts w:hint="eastAsia"/>
        </w:rPr>
        <w:t>式、</w:t>
      </w:r>
      <w:r w:rsidR="00DF1EF7">
        <w:rPr>
          <w:rFonts w:hint="eastAsia"/>
        </w:rPr>
        <w:t>案例</w:t>
      </w:r>
      <w:r w:rsidR="00614B2C">
        <w:rPr>
          <w:rFonts w:hint="eastAsia"/>
        </w:rPr>
        <w:t>型教学的优点，提出了</w:t>
      </w:r>
      <w:r w:rsidR="002D7AC2" w:rsidRPr="002D7AC2">
        <w:rPr>
          <w:rFonts w:hint="eastAsia"/>
        </w:rPr>
        <w:t>线上学习线下精讲</w:t>
      </w:r>
      <w:r w:rsidR="002D7AC2" w:rsidRPr="002D7AC2">
        <w:rPr>
          <w:rFonts w:hint="eastAsia"/>
        </w:rPr>
        <w:t>+</w:t>
      </w:r>
      <w:r w:rsidR="00905B39">
        <w:rPr>
          <w:rFonts w:hint="eastAsia"/>
        </w:rPr>
        <w:t>讨论</w:t>
      </w:r>
      <w:r w:rsidR="002D7AC2" w:rsidRPr="002D7AC2">
        <w:rPr>
          <w:rFonts w:hint="eastAsia"/>
        </w:rPr>
        <w:t>式</w:t>
      </w:r>
      <w:r w:rsidR="0082786C">
        <w:rPr>
          <w:rFonts w:hint="eastAsia"/>
        </w:rPr>
        <w:t>+</w:t>
      </w:r>
      <w:r w:rsidR="0082786C" w:rsidRPr="0082786C">
        <w:rPr>
          <w:rFonts w:hint="eastAsia"/>
        </w:rPr>
        <w:t>案例型</w:t>
      </w:r>
      <w:r w:rsidR="002D7AC2" w:rsidRPr="002D7AC2">
        <w:rPr>
          <w:rFonts w:hint="eastAsia"/>
        </w:rPr>
        <w:t>教学的混合式</w:t>
      </w:r>
      <w:r w:rsidR="002D7AC2">
        <w:rPr>
          <w:rFonts w:hint="eastAsia"/>
        </w:rPr>
        <w:t>教学模式，</w:t>
      </w:r>
      <w:r w:rsidR="0082786C">
        <w:rPr>
          <w:rFonts w:hint="eastAsia"/>
        </w:rPr>
        <w:t>同时</w:t>
      </w:r>
      <w:r w:rsidR="002D7AC2">
        <w:rPr>
          <w:rFonts w:hint="eastAsia"/>
        </w:rPr>
        <w:t>基于泛雅网络平台构建了符合我校学生学情的在线课程，并应用于机械类专业核心基础课程《画法几何与工程制图》教学实践，</w:t>
      </w:r>
      <w:r w:rsidR="00EF47BD">
        <w:rPr>
          <w:rFonts w:hint="eastAsia"/>
        </w:rPr>
        <w:t>提升了学生的工程实践与工程创新能力，</w:t>
      </w:r>
      <w:r w:rsidR="00EF47BD">
        <w:rPr>
          <w:rFonts w:hint="eastAsia"/>
        </w:rPr>
        <w:t xml:space="preserve"> </w:t>
      </w:r>
      <w:r w:rsidR="00EF47BD">
        <w:rPr>
          <w:rFonts w:hint="eastAsia"/>
        </w:rPr>
        <w:t>同时有利于学生价值观、情感的培养</w:t>
      </w:r>
      <w:r w:rsidR="002D7AC2">
        <w:rPr>
          <w:rFonts w:hint="eastAsia"/>
        </w:rPr>
        <w:t>。</w:t>
      </w:r>
    </w:p>
    <w:p w:rsidR="00CE29D5" w:rsidRPr="001341C0" w:rsidRDefault="00CE29D5" w:rsidP="00205EAC">
      <w:pPr>
        <w:jc w:val="left"/>
      </w:pPr>
      <w:r w:rsidRPr="00CE29D5">
        <w:rPr>
          <w:rFonts w:hint="eastAsia"/>
          <w:b/>
        </w:rPr>
        <w:t>关键词：</w:t>
      </w:r>
      <w:r>
        <w:rPr>
          <w:rFonts w:hint="eastAsia"/>
        </w:rPr>
        <w:t xml:space="preserve"> </w:t>
      </w:r>
      <w:r>
        <w:rPr>
          <w:rFonts w:hint="eastAsia"/>
        </w:rPr>
        <w:t>混合式教学</w:t>
      </w:r>
      <w:r>
        <w:rPr>
          <w:rFonts w:hint="eastAsia"/>
        </w:rPr>
        <w:t xml:space="preserve"> </w:t>
      </w:r>
      <w:r>
        <w:rPr>
          <w:rFonts w:hint="eastAsia"/>
        </w:rPr>
        <w:t>创新能力</w:t>
      </w:r>
      <w:r>
        <w:rPr>
          <w:rFonts w:hint="eastAsia"/>
        </w:rPr>
        <w:t xml:space="preserve"> </w:t>
      </w:r>
      <w:r>
        <w:rPr>
          <w:rFonts w:hint="eastAsia"/>
        </w:rPr>
        <w:t>应用型本科</w:t>
      </w:r>
      <w:r>
        <w:rPr>
          <w:rFonts w:hint="eastAsia"/>
        </w:rPr>
        <w:t xml:space="preserve"> </w:t>
      </w:r>
      <w:r>
        <w:rPr>
          <w:rFonts w:hint="eastAsia"/>
        </w:rPr>
        <w:t>人才培养</w:t>
      </w:r>
    </w:p>
    <w:p w:rsidR="00C962D6" w:rsidRPr="00961399" w:rsidRDefault="00961399" w:rsidP="00961399">
      <w:pPr>
        <w:jc w:val="left"/>
        <w:rPr>
          <w:b/>
          <w:sz w:val="32"/>
          <w:szCs w:val="32"/>
        </w:rPr>
      </w:pPr>
      <w:r w:rsidRPr="00961399">
        <w:rPr>
          <w:rFonts w:hint="eastAsia"/>
          <w:b/>
          <w:sz w:val="32"/>
          <w:szCs w:val="32"/>
        </w:rPr>
        <w:t>引言</w:t>
      </w:r>
    </w:p>
    <w:p w:rsidR="0087293B" w:rsidRPr="00DC6876" w:rsidRDefault="009B6177" w:rsidP="00EE70E4">
      <w:pPr>
        <w:autoSpaceDE w:val="0"/>
        <w:autoSpaceDN w:val="0"/>
        <w:adjustRightInd w:val="0"/>
        <w:ind w:firstLineChars="177" w:firstLine="425"/>
        <w:jc w:val="left"/>
        <w:rPr>
          <w:rFonts w:asciiTheme="majorEastAsia" w:eastAsiaTheme="majorEastAsia" w:hAnsiTheme="majorEastAsia"/>
          <w:sz w:val="24"/>
          <w:szCs w:val="24"/>
        </w:rPr>
      </w:pPr>
      <w:r w:rsidRPr="00DC6876">
        <w:rPr>
          <w:rFonts w:asciiTheme="majorEastAsia" w:eastAsiaTheme="majorEastAsia" w:hAnsiTheme="majorEastAsia" w:hint="eastAsia"/>
          <w:sz w:val="24"/>
          <w:szCs w:val="24"/>
        </w:rPr>
        <w:t>自2014年李克强总理提出了“大众创业、万众创新”的号召</w:t>
      </w:r>
      <w:r w:rsidR="00D878A0" w:rsidRPr="00DC6876">
        <w:rPr>
          <w:rFonts w:asciiTheme="majorEastAsia" w:eastAsiaTheme="majorEastAsia" w:hAnsiTheme="majorEastAsia" w:hint="eastAsia"/>
          <w:sz w:val="24"/>
          <w:szCs w:val="24"/>
        </w:rPr>
        <w:t>以来</w:t>
      </w:r>
      <w:r w:rsidRPr="00DC6876">
        <w:rPr>
          <w:rFonts w:asciiTheme="majorEastAsia" w:eastAsiaTheme="majorEastAsia" w:hAnsiTheme="majorEastAsia" w:hint="eastAsia"/>
          <w:sz w:val="24"/>
          <w:szCs w:val="24"/>
        </w:rPr>
        <w:t>，我国各高等院校</w:t>
      </w:r>
      <w:r w:rsidR="00D878A0" w:rsidRPr="00DC6876">
        <w:rPr>
          <w:rFonts w:asciiTheme="majorEastAsia" w:eastAsiaTheme="majorEastAsia" w:hAnsiTheme="majorEastAsia" w:hint="eastAsia"/>
          <w:sz w:val="24"/>
          <w:szCs w:val="24"/>
        </w:rPr>
        <w:t>着眼于国家经济社会发展和人的全面发展需要，以创新</w:t>
      </w:r>
      <w:r w:rsidR="00DB0ED0" w:rsidRPr="00DC6876">
        <w:rPr>
          <w:rFonts w:asciiTheme="majorEastAsia" w:eastAsiaTheme="majorEastAsia" w:hAnsiTheme="majorEastAsia" w:hint="eastAsia"/>
          <w:sz w:val="24"/>
          <w:szCs w:val="24"/>
        </w:rPr>
        <w:t>型</w:t>
      </w:r>
      <w:r w:rsidR="00D878A0" w:rsidRPr="00DC6876">
        <w:rPr>
          <w:rFonts w:asciiTheme="majorEastAsia" w:eastAsiaTheme="majorEastAsia" w:hAnsiTheme="majorEastAsia" w:hint="eastAsia"/>
          <w:sz w:val="24"/>
          <w:szCs w:val="24"/>
        </w:rPr>
        <w:t>应用型人才培养为首要目标，不断</w:t>
      </w:r>
      <w:r w:rsidRPr="00DC6876">
        <w:rPr>
          <w:rFonts w:asciiTheme="majorEastAsia" w:eastAsiaTheme="majorEastAsia" w:hAnsiTheme="majorEastAsia" w:hint="eastAsia"/>
          <w:sz w:val="24"/>
          <w:szCs w:val="24"/>
        </w:rPr>
        <w:t>推进</w:t>
      </w:r>
      <w:r w:rsidR="00D878A0" w:rsidRPr="00DC6876">
        <w:rPr>
          <w:rFonts w:asciiTheme="majorEastAsia" w:eastAsiaTheme="majorEastAsia" w:hAnsiTheme="majorEastAsia" w:hint="eastAsia"/>
          <w:sz w:val="24"/>
          <w:szCs w:val="24"/>
        </w:rPr>
        <w:t>和深化教育教学改革</w:t>
      </w:r>
      <w:r w:rsidRPr="00DC6876">
        <w:rPr>
          <w:rFonts w:asciiTheme="majorEastAsia" w:eastAsiaTheme="majorEastAsia" w:hAnsiTheme="majorEastAsia" w:hint="eastAsia"/>
          <w:sz w:val="24"/>
          <w:szCs w:val="24"/>
        </w:rPr>
        <w:t>。</w:t>
      </w:r>
    </w:p>
    <w:p w:rsidR="00A04D06" w:rsidRPr="00DC6876" w:rsidRDefault="00DB0ED0" w:rsidP="00EE70E4">
      <w:pPr>
        <w:autoSpaceDE w:val="0"/>
        <w:autoSpaceDN w:val="0"/>
        <w:adjustRightInd w:val="0"/>
        <w:ind w:firstLineChars="177" w:firstLine="425"/>
        <w:jc w:val="left"/>
        <w:rPr>
          <w:rFonts w:asciiTheme="majorEastAsia" w:eastAsiaTheme="majorEastAsia" w:hAnsiTheme="majorEastAsia"/>
          <w:sz w:val="24"/>
          <w:szCs w:val="24"/>
        </w:rPr>
      </w:pPr>
      <w:r w:rsidRPr="00DC6876">
        <w:rPr>
          <w:rFonts w:asciiTheme="majorEastAsia" w:eastAsiaTheme="majorEastAsia" w:hAnsiTheme="majorEastAsia" w:hint="eastAsia"/>
          <w:sz w:val="24"/>
          <w:szCs w:val="24"/>
        </w:rPr>
        <w:t>相比学术型人才,创新型应用人才具备更宽广的知识视野和创新精神，对知识和技术的实用性和综合运用能力提出了更高的要求</w:t>
      </w:r>
      <w:r w:rsidR="001D00FC" w:rsidRPr="009B2A23">
        <w:rPr>
          <w:rFonts w:asciiTheme="majorEastAsia" w:eastAsiaTheme="majorEastAsia" w:hAnsiTheme="majorEastAsia" w:hint="eastAsia"/>
          <w:sz w:val="24"/>
          <w:szCs w:val="24"/>
          <w:vertAlign w:val="superscript"/>
        </w:rPr>
        <w:t>[1]</w:t>
      </w:r>
      <w:r w:rsidR="001D00FC" w:rsidRPr="00DC6876">
        <w:rPr>
          <w:rFonts w:asciiTheme="majorEastAsia" w:eastAsiaTheme="majorEastAsia" w:hAnsiTheme="majorEastAsia" w:hint="eastAsia"/>
          <w:sz w:val="24"/>
          <w:szCs w:val="24"/>
        </w:rPr>
        <w:t xml:space="preserve"> </w:t>
      </w:r>
      <w:r w:rsidR="00950BFC" w:rsidRPr="00DC6876">
        <w:rPr>
          <w:rFonts w:asciiTheme="majorEastAsia" w:eastAsiaTheme="majorEastAsia" w:hAnsiTheme="majorEastAsia" w:hint="eastAsia"/>
          <w:sz w:val="24"/>
          <w:szCs w:val="24"/>
        </w:rPr>
        <w:t>在机械</w:t>
      </w:r>
      <w:r w:rsidR="00D9315E" w:rsidRPr="00DC6876">
        <w:rPr>
          <w:rFonts w:asciiTheme="majorEastAsia" w:eastAsiaTheme="majorEastAsia" w:hAnsiTheme="majorEastAsia" w:hint="eastAsia"/>
          <w:sz w:val="24"/>
          <w:szCs w:val="24"/>
        </w:rPr>
        <w:t>类</w:t>
      </w:r>
      <w:r w:rsidR="00950BFC" w:rsidRPr="00DC6876">
        <w:rPr>
          <w:rFonts w:asciiTheme="majorEastAsia" w:eastAsiaTheme="majorEastAsia" w:hAnsiTheme="majorEastAsia" w:hint="eastAsia"/>
          <w:sz w:val="24"/>
          <w:szCs w:val="24"/>
        </w:rPr>
        <w:t>专业教学体系中，</w:t>
      </w:r>
      <w:r w:rsidR="00E6302C" w:rsidRPr="00DC6876">
        <w:rPr>
          <w:rFonts w:asciiTheme="majorEastAsia" w:eastAsiaTheme="majorEastAsia" w:hAnsiTheme="majorEastAsia" w:hint="eastAsia"/>
          <w:sz w:val="24"/>
          <w:szCs w:val="24"/>
        </w:rPr>
        <w:t>《画法几何与工程制图》处于核心专业基础课程的地位，为机械设计，机械制造工艺学，机械创新设计等课程以及学科竞赛提供重要的保障</w:t>
      </w:r>
      <w:r w:rsidR="00376329" w:rsidRPr="00DC6876">
        <w:rPr>
          <w:rFonts w:asciiTheme="majorEastAsia" w:eastAsiaTheme="majorEastAsia" w:hAnsiTheme="majorEastAsia" w:hint="eastAsia"/>
          <w:sz w:val="24"/>
          <w:szCs w:val="24"/>
        </w:rPr>
        <w:t>。</w:t>
      </w:r>
      <w:r w:rsidR="00950BFC" w:rsidRPr="00DC6876">
        <w:rPr>
          <w:rFonts w:asciiTheme="majorEastAsia" w:eastAsiaTheme="majorEastAsia" w:hAnsiTheme="majorEastAsia" w:hint="eastAsia"/>
          <w:sz w:val="24"/>
          <w:szCs w:val="24"/>
        </w:rPr>
        <w:t>按照培养方案和教学大纲要求，该课程主要培养学生利用投影原理</w:t>
      </w:r>
      <w:r w:rsidR="00376329" w:rsidRPr="00DC6876">
        <w:rPr>
          <w:rFonts w:asciiTheme="majorEastAsia" w:eastAsiaTheme="majorEastAsia" w:hAnsiTheme="majorEastAsia" w:hint="eastAsia"/>
          <w:sz w:val="24"/>
          <w:szCs w:val="24"/>
        </w:rPr>
        <w:t>表达和识别空间形体的空间思维能力，使学生具备一定的识别工程图样和绘制符合规范的工程图样的技能。</w:t>
      </w:r>
      <w:r w:rsidR="00E6302C" w:rsidRPr="00DC6876">
        <w:rPr>
          <w:rFonts w:asciiTheme="majorEastAsia" w:eastAsiaTheme="majorEastAsia" w:hAnsiTheme="majorEastAsia" w:hint="eastAsia"/>
          <w:sz w:val="24"/>
          <w:szCs w:val="24"/>
        </w:rPr>
        <w:t>一般而言，</w:t>
      </w:r>
      <w:r w:rsidR="00376329" w:rsidRPr="00DC6876">
        <w:rPr>
          <w:rFonts w:asciiTheme="majorEastAsia" w:eastAsiaTheme="majorEastAsia" w:hAnsiTheme="majorEastAsia" w:hint="eastAsia"/>
          <w:sz w:val="24"/>
          <w:szCs w:val="24"/>
        </w:rPr>
        <w:t>课程教学分为画法几何和工程制图两部分，前者主要解决怎样将空间形体转化为二维图样的问题，</w:t>
      </w:r>
      <w:r w:rsidR="00E6302C" w:rsidRPr="00DC6876">
        <w:rPr>
          <w:rFonts w:asciiTheme="majorEastAsia" w:eastAsiaTheme="majorEastAsia" w:hAnsiTheme="majorEastAsia" w:hint="eastAsia"/>
          <w:sz w:val="24"/>
          <w:szCs w:val="24"/>
        </w:rPr>
        <w:t>重点培养</w:t>
      </w:r>
      <w:r w:rsidR="003A7D26" w:rsidRPr="00DC6876">
        <w:rPr>
          <w:rFonts w:asciiTheme="majorEastAsia" w:eastAsiaTheme="majorEastAsia" w:hAnsiTheme="majorEastAsia" w:hint="eastAsia"/>
          <w:sz w:val="24"/>
          <w:szCs w:val="24"/>
        </w:rPr>
        <w:t>空间逻辑和形象思维能力；</w:t>
      </w:r>
      <w:r w:rsidR="00376329" w:rsidRPr="00DC6876">
        <w:rPr>
          <w:rFonts w:asciiTheme="majorEastAsia" w:eastAsiaTheme="majorEastAsia" w:hAnsiTheme="majorEastAsia" w:hint="eastAsia"/>
          <w:sz w:val="24"/>
          <w:szCs w:val="24"/>
        </w:rPr>
        <w:t>后者</w:t>
      </w:r>
      <w:r w:rsidR="003A7D26" w:rsidRPr="00DC6876">
        <w:rPr>
          <w:rFonts w:asciiTheme="majorEastAsia" w:eastAsiaTheme="majorEastAsia" w:hAnsiTheme="majorEastAsia" w:hint="eastAsia"/>
          <w:sz w:val="24"/>
          <w:szCs w:val="24"/>
        </w:rPr>
        <w:t>在画法几何的基础上，</w:t>
      </w:r>
      <w:r w:rsidR="009E505A" w:rsidRPr="00DC6876">
        <w:rPr>
          <w:rFonts w:asciiTheme="majorEastAsia" w:eastAsiaTheme="majorEastAsia" w:hAnsiTheme="majorEastAsia" w:hint="eastAsia"/>
          <w:sz w:val="24"/>
          <w:szCs w:val="24"/>
        </w:rPr>
        <w:t>教给学生构造和表达设计对象的方法</w:t>
      </w:r>
      <w:r w:rsidR="003A7D26" w:rsidRPr="00DC6876">
        <w:rPr>
          <w:rFonts w:asciiTheme="majorEastAsia" w:eastAsiaTheme="majorEastAsia" w:hAnsiTheme="majorEastAsia" w:hint="eastAsia"/>
          <w:sz w:val="24"/>
          <w:szCs w:val="24"/>
        </w:rPr>
        <w:t>要求学生能熟练地绘制符合国家行业规范的工程图样，重点培养学生绘图和识图能力。同时本课程</w:t>
      </w:r>
      <w:r w:rsidR="00921DA3" w:rsidRPr="00DC6876">
        <w:rPr>
          <w:rFonts w:asciiTheme="majorEastAsia" w:eastAsiaTheme="majorEastAsia" w:hAnsiTheme="majorEastAsia" w:hint="eastAsia"/>
          <w:sz w:val="24"/>
          <w:szCs w:val="24"/>
        </w:rPr>
        <w:t>培养学生工程意识，磨砺学生认真负责的工作态度和严谨务实的工作作风。可见，该课程对于机械工程</w:t>
      </w:r>
      <w:r w:rsidR="00FD376D" w:rsidRPr="00DC6876">
        <w:rPr>
          <w:rFonts w:asciiTheme="majorEastAsia" w:eastAsiaTheme="majorEastAsia" w:hAnsiTheme="majorEastAsia" w:hint="eastAsia"/>
          <w:sz w:val="24"/>
          <w:szCs w:val="24"/>
        </w:rPr>
        <w:t>创新型应用</w:t>
      </w:r>
      <w:r w:rsidR="00921DA3" w:rsidRPr="00DC6876">
        <w:rPr>
          <w:rFonts w:asciiTheme="majorEastAsia" w:eastAsiaTheme="majorEastAsia" w:hAnsiTheme="majorEastAsia" w:hint="eastAsia"/>
          <w:sz w:val="24"/>
          <w:szCs w:val="24"/>
        </w:rPr>
        <w:t>人才培养具有极其重要的作用。</w:t>
      </w:r>
    </w:p>
    <w:p w:rsidR="00376329" w:rsidRDefault="000A4A77" w:rsidP="00EE70E4">
      <w:pPr>
        <w:outlineLvl w:val="0"/>
      </w:pPr>
      <w:r>
        <w:rPr>
          <w:rFonts w:hint="eastAsia"/>
          <w:b/>
          <w:sz w:val="30"/>
          <w:szCs w:val="30"/>
        </w:rPr>
        <w:t>一</w:t>
      </w:r>
      <w:r w:rsidR="00173241">
        <w:rPr>
          <w:rFonts w:hint="eastAsia"/>
          <w:b/>
          <w:sz w:val="30"/>
          <w:szCs w:val="30"/>
        </w:rPr>
        <w:t>、</w:t>
      </w:r>
      <w:r>
        <w:rPr>
          <w:rFonts w:hint="eastAsia"/>
          <w:b/>
          <w:sz w:val="30"/>
          <w:szCs w:val="30"/>
        </w:rPr>
        <w:t xml:space="preserve"> </w:t>
      </w:r>
      <w:r>
        <w:rPr>
          <w:rFonts w:hint="eastAsia"/>
          <w:b/>
          <w:sz w:val="30"/>
          <w:szCs w:val="30"/>
        </w:rPr>
        <w:t>混合</w:t>
      </w:r>
      <w:r w:rsidR="003B4A2E">
        <w:rPr>
          <w:rFonts w:hint="eastAsia"/>
          <w:b/>
          <w:sz w:val="30"/>
          <w:szCs w:val="30"/>
        </w:rPr>
        <w:t>式</w:t>
      </w:r>
      <w:r>
        <w:rPr>
          <w:rFonts w:hint="eastAsia"/>
          <w:b/>
          <w:sz w:val="30"/>
          <w:szCs w:val="30"/>
        </w:rPr>
        <w:t>教学模式的提出</w:t>
      </w:r>
    </w:p>
    <w:p w:rsidR="0059708A" w:rsidRPr="00D9315E" w:rsidRDefault="0059708A" w:rsidP="00D9315E">
      <w:pPr>
        <w:autoSpaceDE w:val="0"/>
        <w:autoSpaceDN w:val="0"/>
        <w:adjustRightInd w:val="0"/>
        <w:ind w:firstLineChars="200" w:firstLine="480"/>
        <w:jc w:val="left"/>
        <w:rPr>
          <w:rFonts w:asciiTheme="minorEastAsia" w:hAnsiTheme="minorEastAsia"/>
          <w:sz w:val="24"/>
          <w:szCs w:val="24"/>
        </w:rPr>
      </w:pPr>
      <w:r w:rsidRPr="00D9315E">
        <w:rPr>
          <w:rFonts w:asciiTheme="minorEastAsia" w:hAnsiTheme="minorEastAsia" w:hint="eastAsia"/>
          <w:sz w:val="24"/>
          <w:szCs w:val="24"/>
        </w:rPr>
        <w:t>1.1</w:t>
      </w:r>
      <w:r w:rsidR="00DF1EF7">
        <w:rPr>
          <w:rFonts w:asciiTheme="minorEastAsia" w:hAnsiTheme="minorEastAsia" w:hint="eastAsia"/>
          <w:sz w:val="24"/>
          <w:szCs w:val="24"/>
        </w:rPr>
        <w:t>在线课堂</w:t>
      </w:r>
    </w:p>
    <w:p w:rsidR="0059708A" w:rsidRPr="00D9315E" w:rsidRDefault="000A4A77" w:rsidP="00D9315E">
      <w:pPr>
        <w:autoSpaceDE w:val="0"/>
        <w:autoSpaceDN w:val="0"/>
        <w:adjustRightInd w:val="0"/>
        <w:ind w:firstLineChars="200" w:firstLine="480"/>
        <w:jc w:val="left"/>
        <w:rPr>
          <w:rFonts w:asciiTheme="minorEastAsia" w:hAnsiTheme="minorEastAsia"/>
          <w:sz w:val="24"/>
          <w:szCs w:val="24"/>
        </w:rPr>
      </w:pPr>
      <w:r w:rsidRPr="00D9315E">
        <w:rPr>
          <w:rFonts w:asciiTheme="minorEastAsia" w:hAnsiTheme="minorEastAsia" w:hint="eastAsia"/>
          <w:sz w:val="24"/>
          <w:szCs w:val="24"/>
        </w:rPr>
        <w:t>近些年来，一批基于远程教育和信息技术的教学方法的涌现为《画法几何与工程制图》 课程</w:t>
      </w:r>
      <w:r w:rsidR="00D9315E">
        <w:rPr>
          <w:rFonts w:asciiTheme="minorEastAsia" w:hAnsiTheme="minorEastAsia" w:hint="eastAsia"/>
          <w:sz w:val="24"/>
          <w:szCs w:val="24"/>
        </w:rPr>
        <w:t>教学</w:t>
      </w:r>
      <w:r w:rsidRPr="00D9315E">
        <w:rPr>
          <w:rFonts w:asciiTheme="minorEastAsia" w:hAnsiTheme="minorEastAsia" w:hint="eastAsia"/>
          <w:sz w:val="24"/>
          <w:szCs w:val="24"/>
        </w:rPr>
        <w:t>带来了生机</w:t>
      </w:r>
      <w:r w:rsidR="00D9315E">
        <w:rPr>
          <w:rFonts w:asciiTheme="minorEastAsia" w:hAnsiTheme="minorEastAsia" w:hint="eastAsia"/>
          <w:sz w:val="24"/>
          <w:szCs w:val="24"/>
        </w:rPr>
        <w:t>，如e-learning, MOOCs</w:t>
      </w:r>
      <w:r w:rsidRPr="00D9315E">
        <w:rPr>
          <w:rFonts w:asciiTheme="minorEastAsia" w:hAnsiTheme="minorEastAsia" w:hint="eastAsia"/>
          <w:sz w:val="24"/>
          <w:szCs w:val="24"/>
        </w:rPr>
        <w:t>。</w:t>
      </w:r>
      <w:r w:rsidR="0030239E" w:rsidRPr="00D9315E">
        <w:rPr>
          <w:rFonts w:asciiTheme="minorEastAsia" w:hAnsiTheme="minorEastAsia" w:hint="eastAsia"/>
          <w:sz w:val="24"/>
          <w:szCs w:val="24"/>
        </w:rPr>
        <w:t>这些在线课程利用互联网技术展示了丰富了教育资源，可以实现随时随地教学，</w:t>
      </w:r>
      <w:r w:rsidR="00D9315E">
        <w:rPr>
          <w:rFonts w:asciiTheme="minorEastAsia" w:hAnsiTheme="minorEastAsia" w:hint="eastAsia"/>
          <w:sz w:val="24"/>
          <w:szCs w:val="24"/>
        </w:rPr>
        <w:t>实现无限次的重放，</w:t>
      </w:r>
      <w:r w:rsidR="0030239E" w:rsidRPr="00D9315E">
        <w:rPr>
          <w:rFonts w:asciiTheme="minorEastAsia" w:hAnsiTheme="minorEastAsia" w:hint="eastAsia"/>
          <w:sz w:val="24"/>
          <w:szCs w:val="24"/>
        </w:rPr>
        <w:t>给学生</w:t>
      </w:r>
      <w:r w:rsidR="00D9315E">
        <w:rPr>
          <w:rFonts w:asciiTheme="minorEastAsia" w:hAnsiTheme="minorEastAsia" w:hint="eastAsia"/>
          <w:sz w:val="24"/>
          <w:szCs w:val="24"/>
        </w:rPr>
        <w:t>学习</w:t>
      </w:r>
      <w:r w:rsidR="0030239E" w:rsidRPr="00D9315E">
        <w:rPr>
          <w:rFonts w:asciiTheme="minorEastAsia" w:hAnsiTheme="minorEastAsia" w:hint="eastAsia"/>
          <w:sz w:val="24"/>
          <w:szCs w:val="24"/>
        </w:rPr>
        <w:t>提供了极大的方便。</w:t>
      </w:r>
      <w:r w:rsidR="0030239E" w:rsidRPr="007C1BC1">
        <w:rPr>
          <w:rFonts w:asciiTheme="minorEastAsia" w:hAnsiTheme="minorEastAsia" w:hint="eastAsia"/>
          <w:sz w:val="24"/>
          <w:szCs w:val="24"/>
        </w:rPr>
        <w:t>但</w:t>
      </w:r>
      <w:r w:rsidRPr="007C1BC1">
        <w:rPr>
          <w:rFonts w:asciiTheme="minorEastAsia" w:hAnsiTheme="minorEastAsia" w:hint="eastAsia"/>
          <w:sz w:val="24"/>
          <w:szCs w:val="24"/>
        </w:rPr>
        <w:t>单纯的基于信息技术的教学对教育教学效果的提升能力有限，不能从根本上改变传统的知识传授为主要目的填鸭式教学</w:t>
      </w:r>
      <w:r w:rsidR="0030239E" w:rsidRPr="007C1BC1">
        <w:rPr>
          <w:rFonts w:asciiTheme="minorEastAsia" w:hAnsiTheme="minorEastAsia" w:hint="eastAsia"/>
          <w:sz w:val="24"/>
          <w:szCs w:val="24"/>
        </w:rPr>
        <w:t>模式</w:t>
      </w:r>
      <w:r w:rsidR="007C1BC1" w:rsidRPr="007C1BC1">
        <w:rPr>
          <w:rFonts w:asciiTheme="minorEastAsia" w:hAnsiTheme="minorEastAsia" w:hint="eastAsia"/>
          <w:color w:val="FF0000"/>
          <w:sz w:val="24"/>
          <w:szCs w:val="24"/>
          <w:vertAlign w:val="superscript"/>
        </w:rPr>
        <w:t>[2]</w:t>
      </w:r>
      <w:r w:rsidRPr="00D9315E">
        <w:rPr>
          <w:rFonts w:asciiTheme="minorEastAsia" w:hAnsiTheme="minorEastAsia" w:hint="eastAsia"/>
          <w:sz w:val="24"/>
          <w:szCs w:val="24"/>
        </w:rPr>
        <w:t>，</w:t>
      </w:r>
      <w:r w:rsidR="0030239E" w:rsidRPr="00D9315E">
        <w:rPr>
          <w:rFonts w:asciiTheme="minorEastAsia" w:hAnsiTheme="minorEastAsia" w:hint="eastAsia"/>
          <w:sz w:val="24"/>
          <w:szCs w:val="24"/>
        </w:rPr>
        <w:t>尤其是对于自学能力较差，自控力较低的学生，</w:t>
      </w:r>
      <w:r w:rsidR="00D9315E">
        <w:rPr>
          <w:rFonts w:asciiTheme="minorEastAsia" w:hAnsiTheme="minorEastAsia" w:hint="eastAsia"/>
          <w:sz w:val="24"/>
          <w:szCs w:val="24"/>
        </w:rPr>
        <w:t>单纯的线上教学很难保证</w:t>
      </w:r>
      <w:r w:rsidR="0030239E" w:rsidRPr="00D9315E">
        <w:rPr>
          <w:rFonts w:asciiTheme="minorEastAsia" w:hAnsiTheme="minorEastAsia" w:hint="eastAsia"/>
          <w:sz w:val="24"/>
          <w:szCs w:val="24"/>
        </w:rPr>
        <w:t>教学效果。</w:t>
      </w:r>
      <w:r w:rsidR="00E15841" w:rsidRPr="00D9315E">
        <w:rPr>
          <w:rFonts w:asciiTheme="minorEastAsia" w:hAnsiTheme="minorEastAsia" w:hint="eastAsia"/>
          <w:sz w:val="24"/>
          <w:szCs w:val="24"/>
        </w:rPr>
        <w:t>而且，教学应该是一个强调互动和交流为过程</w:t>
      </w:r>
      <w:r w:rsidR="00D9315E">
        <w:rPr>
          <w:rFonts w:asciiTheme="minorEastAsia" w:hAnsiTheme="minorEastAsia" w:hint="eastAsia"/>
          <w:sz w:val="24"/>
          <w:szCs w:val="24"/>
        </w:rPr>
        <w:t>。虽然</w:t>
      </w:r>
      <w:r w:rsidR="00E15841" w:rsidRPr="00D9315E">
        <w:rPr>
          <w:rFonts w:asciiTheme="minorEastAsia" w:hAnsiTheme="minorEastAsia" w:hint="eastAsia"/>
          <w:sz w:val="24"/>
          <w:szCs w:val="24"/>
        </w:rPr>
        <w:t>在线教学虽然可以做到线上交互，比如在线</w:t>
      </w:r>
      <w:r w:rsidR="00D6621A">
        <w:rPr>
          <w:rFonts w:asciiTheme="minorEastAsia" w:hAnsiTheme="minorEastAsia" w:hint="eastAsia"/>
          <w:sz w:val="24"/>
          <w:szCs w:val="24"/>
        </w:rPr>
        <w:t>测试</w:t>
      </w:r>
      <w:r w:rsidR="00E15841" w:rsidRPr="00D9315E">
        <w:rPr>
          <w:rFonts w:asciiTheme="minorEastAsia" w:hAnsiTheme="minorEastAsia" w:hint="eastAsia"/>
          <w:sz w:val="24"/>
          <w:szCs w:val="24"/>
        </w:rPr>
        <w:t>，在线提问等等，但面对鲜活的学生，这种交流和交互方式显得十分有限。正如</w:t>
      </w:r>
      <w:r w:rsidR="00D9315E" w:rsidRPr="00D9315E">
        <w:rPr>
          <w:rFonts w:asciiTheme="minorEastAsia" w:hAnsiTheme="minorEastAsia"/>
          <w:sz w:val="24"/>
          <w:szCs w:val="24"/>
        </w:rPr>
        <w:t>《什么是教育》</w:t>
      </w:r>
      <w:r w:rsidR="00D9315E" w:rsidRPr="00D9315E">
        <w:rPr>
          <w:rFonts w:asciiTheme="minorEastAsia" w:hAnsiTheme="minorEastAsia" w:hint="eastAsia"/>
          <w:sz w:val="24"/>
          <w:szCs w:val="24"/>
        </w:rPr>
        <w:t>一书</w:t>
      </w:r>
      <w:r w:rsidR="00E15841" w:rsidRPr="00D9315E">
        <w:rPr>
          <w:rFonts w:asciiTheme="minorEastAsia" w:hAnsiTheme="minorEastAsia" w:hint="eastAsia"/>
          <w:sz w:val="24"/>
          <w:szCs w:val="24"/>
        </w:rPr>
        <w:t>所言：</w:t>
      </w:r>
      <w:r w:rsidR="0030239E" w:rsidRPr="00D9315E">
        <w:rPr>
          <w:rFonts w:asciiTheme="minorEastAsia" w:hAnsiTheme="minorEastAsia" w:hint="eastAsia"/>
          <w:sz w:val="24"/>
          <w:szCs w:val="24"/>
        </w:rPr>
        <w:t>“教育的本质一棵树摇动另一颗树，一朵云推动另一朵云，一个灵魂唤醒另一个灵魂。”单纯的</w:t>
      </w:r>
      <w:r w:rsidR="00173241" w:rsidRPr="00D9315E">
        <w:rPr>
          <w:rFonts w:asciiTheme="minorEastAsia" w:hAnsiTheme="minorEastAsia" w:hint="eastAsia"/>
          <w:sz w:val="24"/>
          <w:szCs w:val="24"/>
        </w:rPr>
        <w:t>在线教学能够弥补教育资源配置</w:t>
      </w:r>
      <w:r w:rsidR="00173241" w:rsidRPr="00D9315E">
        <w:rPr>
          <w:rFonts w:asciiTheme="minorEastAsia" w:hAnsiTheme="minorEastAsia" w:hint="eastAsia"/>
          <w:sz w:val="24"/>
          <w:szCs w:val="24"/>
        </w:rPr>
        <w:lastRenderedPageBreak/>
        <w:t>不平衡问题，但很难回答教育的本质问题。</w:t>
      </w:r>
    </w:p>
    <w:p w:rsidR="0059708A" w:rsidRPr="00D9315E" w:rsidRDefault="0059708A" w:rsidP="00EE70E4">
      <w:pPr>
        <w:autoSpaceDE w:val="0"/>
        <w:autoSpaceDN w:val="0"/>
        <w:adjustRightInd w:val="0"/>
        <w:ind w:firstLineChars="200" w:firstLine="480"/>
        <w:jc w:val="left"/>
        <w:outlineLvl w:val="0"/>
        <w:rPr>
          <w:rFonts w:asciiTheme="minorEastAsia" w:hAnsiTheme="minorEastAsia"/>
          <w:sz w:val="24"/>
          <w:szCs w:val="24"/>
        </w:rPr>
      </w:pPr>
      <w:r w:rsidRPr="00D9315E">
        <w:rPr>
          <w:rFonts w:asciiTheme="minorEastAsia" w:hAnsiTheme="minorEastAsia" w:hint="eastAsia"/>
          <w:sz w:val="24"/>
          <w:szCs w:val="24"/>
        </w:rPr>
        <w:t xml:space="preserve">1.2 </w:t>
      </w:r>
      <w:r w:rsidR="00C66E8D">
        <w:rPr>
          <w:rFonts w:asciiTheme="minorEastAsia" w:hAnsiTheme="minorEastAsia" w:hint="eastAsia"/>
          <w:sz w:val="24"/>
          <w:szCs w:val="24"/>
        </w:rPr>
        <w:t>讨论式</w:t>
      </w:r>
      <w:r w:rsidRPr="00D9315E">
        <w:rPr>
          <w:rFonts w:asciiTheme="minorEastAsia" w:hAnsiTheme="minorEastAsia" w:hint="eastAsia"/>
          <w:sz w:val="24"/>
          <w:szCs w:val="24"/>
        </w:rPr>
        <w:t>教学</w:t>
      </w:r>
    </w:p>
    <w:p w:rsidR="0059708A" w:rsidRDefault="00C66E8D" w:rsidP="009C43B7">
      <w:pPr>
        <w:autoSpaceDE w:val="0"/>
        <w:autoSpaceDN w:val="0"/>
        <w:adjustRightInd w:val="0"/>
        <w:snapToGrid w:val="0"/>
        <w:ind w:firstLineChars="177" w:firstLine="425"/>
        <w:jc w:val="left"/>
        <w:rPr>
          <w:rFonts w:asciiTheme="minorEastAsia" w:hAnsiTheme="minorEastAsia"/>
          <w:sz w:val="24"/>
          <w:szCs w:val="24"/>
        </w:rPr>
      </w:pPr>
      <w:r w:rsidRPr="00C66E8D">
        <w:rPr>
          <w:rFonts w:asciiTheme="minorEastAsia" w:hAnsiTheme="minorEastAsia" w:hint="eastAsia"/>
          <w:sz w:val="24"/>
          <w:szCs w:val="24"/>
        </w:rPr>
        <w:t>讨论式教学法是一种以学生为主体、倡导学生自主学习、变单向封闭课堂为互动开放课堂的</w:t>
      </w:r>
      <w:r w:rsidRPr="00EE70E4">
        <w:rPr>
          <w:rFonts w:asciiTheme="minorEastAsia" w:hAnsiTheme="minorEastAsia" w:hint="eastAsia"/>
          <w:color w:val="FF0000"/>
          <w:sz w:val="24"/>
          <w:szCs w:val="24"/>
          <w:vertAlign w:val="superscript"/>
        </w:rPr>
        <w:t>[</w:t>
      </w:r>
      <w:r w:rsidR="009B2A23">
        <w:rPr>
          <w:rFonts w:asciiTheme="minorEastAsia" w:hAnsiTheme="minorEastAsia" w:cs="宋体" w:hint="eastAsia"/>
          <w:kern w:val="0"/>
          <w:sz w:val="28"/>
          <w:szCs w:val="28"/>
          <w:vertAlign w:val="superscript"/>
        </w:rPr>
        <w:t>3</w:t>
      </w:r>
      <w:r w:rsidRPr="00EE70E4">
        <w:rPr>
          <w:rFonts w:asciiTheme="minorEastAsia" w:hAnsiTheme="minorEastAsia" w:hint="eastAsia"/>
          <w:color w:val="FF0000"/>
          <w:sz w:val="24"/>
          <w:szCs w:val="24"/>
          <w:vertAlign w:val="superscript"/>
        </w:rPr>
        <w:t>]</w:t>
      </w:r>
      <w:r w:rsidR="00A33732">
        <w:rPr>
          <w:rFonts w:asciiTheme="minorEastAsia" w:hAnsiTheme="minorEastAsia" w:hint="eastAsia"/>
          <w:color w:val="FF0000"/>
          <w:sz w:val="24"/>
          <w:szCs w:val="24"/>
        </w:rPr>
        <w:t>；该</w:t>
      </w:r>
      <w:r w:rsidR="000A4A77" w:rsidRPr="00D9315E">
        <w:rPr>
          <w:rFonts w:asciiTheme="minorEastAsia" w:hAnsiTheme="minorEastAsia" w:hint="eastAsia"/>
          <w:sz w:val="24"/>
          <w:szCs w:val="24"/>
        </w:rPr>
        <w:t>法强调学生主动参与教学，充分调到学习者的积极性</w:t>
      </w:r>
      <w:r w:rsidR="00D9315E">
        <w:rPr>
          <w:rFonts w:asciiTheme="minorEastAsia" w:hAnsiTheme="minorEastAsia" w:hint="eastAsia"/>
          <w:sz w:val="24"/>
          <w:szCs w:val="24"/>
        </w:rPr>
        <w:t>，</w:t>
      </w:r>
      <w:r w:rsidR="00A33732">
        <w:rPr>
          <w:rFonts w:asciiTheme="minorEastAsia" w:hAnsiTheme="minorEastAsia" w:hint="eastAsia"/>
          <w:sz w:val="24"/>
          <w:szCs w:val="24"/>
        </w:rPr>
        <w:t>能有效地培养学生能力。</w:t>
      </w:r>
      <w:r w:rsidR="000A4A77" w:rsidRPr="00D9315E">
        <w:rPr>
          <w:rFonts w:asciiTheme="minorEastAsia" w:hAnsiTheme="minorEastAsia" w:hint="eastAsia"/>
          <w:sz w:val="24"/>
          <w:szCs w:val="24"/>
        </w:rPr>
        <w:t>教师针对具体课程内容，灵活应用教学手段，</w:t>
      </w:r>
      <w:r w:rsidR="0087293B" w:rsidRPr="0087293B">
        <w:rPr>
          <w:rFonts w:asciiTheme="minorEastAsia" w:hAnsiTheme="minorEastAsia" w:hint="eastAsia"/>
          <w:sz w:val="24"/>
          <w:szCs w:val="24"/>
        </w:rPr>
        <w:t>教师走下讲台与学生平等交流</w:t>
      </w:r>
      <w:r w:rsidR="0087293B" w:rsidRPr="0087293B">
        <w:rPr>
          <w:rFonts w:asciiTheme="minorEastAsia" w:hAnsiTheme="minorEastAsia"/>
          <w:sz w:val="24"/>
          <w:szCs w:val="24"/>
        </w:rPr>
        <w:t xml:space="preserve">, </w:t>
      </w:r>
      <w:r w:rsidR="0087293B" w:rsidRPr="0087293B">
        <w:rPr>
          <w:rFonts w:asciiTheme="minorEastAsia" w:hAnsiTheme="minorEastAsia" w:hint="eastAsia"/>
          <w:sz w:val="24"/>
          <w:szCs w:val="24"/>
        </w:rPr>
        <w:t>学生由教学内容的被动接受者转变为积极参与者</w:t>
      </w:r>
      <w:r w:rsidR="001D00FC" w:rsidRPr="00EE70E4">
        <w:rPr>
          <w:rFonts w:asciiTheme="minorEastAsia" w:hAnsiTheme="minorEastAsia" w:hint="eastAsia"/>
          <w:sz w:val="24"/>
          <w:szCs w:val="24"/>
          <w:vertAlign w:val="superscript"/>
        </w:rPr>
        <w:t>[</w:t>
      </w:r>
      <w:r w:rsidR="009B2A23">
        <w:rPr>
          <w:rFonts w:asciiTheme="minorEastAsia" w:hAnsiTheme="minorEastAsia" w:hint="eastAsia"/>
          <w:sz w:val="24"/>
          <w:szCs w:val="24"/>
          <w:vertAlign w:val="superscript"/>
        </w:rPr>
        <w:t>4</w:t>
      </w:r>
      <w:r w:rsidR="001D00FC" w:rsidRPr="00EE70E4">
        <w:rPr>
          <w:rFonts w:asciiTheme="minorEastAsia" w:hAnsiTheme="minorEastAsia" w:hint="eastAsia"/>
          <w:sz w:val="24"/>
          <w:szCs w:val="24"/>
          <w:vertAlign w:val="superscript"/>
        </w:rPr>
        <w:t>]</w:t>
      </w:r>
      <w:r w:rsidR="0087293B" w:rsidRPr="0087293B">
        <w:rPr>
          <w:rFonts w:asciiTheme="minorEastAsia" w:hAnsiTheme="minorEastAsia" w:hint="eastAsia"/>
          <w:sz w:val="24"/>
          <w:szCs w:val="24"/>
        </w:rPr>
        <w:t>，</w:t>
      </w:r>
      <w:r w:rsidR="000A4A77" w:rsidRPr="00D9315E">
        <w:rPr>
          <w:rFonts w:asciiTheme="minorEastAsia" w:hAnsiTheme="minorEastAsia" w:hint="eastAsia"/>
          <w:sz w:val="24"/>
          <w:szCs w:val="24"/>
        </w:rPr>
        <w:t>鼓励学生参与教学，加强师生交流以及学习小组成员之间信息交流与情感沟通，使学习者一种平等的合作式或协作式师生关系氛围中，领悟知识和运用知识要点，</w:t>
      </w:r>
      <w:r w:rsidR="00173241" w:rsidRPr="00D9315E">
        <w:rPr>
          <w:rFonts w:asciiTheme="minorEastAsia" w:hAnsiTheme="minorEastAsia" w:hint="eastAsia"/>
          <w:sz w:val="24"/>
          <w:szCs w:val="24"/>
        </w:rPr>
        <w:t>师生之间</w:t>
      </w:r>
      <w:r w:rsidR="000A4A77" w:rsidRPr="00D9315E">
        <w:rPr>
          <w:rFonts w:asciiTheme="minorEastAsia" w:hAnsiTheme="minorEastAsia" w:hint="eastAsia"/>
          <w:sz w:val="24"/>
          <w:szCs w:val="24"/>
        </w:rPr>
        <w:t>获得良好的</w:t>
      </w:r>
      <w:r w:rsidR="00173241" w:rsidRPr="00D9315E">
        <w:rPr>
          <w:rFonts w:asciiTheme="minorEastAsia" w:hAnsiTheme="minorEastAsia" w:hint="eastAsia"/>
          <w:sz w:val="24"/>
          <w:szCs w:val="24"/>
        </w:rPr>
        <w:t>教学</w:t>
      </w:r>
      <w:r w:rsidR="000A4A77" w:rsidRPr="00D9315E">
        <w:rPr>
          <w:rFonts w:asciiTheme="minorEastAsia" w:hAnsiTheme="minorEastAsia" w:hint="eastAsia"/>
          <w:sz w:val="24"/>
          <w:szCs w:val="24"/>
        </w:rPr>
        <w:t>体验</w:t>
      </w:r>
      <w:r w:rsidR="001D00FC" w:rsidRPr="00EE70E4">
        <w:rPr>
          <w:rFonts w:asciiTheme="minorEastAsia" w:hAnsiTheme="minorEastAsia" w:hint="eastAsia"/>
          <w:sz w:val="24"/>
          <w:szCs w:val="24"/>
          <w:vertAlign w:val="superscript"/>
        </w:rPr>
        <w:t>[</w:t>
      </w:r>
      <w:r w:rsidR="009B2A23">
        <w:rPr>
          <w:rFonts w:asciiTheme="minorEastAsia" w:hAnsiTheme="minorEastAsia" w:hint="eastAsia"/>
          <w:sz w:val="24"/>
          <w:szCs w:val="24"/>
          <w:vertAlign w:val="superscript"/>
        </w:rPr>
        <w:t>5</w:t>
      </w:r>
      <w:r w:rsidR="001D00FC" w:rsidRPr="00EE70E4">
        <w:rPr>
          <w:rFonts w:asciiTheme="minorEastAsia" w:hAnsiTheme="minorEastAsia" w:hint="eastAsia"/>
          <w:sz w:val="24"/>
          <w:szCs w:val="24"/>
          <w:vertAlign w:val="superscript"/>
        </w:rPr>
        <w:t>]</w:t>
      </w:r>
      <w:r w:rsidR="001D00FC">
        <w:rPr>
          <w:rFonts w:asciiTheme="minorEastAsia" w:hAnsiTheme="minorEastAsia" w:hint="eastAsia"/>
          <w:sz w:val="24"/>
          <w:szCs w:val="24"/>
        </w:rPr>
        <w:t>。</w:t>
      </w:r>
      <w:r w:rsidR="00A33732">
        <w:rPr>
          <w:rFonts w:asciiTheme="minorEastAsia" w:hAnsiTheme="minorEastAsia" w:hint="eastAsia"/>
          <w:sz w:val="24"/>
          <w:szCs w:val="24"/>
        </w:rPr>
        <w:t>讨论式</w:t>
      </w:r>
      <w:r w:rsidR="00ED6633" w:rsidRPr="00D9315E">
        <w:rPr>
          <w:rFonts w:asciiTheme="minorEastAsia" w:hAnsiTheme="minorEastAsia" w:hint="eastAsia"/>
          <w:sz w:val="24"/>
          <w:szCs w:val="24"/>
        </w:rPr>
        <w:t>教学法恰好能弥补</w:t>
      </w:r>
      <w:r w:rsidR="00ED6633">
        <w:rPr>
          <w:rFonts w:asciiTheme="minorEastAsia" w:hAnsiTheme="minorEastAsia" w:hint="eastAsia"/>
          <w:sz w:val="24"/>
          <w:szCs w:val="24"/>
        </w:rPr>
        <w:t>在线课堂师生缺乏沟通，难以调动学生学习积极性等问题</w:t>
      </w:r>
      <w:r w:rsidR="00ED6633" w:rsidRPr="00D9315E">
        <w:rPr>
          <w:rFonts w:asciiTheme="minorEastAsia" w:hAnsiTheme="minorEastAsia" w:hint="eastAsia"/>
          <w:sz w:val="24"/>
          <w:szCs w:val="24"/>
        </w:rPr>
        <w:t>。</w:t>
      </w:r>
      <w:r w:rsidR="00A33732">
        <w:rPr>
          <w:rFonts w:asciiTheme="minorEastAsia" w:hAnsiTheme="minorEastAsia" w:hint="eastAsia"/>
          <w:sz w:val="24"/>
          <w:szCs w:val="24"/>
        </w:rPr>
        <w:t>讨论</w:t>
      </w:r>
      <w:r w:rsidR="0030239E" w:rsidRPr="00D9315E">
        <w:rPr>
          <w:rFonts w:asciiTheme="minorEastAsia" w:hAnsiTheme="minorEastAsia" w:hint="eastAsia"/>
          <w:sz w:val="24"/>
          <w:szCs w:val="24"/>
        </w:rPr>
        <w:t>式教学</w:t>
      </w:r>
      <w:r w:rsidR="00ED6633">
        <w:rPr>
          <w:rFonts w:asciiTheme="minorEastAsia" w:hAnsiTheme="minorEastAsia" w:hint="eastAsia"/>
          <w:sz w:val="24"/>
          <w:szCs w:val="24"/>
        </w:rPr>
        <w:t>可以做到对学生个体的关注，</w:t>
      </w:r>
      <w:r w:rsidR="00A33732">
        <w:rPr>
          <w:rFonts w:asciiTheme="minorEastAsia" w:hAnsiTheme="minorEastAsia" w:hint="eastAsia"/>
          <w:sz w:val="24"/>
          <w:szCs w:val="24"/>
        </w:rPr>
        <w:t>在欧美国家</w:t>
      </w:r>
      <w:r w:rsidR="000C2421">
        <w:rPr>
          <w:rFonts w:asciiTheme="minorEastAsia" w:hAnsiTheme="minorEastAsia" w:hint="eastAsia"/>
          <w:sz w:val="24"/>
          <w:szCs w:val="24"/>
        </w:rPr>
        <w:t>高校深受欢迎，</w:t>
      </w:r>
      <w:r w:rsidR="00ED6633">
        <w:rPr>
          <w:rFonts w:asciiTheme="minorEastAsia" w:hAnsiTheme="minorEastAsia" w:hint="eastAsia"/>
          <w:sz w:val="24"/>
          <w:szCs w:val="24"/>
        </w:rPr>
        <w:t>但是</w:t>
      </w:r>
      <w:r w:rsidR="0030239E" w:rsidRPr="00D9315E">
        <w:rPr>
          <w:rFonts w:asciiTheme="minorEastAsia" w:hAnsiTheme="minorEastAsia" w:hint="eastAsia"/>
          <w:sz w:val="24"/>
          <w:szCs w:val="24"/>
        </w:rPr>
        <w:t>不太适合</w:t>
      </w:r>
      <w:r w:rsidR="00EE70E4">
        <w:rPr>
          <w:rFonts w:asciiTheme="minorEastAsia" w:hAnsiTheme="minorEastAsia" w:hint="eastAsia"/>
          <w:sz w:val="24"/>
          <w:szCs w:val="24"/>
        </w:rPr>
        <w:t xml:space="preserve"> </w:t>
      </w:r>
      <w:r w:rsidR="0030239E" w:rsidRPr="00D9315E">
        <w:rPr>
          <w:rFonts w:asciiTheme="minorEastAsia" w:hAnsiTheme="minorEastAsia" w:hint="eastAsia"/>
          <w:sz w:val="24"/>
          <w:szCs w:val="24"/>
        </w:rPr>
        <w:t>我国高校</w:t>
      </w:r>
      <w:r w:rsidR="00ED6633">
        <w:rPr>
          <w:rFonts w:asciiTheme="minorEastAsia" w:hAnsiTheme="minorEastAsia" w:hint="eastAsia"/>
          <w:sz w:val="24"/>
          <w:szCs w:val="24"/>
        </w:rPr>
        <w:t>实情</w:t>
      </w:r>
      <w:r w:rsidR="00D9315E">
        <w:rPr>
          <w:rFonts w:asciiTheme="minorEastAsia" w:hAnsiTheme="minorEastAsia" w:hint="eastAsia"/>
          <w:sz w:val="24"/>
          <w:szCs w:val="24"/>
        </w:rPr>
        <w:t>。因为我国高校</w:t>
      </w:r>
      <w:r w:rsidR="0030239E" w:rsidRPr="00D9315E">
        <w:rPr>
          <w:rFonts w:asciiTheme="minorEastAsia" w:hAnsiTheme="minorEastAsia" w:hint="eastAsia"/>
          <w:sz w:val="24"/>
          <w:szCs w:val="24"/>
        </w:rPr>
        <w:t>普通存在学生多，教师少的</w:t>
      </w:r>
      <w:r w:rsidR="00D9315E">
        <w:rPr>
          <w:rFonts w:asciiTheme="minorEastAsia" w:hAnsiTheme="minorEastAsia" w:hint="eastAsia"/>
          <w:sz w:val="24"/>
          <w:szCs w:val="24"/>
        </w:rPr>
        <w:t>状况，</w:t>
      </w:r>
      <w:r w:rsidR="001F50A0" w:rsidRPr="00D9315E">
        <w:rPr>
          <w:rFonts w:asciiTheme="minorEastAsia" w:hAnsiTheme="minorEastAsia" w:hint="eastAsia"/>
          <w:sz w:val="24"/>
          <w:szCs w:val="24"/>
        </w:rPr>
        <w:t>尤其是对于应用型本科院校，生师比明显</w:t>
      </w:r>
      <w:r w:rsidR="00D9315E">
        <w:rPr>
          <w:rFonts w:asciiTheme="minorEastAsia" w:hAnsiTheme="minorEastAsia" w:hint="eastAsia"/>
          <w:sz w:val="24"/>
          <w:szCs w:val="24"/>
        </w:rPr>
        <w:t>过</w:t>
      </w:r>
      <w:r w:rsidR="001F50A0" w:rsidRPr="00D9315E">
        <w:rPr>
          <w:rFonts w:asciiTheme="minorEastAsia" w:hAnsiTheme="minorEastAsia" w:hint="eastAsia"/>
          <w:sz w:val="24"/>
          <w:szCs w:val="24"/>
        </w:rPr>
        <w:t>高，</w:t>
      </w:r>
      <w:r w:rsidR="00D9315E">
        <w:rPr>
          <w:rFonts w:asciiTheme="minorEastAsia" w:hAnsiTheme="minorEastAsia" w:hint="eastAsia"/>
          <w:sz w:val="24"/>
          <w:szCs w:val="24"/>
        </w:rPr>
        <w:t>导致</w:t>
      </w:r>
      <w:r w:rsidR="000C2421">
        <w:rPr>
          <w:rFonts w:asciiTheme="minorEastAsia" w:hAnsiTheme="minorEastAsia" w:hint="eastAsia"/>
          <w:sz w:val="24"/>
          <w:szCs w:val="24"/>
        </w:rPr>
        <w:t>讨论</w:t>
      </w:r>
      <w:r w:rsidR="000C2421" w:rsidRPr="00D9315E">
        <w:rPr>
          <w:rFonts w:asciiTheme="minorEastAsia" w:hAnsiTheme="minorEastAsia" w:hint="eastAsia"/>
          <w:sz w:val="24"/>
          <w:szCs w:val="24"/>
        </w:rPr>
        <w:t>式教学</w:t>
      </w:r>
      <w:r w:rsidR="001F50A0" w:rsidRPr="00D9315E">
        <w:rPr>
          <w:rFonts w:asciiTheme="minorEastAsia" w:hAnsiTheme="minorEastAsia" w:hint="eastAsia"/>
          <w:sz w:val="24"/>
          <w:szCs w:val="24"/>
        </w:rPr>
        <w:t>很难开展。</w:t>
      </w:r>
    </w:p>
    <w:p w:rsidR="00DF1EF7" w:rsidRDefault="00DF1EF7" w:rsidP="00EE70E4">
      <w:pPr>
        <w:autoSpaceDE w:val="0"/>
        <w:autoSpaceDN w:val="0"/>
        <w:adjustRightInd w:val="0"/>
        <w:ind w:firstLineChars="200" w:firstLine="480"/>
        <w:jc w:val="left"/>
        <w:outlineLvl w:val="0"/>
        <w:rPr>
          <w:rFonts w:asciiTheme="minorEastAsia" w:hAnsiTheme="minorEastAsia"/>
          <w:sz w:val="24"/>
          <w:szCs w:val="24"/>
        </w:rPr>
      </w:pPr>
      <w:r>
        <w:rPr>
          <w:rFonts w:asciiTheme="minorEastAsia" w:hAnsiTheme="minorEastAsia" w:hint="eastAsia"/>
          <w:sz w:val="24"/>
          <w:szCs w:val="24"/>
        </w:rPr>
        <w:t>1.3</w:t>
      </w:r>
      <w:r w:rsidR="00D42D7B">
        <w:rPr>
          <w:rFonts w:asciiTheme="minorEastAsia" w:hAnsiTheme="minorEastAsia" w:hint="eastAsia"/>
          <w:sz w:val="24"/>
          <w:szCs w:val="24"/>
        </w:rPr>
        <w:t xml:space="preserve"> </w:t>
      </w:r>
      <w:r w:rsidR="009C43B7">
        <w:rPr>
          <w:rFonts w:asciiTheme="minorEastAsia" w:hAnsiTheme="minorEastAsia" w:hint="eastAsia"/>
          <w:sz w:val="24"/>
          <w:szCs w:val="24"/>
        </w:rPr>
        <w:t>案例型</w:t>
      </w:r>
      <w:r w:rsidR="00D42D7B">
        <w:rPr>
          <w:rFonts w:asciiTheme="minorEastAsia" w:hAnsiTheme="minorEastAsia" w:hint="eastAsia"/>
          <w:sz w:val="24"/>
          <w:szCs w:val="24"/>
        </w:rPr>
        <w:t>教学</w:t>
      </w:r>
    </w:p>
    <w:p w:rsidR="00DF1EF7" w:rsidRPr="009C43B7" w:rsidRDefault="002077A1" w:rsidP="00D42D7B">
      <w:pPr>
        <w:autoSpaceDE w:val="0"/>
        <w:autoSpaceDN w:val="0"/>
        <w:adjustRightInd w:val="0"/>
        <w:ind w:firstLineChars="177" w:firstLine="425"/>
        <w:jc w:val="left"/>
        <w:rPr>
          <w:rFonts w:asciiTheme="minorEastAsia" w:hAnsiTheme="minorEastAsia"/>
          <w:sz w:val="24"/>
          <w:szCs w:val="24"/>
        </w:rPr>
      </w:pPr>
      <w:r w:rsidRPr="009C43B7">
        <w:rPr>
          <w:rFonts w:asciiTheme="minorEastAsia" w:hAnsiTheme="minorEastAsia" w:hint="eastAsia"/>
          <w:sz w:val="24"/>
          <w:szCs w:val="24"/>
        </w:rPr>
        <w:t>工程教育中所谓的</w:t>
      </w:r>
      <w:r w:rsidR="00D42D7B" w:rsidRPr="009C43B7">
        <w:rPr>
          <w:rFonts w:asciiTheme="minorEastAsia" w:hAnsiTheme="minorEastAsia" w:hint="eastAsia"/>
          <w:sz w:val="24"/>
          <w:szCs w:val="24"/>
        </w:rPr>
        <w:t>案例</w:t>
      </w:r>
      <w:r w:rsidR="009C43B7" w:rsidRPr="009C43B7">
        <w:rPr>
          <w:rFonts w:asciiTheme="minorEastAsia" w:hAnsiTheme="minorEastAsia" w:hint="eastAsia"/>
          <w:sz w:val="24"/>
          <w:szCs w:val="24"/>
        </w:rPr>
        <w:t>型</w:t>
      </w:r>
      <w:r w:rsidR="00D42D7B" w:rsidRPr="009C43B7">
        <w:rPr>
          <w:rFonts w:asciiTheme="minorEastAsia" w:hAnsiTheme="minorEastAsia" w:hint="eastAsia"/>
          <w:sz w:val="24"/>
          <w:szCs w:val="24"/>
        </w:rPr>
        <w:t>教学是</w:t>
      </w:r>
      <w:r w:rsidR="00EE70E4" w:rsidRPr="009C43B7">
        <w:rPr>
          <w:rFonts w:asciiTheme="minorEastAsia" w:hAnsiTheme="minorEastAsia" w:hint="eastAsia"/>
          <w:sz w:val="24"/>
          <w:szCs w:val="24"/>
        </w:rPr>
        <w:t>指</w:t>
      </w:r>
      <w:r w:rsidRPr="009C43B7">
        <w:rPr>
          <w:rFonts w:asciiTheme="minorEastAsia" w:hAnsiTheme="minorEastAsia" w:hint="eastAsia"/>
          <w:sz w:val="24"/>
          <w:szCs w:val="24"/>
        </w:rPr>
        <w:t>教师</w:t>
      </w:r>
      <w:r w:rsidR="00D42D7B" w:rsidRPr="009C43B7">
        <w:rPr>
          <w:rFonts w:asciiTheme="minorEastAsia" w:hAnsiTheme="minorEastAsia" w:hint="eastAsia"/>
          <w:sz w:val="24"/>
          <w:szCs w:val="24"/>
        </w:rPr>
        <w:t>通过对一个具体</w:t>
      </w:r>
      <w:r w:rsidRPr="009C43B7">
        <w:rPr>
          <w:rFonts w:asciiTheme="minorEastAsia" w:hAnsiTheme="minorEastAsia" w:hint="eastAsia"/>
          <w:sz w:val="24"/>
          <w:szCs w:val="24"/>
        </w:rPr>
        <w:t>工程项目</w:t>
      </w:r>
      <w:r w:rsidR="00D42D7B" w:rsidRPr="009C43B7">
        <w:rPr>
          <w:rFonts w:asciiTheme="minorEastAsia" w:hAnsiTheme="minorEastAsia" w:hint="eastAsia"/>
          <w:sz w:val="24"/>
          <w:szCs w:val="24"/>
        </w:rPr>
        <w:t>，</w:t>
      </w:r>
      <w:r w:rsidRPr="009C43B7">
        <w:rPr>
          <w:rFonts w:asciiTheme="minorEastAsia" w:hAnsiTheme="minorEastAsia" w:hint="eastAsia"/>
          <w:sz w:val="24"/>
          <w:szCs w:val="24"/>
        </w:rPr>
        <w:t>设置任务，</w:t>
      </w:r>
      <w:r w:rsidR="00D42D7B" w:rsidRPr="009C43B7">
        <w:rPr>
          <w:rFonts w:asciiTheme="minorEastAsia" w:hAnsiTheme="minorEastAsia" w:hint="eastAsia"/>
          <w:sz w:val="24"/>
          <w:szCs w:val="24"/>
        </w:rPr>
        <w:t>引导学生</w:t>
      </w:r>
      <w:r w:rsidRPr="009C43B7">
        <w:rPr>
          <w:rFonts w:asciiTheme="minorEastAsia" w:hAnsiTheme="minorEastAsia" w:hint="eastAsia"/>
          <w:sz w:val="24"/>
          <w:szCs w:val="24"/>
        </w:rPr>
        <w:t>进行讨论，一步一步完成项目</w:t>
      </w:r>
      <w:r w:rsidR="00EE70E4" w:rsidRPr="009C43B7">
        <w:rPr>
          <w:rFonts w:asciiTheme="minorEastAsia" w:hAnsiTheme="minorEastAsia" w:hint="eastAsia"/>
          <w:sz w:val="24"/>
          <w:szCs w:val="24"/>
        </w:rPr>
        <w:t>的</w:t>
      </w:r>
      <w:r w:rsidR="00D42D7B" w:rsidRPr="009C43B7">
        <w:rPr>
          <w:rFonts w:asciiTheme="minorEastAsia" w:hAnsiTheme="minorEastAsia" w:hint="eastAsia"/>
          <w:sz w:val="24"/>
          <w:szCs w:val="24"/>
        </w:rPr>
        <w:t>一种教学方法</w:t>
      </w:r>
      <w:r w:rsidRPr="009C43B7">
        <w:rPr>
          <w:rFonts w:asciiTheme="minorEastAsia" w:hAnsiTheme="minorEastAsia" w:hint="eastAsia"/>
          <w:sz w:val="24"/>
          <w:szCs w:val="24"/>
        </w:rPr>
        <w:t>。</w:t>
      </w:r>
      <w:r w:rsidR="00D42D7B" w:rsidRPr="009C43B7">
        <w:rPr>
          <w:rFonts w:asciiTheme="minorEastAsia" w:hAnsiTheme="minorEastAsia" w:hint="eastAsia"/>
          <w:sz w:val="24"/>
          <w:szCs w:val="24"/>
        </w:rPr>
        <w:t>在课堂中实施案例教学，使学生置身于案例提供的真实教育情景中，</w:t>
      </w:r>
      <w:r w:rsidRPr="009C43B7">
        <w:rPr>
          <w:rFonts w:asciiTheme="minorEastAsia" w:hAnsiTheme="minorEastAsia" w:hint="eastAsia"/>
          <w:sz w:val="24"/>
          <w:szCs w:val="24"/>
        </w:rPr>
        <w:t>综合</w:t>
      </w:r>
      <w:r w:rsidR="00D42D7B" w:rsidRPr="009C43B7">
        <w:rPr>
          <w:rFonts w:asciiTheme="minorEastAsia" w:hAnsiTheme="minorEastAsia" w:hint="eastAsia"/>
          <w:sz w:val="24"/>
          <w:szCs w:val="24"/>
        </w:rPr>
        <w:t>运用所学</w:t>
      </w:r>
      <w:r w:rsidRPr="009C43B7">
        <w:rPr>
          <w:rFonts w:asciiTheme="minorEastAsia" w:hAnsiTheme="minorEastAsia" w:hint="eastAsia"/>
          <w:sz w:val="24"/>
          <w:szCs w:val="24"/>
        </w:rPr>
        <w:t>知识，</w:t>
      </w:r>
      <w:r w:rsidR="00D42D7B" w:rsidRPr="009C43B7">
        <w:rPr>
          <w:rFonts w:asciiTheme="minorEastAsia" w:hAnsiTheme="minorEastAsia" w:hint="eastAsia"/>
          <w:sz w:val="24"/>
          <w:szCs w:val="24"/>
        </w:rPr>
        <w:t>分析和讨论案例</w:t>
      </w:r>
      <w:r w:rsidRPr="009C43B7">
        <w:rPr>
          <w:rFonts w:asciiTheme="minorEastAsia" w:hAnsiTheme="minorEastAsia" w:hint="eastAsia"/>
          <w:sz w:val="24"/>
          <w:szCs w:val="24"/>
        </w:rPr>
        <w:t>项目</w:t>
      </w:r>
      <w:r w:rsidR="00D42D7B" w:rsidRPr="009C43B7">
        <w:rPr>
          <w:rFonts w:asciiTheme="minorEastAsia" w:hAnsiTheme="minorEastAsia" w:hint="eastAsia"/>
          <w:sz w:val="24"/>
          <w:szCs w:val="24"/>
        </w:rPr>
        <w:t>，促使</w:t>
      </w:r>
      <w:r w:rsidRPr="009C43B7">
        <w:rPr>
          <w:rFonts w:asciiTheme="minorEastAsia" w:hAnsiTheme="minorEastAsia" w:hint="eastAsia"/>
          <w:sz w:val="24"/>
          <w:szCs w:val="24"/>
        </w:rPr>
        <w:t>学生将</w:t>
      </w:r>
      <w:r w:rsidR="00D42D7B" w:rsidRPr="009C43B7">
        <w:rPr>
          <w:rFonts w:asciiTheme="minorEastAsia" w:hAnsiTheme="minorEastAsia" w:hint="eastAsia"/>
          <w:sz w:val="24"/>
          <w:szCs w:val="24"/>
        </w:rPr>
        <w:t>理论与</w:t>
      </w:r>
      <w:r w:rsidRPr="009C43B7">
        <w:rPr>
          <w:rFonts w:asciiTheme="minorEastAsia" w:hAnsiTheme="minorEastAsia" w:hint="eastAsia"/>
          <w:sz w:val="24"/>
          <w:szCs w:val="24"/>
        </w:rPr>
        <w:t>实践相</w:t>
      </w:r>
      <w:r w:rsidR="00D42D7B" w:rsidRPr="009C43B7">
        <w:rPr>
          <w:rFonts w:asciiTheme="minorEastAsia" w:hAnsiTheme="minorEastAsia" w:hint="eastAsia"/>
          <w:sz w:val="24"/>
          <w:szCs w:val="24"/>
        </w:rPr>
        <w:t>联系，提高学生的分析、解决实际</w:t>
      </w:r>
      <w:r w:rsidRPr="009C43B7">
        <w:rPr>
          <w:rFonts w:asciiTheme="minorEastAsia" w:hAnsiTheme="minorEastAsia" w:hint="eastAsia"/>
          <w:sz w:val="24"/>
          <w:szCs w:val="24"/>
        </w:rPr>
        <w:t>工程</w:t>
      </w:r>
      <w:r w:rsidR="00D42D7B" w:rsidRPr="009C43B7">
        <w:rPr>
          <w:rFonts w:asciiTheme="minorEastAsia" w:hAnsiTheme="minorEastAsia" w:hint="eastAsia"/>
          <w:sz w:val="24"/>
          <w:szCs w:val="24"/>
        </w:rPr>
        <w:t>问题的能力，</w:t>
      </w:r>
      <w:r w:rsidR="001D00FC" w:rsidRPr="009C43B7">
        <w:rPr>
          <w:rFonts w:asciiTheme="minorEastAsia" w:hAnsiTheme="minorEastAsia" w:hint="eastAsia"/>
          <w:sz w:val="24"/>
          <w:szCs w:val="24"/>
        </w:rPr>
        <w:t>培养工程创新</w:t>
      </w:r>
      <w:r w:rsidRPr="009C43B7">
        <w:rPr>
          <w:rFonts w:asciiTheme="minorEastAsia" w:hAnsiTheme="minorEastAsia" w:hint="eastAsia"/>
          <w:sz w:val="24"/>
          <w:szCs w:val="24"/>
        </w:rPr>
        <w:t>能力</w:t>
      </w:r>
      <w:r w:rsidR="006B2BE4" w:rsidRPr="009C43B7">
        <w:rPr>
          <w:rFonts w:asciiTheme="minorEastAsia" w:hAnsiTheme="minorEastAsia" w:hint="eastAsia"/>
          <w:sz w:val="24"/>
          <w:szCs w:val="24"/>
          <w:vertAlign w:val="superscript"/>
        </w:rPr>
        <w:t>[</w:t>
      </w:r>
      <w:r w:rsidR="009B2A23">
        <w:rPr>
          <w:rFonts w:asciiTheme="minorEastAsia" w:hAnsiTheme="minorEastAsia" w:hint="eastAsia"/>
          <w:sz w:val="24"/>
          <w:szCs w:val="24"/>
          <w:vertAlign w:val="superscript"/>
        </w:rPr>
        <w:t>6</w:t>
      </w:r>
      <w:r w:rsidR="006B2BE4" w:rsidRPr="009C43B7">
        <w:rPr>
          <w:rFonts w:asciiTheme="minorEastAsia" w:hAnsiTheme="minorEastAsia" w:hint="eastAsia"/>
          <w:sz w:val="24"/>
          <w:szCs w:val="24"/>
          <w:vertAlign w:val="superscript"/>
        </w:rPr>
        <w:t>][</w:t>
      </w:r>
      <w:r w:rsidR="009B2A23">
        <w:rPr>
          <w:rFonts w:asciiTheme="minorEastAsia" w:hAnsiTheme="minorEastAsia" w:hint="eastAsia"/>
          <w:sz w:val="24"/>
          <w:szCs w:val="24"/>
          <w:vertAlign w:val="superscript"/>
        </w:rPr>
        <w:t>7</w:t>
      </w:r>
      <w:r w:rsidR="006B2BE4" w:rsidRPr="009C43B7">
        <w:rPr>
          <w:rFonts w:asciiTheme="minorEastAsia" w:hAnsiTheme="minorEastAsia" w:hint="eastAsia"/>
          <w:sz w:val="24"/>
          <w:szCs w:val="24"/>
          <w:vertAlign w:val="superscript"/>
        </w:rPr>
        <w:t>]</w:t>
      </w:r>
      <w:r w:rsidR="001D00FC" w:rsidRPr="009C43B7">
        <w:rPr>
          <w:rFonts w:asciiTheme="minorEastAsia" w:hAnsiTheme="minorEastAsia" w:hint="eastAsia"/>
          <w:sz w:val="24"/>
          <w:szCs w:val="24"/>
        </w:rPr>
        <w:t>。</w:t>
      </w:r>
    </w:p>
    <w:p w:rsidR="000A4A77" w:rsidRPr="00D9315E" w:rsidRDefault="000A4A77" w:rsidP="00D9315E">
      <w:pPr>
        <w:autoSpaceDE w:val="0"/>
        <w:autoSpaceDN w:val="0"/>
        <w:adjustRightInd w:val="0"/>
        <w:ind w:firstLineChars="200" w:firstLine="480"/>
        <w:jc w:val="left"/>
        <w:rPr>
          <w:rFonts w:asciiTheme="minorEastAsia" w:hAnsiTheme="minorEastAsia"/>
          <w:sz w:val="24"/>
          <w:szCs w:val="24"/>
        </w:rPr>
      </w:pPr>
      <w:r w:rsidRPr="00D9315E">
        <w:rPr>
          <w:rFonts w:asciiTheme="minorEastAsia" w:hAnsiTheme="minorEastAsia" w:hint="eastAsia"/>
          <w:sz w:val="24"/>
          <w:szCs w:val="24"/>
        </w:rPr>
        <w:t>鉴于以上分析，本研究结合</w:t>
      </w:r>
      <w:r w:rsidR="0030239E" w:rsidRPr="00D9315E">
        <w:rPr>
          <w:rFonts w:asciiTheme="minorEastAsia" w:hAnsiTheme="minorEastAsia" w:hint="eastAsia"/>
          <w:sz w:val="24"/>
          <w:szCs w:val="24"/>
        </w:rPr>
        <w:t>线上课程</w:t>
      </w:r>
      <w:r w:rsidR="00D42D7B">
        <w:rPr>
          <w:rFonts w:asciiTheme="minorEastAsia" w:hAnsiTheme="minorEastAsia" w:hint="eastAsia"/>
          <w:sz w:val="24"/>
          <w:szCs w:val="24"/>
        </w:rPr>
        <w:t>、</w:t>
      </w:r>
      <w:r w:rsidR="00905B39">
        <w:rPr>
          <w:rFonts w:asciiTheme="minorEastAsia" w:hAnsiTheme="minorEastAsia" w:hint="eastAsia"/>
          <w:sz w:val="24"/>
          <w:szCs w:val="24"/>
        </w:rPr>
        <w:t>讨论</w:t>
      </w:r>
      <w:r w:rsidRPr="00D9315E">
        <w:rPr>
          <w:rFonts w:asciiTheme="minorEastAsia" w:hAnsiTheme="minorEastAsia" w:hint="eastAsia"/>
          <w:sz w:val="24"/>
          <w:szCs w:val="24"/>
        </w:rPr>
        <w:t>式教学</w:t>
      </w:r>
      <w:r w:rsidR="00D42D7B">
        <w:rPr>
          <w:rFonts w:asciiTheme="minorEastAsia" w:hAnsiTheme="minorEastAsia" w:hint="eastAsia"/>
          <w:sz w:val="24"/>
          <w:szCs w:val="24"/>
        </w:rPr>
        <w:t>、案例教学</w:t>
      </w:r>
      <w:r w:rsidRPr="00D9315E">
        <w:rPr>
          <w:rFonts w:asciiTheme="minorEastAsia" w:hAnsiTheme="minorEastAsia" w:hint="eastAsia"/>
          <w:sz w:val="24"/>
          <w:szCs w:val="24"/>
        </w:rPr>
        <w:t>的优点，</w:t>
      </w:r>
      <w:r w:rsidR="001F50A0" w:rsidRPr="00D9315E">
        <w:rPr>
          <w:rFonts w:asciiTheme="minorEastAsia" w:hAnsiTheme="minorEastAsia" w:hint="eastAsia"/>
          <w:sz w:val="24"/>
          <w:szCs w:val="24"/>
        </w:rPr>
        <w:t>针对应用型本科院校的教学实际，我们</w:t>
      </w:r>
      <w:r w:rsidRPr="00D9315E">
        <w:rPr>
          <w:rFonts w:asciiTheme="minorEastAsia" w:hAnsiTheme="minorEastAsia" w:hint="eastAsia"/>
          <w:sz w:val="24"/>
          <w:szCs w:val="24"/>
        </w:rPr>
        <w:t>提出了</w:t>
      </w:r>
      <w:r w:rsidR="001F50A0" w:rsidRPr="00D9315E">
        <w:rPr>
          <w:rFonts w:asciiTheme="minorEastAsia" w:hAnsiTheme="minorEastAsia" w:hint="eastAsia"/>
          <w:sz w:val="24"/>
          <w:szCs w:val="24"/>
        </w:rPr>
        <w:t>采用线上学习线下精讲</w:t>
      </w:r>
      <w:r w:rsidR="00C152F9">
        <w:rPr>
          <w:rFonts w:asciiTheme="minorEastAsia" w:hAnsiTheme="minorEastAsia" w:hint="eastAsia"/>
          <w:sz w:val="24"/>
          <w:szCs w:val="24"/>
        </w:rPr>
        <w:t>+</w:t>
      </w:r>
      <w:r w:rsidR="009C43B7">
        <w:rPr>
          <w:rFonts w:asciiTheme="minorEastAsia" w:hAnsiTheme="minorEastAsia" w:hint="eastAsia"/>
          <w:sz w:val="24"/>
          <w:szCs w:val="24"/>
        </w:rPr>
        <w:t>讨论</w:t>
      </w:r>
      <w:r w:rsidRPr="00D9315E">
        <w:rPr>
          <w:rFonts w:asciiTheme="minorEastAsia" w:hAnsiTheme="minorEastAsia" w:hint="eastAsia"/>
          <w:sz w:val="24"/>
          <w:szCs w:val="24"/>
        </w:rPr>
        <w:t>式</w:t>
      </w:r>
      <w:r w:rsidR="00D42D7B">
        <w:rPr>
          <w:rFonts w:asciiTheme="minorEastAsia" w:hAnsiTheme="minorEastAsia" w:hint="eastAsia"/>
          <w:sz w:val="24"/>
          <w:szCs w:val="24"/>
        </w:rPr>
        <w:t>+案例型</w:t>
      </w:r>
      <w:r w:rsidRPr="00D9315E">
        <w:rPr>
          <w:rFonts w:asciiTheme="minorEastAsia" w:hAnsiTheme="minorEastAsia" w:hint="eastAsia"/>
          <w:sz w:val="24"/>
          <w:szCs w:val="24"/>
        </w:rPr>
        <w:t>教学的混合</w:t>
      </w:r>
      <w:r w:rsidR="001F50A0" w:rsidRPr="00D9315E">
        <w:rPr>
          <w:rFonts w:asciiTheme="minorEastAsia" w:hAnsiTheme="minorEastAsia" w:hint="eastAsia"/>
          <w:sz w:val="24"/>
          <w:szCs w:val="24"/>
        </w:rPr>
        <w:t>式</w:t>
      </w:r>
      <w:r w:rsidRPr="00D9315E">
        <w:rPr>
          <w:rFonts w:asciiTheme="minorEastAsia" w:hAnsiTheme="minorEastAsia" w:hint="eastAsia"/>
          <w:sz w:val="24"/>
          <w:szCs w:val="24"/>
        </w:rPr>
        <w:t>教学模式</w:t>
      </w:r>
      <w:r w:rsidR="00C152F9">
        <w:rPr>
          <w:rFonts w:asciiTheme="minorEastAsia" w:hAnsiTheme="minorEastAsia" w:hint="eastAsia"/>
          <w:sz w:val="24"/>
          <w:szCs w:val="24"/>
        </w:rPr>
        <w:t>，并对</w:t>
      </w:r>
      <w:r w:rsidRPr="00D9315E">
        <w:rPr>
          <w:rFonts w:asciiTheme="minorEastAsia" w:hAnsiTheme="minorEastAsia" w:hint="eastAsia"/>
          <w:sz w:val="24"/>
          <w:szCs w:val="24"/>
        </w:rPr>
        <w:t>机械工程专业《画法几何与工程制图》课程教学</w:t>
      </w:r>
      <w:r w:rsidR="00C152F9">
        <w:rPr>
          <w:rFonts w:asciiTheme="minorEastAsia" w:hAnsiTheme="minorEastAsia" w:hint="eastAsia"/>
          <w:sz w:val="24"/>
          <w:szCs w:val="24"/>
        </w:rPr>
        <w:t>进行</w:t>
      </w:r>
      <w:r w:rsidR="00C152F9" w:rsidRPr="00D9315E">
        <w:rPr>
          <w:rFonts w:asciiTheme="minorEastAsia" w:hAnsiTheme="minorEastAsia" w:hint="eastAsia"/>
          <w:sz w:val="24"/>
          <w:szCs w:val="24"/>
        </w:rPr>
        <w:t>改革</w:t>
      </w:r>
      <w:r w:rsidRPr="00D9315E">
        <w:rPr>
          <w:rFonts w:asciiTheme="minorEastAsia" w:hAnsiTheme="minorEastAsia" w:hint="eastAsia"/>
          <w:sz w:val="24"/>
          <w:szCs w:val="24"/>
        </w:rPr>
        <w:t>，服务于</w:t>
      </w:r>
      <w:r w:rsidR="001F50A0" w:rsidRPr="00D9315E">
        <w:rPr>
          <w:rFonts w:asciiTheme="minorEastAsia" w:hAnsiTheme="minorEastAsia" w:hint="eastAsia"/>
          <w:sz w:val="24"/>
          <w:szCs w:val="24"/>
        </w:rPr>
        <w:t>应用型本科院校</w:t>
      </w:r>
      <w:r w:rsidRPr="00D9315E">
        <w:rPr>
          <w:rFonts w:asciiTheme="minorEastAsia" w:hAnsiTheme="minorEastAsia" w:hint="eastAsia"/>
          <w:sz w:val="24"/>
          <w:szCs w:val="24"/>
        </w:rPr>
        <w:t>创新型应用人才的培养。</w:t>
      </w:r>
    </w:p>
    <w:p w:rsidR="00893187" w:rsidRDefault="000A4A77" w:rsidP="00EE70E4">
      <w:pPr>
        <w:outlineLvl w:val="0"/>
        <w:rPr>
          <w:b/>
          <w:sz w:val="30"/>
          <w:szCs w:val="30"/>
        </w:rPr>
      </w:pPr>
      <w:r w:rsidRPr="00EF6FB8">
        <w:rPr>
          <w:rFonts w:hint="eastAsia"/>
          <w:b/>
          <w:sz w:val="30"/>
          <w:szCs w:val="30"/>
        </w:rPr>
        <w:t>二</w:t>
      </w:r>
      <w:r w:rsidR="00173241" w:rsidRPr="00EF6FB8">
        <w:rPr>
          <w:rFonts w:hint="eastAsia"/>
          <w:b/>
          <w:sz w:val="30"/>
          <w:szCs w:val="30"/>
        </w:rPr>
        <w:t>、</w:t>
      </w:r>
      <w:r w:rsidR="00ED6633">
        <w:rPr>
          <w:rFonts w:hint="eastAsia"/>
          <w:b/>
          <w:sz w:val="30"/>
          <w:szCs w:val="30"/>
        </w:rPr>
        <w:t>《画法几何与工程制图》</w:t>
      </w:r>
      <w:r w:rsidRPr="00EF6FB8">
        <w:rPr>
          <w:rFonts w:hint="eastAsia"/>
          <w:b/>
          <w:sz w:val="30"/>
          <w:szCs w:val="30"/>
        </w:rPr>
        <w:t>混合式教学模式</w:t>
      </w:r>
    </w:p>
    <w:p w:rsidR="00376329" w:rsidRPr="00343344" w:rsidRDefault="00EF6FB8" w:rsidP="009B6177">
      <w:pPr>
        <w:rPr>
          <w:rFonts w:asciiTheme="majorEastAsia" w:eastAsiaTheme="majorEastAsia" w:hAnsiTheme="majorEastAsia"/>
          <w:b/>
          <w:sz w:val="24"/>
          <w:szCs w:val="24"/>
        </w:rPr>
      </w:pPr>
      <w:r w:rsidRPr="00343344">
        <w:rPr>
          <w:rFonts w:asciiTheme="majorEastAsia" w:eastAsiaTheme="majorEastAsia" w:hAnsiTheme="majorEastAsia" w:hint="eastAsia"/>
          <w:b/>
          <w:sz w:val="24"/>
          <w:szCs w:val="24"/>
        </w:rPr>
        <w:t>2.1</w:t>
      </w:r>
      <w:r w:rsidR="0082786C">
        <w:rPr>
          <w:rFonts w:asciiTheme="majorEastAsia" w:eastAsiaTheme="majorEastAsia" w:hAnsiTheme="majorEastAsia" w:hint="eastAsia"/>
          <w:b/>
          <w:sz w:val="24"/>
          <w:szCs w:val="24"/>
        </w:rPr>
        <w:t>学情分析和</w:t>
      </w:r>
      <w:r w:rsidR="00173241" w:rsidRPr="00343344">
        <w:rPr>
          <w:rFonts w:asciiTheme="majorEastAsia" w:eastAsiaTheme="majorEastAsia" w:hAnsiTheme="majorEastAsia" w:hint="eastAsia"/>
          <w:b/>
          <w:sz w:val="24"/>
          <w:szCs w:val="24"/>
        </w:rPr>
        <w:t>教学</w:t>
      </w:r>
      <w:r w:rsidR="00FD376D" w:rsidRPr="00343344">
        <w:rPr>
          <w:rFonts w:asciiTheme="majorEastAsia" w:eastAsiaTheme="majorEastAsia" w:hAnsiTheme="majorEastAsia" w:hint="eastAsia"/>
          <w:b/>
          <w:sz w:val="24"/>
          <w:szCs w:val="24"/>
        </w:rPr>
        <w:t>学时</w:t>
      </w:r>
      <w:r w:rsidR="009102A2" w:rsidRPr="00343344">
        <w:rPr>
          <w:rFonts w:asciiTheme="majorEastAsia" w:eastAsiaTheme="majorEastAsia" w:hAnsiTheme="majorEastAsia" w:hint="eastAsia"/>
          <w:b/>
          <w:sz w:val="24"/>
          <w:szCs w:val="24"/>
        </w:rPr>
        <w:t>分配</w:t>
      </w:r>
    </w:p>
    <w:p w:rsidR="004924BE" w:rsidRPr="00343344" w:rsidRDefault="00FD376D" w:rsidP="00343344">
      <w:pPr>
        <w:ind w:firstLineChars="202" w:firstLine="485"/>
        <w:rPr>
          <w:rFonts w:asciiTheme="majorEastAsia" w:eastAsiaTheme="majorEastAsia" w:hAnsiTheme="majorEastAsia"/>
          <w:sz w:val="24"/>
          <w:szCs w:val="24"/>
        </w:rPr>
      </w:pPr>
      <w:r w:rsidRPr="00343344">
        <w:rPr>
          <w:rFonts w:asciiTheme="majorEastAsia" w:eastAsiaTheme="majorEastAsia" w:hAnsiTheme="majorEastAsia" w:hint="eastAsia"/>
          <w:sz w:val="24"/>
          <w:szCs w:val="24"/>
        </w:rPr>
        <w:t>因为应用型本科院校教育转型，要求加大企业实习和实践课程的学时数，很多的专业基础课课时被压缩了三分之一。《画法几何与机械制图》也不例外，在教学内容和教学目标没有改变的前提下，机械设计制造及其自动化专业的课程由原来的90学时压缩到了80学时，机电一体化和汽车服务工程专业则压缩到了72学时</w:t>
      </w:r>
      <w:r w:rsidR="001B4E6C" w:rsidRPr="00343344">
        <w:rPr>
          <w:rFonts w:asciiTheme="majorEastAsia" w:eastAsiaTheme="majorEastAsia" w:hAnsiTheme="majorEastAsia" w:hint="eastAsia"/>
          <w:sz w:val="24"/>
          <w:szCs w:val="24"/>
        </w:rPr>
        <w:t>，而且课程概念多，内容多</w:t>
      </w:r>
      <w:r w:rsidR="002479EB">
        <w:rPr>
          <w:rFonts w:asciiTheme="majorEastAsia" w:eastAsiaTheme="majorEastAsia" w:hAnsiTheme="majorEastAsia" w:hint="eastAsia"/>
          <w:sz w:val="24"/>
          <w:szCs w:val="24"/>
        </w:rPr>
        <w:t>。</w:t>
      </w:r>
      <w:r w:rsidRPr="00343344">
        <w:rPr>
          <w:rFonts w:asciiTheme="majorEastAsia" w:eastAsiaTheme="majorEastAsia" w:hAnsiTheme="majorEastAsia" w:hint="eastAsia"/>
          <w:sz w:val="24"/>
          <w:szCs w:val="24"/>
        </w:rPr>
        <w:t>所以</w:t>
      </w:r>
      <w:r w:rsidR="002479EB">
        <w:rPr>
          <w:rFonts w:asciiTheme="majorEastAsia" w:eastAsiaTheme="majorEastAsia" w:hAnsiTheme="majorEastAsia" w:hint="eastAsia"/>
          <w:sz w:val="24"/>
          <w:szCs w:val="24"/>
        </w:rPr>
        <w:t>，根据工程能力的培养</w:t>
      </w:r>
      <w:r w:rsidRPr="00343344">
        <w:rPr>
          <w:rFonts w:asciiTheme="majorEastAsia" w:eastAsiaTheme="majorEastAsia" w:hAnsiTheme="majorEastAsia" w:hint="eastAsia"/>
          <w:sz w:val="24"/>
          <w:szCs w:val="24"/>
        </w:rPr>
        <w:t>需要</w:t>
      </w:r>
      <w:r w:rsidR="002479EB">
        <w:rPr>
          <w:rFonts w:asciiTheme="majorEastAsia" w:eastAsiaTheme="majorEastAsia" w:hAnsiTheme="majorEastAsia" w:hint="eastAsia"/>
          <w:sz w:val="24"/>
          <w:szCs w:val="24"/>
        </w:rPr>
        <w:t>，我们</w:t>
      </w:r>
      <w:r w:rsidRPr="00343344">
        <w:rPr>
          <w:rFonts w:asciiTheme="majorEastAsia" w:eastAsiaTheme="majorEastAsia" w:hAnsiTheme="majorEastAsia" w:hint="eastAsia"/>
          <w:sz w:val="24"/>
          <w:szCs w:val="24"/>
        </w:rPr>
        <w:t>重新</w:t>
      </w:r>
      <w:r w:rsidR="001B4E6C" w:rsidRPr="00343344">
        <w:rPr>
          <w:rFonts w:asciiTheme="majorEastAsia" w:eastAsiaTheme="majorEastAsia" w:hAnsiTheme="majorEastAsia" w:hint="eastAsia"/>
          <w:sz w:val="24"/>
          <w:szCs w:val="24"/>
        </w:rPr>
        <w:t>修订教学大纲</w:t>
      </w:r>
      <w:r w:rsidR="002479EB">
        <w:rPr>
          <w:rFonts w:asciiTheme="majorEastAsia" w:eastAsiaTheme="majorEastAsia" w:hAnsiTheme="majorEastAsia" w:hint="eastAsia"/>
          <w:sz w:val="24"/>
          <w:szCs w:val="24"/>
        </w:rPr>
        <w:t>，划分教学模块，并对每个模块重新</w:t>
      </w:r>
      <w:r w:rsidRPr="00343344">
        <w:rPr>
          <w:rFonts w:asciiTheme="majorEastAsia" w:eastAsiaTheme="majorEastAsia" w:hAnsiTheme="majorEastAsia" w:hint="eastAsia"/>
          <w:sz w:val="24"/>
          <w:szCs w:val="24"/>
        </w:rPr>
        <w:t>分配教学</w:t>
      </w:r>
      <w:r w:rsidR="006F7203" w:rsidRPr="00343344">
        <w:rPr>
          <w:rFonts w:asciiTheme="majorEastAsia" w:eastAsiaTheme="majorEastAsia" w:hAnsiTheme="majorEastAsia" w:hint="eastAsia"/>
          <w:sz w:val="24"/>
          <w:szCs w:val="24"/>
        </w:rPr>
        <w:t>学时。考虑到高考对学生的立体几何的考察有较高要求，高考数学试卷专门设立了一道大的中等偏难的试题， 而我院机械类专业的学生多为县市中等偏上的高中的理科优等生，高考理科成绩较好</w:t>
      </w:r>
      <w:r w:rsidR="00893187" w:rsidRPr="00343344">
        <w:rPr>
          <w:rFonts w:asciiTheme="majorEastAsia" w:eastAsiaTheme="majorEastAsia" w:hAnsiTheme="majorEastAsia" w:hint="eastAsia"/>
          <w:sz w:val="24"/>
          <w:szCs w:val="24"/>
        </w:rPr>
        <w:t>。</w:t>
      </w:r>
      <w:r w:rsidR="006F7203" w:rsidRPr="00343344">
        <w:rPr>
          <w:rFonts w:asciiTheme="majorEastAsia" w:eastAsiaTheme="majorEastAsia" w:hAnsiTheme="majorEastAsia" w:hint="eastAsia"/>
          <w:sz w:val="24"/>
          <w:szCs w:val="24"/>
        </w:rPr>
        <w:t>在开课之前，我们对新生的数学成绩进行了调查， 机自2个班72位同学，高考数学1</w:t>
      </w:r>
      <w:r w:rsidR="00893187" w:rsidRPr="00343344">
        <w:rPr>
          <w:rFonts w:asciiTheme="majorEastAsia" w:eastAsiaTheme="majorEastAsia" w:hAnsiTheme="majorEastAsia" w:hint="eastAsia"/>
          <w:sz w:val="24"/>
          <w:szCs w:val="24"/>
        </w:rPr>
        <w:t>00</w:t>
      </w:r>
      <w:r w:rsidR="006F7203" w:rsidRPr="00343344">
        <w:rPr>
          <w:rFonts w:asciiTheme="majorEastAsia" w:eastAsiaTheme="majorEastAsia" w:hAnsiTheme="majorEastAsia" w:hint="eastAsia"/>
          <w:sz w:val="24"/>
          <w:szCs w:val="24"/>
        </w:rPr>
        <w:t>分以上有12</w:t>
      </w:r>
      <w:r w:rsidR="002479EB">
        <w:rPr>
          <w:rFonts w:asciiTheme="majorEastAsia" w:eastAsiaTheme="majorEastAsia" w:hAnsiTheme="majorEastAsia" w:hint="eastAsia"/>
          <w:sz w:val="24"/>
          <w:szCs w:val="24"/>
        </w:rPr>
        <w:t>人</w:t>
      </w:r>
      <w:r w:rsidR="00205EAC" w:rsidRPr="00343344">
        <w:rPr>
          <w:rFonts w:asciiTheme="majorEastAsia" w:eastAsiaTheme="majorEastAsia" w:hAnsiTheme="majorEastAsia" w:hint="eastAsia"/>
          <w:sz w:val="24"/>
          <w:szCs w:val="24"/>
        </w:rPr>
        <w:t>，</w:t>
      </w:r>
      <w:r w:rsidR="00893187" w:rsidRPr="00343344">
        <w:rPr>
          <w:rFonts w:asciiTheme="majorEastAsia" w:eastAsiaTheme="majorEastAsia" w:hAnsiTheme="majorEastAsia" w:hint="eastAsia"/>
          <w:sz w:val="24"/>
          <w:szCs w:val="24"/>
        </w:rPr>
        <w:t>90</w:t>
      </w:r>
      <w:r w:rsidR="006F7203" w:rsidRPr="00343344">
        <w:rPr>
          <w:rFonts w:asciiTheme="majorEastAsia" w:eastAsiaTheme="majorEastAsia" w:hAnsiTheme="majorEastAsia" w:hint="eastAsia"/>
          <w:sz w:val="24"/>
          <w:szCs w:val="24"/>
        </w:rPr>
        <w:t>分-</w:t>
      </w:r>
      <w:r w:rsidR="00893187" w:rsidRPr="00343344">
        <w:rPr>
          <w:rFonts w:asciiTheme="majorEastAsia" w:eastAsiaTheme="majorEastAsia" w:hAnsiTheme="majorEastAsia" w:hint="eastAsia"/>
          <w:sz w:val="24"/>
          <w:szCs w:val="24"/>
        </w:rPr>
        <w:t>100</w:t>
      </w:r>
      <w:r w:rsidR="006F7203" w:rsidRPr="00343344">
        <w:rPr>
          <w:rFonts w:asciiTheme="majorEastAsia" w:eastAsiaTheme="majorEastAsia" w:hAnsiTheme="majorEastAsia" w:hint="eastAsia"/>
          <w:sz w:val="24"/>
          <w:szCs w:val="24"/>
        </w:rPr>
        <w:t>分有</w:t>
      </w:r>
      <w:r w:rsidR="002479EB">
        <w:rPr>
          <w:rFonts w:asciiTheme="majorEastAsia" w:eastAsiaTheme="majorEastAsia" w:hAnsiTheme="majorEastAsia" w:hint="eastAsia"/>
          <w:sz w:val="24"/>
          <w:szCs w:val="24"/>
        </w:rPr>
        <w:t>4</w:t>
      </w:r>
      <w:r w:rsidR="006F7203" w:rsidRPr="00343344">
        <w:rPr>
          <w:rFonts w:asciiTheme="majorEastAsia" w:eastAsiaTheme="majorEastAsia" w:hAnsiTheme="majorEastAsia" w:hint="eastAsia"/>
          <w:sz w:val="24"/>
          <w:szCs w:val="24"/>
        </w:rPr>
        <w:t>6</w:t>
      </w:r>
      <w:r w:rsidR="002479EB">
        <w:rPr>
          <w:rFonts w:asciiTheme="majorEastAsia" w:eastAsiaTheme="majorEastAsia" w:hAnsiTheme="majorEastAsia" w:hint="eastAsia"/>
          <w:sz w:val="24"/>
          <w:szCs w:val="24"/>
        </w:rPr>
        <w:t>人</w:t>
      </w:r>
      <w:r w:rsidR="006F7203" w:rsidRPr="00343344">
        <w:rPr>
          <w:rFonts w:asciiTheme="majorEastAsia" w:eastAsiaTheme="majorEastAsia" w:hAnsiTheme="majorEastAsia" w:hint="eastAsia"/>
          <w:sz w:val="24"/>
          <w:szCs w:val="24"/>
        </w:rPr>
        <w:t>，</w:t>
      </w:r>
      <w:r w:rsidR="00893187" w:rsidRPr="00343344">
        <w:rPr>
          <w:rFonts w:asciiTheme="majorEastAsia" w:eastAsiaTheme="majorEastAsia" w:hAnsiTheme="majorEastAsia" w:hint="eastAsia"/>
          <w:sz w:val="24"/>
          <w:szCs w:val="24"/>
        </w:rPr>
        <w:t>90</w:t>
      </w:r>
      <w:r w:rsidR="006F7203" w:rsidRPr="00343344">
        <w:rPr>
          <w:rFonts w:asciiTheme="majorEastAsia" w:eastAsiaTheme="majorEastAsia" w:hAnsiTheme="majorEastAsia" w:hint="eastAsia"/>
          <w:sz w:val="24"/>
          <w:szCs w:val="24"/>
        </w:rPr>
        <w:t>分以</w:t>
      </w:r>
      <w:r w:rsidR="00893187" w:rsidRPr="00343344">
        <w:rPr>
          <w:rFonts w:asciiTheme="majorEastAsia" w:eastAsiaTheme="majorEastAsia" w:hAnsiTheme="majorEastAsia" w:hint="eastAsia"/>
          <w:sz w:val="24"/>
          <w:szCs w:val="24"/>
        </w:rPr>
        <w:t>下</w:t>
      </w:r>
      <w:r w:rsidR="006F7203" w:rsidRPr="00343344">
        <w:rPr>
          <w:rFonts w:asciiTheme="majorEastAsia" w:eastAsiaTheme="majorEastAsia" w:hAnsiTheme="majorEastAsia" w:hint="eastAsia"/>
          <w:sz w:val="24"/>
          <w:szCs w:val="24"/>
        </w:rPr>
        <w:t>的同学仅有</w:t>
      </w:r>
      <w:r w:rsidR="002479EB">
        <w:rPr>
          <w:rFonts w:asciiTheme="majorEastAsia" w:eastAsiaTheme="majorEastAsia" w:hAnsiTheme="majorEastAsia" w:hint="eastAsia"/>
          <w:sz w:val="24"/>
          <w:szCs w:val="24"/>
        </w:rPr>
        <w:t>14</w:t>
      </w:r>
      <w:r w:rsidR="001B4E6C" w:rsidRPr="00343344">
        <w:rPr>
          <w:rFonts w:asciiTheme="majorEastAsia" w:eastAsiaTheme="majorEastAsia" w:hAnsiTheme="majorEastAsia" w:hint="eastAsia"/>
          <w:sz w:val="24"/>
          <w:szCs w:val="24"/>
        </w:rPr>
        <w:t>人；因此</w:t>
      </w:r>
      <w:r w:rsidR="00205EAC" w:rsidRPr="00343344">
        <w:rPr>
          <w:rFonts w:asciiTheme="majorEastAsia" w:eastAsiaTheme="majorEastAsia" w:hAnsiTheme="majorEastAsia" w:hint="eastAsia"/>
          <w:sz w:val="24"/>
          <w:szCs w:val="24"/>
        </w:rPr>
        <w:t>，</w:t>
      </w:r>
      <w:r w:rsidR="00893187" w:rsidRPr="00343344">
        <w:rPr>
          <w:rFonts w:asciiTheme="majorEastAsia" w:eastAsiaTheme="majorEastAsia" w:hAnsiTheme="majorEastAsia" w:hint="eastAsia"/>
          <w:sz w:val="24"/>
          <w:szCs w:val="24"/>
        </w:rPr>
        <w:t>我们</w:t>
      </w:r>
      <w:r w:rsidR="001B4E6C" w:rsidRPr="00343344">
        <w:rPr>
          <w:rFonts w:asciiTheme="majorEastAsia" w:eastAsiaTheme="majorEastAsia" w:hAnsiTheme="majorEastAsia" w:hint="eastAsia"/>
          <w:sz w:val="24"/>
          <w:szCs w:val="24"/>
        </w:rPr>
        <w:t>决定</w:t>
      </w:r>
      <w:r w:rsidR="00893187" w:rsidRPr="00343344">
        <w:rPr>
          <w:rFonts w:asciiTheme="majorEastAsia" w:eastAsiaTheme="majorEastAsia" w:hAnsiTheme="majorEastAsia" w:hint="eastAsia"/>
          <w:sz w:val="24"/>
          <w:szCs w:val="24"/>
        </w:rPr>
        <w:t>减少</w:t>
      </w:r>
      <w:r w:rsidR="002479EB">
        <w:rPr>
          <w:rFonts w:asciiTheme="majorEastAsia" w:eastAsiaTheme="majorEastAsia" w:hAnsiTheme="majorEastAsia" w:hint="eastAsia"/>
          <w:sz w:val="24"/>
          <w:szCs w:val="24"/>
        </w:rPr>
        <w:t>与高中立体几何衔接紧密的</w:t>
      </w:r>
      <w:r w:rsidR="00893187" w:rsidRPr="00343344">
        <w:rPr>
          <w:rFonts w:asciiTheme="majorEastAsia" w:eastAsiaTheme="majorEastAsia" w:hAnsiTheme="majorEastAsia" w:hint="eastAsia"/>
          <w:sz w:val="24"/>
          <w:szCs w:val="24"/>
        </w:rPr>
        <w:t>画法几何部分的教学</w:t>
      </w:r>
      <w:r w:rsidR="007E7A06">
        <w:rPr>
          <w:rFonts w:asciiTheme="majorEastAsia" w:eastAsiaTheme="majorEastAsia" w:hAnsiTheme="majorEastAsia" w:hint="eastAsia"/>
          <w:sz w:val="24"/>
          <w:szCs w:val="24"/>
        </w:rPr>
        <w:t>学时</w:t>
      </w:r>
      <w:r w:rsidR="00893187" w:rsidRPr="00343344">
        <w:rPr>
          <w:rFonts w:asciiTheme="majorEastAsia" w:eastAsiaTheme="majorEastAsia" w:hAnsiTheme="majorEastAsia" w:hint="eastAsia"/>
          <w:sz w:val="24"/>
          <w:szCs w:val="24"/>
        </w:rPr>
        <w:t>。就机械设计制造及其自动化专业而言，原来画法几何部分安排48学时，工程制图安排32学时。如上所述，为了提高同学们的创新应用能力，我们首先</w:t>
      </w:r>
      <w:r w:rsidR="002F108E" w:rsidRPr="00343344">
        <w:rPr>
          <w:rFonts w:asciiTheme="majorEastAsia" w:eastAsiaTheme="majorEastAsia" w:hAnsiTheme="majorEastAsia" w:hint="eastAsia"/>
          <w:sz w:val="24"/>
          <w:szCs w:val="24"/>
        </w:rPr>
        <w:t>新增</w:t>
      </w:r>
      <w:r w:rsidR="007E7A06">
        <w:rPr>
          <w:rFonts w:asciiTheme="majorEastAsia" w:eastAsiaTheme="majorEastAsia" w:hAnsiTheme="majorEastAsia" w:hint="eastAsia"/>
          <w:sz w:val="24"/>
          <w:szCs w:val="24"/>
        </w:rPr>
        <w:t>16学时的计算机三维绘图部分</w:t>
      </w:r>
      <w:r w:rsidR="002F108E" w:rsidRPr="00343344">
        <w:rPr>
          <w:rFonts w:asciiTheme="majorEastAsia" w:eastAsiaTheme="majorEastAsia" w:hAnsiTheme="majorEastAsia" w:hint="eastAsia"/>
          <w:sz w:val="24"/>
          <w:szCs w:val="24"/>
        </w:rPr>
        <w:t>，</w:t>
      </w:r>
      <w:r w:rsidR="007E7A06">
        <w:rPr>
          <w:rFonts w:asciiTheme="majorEastAsia" w:eastAsiaTheme="majorEastAsia" w:hAnsiTheme="majorEastAsia" w:hint="eastAsia"/>
          <w:sz w:val="24"/>
          <w:szCs w:val="24"/>
        </w:rPr>
        <w:t>使本课程总学时为96学时，</w:t>
      </w:r>
      <w:r w:rsidR="002F108E" w:rsidRPr="00343344">
        <w:rPr>
          <w:rFonts w:asciiTheme="majorEastAsia" w:eastAsiaTheme="majorEastAsia" w:hAnsiTheme="majorEastAsia" w:hint="eastAsia"/>
          <w:sz w:val="24"/>
          <w:szCs w:val="24"/>
        </w:rPr>
        <w:t>分为</w:t>
      </w:r>
      <w:r w:rsidR="00246BAC" w:rsidRPr="00343344">
        <w:rPr>
          <w:rFonts w:asciiTheme="majorEastAsia" w:eastAsiaTheme="majorEastAsia" w:hAnsiTheme="majorEastAsia" w:hint="eastAsia"/>
          <w:sz w:val="24"/>
          <w:szCs w:val="24"/>
        </w:rPr>
        <w:t>四</w:t>
      </w:r>
      <w:r w:rsidR="002F108E" w:rsidRPr="00343344">
        <w:rPr>
          <w:rFonts w:asciiTheme="majorEastAsia" w:eastAsiaTheme="majorEastAsia" w:hAnsiTheme="majorEastAsia" w:hint="eastAsia"/>
          <w:sz w:val="24"/>
          <w:szCs w:val="24"/>
        </w:rPr>
        <w:t>个模块</w:t>
      </w:r>
      <w:r w:rsidR="007E7A06">
        <w:rPr>
          <w:rFonts w:asciiTheme="majorEastAsia" w:eastAsiaTheme="majorEastAsia" w:hAnsiTheme="majorEastAsia" w:hint="eastAsia"/>
          <w:sz w:val="24"/>
          <w:szCs w:val="24"/>
        </w:rPr>
        <w:t>：</w:t>
      </w:r>
      <w:r w:rsidR="002F108E" w:rsidRPr="00343344">
        <w:rPr>
          <w:rFonts w:asciiTheme="majorEastAsia" w:eastAsiaTheme="majorEastAsia" w:hAnsiTheme="majorEastAsia" w:hint="eastAsia"/>
          <w:sz w:val="24"/>
          <w:szCs w:val="24"/>
        </w:rPr>
        <w:t>画法几何模块， 工程制图</w:t>
      </w:r>
      <w:r w:rsidR="00246BAC" w:rsidRPr="00343344">
        <w:rPr>
          <w:rFonts w:asciiTheme="majorEastAsia" w:eastAsiaTheme="majorEastAsia" w:hAnsiTheme="majorEastAsia" w:hint="eastAsia"/>
          <w:sz w:val="24"/>
          <w:szCs w:val="24"/>
        </w:rPr>
        <w:t>模块， 工程识图</w:t>
      </w:r>
      <w:r w:rsidR="002F108E" w:rsidRPr="00343344">
        <w:rPr>
          <w:rFonts w:asciiTheme="majorEastAsia" w:eastAsiaTheme="majorEastAsia" w:hAnsiTheme="majorEastAsia" w:hint="eastAsia"/>
          <w:sz w:val="24"/>
          <w:szCs w:val="24"/>
        </w:rPr>
        <w:t>模块和</w:t>
      </w:r>
      <w:r w:rsidR="007E7A06">
        <w:rPr>
          <w:rFonts w:asciiTheme="majorEastAsia" w:eastAsiaTheme="majorEastAsia" w:hAnsiTheme="majorEastAsia" w:hint="eastAsia"/>
          <w:sz w:val="24"/>
          <w:szCs w:val="24"/>
        </w:rPr>
        <w:t>计算机三维绘图</w:t>
      </w:r>
      <w:r w:rsidR="002F108E" w:rsidRPr="00343344">
        <w:rPr>
          <w:rFonts w:asciiTheme="majorEastAsia" w:eastAsiaTheme="majorEastAsia" w:hAnsiTheme="majorEastAsia" w:hint="eastAsia"/>
          <w:sz w:val="24"/>
          <w:szCs w:val="24"/>
        </w:rPr>
        <w:t>模块； 并对教学</w:t>
      </w:r>
      <w:r w:rsidR="00893187" w:rsidRPr="00343344">
        <w:rPr>
          <w:rFonts w:asciiTheme="majorEastAsia" w:eastAsiaTheme="majorEastAsia" w:hAnsiTheme="majorEastAsia" w:hint="eastAsia"/>
          <w:sz w:val="24"/>
          <w:szCs w:val="24"/>
        </w:rPr>
        <w:t>时</w:t>
      </w:r>
      <w:r w:rsidR="002F108E" w:rsidRPr="00343344">
        <w:rPr>
          <w:rFonts w:asciiTheme="majorEastAsia" w:eastAsiaTheme="majorEastAsia" w:hAnsiTheme="majorEastAsia" w:hint="eastAsia"/>
          <w:sz w:val="24"/>
          <w:szCs w:val="24"/>
        </w:rPr>
        <w:t>数</w:t>
      </w:r>
      <w:r w:rsidR="00893187" w:rsidRPr="00343344">
        <w:rPr>
          <w:rFonts w:asciiTheme="majorEastAsia" w:eastAsiaTheme="majorEastAsia" w:hAnsiTheme="majorEastAsia" w:hint="eastAsia"/>
          <w:sz w:val="24"/>
          <w:szCs w:val="24"/>
        </w:rPr>
        <w:t>实现了重新分配</w:t>
      </w:r>
      <w:r w:rsidR="007E7A06">
        <w:rPr>
          <w:rFonts w:asciiTheme="majorEastAsia" w:eastAsiaTheme="majorEastAsia" w:hAnsiTheme="majorEastAsia" w:hint="eastAsia"/>
          <w:sz w:val="24"/>
          <w:szCs w:val="24"/>
        </w:rPr>
        <w:t>。</w:t>
      </w:r>
      <w:r w:rsidR="00893187" w:rsidRPr="00343344">
        <w:rPr>
          <w:rFonts w:asciiTheme="majorEastAsia" w:eastAsiaTheme="majorEastAsia" w:hAnsiTheme="majorEastAsia" w:hint="eastAsia"/>
          <w:sz w:val="24"/>
          <w:szCs w:val="24"/>
        </w:rPr>
        <w:t xml:space="preserve"> 画法几何部分有原来的48学时减少为</w:t>
      </w:r>
      <w:r w:rsidR="002479EB">
        <w:rPr>
          <w:rFonts w:asciiTheme="majorEastAsia" w:eastAsiaTheme="majorEastAsia" w:hAnsiTheme="majorEastAsia" w:hint="eastAsia"/>
          <w:sz w:val="24"/>
          <w:szCs w:val="24"/>
        </w:rPr>
        <w:t>40</w:t>
      </w:r>
      <w:r w:rsidR="00893187" w:rsidRPr="00343344">
        <w:rPr>
          <w:rFonts w:asciiTheme="majorEastAsia" w:eastAsiaTheme="majorEastAsia" w:hAnsiTheme="majorEastAsia" w:hint="eastAsia"/>
          <w:sz w:val="24"/>
          <w:szCs w:val="24"/>
        </w:rPr>
        <w:t>学时，工程制图教学</w:t>
      </w:r>
      <w:r w:rsidR="00246BAC" w:rsidRPr="00343344">
        <w:rPr>
          <w:rFonts w:asciiTheme="majorEastAsia" w:eastAsiaTheme="majorEastAsia" w:hAnsiTheme="majorEastAsia" w:hint="eastAsia"/>
          <w:sz w:val="24"/>
          <w:szCs w:val="24"/>
        </w:rPr>
        <w:t>24</w:t>
      </w:r>
      <w:r w:rsidR="00893187" w:rsidRPr="00343344">
        <w:rPr>
          <w:rFonts w:asciiTheme="majorEastAsia" w:eastAsiaTheme="majorEastAsia" w:hAnsiTheme="majorEastAsia" w:hint="eastAsia"/>
          <w:sz w:val="24"/>
          <w:szCs w:val="24"/>
        </w:rPr>
        <w:t>学时</w:t>
      </w:r>
      <w:r w:rsidR="00246BAC" w:rsidRPr="00343344">
        <w:rPr>
          <w:rFonts w:asciiTheme="majorEastAsia" w:eastAsiaTheme="majorEastAsia" w:hAnsiTheme="majorEastAsia" w:hint="eastAsia"/>
          <w:sz w:val="24"/>
          <w:szCs w:val="24"/>
        </w:rPr>
        <w:t>，工程识图16学时</w:t>
      </w:r>
      <w:r w:rsidR="00893187" w:rsidRPr="00343344">
        <w:rPr>
          <w:rFonts w:asciiTheme="majorEastAsia" w:eastAsiaTheme="majorEastAsia" w:hAnsiTheme="majorEastAsia" w:hint="eastAsia"/>
          <w:sz w:val="24"/>
          <w:szCs w:val="24"/>
        </w:rPr>
        <w:t>，并增加</w:t>
      </w:r>
      <w:r w:rsidR="002479EB">
        <w:rPr>
          <w:rFonts w:asciiTheme="majorEastAsia" w:eastAsiaTheme="majorEastAsia" w:hAnsiTheme="majorEastAsia" w:hint="eastAsia"/>
          <w:sz w:val="24"/>
          <w:szCs w:val="24"/>
        </w:rPr>
        <w:t>计算机三维绘图16</w:t>
      </w:r>
      <w:r w:rsidR="00893187" w:rsidRPr="00343344">
        <w:rPr>
          <w:rFonts w:asciiTheme="majorEastAsia" w:eastAsiaTheme="majorEastAsia" w:hAnsiTheme="majorEastAsia" w:hint="eastAsia"/>
          <w:sz w:val="24"/>
          <w:szCs w:val="24"/>
        </w:rPr>
        <w:t>学时</w:t>
      </w:r>
      <w:r w:rsidR="007E7A06">
        <w:rPr>
          <w:rFonts w:asciiTheme="majorEastAsia" w:eastAsiaTheme="majorEastAsia" w:hAnsiTheme="majorEastAsia" w:hint="eastAsia"/>
          <w:sz w:val="24"/>
          <w:szCs w:val="24"/>
        </w:rPr>
        <w:t>，具体参见表1.</w:t>
      </w:r>
    </w:p>
    <w:p w:rsidR="00EF6FB8" w:rsidRPr="00343344" w:rsidRDefault="00EF6FB8" w:rsidP="00EF6FB8">
      <w:pPr>
        <w:rPr>
          <w:rFonts w:asciiTheme="majorEastAsia" w:eastAsiaTheme="majorEastAsia" w:hAnsiTheme="majorEastAsia"/>
          <w:b/>
          <w:sz w:val="24"/>
          <w:szCs w:val="24"/>
        </w:rPr>
      </w:pPr>
      <w:r w:rsidRPr="00343344">
        <w:rPr>
          <w:rFonts w:asciiTheme="majorEastAsia" w:eastAsiaTheme="majorEastAsia" w:hAnsiTheme="majorEastAsia" w:hint="eastAsia"/>
          <w:b/>
          <w:sz w:val="24"/>
          <w:szCs w:val="24"/>
        </w:rPr>
        <w:t>2.2基于泛雅教学平台的</w:t>
      </w:r>
      <w:r w:rsidR="00343344" w:rsidRPr="00343344">
        <w:rPr>
          <w:rFonts w:asciiTheme="majorEastAsia" w:eastAsiaTheme="majorEastAsia" w:hAnsiTheme="majorEastAsia" w:hint="eastAsia"/>
          <w:b/>
          <w:sz w:val="24"/>
          <w:szCs w:val="24"/>
        </w:rPr>
        <w:t>《画法几何与工程制图》</w:t>
      </w:r>
      <w:r w:rsidRPr="00343344">
        <w:rPr>
          <w:rFonts w:asciiTheme="majorEastAsia" w:eastAsiaTheme="majorEastAsia" w:hAnsiTheme="majorEastAsia" w:hint="eastAsia"/>
          <w:b/>
          <w:sz w:val="24"/>
          <w:szCs w:val="24"/>
        </w:rPr>
        <w:t>的建设在线课程建设</w:t>
      </w:r>
    </w:p>
    <w:p w:rsidR="00015748" w:rsidRPr="00343344" w:rsidRDefault="00015748" w:rsidP="00343344">
      <w:pPr>
        <w:ind w:firstLineChars="202" w:firstLine="485"/>
        <w:rPr>
          <w:rFonts w:asciiTheme="majorEastAsia" w:eastAsiaTheme="majorEastAsia" w:hAnsiTheme="majorEastAsia"/>
          <w:sz w:val="24"/>
          <w:szCs w:val="24"/>
        </w:rPr>
      </w:pPr>
      <w:r w:rsidRPr="00343344">
        <w:rPr>
          <w:rFonts w:asciiTheme="majorEastAsia" w:eastAsiaTheme="majorEastAsia" w:hAnsiTheme="majorEastAsia" w:hint="eastAsia"/>
          <w:sz w:val="24"/>
          <w:szCs w:val="24"/>
        </w:rPr>
        <w:t>2016年，教育部印发了关于《教育信息化“十三五”规划》的通知，旨在促</w:t>
      </w:r>
      <w:r w:rsidRPr="00343344">
        <w:rPr>
          <w:rFonts w:asciiTheme="majorEastAsia" w:eastAsiaTheme="majorEastAsia" w:hAnsiTheme="majorEastAsia" w:hint="eastAsia"/>
          <w:sz w:val="24"/>
          <w:szCs w:val="24"/>
        </w:rPr>
        <w:lastRenderedPageBreak/>
        <w:t>进信息技术与教育教学深度融合。随着信息技术的飞跃发展，大学生使用手机电脑的几乎实现了全覆盖，这正为互联网＋教育的应用</w:t>
      </w:r>
      <w:bookmarkStart w:id="0" w:name="_GoBack"/>
      <w:bookmarkEnd w:id="0"/>
      <w:r w:rsidRPr="00343344">
        <w:rPr>
          <w:rFonts w:asciiTheme="majorEastAsia" w:eastAsiaTheme="majorEastAsia" w:hAnsiTheme="majorEastAsia" w:hint="eastAsia"/>
          <w:sz w:val="24"/>
          <w:szCs w:val="24"/>
        </w:rPr>
        <w:t>提供了切实可行的场景。中国知网开发的“泛雅“网络平台，使得教师可以充分整合图书</w:t>
      </w:r>
      <w:r w:rsidR="00343344" w:rsidRPr="00343344">
        <w:rPr>
          <w:rFonts w:asciiTheme="majorEastAsia" w:eastAsiaTheme="majorEastAsia" w:hAnsiTheme="majorEastAsia" w:hint="eastAsia"/>
          <w:sz w:val="24"/>
          <w:szCs w:val="24"/>
        </w:rPr>
        <w:t>资料</w:t>
      </w:r>
      <w:r w:rsidRPr="00343344">
        <w:rPr>
          <w:rFonts w:asciiTheme="majorEastAsia" w:eastAsiaTheme="majorEastAsia" w:hAnsiTheme="majorEastAsia" w:hint="eastAsia"/>
          <w:sz w:val="24"/>
          <w:szCs w:val="24"/>
        </w:rPr>
        <w:t>，PPT课件，视频影像等资源，建立线上课程。而且学生和教师之间可以通过“泛雅“网络平台，实现随时随地的教学，交流互动。鉴于此，我们利用该平台建立了《画法几何与工程制图课程》在线课程， 供同学们线上学习。首先我们根据具体的教学内容和教学进度安排，将知识系统进行分解到各章节，</w:t>
      </w:r>
      <w:r w:rsidRPr="00DC6876">
        <w:rPr>
          <w:rFonts w:asciiTheme="majorEastAsia" w:eastAsiaTheme="majorEastAsia" w:hAnsiTheme="majorEastAsia" w:hint="eastAsia"/>
          <w:sz w:val="24"/>
          <w:szCs w:val="24"/>
        </w:rPr>
        <w:t>如图1</w:t>
      </w:r>
      <w:r w:rsidRPr="00343344">
        <w:rPr>
          <w:rFonts w:asciiTheme="majorEastAsia" w:eastAsiaTheme="majorEastAsia" w:hAnsiTheme="majorEastAsia" w:hint="eastAsia"/>
          <w:color w:val="FF0000"/>
          <w:sz w:val="24"/>
          <w:szCs w:val="24"/>
        </w:rPr>
        <w:t>。</w:t>
      </w:r>
    </w:p>
    <w:p w:rsidR="00015748" w:rsidRPr="00EB5D0C" w:rsidRDefault="00015748" w:rsidP="00015748">
      <w:r>
        <w:rPr>
          <w:rFonts w:hint="eastAsia"/>
          <w:noProof/>
        </w:rPr>
        <w:drawing>
          <wp:anchor distT="0" distB="0" distL="114300" distR="114300" simplePos="0" relativeHeight="251660288" behindDoc="0" locked="0" layoutInCell="1" allowOverlap="1">
            <wp:simplePos x="0" y="0"/>
            <wp:positionH relativeFrom="column">
              <wp:posOffset>2714625</wp:posOffset>
            </wp:positionH>
            <wp:positionV relativeFrom="paragraph">
              <wp:posOffset>310515</wp:posOffset>
            </wp:positionV>
            <wp:extent cx="2647950" cy="215265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647950" cy="2152650"/>
                    </a:xfrm>
                    <a:prstGeom prst="rect">
                      <a:avLst/>
                    </a:prstGeom>
                    <a:noFill/>
                    <a:ln w="9525">
                      <a:noFill/>
                      <a:miter lim="800000"/>
                      <a:headEnd/>
                      <a:tailEnd/>
                    </a:ln>
                  </pic:spPr>
                </pic:pic>
              </a:graphicData>
            </a:graphic>
          </wp:anchor>
        </w:drawing>
      </w:r>
      <w:r>
        <w:rPr>
          <w:rFonts w:hint="eastAsia"/>
          <w:noProof/>
        </w:rPr>
        <w:drawing>
          <wp:anchor distT="0" distB="0" distL="114300" distR="114300" simplePos="0" relativeHeight="251659264" behindDoc="0" locked="0" layoutInCell="1" allowOverlap="1">
            <wp:simplePos x="0" y="0"/>
            <wp:positionH relativeFrom="column">
              <wp:posOffset>-238125</wp:posOffset>
            </wp:positionH>
            <wp:positionV relativeFrom="paragraph">
              <wp:posOffset>310515</wp:posOffset>
            </wp:positionV>
            <wp:extent cx="2952115" cy="2085975"/>
            <wp:effectExtent l="1905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952115" cy="2085975"/>
                    </a:xfrm>
                    <a:prstGeom prst="rect">
                      <a:avLst/>
                    </a:prstGeom>
                    <a:noFill/>
                    <a:ln w="9525">
                      <a:noFill/>
                      <a:miter lim="800000"/>
                      <a:headEnd/>
                      <a:tailEnd/>
                    </a:ln>
                  </pic:spPr>
                </pic:pic>
              </a:graphicData>
            </a:graphic>
          </wp:anchor>
        </w:drawing>
      </w:r>
    </w:p>
    <w:p w:rsidR="00343344" w:rsidRDefault="00343344" w:rsidP="00015748">
      <w:pPr>
        <w:pStyle w:val="a8"/>
        <w:jc w:val="center"/>
        <w:rPr>
          <w:rFonts w:asciiTheme="minorEastAsia" w:eastAsiaTheme="minorEastAsia" w:hAnsiTheme="minorEastAsia"/>
          <w:sz w:val="24"/>
          <w:szCs w:val="24"/>
        </w:rPr>
      </w:pPr>
    </w:p>
    <w:p w:rsidR="00015748" w:rsidRDefault="00015748" w:rsidP="00015748">
      <w:pPr>
        <w:pStyle w:val="a8"/>
        <w:jc w:val="center"/>
        <w:rPr>
          <w:rFonts w:asciiTheme="minorEastAsia" w:eastAsiaTheme="minorEastAsia" w:hAnsiTheme="minorEastAsia"/>
          <w:sz w:val="24"/>
          <w:szCs w:val="24"/>
        </w:rPr>
      </w:pPr>
      <w:r w:rsidRPr="003360F6">
        <w:rPr>
          <w:rFonts w:asciiTheme="minorEastAsia" w:eastAsiaTheme="minorEastAsia" w:hAnsiTheme="minorEastAsia" w:hint="eastAsia"/>
          <w:sz w:val="24"/>
          <w:szCs w:val="24"/>
        </w:rPr>
        <w:t xml:space="preserve">图 </w:t>
      </w:r>
      <w:r w:rsidR="00A1473A" w:rsidRPr="003360F6">
        <w:rPr>
          <w:rFonts w:asciiTheme="minorEastAsia" w:eastAsiaTheme="minorEastAsia" w:hAnsiTheme="minorEastAsia"/>
          <w:sz w:val="24"/>
          <w:szCs w:val="24"/>
        </w:rPr>
        <w:fldChar w:fldCharType="begin"/>
      </w:r>
      <w:r w:rsidRPr="003360F6">
        <w:rPr>
          <w:rFonts w:asciiTheme="minorEastAsia" w:eastAsiaTheme="minorEastAsia" w:hAnsiTheme="minorEastAsia"/>
          <w:sz w:val="24"/>
          <w:szCs w:val="24"/>
        </w:rPr>
        <w:instrText xml:space="preserve"> </w:instrText>
      </w:r>
      <w:r w:rsidRPr="003360F6">
        <w:rPr>
          <w:rFonts w:asciiTheme="minorEastAsia" w:eastAsiaTheme="minorEastAsia" w:hAnsiTheme="minorEastAsia" w:hint="eastAsia"/>
          <w:sz w:val="24"/>
          <w:szCs w:val="24"/>
        </w:rPr>
        <w:instrText>SEQ 图 \* ARABIC</w:instrText>
      </w:r>
      <w:r w:rsidRPr="003360F6">
        <w:rPr>
          <w:rFonts w:asciiTheme="minorEastAsia" w:eastAsiaTheme="minorEastAsia" w:hAnsiTheme="minorEastAsia"/>
          <w:sz w:val="24"/>
          <w:szCs w:val="24"/>
        </w:rPr>
        <w:instrText xml:space="preserve"> </w:instrText>
      </w:r>
      <w:r w:rsidR="00A1473A" w:rsidRPr="003360F6">
        <w:rPr>
          <w:rFonts w:asciiTheme="minorEastAsia" w:eastAsiaTheme="minorEastAsia" w:hAnsiTheme="minorEastAsia"/>
          <w:sz w:val="24"/>
          <w:szCs w:val="24"/>
        </w:rPr>
        <w:fldChar w:fldCharType="separate"/>
      </w:r>
      <w:r w:rsidR="00002E70">
        <w:rPr>
          <w:rFonts w:asciiTheme="minorEastAsia" w:eastAsiaTheme="minorEastAsia" w:hAnsiTheme="minorEastAsia"/>
          <w:noProof/>
          <w:sz w:val="24"/>
          <w:szCs w:val="24"/>
        </w:rPr>
        <w:t>1</w:t>
      </w:r>
      <w:r w:rsidR="00A1473A" w:rsidRPr="003360F6">
        <w:rPr>
          <w:rFonts w:asciiTheme="minorEastAsia" w:eastAsiaTheme="minorEastAsia" w:hAnsiTheme="minorEastAsia"/>
          <w:sz w:val="24"/>
          <w:szCs w:val="24"/>
        </w:rPr>
        <w:fldChar w:fldCharType="end"/>
      </w:r>
      <w:r w:rsidRPr="003360F6">
        <w:rPr>
          <w:rFonts w:asciiTheme="minorEastAsia" w:eastAsiaTheme="minorEastAsia" w:hAnsiTheme="minorEastAsia" w:hint="eastAsia"/>
          <w:sz w:val="24"/>
          <w:szCs w:val="24"/>
        </w:rPr>
        <w:t xml:space="preserve"> 知识系统章节划分实例</w:t>
      </w:r>
    </w:p>
    <w:p w:rsidR="00015748" w:rsidRDefault="00015748" w:rsidP="00002E70">
      <w:pPr>
        <w:jc w:val="left"/>
        <w:rPr>
          <w:rFonts w:asciiTheme="minorEastAsia" w:hAnsiTheme="minorEastAsia" w:hint="eastAsia"/>
          <w:sz w:val="24"/>
          <w:szCs w:val="24"/>
        </w:rPr>
      </w:pPr>
      <w:r w:rsidRPr="00343344">
        <w:rPr>
          <w:rFonts w:asciiTheme="minorEastAsia" w:hAnsiTheme="minorEastAsia" w:hint="eastAsia"/>
          <w:sz w:val="24"/>
          <w:szCs w:val="24"/>
        </w:rPr>
        <w:t>然后</w:t>
      </w:r>
      <w:r w:rsidR="00343344" w:rsidRPr="00343344">
        <w:rPr>
          <w:rFonts w:asciiTheme="minorEastAsia" w:hAnsiTheme="minorEastAsia" w:hint="eastAsia"/>
          <w:sz w:val="24"/>
          <w:szCs w:val="24"/>
        </w:rPr>
        <w:t>制作</w:t>
      </w:r>
      <w:r w:rsidRPr="00343344">
        <w:rPr>
          <w:rFonts w:asciiTheme="minorEastAsia" w:hAnsiTheme="minorEastAsia" w:hint="eastAsia"/>
          <w:sz w:val="24"/>
          <w:szCs w:val="24"/>
        </w:rPr>
        <w:t>课程资源。根据教学设计方案，制作PPT课件，视频，flash动画等课程素材</w:t>
      </w:r>
      <w:r w:rsidR="00002E70">
        <w:rPr>
          <w:rFonts w:asciiTheme="minorEastAsia" w:hAnsiTheme="minorEastAsia" w:hint="eastAsia"/>
          <w:sz w:val="24"/>
          <w:szCs w:val="24"/>
        </w:rPr>
        <w:t>，如图</w:t>
      </w:r>
      <w:r w:rsidR="009C43B7">
        <w:rPr>
          <w:rFonts w:asciiTheme="minorEastAsia" w:hAnsiTheme="minorEastAsia" w:hint="eastAsia"/>
          <w:sz w:val="24"/>
          <w:szCs w:val="24"/>
        </w:rPr>
        <w:t>；</w:t>
      </w:r>
      <w:r w:rsidRPr="00343344">
        <w:rPr>
          <w:rFonts w:asciiTheme="minorEastAsia" w:hAnsiTheme="minorEastAsia" w:hint="eastAsia"/>
          <w:sz w:val="24"/>
          <w:szCs w:val="24"/>
        </w:rPr>
        <w:t>同时，上传习题答案供学生做习题参考</w:t>
      </w:r>
      <w:r w:rsidR="009C43B7" w:rsidRPr="00343344">
        <w:rPr>
          <w:rFonts w:asciiTheme="minorEastAsia" w:hAnsiTheme="minorEastAsia" w:hint="eastAsia"/>
          <w:sz w:val="24"/>
          <w:szCs w:val="24"/>
        </w:rPr>
        <w:t>，如图 2</w:t>
      </w:r>
      <w:r w:rsidRPr="00343344">
        <w:rPr>
          <w:rFonts w:asciiTheme="minorEastAsia" w:hAnsiTheme="minorEastAsia" w:hint="eastAsia"/>
          <w:sz w:val="24"/>
          <w:szCs w:val="24"/>
        </w:rPr>
        <w:t>。此外， 在课程资源中设置了相应的任务点，要求学生完成课前预习，随堂测试，分组讨论题</w:t>
      </w:r>
      <w:r w:rsidR="00002E70">
        <w:rPr>
          <w:rFonts w:asciiTheme="minorEastAsia" w:hAnsiTheme="minorEastAsia" w:hint="eastAsia"/>
          <w:sz w:val="24"/>
          <w:szCs w:val="24"/>
        </w:rPr>
        <w:t>。</w:t>
      </w:r>
    </w:p>
    <w:p w:rsidR="00EE70E4" w:rsidRDefault="00EE70E4" w:rsidP="009C43B7">
      <w:pPr>
        <w:ind w:firstLineChars="202" w:firstLine="485"/>
        <w:jc w:val="left"/>
        <w:rPr>
          <w:rFonts w:asciiTheme="minorEastAsia" w:hAnsiTheme="minorEastAsia" w:hint="eastAsia"/>
          <w:sz w:val="24"/>
          <w:szCs w:val="24"/>
        </w:rPr>
      </w:pPr>
      <w:r>
        <w:rPr>
          <w:rFonts w:asciiTheme="minorEastAsia" w:hAnsiTheme="minorEastAsia" w:hint="eastAsia"/>
          <w:noProof/>
          <w:sz w:val="24"/>
          <w:szCs w:val="24"/>
        </w:rPr>
        <w:drawing>
          <wp:anchor distT="0" distB="0" distL="114300" distR="114300" simplePos="0" relativeHeight="251661312" behindDoc="0" locked="0" layoutInCell="1" allowOverlap="1">
            <wp:simplePos x="0" y="0"/>
            <wp:positionH relativeFrom="column">
              <wp:posOffset>3028950</wp:posOffset>
            </wp:positionH>
            <wp:positionV relativeFrom="paragraph">
              <wp:posOffset>140970</wp:posOffset>
            </wp:positionV>
            <wp:extent cx="2699385" cy="1971675"/>
            <wp:effectExtent l="19050" t="0" r="571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699385" cy="1971675"/>
                    </a:xfrm>
                    <a:prstGeom prst="rect">
                      <a:avLst/>
                    </a:prstGeom>
                    <a:noFill/>
                    <a:ln w="9525">
                      <a:noFill/>
                      <a:miter lim="800000"/>
                      <a:headEnd/>
                      <a:tailEnd/>
                    </a:ln>
                  </pic:spPr>
                </pic:pic>
              </a:graphicData>
            </a:graphic>
          </wp:anchor>
        </w:drawing>
      </w:r>
      <w:r>
        <w:rPr>
          <w:rFonts w:asciiTheme="minorEastAsia" w:hAnsiTheme="minorEastAsia" w:hint="eastAsia"/>
          <w:noProof/>
          <w:sz w:val="24"/>
          <w:szCs w:val="24"/>
        </w:rPr>
        <w:drawing>
          <wp:anchor distT="0" distB="0" distL="114300" distR="114300" simplePos="0" relativeHeight="251662336" behindDoc="0" locked="0" layoutInCell="1" allowOverlap="1">
            <wp:simplePos x="0" y="0"/>
            <wp:positionH relativeFrom="column">
              <wp:posOffset>457200</wp:posOffset>
            </wp:positionH>
            <wp:positionV relativeFrom="paragraph">
              <wp:posOffset>169545</wp:posOffset>
            </wp:positionV>
            <wp:extent cx="2476500" cy="1962785"/>
            <wp:effectExtent l="1905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76500" cy="1962785"/>
                    </a:xfrm>
                    <a:prstGeom prst="rect">
                      <a:avLst/>
                    </a:prstGeom>
                    <a:noFill/>
                    <a:ln w="9525">
                      <a:noFill/>
                      <a:miter lim="800000"/>
                      <a:headEnd/>
                      <a:tailEnd/>
                    </a:ln>
                  </pic:spPr>
                </pic:pic>
              </a:graphicData>
            </a:graphic>
          </wp:anchor>
        </w:drawing>
      </w: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EE70E4" w:rsidRDefault="00EE70E4" w:rsidP="00343344">
      <w:pPr>
        <w:ind w:firstLineChars="202" w:firstLine="485"/>
        <w:jc w:val="left"/>
        <w:rPr>
          <w:rFonts w:asciiTheme="minorEastAsia" w:hAnsiTheme="minorEastAsia" w:hint="eastAsia"/>
          <w:sz w:val="24"/>
          <w:szCs w:val="24"/>
        </w:rPr>
      </w:pPr>
    </w:p>
    <w:p w:rsidR="009C43B7" w:rsidRDefault="009C43B7" w:rsidP="00343344">
      <w:pPr>
        <w:ind w:firstLineChars="202" w:firstLine="485"/>
        <w:jc w:val="left"/>
        <w:rPr>
          <w:rFonts w:asciiTheme="minorEastAsia" w:hAnsiTheme="minorEastAsia" w:hint="eastAsia"/>
          <w:sz w:val="24"/>
          <w:szCs w:val="24"/>
        </w:rPr>
      </w:pPr>
    </w:p>
    <w:p w:rsidR="009C43B7" w:rsidRDefault="009C43B7" w:rsidP="009C43B7">
      <w:pPr>
        <w:ind w:firstLineChars="202" w:firstLine="424"/>
        <w:jc w:val="left"/>
        <w:rPr>
          <w:rFonts w:asciiTheme="minorEastAsia" w:hAnsiTheme="minorEastAsia" w:hint="eastAsia"/>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63.5pt;margin-top:5.3pt;width:195pt;height:15.6pt;z-index:251664384" stroked="f">
            <v:textbox style="mso-next-textbox:#_x0000_s1026;mso-fit-shape-to-text:t" inset="0,0,0,0">
              <w:txbxContent>
                <w:p w:rsidR="00002E70" w:rsidRPr="00E05807" w:rsidRDefault="00002E70" w:rsidP="009C43B7">
                  <w:pPr>
                    <w:pStyle w:val="a8"/>
                    <w:jc w:val="center"/>
                    <w:rPr>
                      <w:rFonts w:asciiTheme="minorEastAsia" w:hAnsiTheme="minor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课程素材</w:t>
                  </w:r>
                  <w:r w:rsidR="009C43B7">
                    <w:rPr>
                      <w:rFonts w:hint="eastAsia"/>
                    </w:rPr>
                    <w:t>实例</w:t>
                  </w:r>
                </w:p>
              </w:txbxContent>
            </v:textbox>
          </v:shape>
        </w:pict>
      </w:r>
    </w:p>
    <w:p w:rsidR="00015748" w:rsidRDefault="00015748" w:rsidP="00015748">
      <w:pPr>
        <w:jc w:val="center"/>
      </w:pPr>
      <w:r w:rsidRPr="003360F6">
        <w:t xml:space="preserve"> </w:t>
      </w:r>
    </w:p>
    <w:p w:rsidR="002F108E" w:rsidRPr="00343344" w:rsidRDefault="00EF6FB8" w:rsidP="009B6177">
      <w:pPr>
        <w:rPr>
          <w:rFonts w:asciiTheme="minorEastAsia" w:hAnsiTheme="minorEastAsia"/>
          <w:b/>
          <w:sz w:val="24"/>
          <w:szCs w:val="24"/>
        </w:rPr>
      </w:pPr>
      <w:r w:rsidRPr="00343344">
        <w:rPr>
          <w:rFonts w:asciiTheme="minorEastAsia" w:hAnsiTheme="minorEastAsia" w:hint="eastAsia"/>
          <w:b/>
          <w:sz w:val="24"/>
          <w:szCs w:val="24"/>
        </w:rPr>
        <w:t>2.3</w:t>
      </w:r>
      <w:r w:rsidR="002F108E" w:rsidRPr="00343344">
        <w:rPr>
          <w:rFonts w:asciiTheme="minorEastAsia" w:hAnsiTheme="minorEastAsia" w:hint="eastAsia"/>
          <w:b/>
          <w:sz w:val="24"/>
          <w:szCs w:val="24"/>
        </w:rPr>
        <w:t>采用线上学习线下</w:t>
      </w:r>
      <w:r w:rsidR="00246BAC" w:rsidRPr="00343344">
        <w:rPr>
          <w:rFonts w:asciiTheme="minorEastAsia" w:hAnsiTheme="minorEastAsia" w:hint="eastAsia"/>
          <w:b/>
          <w:sz w:val="24"/>
          <w:szCs w:val="24"/>
        </w:rPr>
        <w:t>精讲项目型小组</w:t>
      </w:r>
      <w:r w:rsidR="002F108E" w:rsidRPr="00343344">
        <w:rPr>
          <w:rFonts w:asciiTheme="minorEastAsia" w:hAnsiTheme="minorEastAsia" w:hint="eastAsia"/>
          <w:b/>
          <w:sz w:val="24"/>
          <w:szCs w:val="24"/>
        </w:rPr>
        <w:t>讨论式教学的混合教学方法</w:t>
      </w:r>
    </w:p>
    <w:p w:rsidR="00F12411" w:rsidRPr="00343344" w:rsidRDefault="00246BAC" w:rsidP="00343344">
      <w:pPr>
        <w:ind w:firstLineChars="202" w:firstLine="485"/>
        <w:rPr>
          <w:rFonts w:asciiTheme="minorEastAsia" w:hAnsiTheme="minorEastAsia"/>
          <w:sz w:val="24"/>
          <w:szCs w:val="24"/>
        </w:rPr>
      </w:pPr>
      <w:r w:rsidRPr="00343344">
        <w:rPr>
          <w:rFonts w:asciiTheme="minorEastAsia" w:hAnsiTheme="minorEastAsia" w:hint="eastAsia"/>
          <w:sz w:val="24"/>
          <w:szCs w:val="24"/>
        </w:rPr>
        <w:t>对每个模块，我们重新定位了教学目标和能力培养目标。为了在规定的学时内达到目标， 我们在模块一</w:t>
      </w:r>
      <w:r w:rsidR="008C6F67">
        <w:rPr>
          <w:rFonts w:asciiTheme="minorEastAsia" w:hAnsiTheme="minorEastAsia" w:hint="eastAsia"/>
          <w:sz w:val="24"/>
          <w:szCs w:val="24"/>
        </w:rPr>
        <w:t>、</w:t>
      </w:r>
      <w:r w:rsidRPr="00343344">
        <w:rPr>
          <w:rFonts w:asciiTheme="minorEastAsia" w:hAnsiTheme="minorEastAsia" w:hint="eastAsia"/>
          <w:sz w:val="24"/>
          <w:szCs w:val="24"/>
        </w:rPr>
        <w:t>模块二和模块三中采用线上学习线下精讲讨论式混合教学方法。具体</w:t>
      </w:r>
      <w:r w:rsidR="00F12411" w:rsidRPr="00343344">
        <w:rPr>
          <w:rFonts w:asciiTheme="minorEastAsia" w:hAnsiTheme="minorEastAsia" w:hint="eastAsia"/>
          <w:sz w:val="24"/>
          <w:szCs w:val="24"/>
        </w:rPr>
        <w:t>方法为：（1）课前老师根据提炼布置任务，要求学生上学习APP进行在线学习。这个阶段的关键是老师需要在提炼重要知识点以及各知识点之间的逻辑联系，理清知识脉络，以提问的形式拟定一个学习大纲，然后布置任务，让学生上网在线完成， 并在学习后，要求学生网上提交问题答案，并统计学习情况。</w:t>
      </w:r>
    </w:p>
    <w:p w:rsidR="00A45325" w:rsidRPr="00343344" w:rsidRDefault="00F12411" w:rsidP="00884633">
      <w:pPr>
        <w:rPr>
          <w:rFonts w:asciiTheme="minorEastAsia" w:hAnsiTheme="minorEastAsia"/>
          <w:sz w:val="24"/>
          <w:szCs w:val="24"/>
        </w:rPr>
      </w:pPr>
      <w:r w:rsidRPr="00343344">
        <w:rPr>
          <w:rFonts w:asciiTheme="minorEastAsia" w:hAnsiTheme="minorEastAsia" w:hint="eastAsia"/>
          <w:sz w:val="24"/>
          <w:szCs w:val="24"/>
        </w:rPr>
        <w:lastRenderedPageBreak/>
        <w:t>（2） 教师线下精讲，课堂小组讨论。针对</w:t>
      </w:r>
      <w:r w:rsidR="006953CB" w:rsidRPr="00343344">
        <w:rPr>
          <w:rFonts w:asciiTheme="minorEastAsia" w:hAnsiTheme="minorEastAsia" w:hint="eastAsia"/>
          <w:sz w:val="24"/>
          <w:szCs w:val="24"/>
        </w:rPr>
        <w:t>统计得到的学习情况，分析学情， 选择重要知识点进行课堂精讲。我们先将知识点优先级分类</w:t>
      </w:r>
      <w:r w:rsidR="000220B2">
        <w:rPr>
          <w:rFonts w:asciiTheme="minorEastAsia" w:hAnsiTheme="minorEastAsia" w:hint="eastAsia"/>
          <w:sz w:val="24"/>
          <w:szCs w:val="24"/>
        </w:rPr>
        <w:t>：</w:t>
      </w:r>
      <w:r w:rsidR="006953CB" w:rsidRPr="00343344">
        <w:rPr>
          <w:rFonts w:asciiTheme="minorEastAsia" w:hAnsiTheme="minorEastAsia" w:hint="eastAsia"/>
          <w:sz w:val="24"/>
          <w:szCs w:val="24"/>
        </w:rPr>
        <w:t xml:space="preserve"> 70%以上同学答案模糊或者打错题所最应的知识点， </w:t>
      </w:r>
      <w:r w:rsidR="00DE0089" w:rsidRPr="00343344">
        <w:rPr>
          <w:rFonts w:asciiTheme="minorEastAsia" w:hAnsiTheme="minorEastAsia" w:hint="eastAsia"/>
          <w:sz w:val="24"/>
          <w:szCs w:val="24"/>
        </w:rPr>
        <w:t>优先级别最高，这是重点中的难点</w:t>
      </w:r>
      <w:r w:rsidR="006953CB" w:rsidRPr="00343344">
        <w:rPr>
          <w:rFonts w:asciiTheme="minorEastAsia" w:hAnsiTheme="minorEastAsia" w:hint="eastAsia"/>
          <w:sz w:val="24"/>
          <w:szCs w:val="24"/>
        </w:rPr>
        <w:t>，课堂上分配最多的时间，并要求</w:t>
      </w:r>
      <w:r w:rsidR="00DE0089" w:rsidRPr="00343344">
        <w:rPr>
          <w:rFonts w:asciiTheme="minorEastAsia" w:hAnsiTheme="minorEastAsia" w:hint="eastAsia"/>
          <w:sz w:val="24"/>
          <w:szCs w:val="24"/>
        </w:rPr>
        <w:t>以学习小组为单位，开展课堂讨论，完成</w:t>
      </w:r>
      <w:r w:rsidR="006953CB" w:rsidRPr="00343344">
        <w:rPr>
          <w:rFonts w:asciiTheme="minorEastAsia" w:hAnsiTheme="minorEastAsia" w:hint="eastAsia"/>
          <w:sz w:val="24"/>
          <w:szCs w:val="24"/>
        </w:rPr>
        <w:t>课堂练习，加强巩固</w:t>
      </w:r>
      <w:r w:rsidR="00DE0089" w:rsidRPr="00343344">
        <w:rPr>
          <w:rFonts w:asciiTheme="minorEastAsia" w:hAnsiTheme="minorEastAsia" w:hint="eastAsia"/>
          <w:sz w:val="24"/>
          <w:szCs w:val="24"/>
        </w:rPr>
        <w:t>该知识点</w:t>
      </w:r>
      <w:r w:rsidR="000220B2">
        <w:rPr>
          <w:rFonts w:asciiTheme="minorEastAsia" w:hAnsiTheme="minorEastAsia" w:hint="eastAsia"/>
          <w:sz w:val="24"/>
          <w:szCs w:val="24"/>
        </w:rPr>
        <w:t>；</w:t>
      </w:r>
      <w:r w:rsidR="006953CB" w:rsidRPr="00343344">
        <w:rPr>
          <w:rFonts w:asciiTheme="minorEastAsia" w:hAnsiTheme="minorEastAsia" w:hint="eastAsia"/>
          <w:sz w:val="24"/>
          <w:szCs w:val="24"/>
        </w:rPr>
        <w:t>60% 同学未能给出满意答案的题所最应的知识点，优先级别次之，</w:t>
      </w:r>
      <w:r w:rsidR="00DE0089" w:rsidRPr="00343344">
        <w:rPr>
          <w:rFonts w:asciiTheme="minorEastAsia" w:hAnsiTheme="minorEastAsia" w:hint="eastAsia"/>
          <w:sz w:val="24"/>
          <w:szCs w:val="24"/>
        </w:rPr>
        <w:t xml:space="preserve">一般是重点； </w:t>
      </w:r>
      <w:r w:rsidR="006953CB" w:rsidRPr="00343344">
        <w:rPr>
          <w:rFonts w:asciiTheme="minorEastAsia" w:hAnsiTheme="minorEastAsia" w:hint="eastAsia"/>
          <w:sz w:val="24"/>
          <w:szCs w:val="24"/>
        </w:rPr>
        <w:t>50% 以下为掌握的知识点，再次之，依次减少课堂讲授时间</w:t>
      </w:r>
      <w:r w:rsidR="000220B2">
        <w:rPr>
          <w:rFonts w:asciiTheme="minorEastAsia" w:hAnsiTheme="minorEastAsia" w:hint="eastAsia"/>
          <w:sz w:val="24"/>
          <w:szCs w:val="24"/>
        </w:rPr>
        <w:t>；</w:t>
      </w:r>
      <w:r w:rsidR="006953CB" w:rsidRPr="00343344">
        <w:rPr>
          <w:rFonts w:asciiTheme="minorEastAsia" w:hAnsiTheme="minorEastAsia" w:hint="eastAsia"/>
          <w:sz w:val="24"/>
          <w:szCs w:val="24"/>
        </w:rPr>
        <w:t>10%以下同学未掌握的知识点，网络练习这些同学，单独辅导， 这样既提高了效率，也满足、照顾青春期同学们好强</w:t>
      </w:r>
      <w:r w:rsidR="00EF47BD">
        <w:rPr>
          <w:rFonts w:asciiTheme="minorEastAsia" w:hAnsiTheme="minorEastAsia" w:hint="eastAsia"/>
          <w:sz w:val="24"/>
          <w:szCs w:val="24"/>
        </w:rPr>
        <w:t>、</w:t>
      </w:r>
      <w:r w:rsidR="006953CB" w:rsidRPr="00343344">
        <w:rPr>
          <w:rFonts w:asciiTheme="minorEastAsia" w:hAnsiTheme="minorEastAsia" w:hint="eastAsia"/>
          <w:sz w:val="24"/>
          <w:szCs w:val="24"/>
        </w:rPr>
        <w:t>顾面子的心理。 值得注意的是，在设计教学时，</w:t>
      </w:r>
      <w:r w:rsidR="00DE0089" w:rsidRPr="00343344">
        <w:rPr>
          <w:rFonts w:asciiTheme="minorEastAsia" w:hAnsiTheme="minorEastAsia" w:hint="eastAsia"/>
          <w:sz w:val="24"/>
          <w:szCs w:val="24"/>
        </w:rPr>
        <w:t>考虑到学生刚刚进入大学，自学能力尚待培养，所以</w:t>
      </w:r>
      <w:r w:rsidR="006953CB" w:rsidRPr="00343344">
        <w:rPr>
          <w:rFonts w:asciiTheme="minorEastAsia" w:hAnsiTheme="minorEastAsia" w:hint="eastAsia"/>
          <w:sz w:val="24"/>
          <w:szCs w:val="24"/>
        </w:rPr>
        <w:t>每一次教学以</w:t>
      </w:r>
      <w:r w:rsidR="00DE0089" w:rsidRPr="00343344">
        <w:rPr>
          <w:rFonts w:asciiTheme="minorEastAsia" w:hAnsiTheme="minorEastAsia" w:hint="eastAsia"/>
          <w:sz w:val="24"/>
          <w:szCs w:val="24"/>
        </w:rPr>
        <w:t xml:space="preserve">1~ </w:t>
      </w:r>
      <w:r w:rsidR="006953CB" w:rsidRPr="00343344">
        <w:rPr>
          <w:rFonts w:asciiTheme="minorEastAsia" w:hAnsiTheme="minorEastAsia" w:hint="eastAsia"/>
          <w:sz w:val="24"/>
          <w:szCs w:val="24"/>
        </w:rPr>
        <w:t>2个难点问题为宜</w:t>
      </w:r>
      <w:r w:rsidR="00DE0089" w:rsidRPr="00343344">
        <w:rPr>
          <w:rFonts w:asciiTheme="minorEastAsia" w:hAnsiTheme="minorEastAsia" w:hint="eastAsia"/>
          <w:sz w:val="24"/>
          <w:szCs w:val="24"/>
        </w:rPr>
        <w:t>，最好设计一个难点。重点内容以2-3个重点为宜，否则容易打击同学们的自信心。</w:t>
      </w:r>
    </w:p>
    <w:p w:rsidR="00015748" w:rsidRDefault="00A45325" w:rsidP="008C6F67">
      <w:pPr>
        <w:ind w:firstLineChars="177" w:firstLine="425"/>
        <w:rPr>
          <w:rFonts w:asciiTheme="minorEastAsia" w:hAnsiTheme="minorEastAsia"/>
          <w:sz w:val="24"/>
          <w:szCs w:val="24"/>
        </w:rPr>
      </w:pPr>
      <w:r w:rsidRPr="00343344">
        <w:rPr>
          <w:rFonts w:asciiTheme="minorEastAsia" w:hAnsiTheme="minorEastAsia" w:hint="eastAsia"/>
          <w:sz w:val="24"/>
          <w:szCs w:val="24"/>
        </w:rPr>
        <w:t>对于计算机绘图</w:t>
      </w:r>
      <w:r w:rsidR="00B9567F" w:rsidRPr="00343344">
        <w:rPr>
          <w:rFonts w:asciiTheme="minorEastAsia" w:hAnsiTheme="minorEastAsia" w:hint="eastAsia"/>
          <w:sz w:val="24"/>
          <w:szCs w:val="24"/>
        </w:rPr>
        <w:t>模块，我们将计算机制图</w:t>
      </w:r>
      <w:r w:rsidR="00CB5795">
        <w:rPr>
          <w:rFonts w:asciiTheme="minorEastAsia" w:hAnsiTheme="minorEastAsia" w:hint="eastAsia"/>
          <w:sz w:val="24"/>
          <w:szCs w:val="24"/>
        </w:rPr>
        <w:t>与工程案例</w:t>
      </w:r>
      <w:r w:rsidR="00B9567F" w:rsidRPr="00343344">
        <w:rPr>
          <w:rFonts w:asciiTheme="minorEastAsia" w:hAnsiTheme="minorEastAsia" w:hint="eastAsia"/>
          <w:sz w:val="24"/>
          <w:szCs w:val="24"/>
        </w:rPr>
        <w:t>相互融合，</w:t>
      </w:r>
      <w:r w:rsidR="009E505A" w:rsidRPr="00343344">
        <w:rPr>
          <w:rFonts w:asciiTheme="minorEastAsia" w:hAnsiTheme="minorEastAsia" w:hint="eastAsia"/>
          <w:sz w:val="24"/>
          <w:szCs w:val="24"/>
        </w:rPr>
        <w:t>培养学生计算机三维实体建模和绘图能力，</w:t>
      </w:r>
      <w:r w:rsidR="00CB5795">
        <w:rPr>
          <w:rFonts w:asciiTheme="minorEastAsia" w:hAnsiTheme="minorEastAsia" w:hint="eastAsia"/>
          <w:sz w:val="24"/>
          <w:szCs w:val="24"/>
        </w:rPr>
        <w:t>同时培养分析、解决工程问题的能力，以后的机械创新设计，学科竞赛打下坚实的</w:t>
      </w:r>
      <w:r w:rsidR="009E505A" w:rsidRPr="00343344">
        <w:rPr>
          <w:rFonts w:asciiTheme="minorEastAsia" w:hAnsiTheme="minorEastAsia" w:hint="eastAsia"/>
          <w:sz w:val="24"/>
          <w:szCs w:val="24"/>
        </w:rPr>
        <w:t>基础。该模块的教学主要在配备AutoCAD，UG, ProE 等绘图软件的机房进行。</w:t>
      </w:r>
      <w:r w:rsidR="00CB29DE">
        <w:rPr>
          <w:rFonts w:asciiTheme="minorEastAsia" w:hAnsiTheme="minorEastAsia" w:hint="eastAsia"/>
          <w:sz w:val="24"/>
          <w:szCs w:val="24"/>
        </w:rPr>
        <w:t>首先</w:t>
      </w:r>
      <w:r w:rsidR="009E505A" w:rsidRPr="00343344">
        <w:rPr>
          <w:rFonts w:asciiTheme="minorEastAsia" w:hAnsiTheme="minorEastAsia" w:hint="eastAsia"/>
          <w:sz w:val="24"/>
          <w:szCs w:val="24"/>
        </w:rPr>
        <w:t>教师</w:t>
      </w:r>
      <w:r w:rsidR="00CB29DE">
        <w:rPr>
          <w:rFonts w:asciiTheme="minorEastAsia" w:hAnsiTheme="minorEastAsia" w:hint="eastAsia"/>
          <w:sz w:val="24"/>
          <w:szCs w:val="24"/>
        </w:rPr>
        <w:t>根据</w:t>
      </w:r>
      <w:r w:rsidR="009E505A" w:rsidRPr="00343344">
        <w:rPr>
          <w:rFonts w:asciiTheme="minorEastAsia" w:hAnsiTheme="minorEastAsia" w:hint="eastAsia"/>
          <w:sz w:val="24"/>
          <w:szCs w:val="24"/>
        </w:rPr>
        <w:t>主要教学内容，</w:t>
      </w:r>
      <w:r w:rsidR="00CB29DE">
        <w:rPr>
          <w:rFonts w:asciiTheme="minorEastAsia" w:hAnsiTheme="minorEastAsia" w:hint="eastAsia"/>
          <w:sz w:val="24"/>
          <w:szCs w:val="24"/>
        </w:rPr>
        <w:t>安排</w:t>
      </w:r>
      <w:r w:rsidR="002479EB">
        <w:rPr>
          <w:rFonts w:asciiTheme="minorEastAsia" w:hAnsiTheme="minorEastAsia" w:hint="eastAsia"/>
          <w:sz w:val="24"/>
          <w:szCs w:val="24"/>
        </w:rPr>
        <w:t>6</w:t>
      </w:r>
      <w:r w:rsidR="00CB29DE">
        <w:rPr>
          <w:rFonts w:asciiTheme="minorEastAsia" w:hAnsiTheme="minorEastAsia" w:hint="eastAsia"/>
          <w:sz w:val="24"/>
          <w:szCs w:val="24"/>
        </w:rPr>
        <w:t>个学时</w:t>
      </w:r>
      <w:r w:rsidR="009E505A" w:rsidRPr="00343344">
        <w:rPr>
          <w:rFonts w:asciiTheme="minorEastAsia" w:hAnsiTheme="minorEastAsia" w:hint="eastAsia"/>
          <w:sz w:val="24"/>
          <w:szCs w:val="24"/>
        </w:rPr>
        <w:t>精讲系统操作，</w:t>
      </w:r>
      <w:r w:rsidR="00CB29DE">
        <w:rPr>
          <w:rFonts w:asciiTheme="minorEastAsia" w:hAnsiTheme="minorEastAsia" w:hint="eastAsia"/>
          <w:sz w:val="24"/>
          <w:szCs w:val="24"/>
        </w:rPr>
        <w:t>绘图</w:t>
      </w:r>
      <w:r w:rsidR="009E505A" w:rsidRPr="00343344">
        <w:rPr>
          <w:rFonts w:asciiTheme="minorEastAsia" w:hAnsiTheme="minorEastAsia" w:hint="eastAsia"/>
          <w:sz w:val="24"/>
          <w:szCs w:val="24"/>
        </w:rPr>
        <w:t>命令，然后</w:t>
      </w:r>
      <w:r w:rsidR="00320DDD">
        <w:rPr>
          <w:rFonts w:asciiTheme="minorEastAsia" w:hAnsiTheme="minorEastAsia" w:hint="eastAsia"/>
          <w:sz w:val="24"/>
          <w:szCs w:val="24"/>
        </w:rPr>
        <w:t>为每班设计</w:t>
      </w:r>
      <w:r w:rsidR="002479EB">
        <w:rPr>
          <w:rFonts w:asciiTheme="minorEastAsia" w:hAnsiTheme="minorEastAsia" w:hint="eastAsia"/>
          <w:sz w:val="24"/>
          <w:szCs w:val="24"/>
        </w:rPr>
        <w:t>若干</w:t>
      </w:r>
      <w:r w:rsidR="00320DDD">
        <w:rPr>
          <w:rFonts w:asciiTheme="minorEastAsia" w:hAnsiTheme="minorEastAsia" w:hint="eastAsia"/>
          <w:sz w:val="24"/>
          <w:szCs w:val="24"/>
        </w:rPr>
        <w:t>工程</w:t>
      </w:r>
      <w:r w:rsidR="00CB29DE">
        <w:rPr>
          <w:rFonts w:asciiTheme="minorEastAsia" w:hAnsiTheme="minorEastAsia" w:hint="eastAsia"/>
          <w:sz w:val="24"/>
          <w:szCs w:val="24"/>
        </w:rPr>
        <w:t>案例</w:t>
      </w:r>
      <w:r w:rsidR="00320DDD">
        <w:rPr>
          <w:rFonts w:asciiTheme="minorEastAsia" w:hAnsiTheme="minorEastAsia" w:hint="eastAsia"/>
          <w:sz w:val="24"/>
          <w:szCs w:val="24"/>
        </w:rPr>
        <w:t>项目</w:t>
      </w:r>
      <w:r w:rsidR="009E505A" w:rsidRPr="00343344">
        <w:rPr>
          <w:rFonts w:asciiTheme="minorEastAsia" w:hAnsiTheme="minorEastAsia" w:hint="eastAsia"/>
          <w:sz w:val="24"/>
          <w:szCs w:val="24"/>
        </w:rPr>
        <w:t>，让学生</w:t>
      </w:r>
      <w:r w:rsidR="00CB29DE">
        <w:rPr>
          <w:rFonts w:asciiTheme="minorEastAsia" w:hAnsiTheme="minorEastAsia" w:hint="eastAsia"/>
          <w:sz w:val="24"/>
          <w:szCs w:val="24"/>
        </w:rPr>
        <w:t>分组分析和讨论案例，在教师引导</w:t>
      </w:r>
      <w:r w:rsidR="00320DDD">
        <w:rPr>
          <w:rFonts w:asciiTheme="minorEastAsia" w:hAnsiTheme="minorEastAsia" w:hint="eastAsia"/>
          <w:sz w:val="24"/>
          <w:szCs w:val="24"/>
        </w:rPr>
        <w:t>学生利用10个学生</w:t>
      </w:r>
      <w:r w:rsidR="009E505A" w:rsidRPr="00343344">
        <w:rPr>
          <w:rFonts w:asciiTheme="minorEastAsia" w:hAnsiTheme="minorEastAsia" w:hint="eastAsia"/>
          <w:sz w:val="24"/>
          <w:szCs w:val="24"/>
        </w:rPr>
        <w:t>挑战</w:t>
      </w:r>
      <w:r w:rsidR="00320DDD">
        <w:rPr>
          <w:rFonts w:asciiTheme="minorEastAsia" w:hAnsiTheme="minorEastAsia" w:hint="eastAsia"/>
          <w:sz w:val="24"/>
          <w:szCs w:val="24"/>
        </w:rPr>
        <w:t>项目</w:t>
      </w:r>
      <w:r w:rsidR="009E505A" w:rsidRPr="00343344">
        <w:rPr>
          <w:rFonts w:asciiTheme="minorEastAsia" w:hAnsiTheme="minorEastAsia" w:hint="eastAsia"/>
          <w:sz w:val="24"/>
          <w:szCs w:val="24"/>
        </w:rPr>
        <w:t>任务</w:t>
      </w:r>
      <w:r w:rsidR="00E7005B" w:rsidRPr="00343344">
        <w:rPr>
          <w:rFonts w:asciiTheme="minorEastAsia" w:hAnsiTheme="minorEastAsia" w:hint="eastAsia"/>
          <w:sz w:val="24"/>
          <w:szCs w:val="24"/>
        </w:rPr>
        <w:t>，最后提交</w:t>
      </w:r>
      <w:r w:rsidR="00CB29DE">
        <w:rPr>
          <w:rFonts w:asciiTheme="minorEastAsia" w:hAnsiTheme="minorEastAsia" w:hint="eastAsia"/>
          <w:sz w:val="24"/>
          <w:szCs w:val="24"/>
        </w:rPr>
        <w:t>设计结果</w:t>
      </w:r>
      <w:r w:rsidR="009E505A" w:rsidRPr="00343344">
        <w:rPr>
          <w:rFonts w:asciiTheme="minorEastAsia" w:hAnsiTheme="minorEastAsia" w:hint="eastAsia"/>
          <w:sz w:val="24"/>
          <w:szCs w:val="24"/>
        </w:rPr>
        <w:t>。</w:t>
      </w:r>
      <w:r w:rsidR="00CB29DE">
        <w:rPr>
          <w:rFonts w:asciiTheme="minorEastAsia" w:hAnsiTheme="minorEastAsia" w:hint="eastAsia"/>
          <w:sz w:val="24"/>
          <w:szCs w:val="24"/>
        </w:rPr>
        <w:t>同时，教学过程中，</w:t>
      </w:r>
      <w:r w:rsidR="009E505A" w:rsidRPr="00343344">
        <w:rPr>
          <w:rFonts w:asciiTheme="minorEastAsia" w:hAnsiTheme="minorEastAsia" w:hint="eastAsia"/>
          <w:sz w:val="24"/>
          <w:szCs w:val="24"/>
        </w:rPr>
        <w:t>对任务完成有快又好的同学提出表扬，并创造机会让</w:t>
      </w:r>
      <w:r w:rsidR="00195465" w:rsidRPr="00343344">
        <w:rPr>
          <w:rFonts w:asciiTheme="minorEastAsia" w:hAnsiTheme="minorEastAsia" w:hint="eastAsia"/>
          <w:sz w:val="24"/>
          <w:szCs w:val="24"/>
        </w:rPr>
        <w:t>这些同学</w:t>
      </w:r>
      <w:r w:rsidR="009E505A" w:rsidRPr="00343344">
        <w:rPr>
          <w:rFonts w:asciiTheme="minorEastAsia" w:hAnsiTheme="minorEastAsia" w:hint="eastAsia"/>
          <w:sz w:val="24"/>
          <w:szCs w:val="24"/>
        </w:rPr>
        <w:t>当</w:t>
      </w:r>
      <w:r w:rsidR="00195465" w:rsidRPr="00343344">
        <w:rPr>
          <w:rFonts w:asciiTheme="minorEastAsia" w:hAnsiTheme="minorEastAsia" w:hint="eastAsia"/>
          <w:sz w:val="24"/>
          <w:szCs w:val="24"/>
        </w:rPr>
        <w:t>本次课堂的</w:t>
      </w:r>
      <w:r w:rsidR="009E505A" w:rsidRPr="00343344">
        <w:rPr>
          <w:rFonts w:asciiTheme="minorEastAsia" w:hAnsiTheme="minorEastAsia" w:hint="eastAsia"/>
          <w:sz w:val="24"/>
          <w:szCs w:val="24"/>
        </w:rPr>
        <w:t>小老师，激发学习热情，培养</w:t>
      </w:r>
      <w:r w:rsidR="00195465" w:rsidRPr="00343344">
        <w:rPr>
          <w:rFonts w:asciiTheme="minorEastAsia" w:hAnsiTheme="minorEastAsia" w:hint="eastAsia"/>
          <w:sz w:val="24"/>
          <w:szCs w:val="24"/>
        </w:rPr>
        <w:t>自信心以及面对未知</w:t>
      </w:r>
      <w:r w:rsidR="009B2A23">
        <w:rPr>
          <w:rFonts w:asciiTheme="minorEastAsia" w:hAnsiTheme="minorEastAsia" w:hint="eastAsia"/>
          <w:sz w:val="24"/>
          <w:szCs w:val="24"/>
        </w:rPr>
        <w:t>勇于</w:t>
      </w:r>
      <w:r w:rsidR="00195465" w:rsidRPr="00343344">
        <w:rPr>
          <w:rFonts w:asciiTheme="minorEastAsia" w:hAnsiTheme="minorEastAsia" w:hint="eastAsia"/>
          <w:sz w:val="24"/>
          <w:szCs w:val="24"/>
        </w:rPr>
        <w:t>挑战</w:t>
      </w:r>
      <w:r w:rsidR="009B2A23">
        <w:rPr>
          <w:rFonts w:asciiTheme="minorEastAsia" w:hAnsiTheme="minorEastAsia" w:hint="eastAsia"/>
          <w:sz w:val="24"/>
          <w:szCs w:val="24"/>
        </w:rPr>
        <w:t>、</w:t>
      </w:r>
      <w:r w:rsidR="00195465" w:rsidRPr="00343344">
        <w:rPr>
          <w:rFonts w:asciiTheme="minorEastAsia" w:hAnsiTheme="minorEastAsia" w:hint="eastAsia"/>
          <w:sz w:val="24"/>
          <w:szCs w:val="24"/>
        </w:rPr>
        <w:t>不服输</w:t>
      </w:r>
      <w:r w:rsidR="009B2A23">
        <w:rPr>
          <w:rFonts w:asciiTheme="minorEastAsia" w:hAnsiTheme="minorEastAsia" w:hint="eastAsia"/>
          <w:sz w:val="24"/>
          <w:szCs w:val="24"/>
        </w:rPr>
        <w:t>的</w:t>
      </w:r>
      <w:r w:rsidR="00195465" w:rsidRPr="00343344">
        <w:rPr>
          <w:rFonts w:asciiTheme="minorEastAsia" w:hAnsiTheme="minorEastAsia" w:hint="eastAsia"/>
          <w:sz w:val="24"/>
          <w:szCs w:val="24"/>
        </w:rPr>
        <w:t>精神。</w:t>
      </w:r>
    </w:p>
    <w:p w:rsidR="004341E4" w:rsidRDefault="004341E4" w:rsidP="004341E4">
      <w:pPr>
        <w:ind w:firstLineChars="177" w:firstLine="372"/>
      </w:pPr>
    </w:p>
    <w:p w:rsidR="00015748" w:rsidRDefault="00015748" w:rsidP="00015748">
      <w:pPr>
        <w:pStyle w:val="a8"/>
        <w:framePr w:hSpace="180" w:wrap="around" w:vAnchor="text" w:hAnchor="page" w:x="2131" w:y="91"/>
        <w:jc w:val="left"/>
      </w:pPr>
      <w:r>
        <w:rPr>
          <w:rFonts w:hint="eastAsia"/>
        </w:rPr>
        <w:t>表</w:t>
      </w:r>
      <w:r>
        <w:rPr>
          <w:rFonts w:hint="eastAsia"/>
        </w:rPr>
        <w:t xml:space="preserve"> </w:t>
      </w:r>
      <w:r w:rsidR="00A1473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1473A">
        <w:fldChar w:fldCharType="separate"/>
      </w:r>
      <w:r>
        <w:rPr>
          <w:noProof/>
        </w:rPr>
        <w:t>1</w:t>
      </w:r>
      <w:r w:rsidR="00A1473A">
        <w:fldChar w:fldCharType="end"/>
      </w:r>
      <w:r>
        <w:rPr>
          <w:rFonts w:hint="eastAsia"/>
        </w:rPr>
        <w:t xml:space="preserve"> </w:t>
      </w:r>
      <w:r>
        <w:rPr>
          <w:rFonts w:hint="eastAsia"/>
        </w:rPr>
        <w:t>课程模块设置</w:t>
      </w:r>
    </w:p>
    <w:p w:rsidR="00015748" w:rsidRPr="006953CB" w:rsidRDefault="00015748" w:rsidP="00DE0089">
      <w:pPr>
        <w:ind w:firstLineChars="202" w:firstLine="424"/>
      </w:pPr>
    </w:p>
    <w:tbl>
      <w:tblPr>
        <w:tblStyle w:val="a6"/>
        <w:tblpPr w:leftFromText="180" w:rightFromText="180" w:vertAnchor="text" w:horzAnchor="margin" w:tblpY="170"/>
        <w:tblW w:w="5000" w:type="pct"/>
        <w:tblLook w:val="04A0"/>
      </w:tblPr>
      <w:tblGrid>
        <w:gridCol w:w="1130"/>
        <w:gridCol w:w="2043"/>
        <w:gridCol w:w="2042"/>
        <w:gridCol w:w="1749"/>
        <w:gridCol w:w="1800"/>
      </w:tblGrid>
      <w:tr w:rsidR="001F50A0" w:rsidTr="002479EB">
        <w:tc>
          <w:tcPr>
            <w:tcW w:w="644" w:type="pct"/>
          </w:tcPr>
          <w:p w:rsidR="00BB2895" w:rsidRDefault="00BB2895" w:rsidP="00156A12"/>
        </w:tc>
        <w:tc>
          <w:tcPr>
            <w:tcW w:w="1165" w:type="pct"/>
          </w:tcPr>
          <w:p w:rsidR="00BB2895" w:rsidRDefault="00BB2895" w:rsidP="00156A12">
            <w:r>
              <w:rPr>
                <w:rFonts w:hint="eastAsia"/>
              </w:rPr>
              <w:t>模块一</w:t>
            </w:r>
          </w:p>
        </w:tc>
        <w:tc>
          <w:tcPr>
            <w:tcW w:w="1165" w:type="pct"/>
          </w:tcPr>
          <w:p w:rsidR="00BB2895" w:rsidRDefault="00BB2895" w:rsidP="00156A12">
            <w:r>
              <w:rPr>
                <w:rFonts w:hint="eastAsia"/>
              </w:rPr>
              <w:t>模块二</w:t>
            </w:r>
          </w:p>
        </w:tc>
        <w:tc>
          <w:tcPr>
            <w:tcW w:w="998" w:type="pct"/>
          </w:tcPr>
          <w:p w:rsidR="00BB2895" w:rsidRDefault="00BB2895" w:rsidP="00156A12">
            <w:r>
              <w:rPr>
                <w:rFonts w:hint="eastAsia"/>
              </w:rPr>
              <w:t>模块三</w:t>
            </w:r>
          </w:p>
        </w:tc>
        <w:tc>
          <w:tcPr>
            <w:tcW w:w="1027" w:type="pct"/>
          </w:tcPr>
          <w:p w:rsidR="00BB2895" w:rsidRDefault="00BB2895" w:rsidP="00156A12">
            <w:r>
              <w:rPr>
                <w:rFonts w:hint="eastAsia"/>
              </w:rPr>
              <w:t>模块四</w:t>
            </w:r>
          </w:p>
        </w:tc>
      </w:tr>
      <w:tr w:rsidR="001F50A0" w:rsidTr="002479EB">
        <w:tc>
          <w:tcPr>
            <w:tcW w:w="644" w:type="pct"/>
          </w:tcPr>
          <w:p w:rsidR="00BB2895" w:rsidRDefault="00BB2895" w:rsidP="00156A12">
            <w:r>
              <w:rPr>
                <w:rFonts w:hint="eastAsia"/>
              </w:rPr>
              <w:t>内容</w:t>
            </w:r>
          </w:p>
        </w:tc>
        <w:tc>
          <w:tcPr>
            <w:tcW w:w="1165" w:type="pct"/>
          </w:tcPr>
          <w:p w:rsidR="00BB2895" w:rsidRDefault="00BB2895" w:rsidP="00156A12">
            <w:r>
              <w:rPr>
                <w:rFonts w:hint="eastAsia"/>
              </w:rPr>
              <w:t>画法几何</w:t>
            </w:r>
          </w:p>
        </w:tc>
        <w:tc>
          <w:tcPr>
            <w:tcW w:w="1165" w:type="pct"/>
          </w:tcPr>
          <w:p w:rsidR="00BB2895" w:rsidRDefault="00BB2895" w:rsidP="00156A12">
            <w:r>
              <w:rPr>
                <w:rFonts w:hint="eastAsia"/>
              </w:rPr>
              <w:t>工程制图</w:t>
            </w:r>
          </w:p>
        </w:tc>
        <w:tc>
          <w:tcPr>
            <w:tcW w:w="998" w:type="pct"/>
          </w:tcPr>
          <w:p w:rsidR="00BB2895" w:rsidRDefault="00BB2895" w:rsidP="00156A12">
            <w:r>
              <w:rPr>
                <w:rFonts w:hint="eastAsia"/>
              </w:rPr>
              <w:t>工程识图</w:t>
            </w:r>
          </w:p>
        </w:tc>
        <w:tc>
          <w:tcPr>
            <w:tcW w:w="1027" w:type="pct"/>
          </w:tcPr>
          <w:p w:rsidR="00BB2895" w:rsidRDefault="00BB2895" w:rsidP="00156A12">
            <w:r>
              <w:rPr>
                <w:rFonts w:hint="eastAsia"/>
              </w:rPr>
              <w:t>计算</w:t>
            </w:r>
            <w:r w:rsidR="002479EB">
              <w:rPr>
                <w:rFonts w:hint="eastAsia"/>
              </w:rPr>
              <w:t>机三维</w:t>
            </w:r>
            <w:r>
              <w:rPr>
                <w:rFonts w:hint="eastAsia"/>
              </w:rPr>
              <w:t>绘图</w:t>
            </w:r>
          </w:p>
        </w:tc>
      </w:tr>
      <w:tr w:rsidR="001F50A0" w:rsidTr="002479EB">
        <w:trPr>
          <w:trHeight w:val="1053"/>
        </w:trPr>
        <w:tc>
          <w:tcPr>
            <w:tcW w:w="644" w:type="pct"/>
          </w:tcPr>
          <w:p w:rsidR="00BB2895" w:rsidRDefault="00BB2895" w:rsidP="00156A12">
            <w:r>
              <w:rPr>
                <w:rFonts w:hint="eastAsia"/>
              </w:rPr>
              <w:t>能力培养</w:t>
            </w:r>
          </w:p>
        </w:tc>
        <w:tc>
          <w:tcPr>
            <w:tcW w:w="1165" w:type="pct"/>
          </w:tcPr>
          <w:p w:rsidR="00BB2895" w:rsidRDefault="00BB2895" w:rsidP="00156A12">
            <w:r>
              <w:rPr>
                <w:rFonts w:hint="eastAsia"/>
              </w:rPr>
              <w:t>培养学生空间思维和逻辑思维能力</w:t>
            </w:r>
          </w:p>
        </w:tc>
        <w:tc>
          <w:tcPr>
            <w:tcW w:w="1165" w:type="pct"/>
          </w:tcPr>
          <w:p w:rsidR="00BB2895" w:rsidRPr="00A45325" w:rsidRDefault="00BB2895" w:rsidP="00BB2895">
            <w:r>
              <w:rPr>
                <w:rFonts w:hint="eastAsia"/>
              </w:rPr>
              <w:t>培养学生表达机械零部件，绘制合格工程图样的能力</w:t>
            </w:r>
          </w:p>
        </w:tc>
        <w:tc>
          <w:tcPr>
            <w:tcW w:w="998" w:type="pct"/>
          </w:tcPr>
          <w:p w:rsidR="00BB2895" w:rsidRDefault="00BB2895" w:rsidP="00BB2895">
            <w:r>
              <w:rPr>
                <w:rFonts w:hint="eastAsia"/>
              </w:rPr>
              <w:t>培养识读中等难度工程图样能力</w:t>
            </w:r>
            <w:r>
              <w:rPr>
                <w:rFonts w:hint="eastAsia"/>
              </w:rPr>
              <w:t xml:space="preserve"> </w:t>
            </w:r>
          </w:p>
        </w:tc>
        <w:tc>
          <w:tcPr>
            <w:tcW w:w="1027" w:type="pct"/>
          </w:tcPr>
          <w:p w:rsidR="00BB2895" w:rsidRPr="00A45325" w:rsidRDefault="00BB2895" w:rsidP="00156A12">
            <w:r>
              <w:rPr>
                <w:rFonts w:hint="eastAsia"/>
              </w:rPr>
              <w:t>培养计算机三维实体建模和绘图能力</w:t>
            </w:r>
          </w:p>
        </w:tc>
      </w:tr>
      <w:tr w:rsidR="001F50A0" w:rsidTr="002479EB">
        <w:trPr>
          <w:trHeight w:val="425"/>
        </w:trPr>
        <w:tc>
          <w:tcPr>
            <w:tcW w:w="644" w:type="pct"/>
          </w:tcPr>
          <w:p w:rsidR="00BB2895" w:rsidRDefault="00BB2895" w:rsidP="00156A12">
            <w:r>
              <w:rPr>
                <w:rFonts w:hint="eastAsia"/>
              </w:rPr>
              <w:t>学时分配</w:t>
            </w:r>
          </w:p>
        </w:tc>
        <w:tc>
          <w:tcPr>
            <w:tcW w:w="1165" w:type="pct"/>
          </w:tcPr>
          <w:p w:rsidR="00BB2895" w:rsidRDefault="002479EB" w:rsidP="002479EB">
            <w:r>
              <w:rPr>
                <w:rFonts w:hint="eastAsia"/>
              </w:rPr>
              <w:t>40</w:t>
            </w:r>
          </w:p>
        </w:tc>
        <w:tc>
          <w:tcPr>
            <w:tcW w:w="1165" w:type="pct"/>
          </w:tcPr>
          <w:p w:rsidR="00BB2895" w:rsidRDefault="00BB2895" w:rsidP="00156A12">
            <w:r>
              <w:rPr>
                <w:rFonts w:hint="eastAsia"/>
              </w:rPr>
              <w:t>24</w:t>
            </w:r>
          </w:p>
        </w:tc>
        <w:tc>
          <w:tcPr>
            <w:tcW w:w="998" w:type="pct"/>
          </w:tcPr>
          <w:p w:rsidR="00BB2895" w:rsidRDefault="00BB2895" w:rsidP="00156A12">
            <w:r>
              <w:rPr>
                <w:rFonts w:hint="eastAsia"/>
              </w:rPr>
              <w:t>16</w:t>
            </w:r>
          </w:p>
        </w:tc>
        <w:tc>
          <w:tcPr>
            <w:tcW w:w="1027" w:type="pct"/>
          </w:tcPr>
          <w:p w:rsidR="00BB2895" w:rsidRDefault="002479EB" w:rsidP="00884633">
            <w:r>
              <w:rPr>
                <w:rFonts w:hint="eastAsia"/>
              </w:rPr>
              <w:t>16</w:t>
            </w:r>
          </w:p>
        </w:tc>
      </w:tr>
      <w:tr w:rsidR="001F50A0" w:rsidTr="002479EB">
        <w:trPr>
          <w:trHeight w:val="544"/>
        </w:trPr>
        <w:tc>
          <w:tcPr>
            <w:tcW w:w="644" w:type="pct"/>
          </w:tcPr>
          <w:p w:rsidR="00BB2895" w:rsidRDefault="00BB2895" w:rsidP="00156A12">
            <w:r>
              <w:rPr>
                <w:rFonts w:hint="eastAsia"/>
              </w:rPr>
              <w:t>教学模式</w:t>
            </w:r>
          </w:p>
        </w:tc>
        <w:tc>
          <w:tcPr>
            <w:tcW w:w="1165" w:type="pct"/>
          </w:tcPr>
          <w:p w:rsidR="00BB2895" w:rsidRDefault="00BB2895" w:rsidP="00156A12">
            <w:r>
              <w:rPr>
                <w:rFonts w:hint="eastAsia"/>
              </w:rPr>
              <w:t>线上学习、线下精讲，</w:t>
            </w:r>
            <w:r w:rsidR="001F50A0">
              <w:rPr>
                <w:rFonts w:hint="eastAsia"/>
              </w:rPr>
              <w:t>学生</w:t>
            </w:r>
            <w:r w:rsidR="00905B39">
              <w:rPr>
                <w:rFonts w:hint="eastAsia"/>
              </w:rPr>
              <w:t>讨论</w:t>
            </w:r>
            <w:r>
              <w:rPr>
                <w:rFonts w:hint="eastAsia"/>
              </w:rPr>
              <w:t>讨论</w:t>
            </w:r>
          </w:p>
        </w:tc>
        <w:tc>
          <w:tcPr>
            <w:tcW w:w="1165" w:type="pct"/>
          </w:tcPr>
          <w:p w:rsidR="00BB2895" w:rsidRDefault="00BB2895" w:rsidP="00156A12">
            <w:r>
              <w:rPr>
                <w:rFonts w:hint="eastAsia"/>
              </w:rPr>
              <w:t>线上学习、线下精讲，</w:t>
            </w:r>
            <w:r w:rsidR="001F50A0">
              <w:rPr>
                <w:rFonts w:hint="eastAsia"/>
              </w:rPr>
              <w:t>学生</w:t>
            </w:r>
            <w:r w:rsidR="00905B39">
              <w:rPr>
                <w:rFonts w:hint="eastAsia"/>
              </w:rPr>
              <w:t>讨论</w:t>
            </w:r>
            <w:r>
              <w:rPr>
                <w:rFonts w:hint="eastAsia"/>
              </w:rPr>
              <w:t>讨论</w:t>
            </w:r>
          </w:p>
        </w:tc>
        <w:tc>
          <w:tcPr>
            <w:tcW w:w="998" w:type="pct"/>
          </w:tcPr>
          <w:p w:rsidR="00BB2895" w:rsidRDefault="00BB2895" w:rsidP="009C43B7">
            <w:r>
              <w:rPr>
                <w:rFonts w:hint="eastAsia"/>
              </w:rPr>
              <w:t>线上学习、线下精讲，讨论</w:t>
            </w:r>
          </w:p>
        </w:tc>
        <w:tc>
          <w:tcPr>
            <w:tcW w:w="1027" w:type="pct"/>
          </w:tcPr>
          <w:p w:rsidR="00BB2895" w:rsidRDefault="00BB2895" w:rsidP="009C43B7">
            <w:r>
              <w:rPr>
                <w:rFonts w:hint="eastAsia"/>
              </w:rPr>
              <w:t>课堂精讲</w:t>
            </w:r>
            <w:r>
              <w:rPr>
                <w:rFonts w:hint="eastAsia"/>
              </w:rPr>
              <w:t>+</w:t>
            </w:r>
            <w:r w:rsidR="009C43B7">
              <w:rPr>
                <w:rFonts w:hint="eastAsia"/>
              </w:rPr>
              <w:t>案例</w:t>
            </w:r>
            <w:r>
              <w:rPr>
                <w:rFonts w:hint="eastAsia"/>
              </w:rPr>
              <w:t>型学习</w:t>
            </w:r>
          </w:p>
        </w:tc>
      </w:tr>
    </w:tbl>
    <w:p w:rsidR="00015748" w:rsidRDefault="00015748" w:rsidP="009B6177">
      <w:pPr>
        <w:rPr>
          <w:b/>
        </w:rPr>
      </w:pPr>
    </w:p>
    <w:p w:rsidR="002F108E" w:rsidRPr="00343344" w:rsidRDefault="00EF6FB8" w:rsidP="009B6177">
      <w:pPr>
        <w:rPr>
          <w:rFonts w:asciiTheme="minorEastAsia" w:hAnsiTheme="minorEastAsia"/>
          <w:b/>
          <w:sz w:val="24"/>
          <w:szCs w:val="24"/>
        </w:rPr>
      </w:pPr>
      <w:r w:rsidRPr="00343344">
        <w:rPr>
          <w:rFonts w:asciiTheme="minorEastAsia" w:hAnsiTheme="minorEastAsia" w:hint="eastAsia"/>
          <w:b/>
          <w:sz w:val="24"/>
          <w:szCs w:val="24"/>
        </w:rPr>
        <w:t>2.4</w:t>
      </w:r>
      <w:r w:rsidR="002F108E" w:rsidRPr="00343344">
        <w:rPr>
          <w:rFonts w:asciiTheme="minorEastAsia" w:hAnsiTheme="minorEastAsia" w:hint="eastAsia"/>
          <w:b/>
          <w:sz w:val="24"/>
          <w:szCs w:val="24"/>
        </w:rPr>
        <w:t>采用多元化考核方式</w:t>
      </w:r>
    </w:p>
    <w:p w:rsidR="002F108E" w:rsidRPr="00343344" w:rsidRDefault="009165A8" w:rsidP="00343344">
      <w:pPr>
        <w:ind w:firstLineChars="202" w:firstLine="485"/>
        <w:rPr>
          <w:rFonts w:asciiTheme="majorEastAsia" w:eastAsiaTheme="majorEastAsia" w:hAnsiTheme="majorEastAsia"/>
          <w:sz w:val="24"/>
          <w:szCs w:val="24"/>
        </w:rPr>
      </w:pPr>
      <w:r w:rsidRPr="00343344">
        <w:rPr>
          <w:rFonts w:asciiTheme="majorEastAsia" w:eastAsiaTheme="majorEastAsia" w:hAnsiTheme="majorEastAsia" w:hint="eastAsia"/>
          <w:sz w:val="24"/>
          <w:szCs w:val="24"/>
        </w:rPr>
        <w:t>大学的课程相比高中课程内容多而复杂，教学进度快。 如果仍采用传统的试卷考试考核方式， 让很多学生抱有侥幸心理，认为平时不学不要紧，只要考前1~2 周临时抱佛脚，突击复习，套到老师出题重点，就可以取得高分。这个学习考试模式一届传一届，学风不好就在所难免。因此，我们借鉴英美国家教学中重过程轻结果的考核模式，采用多样化的考核方式</w:t>
      </w:r>
      <w:r w:rsidR="00E7005B" w:rsidRPr="00343344">
        <w:rPr>
          <w:rFonts w:asciiTheme="majorEastAsia" w:eastAsiaTheme="majorEastAsia" w:hAnsiTheme="majorEastAsia" w:hint="eastAsia"/>
          <w:sz w:val="24"/>
          <w:szCs w:val="24"/>
        </w:rPr>
        <w:t>，将考核分为五部分，强调学习过程与多元评价。具体为：</w:t>
      </w:r>
      <w:r w:rsidRPr="00343344">
        <w:rPr>
          <w:rFonts w:asciiTheme="majorEastAsia" w:eastAsiaTheme="majorEastAsia" w:hAnsiTheme="majorEastAsia" w:hint="eastAsia"/>
          <w:sz w:val="24"/>
          <w:szCs w:val="24"/>
        </w:rPr>
        <w:t>线上学习</w:t>
      </w:r>
      <w:r w:rsidR="00E7005B" w:rsidRPr="00343344">
        <w:rPr>
          <w:rFonts w:asciiTheme="majorEastAsia" w:eastAsiaTheme="majorEastAsia" w:hAnsiTheme="majorEastAsia" w:hint="eastAsia"/>
          <w:sz w:val="24"/>
          <w:szCs w:val="24"/>
        </w:rPr>
        <w:t>占比</w:t>
      </w:r>
      <w:r w:rsidR="00BB2895" w:rsidRPr="00343344">
        <w:rPr>
          <w:rFonts w:asciiTheme="majorEastAsia" w:eastAsiaTheme="majorEastAsia" w:hAnsiTheme="majorEastAsia" w:hint="eastAsia"/>
          <w:sz w:val="24"/>
          <w:szCs w:val="24"/>
        </w:rPr>
        <w:t>30</w:t>
      </w:r>
      <w:r w:rsidR="00E7005B" w:rsidRPr="00343344">
        <w:rPr>
          <w:rFonts w:asciiTheme="majorEastAsia" w:eastAsiaTheme="majorEastAsia" w:hAnsiTheme="majorEastAsia" w:hint="eastAsia"/>
          <w:sz w:val="24"/>
          <w:szCs w:val="24"/>
        </w:rPr>
        <w:t>%，课后作业与考勤10% ，线下讨论及课堂练习占</w:t>
      </w:r>
      <w:r w:rsidR="00BB2895" w:rsidRPr="00343344">
        <w:rPr>
          <w:rFonts w:asciiTheme="majorEastAsia" w:eastAsiaTheme="majorEastAsia" w:hAnsiTheme="majorEastAsia" w:hint="eastAsia"/>
          <w:sz w:val="24"/>
          <w:szCs w:val="24"/>
        </w:rPr>
        <w:t>20</w:t>
      </w:r>
      <w:r w:rsidR="00E7005B" w:rsidRPr="00343344">
        <w:rPr>
          <w:rFonts w:asciiTheme="majorEastAsia" w:eastAsiaTheme="majorEastAsia" w:hAnsiTheme="majorEastAsia" w:hint="eastAsia"/>
          <w:sz w:val="24"/>
          <w:szCs w:val="24"/>
        </w:rPr>
        <w:t>%，团队的</w:t>
      </w:r>
      <w:r w:rsidR="009B2A23" w:rsidRPr="00343344">
        <w:rPr>
          <w:rFonts w:asciiTheme="majorEastAsia" w:eastAsiaTheme="majorEastAsia" w:hAnsiTheme="majorEastAsia" w:hint="eastAsia"/>
          <w:sz w:val="24"/>
          <w:szCs w:val="24"/>
        </w:rPr>
        <w:t>计算机绘图</w:t>
      </w:r>
      <w:r w:rsidR="00E7005B" w:rsidRPr="00343344">
        <w:rPr>
          <w:rFonts w:asciiTheme="majorEastAsia" w:eastAsiaTheme="majorEastAsia" w:hAnsiTheme="majorEastAsia" w:hint="eastAsia"/>
          <w:sz w:val="24"/>
          <w:szCs w:val="24"/>
        </w:rPr>
        <w:t>项目成绩占20%</w:t>
      </w:r>
      <w:r w:rsidR="009B2A23">
        <w:rPr>
          <w:rFonts w:asciiTheme="majorEastAsia" w:eastAsiaTheme="majorEastAsia" w:hAnsiTheme="majorEastAsia" w:hint="eastAsia"/>
          <w:sz w:val="24"/>
          <w:szCs w:val="24"/>
        </w:rPr>
        <w:t>，期末考试占20%</w:t>
      </w:r>
      <w:r w:rsidR="00E7005B" w:rsidRPr="00343344">
        <w:rPr>
          <w:rFonts w:asciiTheme="majorEastAsia" w:eastAsiaTheme="majorEastAsia" w:hAnsiTheme="majorEastAsia" w:hint="eastAsia"/>
          <w:sz w:val="24"/>
          <w:szCs w:val="24"/>
        </w:rPr>
        <w:t>。这样的考核方式鼓励学生积极参与课程</w:t>
      </w:r>
      <w:r w:rsidR="009B2A23">
        <w:rPr>
          <w:rFonts w:asciiTheme="majorEastAsia" w:eastAsiaTheme="majorEastAsia" w:hAnsiTheme="majorEastAsia" w:hint="eastAsia"/>
          <w:sz w:val="24"/>
          <w:szCs w:val="24"/>
        </w:rPr>
        <w:t>学习</w:t>
      </w:r>
      <w:r w:rsidR="004D4BD3" w:rsidRPr="00343344">
        <w:rPr>
          <w:rFonts w:asciiTheme="majorEastAsia" w:eastAsiaTheme="majorEastAsia" w:hAnsiTheme="majorEastAsia" w:hint="eastAsia"/>
          <w:sz w:val="24"/>
          <w:szCs w:val="24"/>
        </w:rPr>
        <w:t>与讨论，</w:t>
      </w:r>
      <w:r w:rsidR="009B2A23">
        <w:rPr>
          <w:rFonts w:asciiTheme="majorEastAsia" w:eastAsiaTheme="majorEastAsia" w:hAnsiTheme="majorEastAsia" w:hint="eastAsia"/>
          <w:sz w:val="24"/>
          <w:szCs w:val="24"/>
        </w:rPr>
        <w:t>并在</w:t>
      </w:r>
      <w:r w:rsidR="004D4BD3" w:rsidRPr="00343344">
        <w:rPr>
          <w:rFonts w:asciiTheme="majorEastAsia" w:eastAsiaTheme="majorEastAsia" w:hAnsiTheme="majorEastAsia" w:hint="eastAsia"/>
          <w:sz w:val="24"/>
          <w:szCs w:val="24"/>
        </w:rPr>
        <w:t>团队协作中共同进步，提升学习效果，营造良好的班风、学风。</w:t>
      </w:r>
    </w:p>
    <w:p w:rsidR="00D878A0" w:rsidRPr="00EF6FB8" w:rsidRDefault="000A4A77" w:rsidP="00EE70E4">
      <w:pPr>
        <w:outlineLvl w:val="0"/>
        <w:rPr>
          <w:b/>
          <w:sz w:val="30"/>
          <w:szCs w:val="30"/>
        </w:rPr>
      </w:pPr>
      <w:r w:rsidRPr="00EF6FB8">
        <w:rPr>
          <w:rFonts w:hint="eastAsia"/>
          <w:b/>
          <w:sz w:val="30"/>
          <w:szCs w:val="30"/>
        </w:rPr>
        <w:t>三</w:t>
      </w:r>
      <w:r w:rsidR="00EF6FB8">
        <w:rPr>
          <w:rFonts w:hint="eastAsia"/>
          <w:b/>
          <w:sz w:val="30"/>
          <w:szCs w:val="30"/>
        </w:rPr>
        <w:t>、</w:t>
      </w:r>
      <w:r w:rsidR="00015748">
        <w:rPr>
          <w:rFonts w:hint="eastAsia"/>
          <w:b/>
          <w:sz w:val="30"/>
          <w:szCs w:val="30"/>
        </w:rPr>
        <w:t>教学效果</w:t>
      </w:r>
      <w:r w:rsidR="00EF6FB8">
        <w:rPr>
          <w:rFonts w:hint="eastAsia"/>
          <w:b/>
          <w:sz w:val="30"/>
          <w:szCs w:val="30"/>
        </w:rPr>
        <w:t>分析</w:t>
      </w:r>
    </w:p>
    <w:p w:rsidR="0059708A" w:rsidRPr="00343344" w:rsidRDefault="00015748" w:rsidP="00343344">
      <w:pPr>
        <w:ind w:firstLineChars="202" w:firstLine="485"/>
        <w:rPr>
          <w:rFonts w:asciiTheme="minorEastAsia" w:hAnsiTheme="minorEastAsia"/>
          <w:sz w:val="24"/>
          <w:szCs w:val="24"/>
        </w:rPr>
      </w:pPr>
      <w:r w:rsidRPr="00343344">
        <w:rPr>
          <w:rFonts w:asciiTheme="minorEastAsia" w:hAnsiTheme="minorEastAsia" w:hint="eastAsia"/>
          <w:sz w:val="24"/>
          <w:szCs w:val="24"/>
        </w:rPr>
        <w:t>我们采用混合式教学对我院2019级大一新生的</w:t>
      </w:r>
      <w:r w:rsidR="0030239E" w:rsidRPr="00343344">
        <w:rPr>
          <w:rFonts w:asciiTheme="minorEastAsia" w:hAnsiTheme="minorEastAsia" w:hint="eastAsia"/>
          <w:sz w:val="24"/>
          <w:szCs w:val="24"/>
        </w:rPr>
        <w:t>《画法几何与工程制图课程》</w:t>
      </w:r>
      <w:r w:rsidRPr="00343344">
        <w:rPr>
          <w:rFonts w:asciiTheme="minorEastAsia" w:hAnsiTheme="minorEastAsia" w:hint="eastAsia"/>
          <w:sz w:val="24"/>
          <w:szCs w:val="24"/>
        </w:rPr>
        <w:t>画法几何与工程制图课程进行了教学。通过在线平台收集到了学生的在线学习情况。</w:t>
      </w:r>
      <w:r w:rsidR="00D928E3" w:rsidRPr="00343344">
        <w:rPr>
          <w:rFonts w:asciiTheme="minorEastAsia" w:hAnsiTheme="minorEastAsia" w:hint="eastAsia"/>
          <w:sz w:val="24"/>
          <w:szCs w:val="24"/>
        </w:rPr>
        <w:lastRenderedPageBreak/>
        <w:t>在线课程总布置157个任务点。以</w:t>
      </w:r>
      <w:r w:rsidR="00D32505" w:rsidRPr="00343344">
        <w:rPr>
          <w:rFonts w:asciiTheme="minorEastAsia" w:hAnsiTheme="minorEastAsia" w:hint="eastAsia"/>
          <w:sz w:val="24"/>
          <w:szCs w:val="24"/>
        </w:rPr>
        <w:t>2019年</w:t>
      </w:r>
      <w:r w:rsidR="00D928E3" w:rsidRPr="00343344">
        <w:rPr>
          <w:rFonts w:asciiTheme="minorEastAsia" w:hAnsiTheme="minorEastAsia" w:hint="eastAsia"/>
          <w:sz w:val="24"/>
          <w:szCs w:val="24"/>
        </w:rPr>
        <w:t>11月份为例，学生访问率如图  96.02%的学生用手机，IPAD 等移动设备进行了在线学习，还有3,98%的学生通过电脑网页学习</w:t>
      </w:r>
      <w:r w:rsidR="00002E70">
        <w:rPr>
          <w:rFonts w:asciiTheme="minorEastAsia" w:hAnsiTheme="minorEastAsia" w:hint="eastAsia"/>
          <w:sz w:val="24"/>
          <w:szCs w:val="24"/>
        </w:rPr>
        <w:t>，如图3</w:t>
      </w:r>
      <w:r w:rsidR="00D928E3" w:rsidRPr="00343344">
        <w:rPr>
          <w:rFonts w:asciiTheme="minorEastAsia" w:hAnsiTheme="minorEastAsia" w:hint="eastAsia"/>
          <w:sz w:val="24"/>
          <w:szCs w:val="24"/>
        </w:rPr>
        <w:t>。平均学习时长为1064分钟，最多学习时长为1096分钟</w:t>
      </w:r>
      <w:r w:rsidR="00002E70">
        <w:rPr>
          <w:rFonts w:asciiTheme="minorEastAsia" w:hAnsiTheme="minorEastAsia" w:hint="eastAsia"/>
          <w:sz w:val="24"/>
          <w:szCs w:val="24"/>
        </w:rPr>
        <w:t>，如图4</w:t>
      </w:r>
      <w:r w:rsidR="00D928E3" w:rsidRPr="00343344">
        <w:rPr>
          <w:rFonts w:asciiTheme="minorEastAsia" w:hAnsiTheme="minorEastAsia" w:hint="eastAsia"/>
          <w:sz w:val="24"/>
          <w:szCs w:val="24"/>
        </w:rPr>
        <w:t>。可见，线上课堂有效地提高了学生学习的积极性</w:t>
      </w:r>
      <w:r w:rsidR="00BB2895" w:rsidRPr="00343344">
        <w:rPr>
          <w:rFonts w:asciiTheme="minorEastAsia" w:hAnsiTheme="minorEastAsia" w:hint="eastAsia"/>
          <w:sz w:val="24"/>
          <w:szCs w:val="24"/>
        </w:rPr>
        <w:t>，提升了学习兴趣</w:t>
      </w:r>
      <w:r w:rsidR="00D928E3" w:rsidRPr="00343344">
        <w:rPr>
          <w:rFonts w:asciiTheme="minorEastAsia" w:hAnsiTheme="minorEastAsia" w:hint="eastAsia"/>
          <w:sz w:val="24"/>
          <w:szCs w:val="24"/>
        </w:rPr>
        <w:t>。</w:t>
      </w:r>
      <w:r w:rsidR="00D32505" w:rsidRPr="00343344">
        <w:rPr>
          <w:rFonts w:asciiTheme="minorEastAsia" w:hAnsiTheme="minorEastAsia" w:hint="eastAsia"/>
          <w:sz w:val="24"/>
          <w:szCs w:val="24"/>
        </w:rPr>
        <w:t>为了评估总体效果，我们在课程快结束时，</w:t>
      </w:r>
      <w:r w:rsidR="00C704A4" w:rsidRPr="00343344">
        <w:rPr>
          <w:rFonts w:asciiTheme="minorEastAsia" w:hAnsiTheme="minorEastAsia" w:hint="eastAsia"/>
          <w:sz w:val="24"/>
          <w:szCs w:val="24"/>
        </w:rPr>
        <w:t>安排了</w:t>
      </w:r>
      <w:r w:rsidR="00BA2C2B" w:rsidRPr="00343344">
        <w:rPr>
          <w:rFonts w:asciiTheme="minorEastAsia" w:hAnsiTheme="minorEastAsia" w:hint="eastAsia"/>
          <w:sz w:val="24"/>
          <w:szCs w:val="24"/>
        </w:rPr>
        <w:t>机</w:t>
      </w:r>
      <w:r w:rsidR="00C704A4" w:rsidRPr="00343344">
        <w:rPr>
          <w:rFonts w:asciiTheme="minorEastAsia" w:hAnsiTheme="minorEastAsia" w:hint="eastAsia"/>
          <w:sz w:val="24"/>
          <w:szCs w:val="24"/>
        </w:rPr>
        <w:t>械测绘与计算机绘图工程</w:t>
      </w:r>
      <w:r w:rsidR="00BA2C2B" w:rsidRPr="00343344">
        <w:rPr>
          <w:rFonts w:asciiTheme="minorEastAsia" w:hAnsiTheme="minorEastAsia" w:hint="eastAsia"/>
          <w:sz w:val="24"/>
          <w:szCs w:val="24"/>
        </w:rPr>
        <w:t>创新</w:t>
      </w:r>
      <w:r w:rsidR="00C704A4" w:rsidRPr="00343344">
        <w:rPr>
          <w:rFonts w:asciiTheme="minorEastAsia" w:hAnsiTheme="minorEastAsia" w:hint="eastAsia"/>
          <w:sz w:val="24"/>
          <w:szCs w:val="24"/>
        </w:rPr>
        <w:t>实践环节</w:t>
      </w:r>
      <w:r w:rsidR="00D32505" w:rsidRPr="00343344">
        <w:rPr>
          <w:rFonts w:asciiTheme="minorEastAsia" w:hAnsiTheme="minorEastAsia" w:hint="eastAsia"/>
          <w:sz w:val="24"/>
          <w:szCs w:val="24"/>
        </w:rPr>
        <w:t xml:space="preserve">， </w:t>
      </w:r>
      <w:r w:rsidR="00C704A4" w:rsidRPr="00343344">
        <w:rPr>
          <w:rFonts w:asciiTheme="minorEastAsia" w:hAnsiTheme="minorEastAsia" w:hint="eastAsia"/>
          <w:sz w:val="24"/>
          <w:szCs w:val="24"/>
        </w:rPr>
        <w:t>从往届大学生计算机成图大赛试题随机抽取四道中等难度题，让学生以组为单位（每班12个组）自主完成图纸绘制与识别任务。全班12个组，均在规定的时间内较好地完成了绘图识图以及三维建模任务；</w:t>
      </w:r>
      <w:r w:rsidR="00901839" w:rsidRPr="00343344">
        <w:rPr>
          <w:rFonts w:asciiTheme="minorEastAsia" w:hAnsiTheme="minorEastAsia" w:hint="eastAsia"/>
          <w:sz w:val="24"/>
          <w:szCs w:val="24"/>
        </w:rPr>
        <w:t>通过在</w:t>
      </w:r>
      <w:r w:rsidR="00C704A4" w:rsidRPr="00343344">
        <w:rPr>
          <w:rFonts w:asciiTheme="minorEastAsia" w:hAnsiTheme="minorEastAsia" w:hint="eastAsia"/>
          <w:sz w:val="24"/>
          <w:szCs w:val="24"/>
        </w:rPr>
        <w:t>教师指导下进行互评、自评、以及教师评分，综合成绩为90分以上的优秀组有3组， 80~90分的良好组有9组， 7-~80分以下的中等组有1组。</w:t>
      </w:r>
      <w:r w:rsidR="00D32505" w:rsidRPr="00343344">
        <w:rPr>
          <w:rFonts w:asciiTheme="minorEastAsia" w:hAnsiTheme="minorEastAsia" w:hint="eastAsia"/>
          <w:sz w:val="24"/>
          <w:szCs w:val="24"/>
        </w:rPr>
        <w:t>同时，我们在</w:t>
      </w:r>
      <w:r w:rsidR="00901839" w:rsidRPr="00343344">
        <w:rPr>
          <w:rFonts w:asciiTheme="minorEastAsia" w:hAnsiTheme="minorEastAsia" w:hint="eastAsia"/>
          <w:sz w:val="24"/>
          <w:szCs w:val="24"/>
        </w:rPr>
        <w:t>课程刚刚结束时，抽取往届试卷，</w:t>
      </w:r>
      <w:r w:rsidR="00D32505" w:rsidRPr="00343344">
        <w:rPr>
          <w:rFonts w:asciiTheme="minorEastAsia" w:hAnsiTheme="minorEastAsia" w:hint="eastAsia"/>
          <w:sz w:val="24"/>
          <w:szCs w:val="24"/>
        </w:rPr>
        <w:t>对学生进行了摸底小测试，</w:t>
      </w:r>
      <w:r w:rsidR="00901839" w:rsidRPr="00343344">
        <w:rPr>
          <w:rFonts w:asciiTheme="minorEastAsia" w:hAnsiTheme="minorEastAsia" w:hint="eastAsia"/>
          <w:sz w:val="24"/>
          <w:szCs w:val="24"/>
        </w:rPr>
        <w:t>并与往届测试结果比对，结果表明，平均分为上升了</w:t>
      </w:r>
      <w:r w:rsidR="00913DC2" w:rsidRPr="00343344">
        <w:rPr>
          <w:rFonts w:asciiTheme="minorEastAsia" w:hAnsiTheme="minorEastAsia" w:hint="eastAsia"/>
          <w:sz w:val="24"/>
          <w:szCs w:val="24"/>
        </w:rPr>
        <w:t>8</w:t>
      </w:r>
      <w:r w:rsidR="00901839" w:rsidRPr="00343344">
        <w:rPr>
          <w:rFonts w:asciiTheme="minorEastAsia" w:hAnsiTheme="minorEastAsia" w:hint="eastAsia"/>
          <w:sz w:val="24"/>
          <w:szCs w:val="24"/>
        </w:rPr>
        <w:t>.02分。</w:t>
      </w:r>
      <w:r w:rsidR="00BA2C2B" w:rsidRPr="00343344">
        <w:rPr>
          <w:rFonts w:asciiTheme="minorEastAsia" w:hAnsiTheme="minorEastAsia" w:hint="eastAsia"/>
          <w:sz w:val="24"/>
          <w:szCs w:val="24"/>
        </w:rPr>
        <w:t>可见我们的混合式教学模式改革</w:t>
      </w:r>
      <w:r w:rsidR="00EF47BD">
        <w:rPr>
          <w:rFonts w:asciiTheme="minorEastAsia" w:hAnsiTheme="minorEastAsia" w:hint="eastAsia"/>
          <w:sz w:val="24"/>
          <w:szCs w:val="24"/>
        </w:rPr>
        <w:t>使学生的</w:t>
      </w:r>
      <w:r w:rsidR="00BA2C2B" w:rsidRPr="00343344">
        <w:rPr>
          <w:rFonts w:asciiTheme="minorEastAsia" w:hAnsiTheme="minorEastAsia" w:hint="eastAsia"/>
          <w:sz w:val="24"/>
          <w:szCs w:val="24"/>
        </w:rPr>
        <w:t>工程创新能力</w:t>
      </w:r>
      <w:r w:rsidR="00EF47BD">
        <w:rPr>
          <w:rFonts w:asciiTheme="minorEastAsia" w:hAnsiTheme="minorEastAsia" w:hint="eastAsia"/>
          <w:sz w:val="24"/>
          <w:szCs w:val="24"/>
        </w:rPr>
        <w:t>得到了提升</w:t>
      </w:r>
      <w:r w:rsidR="00BA2C2B" w:rsidRPr="00343344">
        <w:rPr>
          <w:rFonts w:asciiTheme="minorEastAsia" w:hAnsiTheme="minorEastAsia" w:hint="eastAsia"/>
          <w:sz w:val="24"/>
          <w:szCs w:val="24"/>
        </w:rPr>
        <w:t>，</w:t>
      </w:r>
      <w:r w:rsidR="00EF47BD">
        <w:rPr>
          <w:rFonts w:asciiTheme="minorEastAsia" w:hAnsiTheme="minorEastAsia" w:hint="eastAsia"/>
          <w:sz w:val="24"/>
          <w:szCs w:val="24"/>
        </w:rPr>
        <w:t>获得了</w:t>
      </w:r>
      <w:r w:rsidR="00EF47BD" w:rsidRPr="00343344">
        <w:rPr>
          <w:rFonts w:asciiTheme="minorEastAsia" w:hAnsiTheme="minorEastAsia" w:hint="eastAsia"/>
          <w:sz w:val="24"/>
          <w:szCs w:val="24"/>
        </w:rPr>
        <w:t>良好</w:t>
      </w:r>
      <w:r w:rsidR="00EF47BD">
        <w:rPr>
          <w:rFonts w:asciiTheme="minorEastAsia" w:hAnsiTheme="minorEastAsia" w:hint="eastAsia"/>
          <w:sz w:val="24"/>
          <w:szCs w:val="24"/>
        </w:rPr>
        <w:t>的教学</w:t>
      </w:r>
      <w:r w:rsidR="00BA2C2B" w:rsidRPr="00343344">
        <w:rPr>
          <w:rFonts w:asciiTheme="minorEastAsia" w:hAnsiTheme="minorEastAsia" w:hint="eastAsia"/>
          <w:sz w:val="24"/>
          <w:szCs w:val="24"/>
        </w:rPr>
        <w:t>效果。另外</w:t>
      </w:r>
      <w:r w:rsidR="000955E8" w:rsidRPr="00343344">
        <w:rPr>
          <w:rFonts w:asciiTheme="minorEastAsia" w:hAnsiTheme="minorEastAsia" w:hint="eastAsia"/>
          <w:sz w:val="24"/>
          <w:szCs w:val="24"/>
        </w:rPr>
        <w:t>，值得一提的是，在师生课堂互动，讨论的过程中，师生情感交流越来越密切，通过一个学期的教学，教师</w:t>
      </w:r>
      <w:r w:rsidR="001C7AEE">
        <w:rPr>
          <w:rFonts w:asciiTheme="minorEastAsia" w:hAnsiTheme="minorEastAsia" w:hint="eastAsia"/>
          <w:sz w:val="24"/>
          <w:szCs w:val="24"/>
        </w:rPr>
        <w:t>比较熟悉</w:t>
      </w:r>
      <w:r w:rsidR="000955E8" w:rsidRPr="00343344">
        <w:rPr>
          <w:rFonts w:asciiTheme="minorEastAsia" w:hAnsiTheme="minorEastAsia" w:hint="eastAsia"/>
          <w:sz w:val="24"/>
          <w:szCs w:val="24"/>
        </w:rPr>
        <w:t>每一个学生</w:t>
      </w:r>
      <w:r w:rsidR="001C7AEE">
        <w:rPr>
          <w:rFonts w:asciiTheme="minorEastAsia" w:hAnsiTheme="minorEastAsia" w:hint="eastAsia"/>
          <w:sz w:val="24"/>
          <w:szCs w:val="24"/>
        </w:rPr>
        <w:t>个性特征</w:t>
      </w:r>
      <w:r w:rsidR="000955E8" w:rsidRPr="00343344">
        <w:rPr>
          <w:rFonts w:asciiTheme="minorEastAsia" w:hAnsiTheme="minorEastAsia" w:hint="eastAsia"/>
          <w:sz w:val="24"/>
          <w:szCs w:val="24"/>
        </w:rPr>
        <w:t>。学生也对教师的充满了感情，愿意主动和教师就学习以及学习外的想法进行交流，使得教师有更多的机会</w:t>
      </w:r>
      <w:r w:rsidR="001C7AEE">
        <w:rPr>
          <w:rFonts w:asciiTheme="minorEastAsia" w:hAnsiTheme="minorEastAsia" w:hint="eastAsia"/>
          <w:sz w:val="24"/>
          <w:szCs w:val="24"/>
        </w:rPr>
        <w:t>因材施教，</w:t>
      </w:r>
      <w:r w:rsidR="000955E8" w:rsidRPr="00343344">
        <w:rPr>
          <w:rFonts w:asciiTheme="minorEastAsia" w:hAnsiTheme="minorEastAsia" w:hint="eastAsia"/>
          <w:sz w:val="24"/>
          <w:szCs w:val="24"/>
        </w:rPr>
        <w:t>对学生人生观世界观进行引领</w:t>
      </w:r>
      <w:r w:rsidR="00BA2C2B" w:rsidRPr="00343344">
        <w:rPr>
          <w:rFonts w:asciiTheme="minorEastAsia" w:hAnsiTheme="minorEastAsia" w:hint="eastAsia"/>
          <w:sz w:val="24"/>
          <w:szCs w:val="24"/>
        </w:rPr>
        <w:t>和</w:t>
      </w:r>
      <w:r w:rsidR="000955E8" w:rsidRPr="00343344">
        <w:rPr>
          <w:rFonts w:asciiTheme="minorEastAsia" w:hAnsiTheme="minorEastAsia" w:hint="eastAsia"/>
          <w:sz w:val="24"/>
          <w:szCs w:val="24"/>
        </w:rPr>
        <w:t>塑造。</w:t>
      </w:r>
    </w:p>
    <w:p w:rsidR="0059708A" w:rsidRPr="00BB2895" w:rsidRDefault="0059708A" w:rsidP="009B6177"/>
    <w:p w:rsidR="00002E70" w:rsidRDefault="00D928E3" w:rsidP="00DC6876">
      <w:pPr>
        <w:keepNext/>
        <w:jc w:val="center"/>
      </w:pPr>
      <w:r>
        <w:rPr>
          <w:noProof/>
        </w:rPr>
        <w:drawing>
          <wp:inline distT="0" distB="0" distL="0" distR="0">
            <wp:extent cx="2362200" cy="159825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363528" cy="1599154"/>
                    </a:xfrm>
                    <a:prstGeom prst="rect">
                      <a:avLst/>
                    </a:prstGeom>
                  </pic:spPr>
                </pic:pic>
              </a:graphicData>
            </a:graphic>
          </wp:inline>
        </w:drawing>
      </w:r>
    </w:p>
    <w:p w:rsidR="00002E70" w:rsidRDefault="00002E70" w:rsidP="00DC687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sidR="00DC6876">
        <w:rPr>
          <w:rFonts w:hint="eastAsia"/>
        </w:rPr>
        <w:t xml:space="preserve"> </w:t>
      </w:r>
      <w:r w:rsidR="00DC6876">
        <w:rPr>
          <w:rFonts w:hint="eastAsia"/>
        </w:rPr>
        <w:t>学生访问在线课程统计</w:t>
      </w:r>
    </w:p>
    <w:p w:rsidR="00002E70" w:rsidRDefault="00D928E3" w:rsidP="00DC6876">
      <w:pPr>
        <w:keepNext/>
        <w:jc w:val="center"/>
      </w:pPr>
      <w:r>
        <w:rPr>
          <w:noProof/>
        </w:rPr>
        <w:drawing>
          <wp:inline distT="0" distB="0" distL="0" distR="0">
            <wp:extent cx="2688963" cy="1695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700961" cy="1703015"/>
                    </a:xfrm>
                    <a:prstGeom prst="rect">
                      <a:avLst/>
                    </a:prstGeom>
                  </pic:spPr>
                </pic:pic>
              </a:graphicData>
            </a:graphic>
          </wp:inline>
        </w:drawing>
      </w:r>
    </w:p>
    <w:p w:rsidR="00EF6FB8" w:rsidRPr="00D928E3" w:rsidRDefault="00002E70" w:rsidP="00DC6876">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sidR="00DC6876">
        <w:rPr>
          <w:rFonts w:hint="eastAsia"/>
        </w:rPr>
        <w:t xml:space="preserve"> </w:t>
      </w:r>
      <w:r w:rsidR="00DC6876">
        <w:rPr>
          <w:rFonts w:hint="eastAsia"/>
        </w:rPr>
        <w:t>学习时长统计</w:t>
      </w:r>
    </w:p>
    <w:p w:rsidR="00D878A0" w:rsidRPr="00343344" w:rsidRDefault="0059708A" w:rsidP="009B6177">
      <w:pPr>
        <w:rPr>
          <w:b/>
          <w:sz w:val="30"/>
          <w:szCs w:val="30"/>
        </w:rPr>
      </w:pPr>
      <w:r w:rsidRPr="00343344">
        <w:rPr>
          <w:rFonts w:hint="eastAsia"/>
          <w:b/>
          <w:sz w:val="30"/>
          <w:szCs w:val="30"/>
        </w:rPr>
        <w:t>四结束语</w:t>
      </w:r>
    </w:p>
    <w:p w:rsidR="001F50A0" w:rsidRDefault="001F50A0" w:rsidP="001E2131">
      <w:pPr>
        <w:ind w:firstLineChars="177" w:firstLine="425"/>
        <w:rPr>
          <w:rFonts w:asciiTheme="minorEastAsia" w:hAnsiTheme="minorEastAsia"/>
          <w:sz w:val="24"/>
          <w:szCs w:val="24"/>
        </w:rPr>
      </w:pPr>
      <w:r w:rsidRPr="00343344">
        <w:rPr>
          <w:rFonts w:asciiTheme="minorEastAsia" w:hAnsiTheme="minorEastAsia" w:hint="eastAsia"/>
          <w:sz w:val="24"/>
          <w:szCs w:val="24"/>
        </w:rPr>
        <w:t>针对我国应用型本科院校创新型应用人才培养过程中的实际问题，结合在线课程与</w:t>
      </w:r>
      <w:r w:rsidR="00905B39">
        <w:rPr>
          <w:rFonts w:asciiTheme="minorEastAsia" w:hAnsiTheme="minorEastAsia" w:hint="eastAsia"/>
          <w:sz w:val="24"/>
          <w:szCs w:val="24"/>
        </w:rPr>
        <w:t>讨论</w:t>
      </w:r>
      <w:r w:rsidRPr="00343344">
        <w:rPr>
          <w:rFonts w:asciiTheme="minorEastAsia" w:hAnsiTheme="minorEastAsia" w:hint="eastAsia"/>
          <w:sz w:val="24"/>
          <w:szCs w:val="24"/>
        </w:rPr>
        <w:t>式教学的优点，采用线上学习线下精讲</w:t>
      </w:r>
      <w:r w:rsidR="00905B39">
        <w:rPr>
          <w:rFonts w:asciiTheme="minorEastAsia" w:hAnsiTheme="minorEastAsia" w:hint="eastAsia"/>
          <w:sz w:val="24"/>
          <w:szCs w:val="24"/>
        </w:rPr>
        <w:t>讨论</w:t>
      </w:r>
      <w:r w:rsidRPr="00343344">
        <w:rPr>
          <w:rFonts w:asciiTheme="minorEastAsia" w:hAnsiTheme="minorEastAsia" w:hint="eastAsia"/>
          <w:sz w:val="24"/>
          <w:szCs w:val="24"/>
        </w:rPr>
        <w:t>式教学的混合式教学模式改革现有的教学模式，并应用于大一新生的《画法几何与工程制图》课程改革。</w:t>
      </w:r>
      <w:r w:rsidR="00913DC2" w:rsidRPr="00343344">
        <w:rPr>
          <w:rFonts w:asciiTheme="minorEastAsia" w:hAnsiTheme="minorEastAsia" w:hint="eastAsia"/>
          <w:sz w:val="24"/>
          <w:szCs w:val="24"/>
        </w:rPr>
        <w:t>首先分析了学生的知识结构，重新 分配了教学学时，完成了课程知识系统的划分，确定了建立了基于“泛雅”网络平台的在线课程； 同时以模块化教学确定了整个创新</w:t>
      </w:r>
      <w:r w:rsidR="00913DC2" w:rsidRPr="00343344">
        <w:rPr>
          <w:rFonts w:asciiTheme="minorEastAsia" w:hAnsiTheme="minorEastAsia" w:hint="eastAsia"/>
          <w:sz w:val="24"/>
          <w:szCs w:val="24"/>
        </w:rPr>
        <w:lastRenderedPageBreak/>
        <w:t>型应用人</w:t>
      </w:r>
      <w:r w:rsidR="00C548EA">
        <w:rPr>
          <w:rFonts w:asciiTheme="minorEastAsia" w:hAnsiTheme="minorEastAsia" w:hint="eastAsia"/>
          <w:sz w:val="24"/>
          <w:szCs w:val="24"/>
        </w:rPr>
        <w:t>才培养方案。实际教学统计表明，我们提出的混合式教学模式能较大地激发学生的学习兴趣， 在团队协作中学会思考，提高分析、解决工程问题的能力，提升创新能力与工程应用能力；</w:t>
      </w:r>
      <w:r w:rsidR="00913DC2" w:rsidRPr="00343344">
        <w:rPr>
          <w:rFonts w:asciiTheme="minorEastAsia" w:hAnsiTheme="minorEastAsia" w:hint="eastAsia"/>
          <w:sz w:val="24"/>
          <w:szCs w:val="24"/>
        </w:rPr>
        <w:t>并且</w:t>
      </w:r>
      <w:r w:rsidR="00C548EA">
        <w:rPr>
          <w:rFonts w:asciiTheme="minorEastAsia" w:hAnsiTheme="minorEastAsia" w:hint="eastAsia"/>
          <w:sz w:val="24"/>
          <w:szCs w:val="24"/>
        </w:rPr>
        <w:t>促进了</w:t>
      </w:r>
      <w:r w:rsidR="00913DC2" w:rsidRPr="00343344">
        <w:rPr>
          <w:rFonts w:asciiTheme="minorEastAsia" w:hAnsiTheme="minorEastAsia" w:hint="eastAsia"/>
          <w:sz w:val="24"/>
          <w:szCs w:val="24"/>
        </w:rPr>
        <w:t>师生情感交流</w:t>
      </w:r>
      <w:r w:rsidR="008B6C4E" w:rsidRPr="00343344">
        <w:rPr>
          <w:rFonts w:asciiTheme="minorEastAsia" w:hAnsiTheme="minorEastAsia" w:hint="eastAsia"/>
          <w:sz w:val="24"/>
          <w:szCs w:val="24"/>
        </w:rPr>
        <w:t>，有利于</w:t>
      </w:r>
      <w:r w:rsidR="00C548EA">
        <w:rPr>
          <w:rFonts w:asciiTheme="minorEastAsia" w:hAnsiTheme="minorEastAsia" w:hint="eastAsia"/>
          <w:sz w:val="24"/>
          <w:szCs w:val="24"/>
        </w:rPr>
        <w:t>教师</w:t>
      </w:r>
      <w:r w:rsidR="008B6C4E" w:rsidRPr="00343344">
        <w:rPr>
          <w:rFonts w:asciiTheme="minorEastAsia" w:hAnsiTheme="minorEastAsia" w:hint="eastAsia"/>
          <w:sz w:val="24"/>
          <w:szCs w:val="24"/>
        </w:rPr>
        <w:t>对学生进行价值观、情感的培</w:t>
      </w:r>
      <w:r w:rsidR="00C548EA">
        <w:rPr>
          <w:rFonts w:asciiTheme="minorEastAsia" w:hAnsiTheme="minorEastAsia" w:hint="eastAsia"/>
          <w:sz w:val="24"/>
          <w:szCs w:val="24"/>
        </w:rPr>
        <w:t>育</w:t>
      </w:r>
      <w:r w:rsidR="008B6C4E" w:rsidRPr="00343344">
        <w:rPr>
          <w:rFonts w:asciiTheme="minorEastAsia" w:hAnsiTheme="minorEastAsia" w:hint="eastAsia"/>
          <w:sz w:val="24"/>
          <w:szCs w:val="24"/>
        </w:rPr>
        <w:t>，</w:t>
      </w:r>
      <w:r w:rsidR="001E2131">
        <w:rPr>
          <w:rFonts w:asciiTheme="minorEastAsia" w:hAnsiTheme="minorEastAsia" w:hint="eastAsia"/>
          <w:sz w:val="24"/>
          <w:szCs w:val="24"/>
        </w:rPr>
        <w:t>更好地落实</w:t>
      </w:r>
      <w:r w:rsidR="008B6C4E" w:rsidRPr="00343344">
        <w:rPr>
          <w:rFonts w:asciiTheme="minorEastAsia" w:hAnsiTheme="minorEastAsia" w:hint="eastAsia"/>
          <w:sz w:val="24"/>
          <w:szCs w:val="24"/>
        </w:rPr>
        <w:t>为党育人</w:t>
      </w:r>
      <w:r w:rsidR="001E2131">
        <w:rPr>
          <w:rFonts w:asciiTheme="minorEastAsia" w:hAnsiTheme="minorEastAsia" w:hint="eastAsia"/>
          <w:sz w:val="24"/>
          <w:szCs w:val="24"/>
        </w:rPr>
        <w:t>，</w:t>
      </w:r>
      <w:r w:rsidR="008B6C4E" w:rsidRPr="00343344">
        <w:rPr>
          <w:rFonts w:asciiTheme="minorEastAsia" w:hAnsiTheme="minorEastAsia" w:hint="eastAsia"/>
          <w:sz w:val="24"/>
          <w:szCs w:val="24"/>
        </w:rPr>
        <w:t>为国育才</w:t>
      </w:r>
      <w:r w:rsidR="001E2131">
        <w:rPr>
          <w:rFonts w:asciiTheme="minorEastAsia" w:hAnsiTheme="minorEastAsia" w:hint="eastAsia"/>
          <w:sz w:val="24"/>
          <w:szCs w:val="24"/>
        </w:rPr>
        <w:t>方针</w:t>
      </w:r>
      <w:r w:rsidR="008B6C4E" w:rsidRPr="00343344">
        <w:rPr>
          <w:rFonts w:asciiTheme="minorEastAsia" w:hAnsiTheme="minorEastAsia" w:hint="eastAsia"/>
          <w:sz w:val="24"/>
          <w:szCs w:val="24"/>
        </w:rPr>
        <w:t>。</w:t>
      </w:r>
    </w:p>
    <w:p w:rsidR="00834377" w:rsidRDefault="00834377" w:rsidP="00834377">
      <w:pPr>
        <w:rPr>
          <w:b/>
          <w:sz w:val="30"/>
          <w:szCs w:val="30"/>
        </w:rPr>
      </w:pPr>
      <w:r w:rsidRPr="00834377">
        <w:rPr>
          <w:rFonts w:hint="eastAsia"/>
          <w:b/>
          <w:sz w:val="30"/>
          <w:szCs w:val="30"/>
        </w:rPr>
        <w:t>参考文献</w:t>
      </w:r>
    </w:p>
    <w:p w:rsidR="0087293B" w:rsidRDefault="0087293B" w:rsidP="0087293B">
      <w:pPr>
        <w:rPr>
          <w:rFonts w:asciiTheme="minorEastAsia" w:hAnsiTheme="minorEastAsia" w:cs="宋体" w:hint="eastAsia"/>
          <w:kern w:val="0"/>
          <w:szCs w:val="21"/>
        </w:rPr>
      </w:pPr>
      <w:r w:rsidRPr="006B2BE4">
        <w:rPr>
          <w:rFonts w:asciiTheme="minorEastAsia" w:hAnsiTheme="minorEastAsia" w:cs="宋体" w:hint="eastAsia"/>
          <w:kern w:val="0"/>
          <w:szCs w:val="21"/>
        </w:rPr>
        <w:t>[1]张会新.</w:t>
      </w:r>
      <w:r w:rsidRPr="006B2BE4">
        <w:rPr>
          <w:rFonts w:asciiTheme="minorEastAsia" w:hAnsiTheme="minorEastAsia" w:cs="AdobeHeitiStd-Regular" w:hint="eastAsia"/>
          <w:kern w:val="0"/>
          <w:szCs w:val="21"/>
        </w:rPr>
        <w:t xml:space="preserve"> 面向创新型应用人才培养的实践教学模式研究评述.</w:t>
      </w:r>
      <w:r w:rsidRPr="006B2BE4">
        <w:rPr>
          <w:rFonts w:asciiTheme="minorEastAsia" w:hAnsiTheme="minorEastAsia" w:cs="宋体" w:hint="eastAsia"/>
          <w:kern w:val="0"/>
          <w:szCs w:val="21"/>
        </w:rPr>
        <w:t>教育教学论坛,2017,9 (39):</w:t>
      </w:r>
      <w:r w:rsidR="000220B2" w:rsidRPr="006B2BE4">
        <w:rPr>
          <w:rFonts w:asciiTheme="minorEastAsia" w:hAnsiTheme="minorEastAsia" w:cs="宋体" w:hint="eastAsia"/>
          <w:kern w:val="0"/>
          <w:szCs w:val="21"/>
        </w:rPr>
        <w:t>57</w:t>
      </w:r>
      <w:r w:rsidRPr="006B2BE4">
        <w:rPr>
          <w:rFonts w:asciiTheme="minorEastAsia" w:hAnsiTheme="minorEastAsia" w:cs="宋体" w:hint="eastAsia"/>
          <w:kern w:val="0"/>
          <w:szCs w:val="21"/>
        </w:rPr>
        <w:t>-</w:t>
      </w:r>
      <w:r w:rsidR="000220B2" w:rsidRPr="006B2BE4">
        <w:rPr>
          <w:rFonts w:asciiTheme="minorEastAsia" w:hAnsiTheme="minorEastAsia" w:cs="宋体" w:hint="eastAsia"/>
          <w:kern w:val="0"/>
          <w:szCs w:val="21"/>
        </w:rPr>
        <w:t>58</w:t>
      </w:r>
    </w:p>
    <w:p w:rsidR="00971E90" w:rsidRPr="006B2BE4" w:rsidRDefault="00971E90" w:rsidP="0087293B">
      <w:pPr>
        <w:rPr>
          <w:rFonts w:asciiTheme="minorEastAsia" w:hAnsiTheme="minorEastAsia" w:cs="宋体"/>
          <w:kern w:val="0"/>
          <w:szCs w:val="21"/>
        </w:rPr>
      </w:pPr>
      <w:r w:rsidRPr="006B2BE4">
        <w:rPr>
          <w:rFonts w:asciiTheme="minorEastAsia" w:hAnsiTheme="minorEastAsia" w:cs="宋体" w:hint="eastAsia"/>
          <w:kern w:val="0"/>
          <w:szCs w:val="21"/>
        </w:rPr>
        <w:t>[</w:t>
      </w:r>
      <w:r>
        <w:rPr>
          <w:rFonts w:asciiTheme="minorEastAsia" w:hAnsiTheme="minorEastAsia" w:cs="宋体" w:hint="eastAsia"/>
          <w:kern w:val="0"/>
          <w:szCs w:val="21"/>
        </w:rPr>
        <w:t>2</w:t>
      </w:r>
      <w:r w:rsidRPr="006B2BE4">
        <w:rPr>
          <w:rFonts w:asciiTheme="minorEastAsia" w:hAnsiTheme="minorEastAsia" w:cs="宋体" w:hint="eastAsia"/>
          <w:kern w:val="0"/>
          <w:szCs w:val="21"/>
        </w:rPr>
        <w:t>]</w:t>
      </w:r>
      <w:r>
        <w:rPr>
          <w:rFonts w:asciiTheme="minorEastAsia" w:hAnsiTheme="minorEastAsia" w:cs="宋体" w:hint="eastAsia"/>
          <w:kern w:val="0"/>
          <w:szCs w:val="21"/>
        </w:rPr>
        <w:t>陶宇炜，陶依洋，谢爱娟</w:t>
      </w:r>
      <w:r w:rsidRPr="006B2BE4">
        <w:rPr>
          <w:rFonts w:asciiTheme="minorEastAsia" w:hAnsiTheme="minorEastAsia" w:cs="宋体" w:hint="eastAsia"/>
          <w:kern w:val="0"/>
          <w:szCs w:val="21"/>
        </w:rPr>
        <w:t>.</w:t>
      </w:r>
      <w:r>
        <w:rPr>
          <w:rFonts w:asciiTheme="minorEastAsia" w:hAnsiTheme="minorEastAsia" w:cs="宋体" w:hint="eastAsia"/>
          <w:kern w:val="0"/>
          <w:szCs w:val="21"/>
        </w:rPr>
        <w:t>基于</w:t>
      </w:r>
      <w:r w:rsidRPr="00971E90">
        <w:rPr>
          <w:rFonts w:asciiTheme="minorEastAsia" w:hAnsiTheme="minorEastAsia" w:cs="宋体" w:hint="eastAsia"/>
          <w:kern w:val="0"/>
          <w:szCs w:val="21"/>
        </w:rPr>
        <w:t>翻转课堂的混合学习模式研究与实践</w:t>
      </w:r>
      <w:r w:rsidRPr="006B2BE4">
        <w:rPr>
          <w:rFonts w:asciiTheme="minorEastAsia" w:hAnsiTheme="minorEastAsia" w:cs="宋体" w:hint="eastAsia"/>
          <w:kern w:val="0"/>
          <w:szCs w:val="21"/>
        </w:rPr>
        <w:t>.</w:t>
      </w:r>
      <w:r>
        <w:rPr>
          <w:rFonts w:asciiTheme="minorEastAsia" w:hAnsiTheme="minorEastAsia" w:cs="宋体" w:hint="eastAsia"/>
          <w:kern w:val="0"/>
          <w:szCs w:val="21"/>
        </w:rPr>
        <w:t>黑龙江教育，2019，19：49-52</w:t>
      </w:r>
    </w:p>
    <w:p w:rsidR="001D00FC" w:rsidRPr="006B2BE4" w:rsidRDefault="001D00FC" w:rsidP="001D00FC">
      <w:pPr>
        <w:rPr>
          <w:rFonts w:asciiTheme="minorEastAsia" w:hAnsiTheme="minorEastAsia" w:cs="宋体"/>
          <w:kern w:val="0"/>
          <w:szCs w:val="21"/>
        </w:rPr>
      </w:pPr>
      <w:r w:rsidRPr="006B2BE4">
        <w:rPr>
          <w:rFonts w:asciiTheme="minorEastAsia" w:hAnsiTheme="minorEastAsia" w:cs="宋体" w:hint="eastAsia"/>
          <w:kern w:val="0"/>
          <w:szCs w:val="21"/>
        </w:rPr>
        <w:t>[</w:t>
      </w:r>
      <w:r w:rsidR="00971E90">
        <w:rPr>
          <w:rFonts w:asciiTheme="minorEastAsia" w:hAnsiTheme="minorEastAsia" w:cs="宋体" w:hint="eastAsia"/>
          <w:kern w:val="0"/>
          <w:szCs w:val="21"/>
        </w:rPr>
        <w:t>3</w:t>
      </w:r>
      <w:r w:rsidRPr="006B2BE4">
        <w:rPr>
          <w:rFonts w:asciiTheme="minorEastAsia" w:hAnsiTheme="minorEastAsia" w:cs="宋体" w:hint="eastAsia"/>
          <w:kern w:val="0"/>
          <w:szCs w:val="21"/>
        </w:rPr>
        <w:t>]徐兰英，尹子民，刘晓伟.基于讨论式教学法培养大学生创新意识和创新能力的探讨.辽宁工业大学学报(社会科学版),2014 16(2):124-126</w:t>
      </w:r>
    </w:p>
    <w:p w:rsidR="00DB0ED0" w:rsidRPr="006B2BE4" w:rsidRDefault="001D00FC" w:rsidP="007124AE">
      <w:pPr>
        <w:autoSpaceDE w:val="0"/>
        <w:autoSpaceDN w:val="0"/>
        <w:adjustRightInd w:val="0"/>
        <w:jc w:val="left"/>
        <w:rPr>
          <w:rFonts w:asciiTheme="minorEastAsia" w:hAnsiTheme="minorEastAsia" w:cs="AdobeHeitiStd-Regular"/>
          <w:kern w:val="0"/>
          <w:szCs w:val="21"/>
        </w:rPr>
      </w:pPr>
      <w:r w:rsidRPr="006B2BE4">
        <w:rPr>
          <w:rFonts w:asciiTheme="minorEastAsia" w:hAnsiTheme="minorEastAsia" w:cs="宋体" w:hint="eastAsia"/>
          <w:kern w:val="0"/>
          <w:szCs w:val="21"/>
        </w:rPr>
        <w:t>[</w:t>
      </w:r>
      <w:r w:rsidR="00971E90">
        <w:rPr>
          <w:rFonts w:asciiTheme="minorEastAsia" w:hAnsiTheme="minorEastAsia" w:cs="宋体" w:hint="eastAsia"/>
          <w:kern w:val="0"/>
          <w:szCs w:val="21"/>
        </w:rPr>
        <w:t>4</w:t>
      </w:r>
      <w:r w:rsidRPr="006B2BE4">
        <w:rPr>
          <w:rFonts w:asciiTheme="minorEastAsia" w:hAnsiTheme="minorEastAsia" w:cs="宋体" w:hint="eastAsia"/>
          <w:kern w:val="0"/>
          <w:szCs w:val="21"/>
        </w:rPr>
        <w:t>]</w:t>
      </w:r>
      <w:r w:rsidR="0087293B" w:rsidRPr="006B2BE4">
        <w:rPr>
          <w:rFonts w:asciiTheme="minorEastAsia" w:hAnsiTheme="minorEastAsia" w:cs="宋体" w:hint="eastAsia"/>
          <w:kern w:val="0"/>
          <w:szCs w:val="21"/>
        </w:rPr>
        <w:t>金丽，张守凤.</w:t>
      </w:r>
      <w:r w:rsidRPr="006B2BE4">
        <w:rPr>
          <w:rFonts w:asciiTheme="minorEastAsia" w:hAnsiTheme="minorEastAsia" w:cs="宋体" w:hint="eastAsia"/>
          <w:kern w:val="0"/>
          <w:szCs w:val="21"/>
        </w:rPr>
        <w:t xml:space="preserve"> </w:t>
      </w:r>
      <w:r w:rsidR="0087293B" w:rsidRPr="006B2BE4">
        <w:rPr>
          <w:rFonts w:asciiTheme="minorEastAsia" w:hAnsiTheme="minorEastAsia" w:cs="AdobeHeitiStd-Regular" w:hint="eastAsia"/>
          <w:kern w:val="0"/>
          <w:szCs w:val="21"/>
        </w:rPr>
        <w:t>参与式教学与创新能力培养探析.黑龙江高教研究，2011,1:155-157</w:t>
      </w:r>
    </w:p>
    <w:p w:rsidR="001D00FC" w:rsidRPr="006B2BE4" w:rsidRDefault="001D00FC" w:rsidP="001D00FC">
      <w:pPr>
        <w:autoSpaceDE w:val="0"/>
        <w:autoSpaceDN w:val="0"/>
        <w:adjustRightInd w:val="0"/>
        <w:jc w:val="left"/>
        <w:rPr>
          <w:rFonts w:asciiTheme="minorEastAsia" w:hAnsiTheme="minorEastAsia" w:cs="AdobeHeitiStd-Regular"/>
          <w:kern w:val="0"/>
          <w:szCs w:val="21"/>
        </w:rPr>
      </w:pPr>
      <w:r w:rsidRPr="006B2BE4">
        <w:rPr>
          <w:rFonts w:asciiTheme="minorEastAsia" w:hAnsiTheme="minorEastAsia" w:cs="AdobeHeitiStd-Regular" w:hint="eastAsia"/>
          <w:kern w:val="0"/>
          <w:szCs w:val="21"/>
        </w:rPr>
        <w:t>[</w:t>
      </w:r>
      <w:r w:rsidR="00971E90">
        <w:rPr>
          <w:rFonts w:asciiTheme="minorEastAsia" w:hAnsiTheme="minorEastAsia" w:cs="AdobeHeitiStd-Regular" w:hint="eastAsia"/>
          <w:kern w:val="0"/>
          <w:szCs w:val="21"/>
        </w:rPr>
        <w:t>5</w:t>
      </w:r>
      <w:r w:rsidRPr="006B2BE4">
        <w:rPr>
          <w:rFonts w:asciiTheme="minorEastAsia" w:hAnsiTheme="minorEastAsia" w:cs="AdobeHeitiStd-Regular" w:hint="eastAsia"/>
          <w:kern w:val="0"/>
          <w:szCs w:val="21"/>
        </w:rPr>
        <w:t>]蔡娟. 参与式教学法与大学生实践能力培养研究 .教育教学论, 2017, 9 (39): 181-182</w:t>
      </w:r>
    </w:p>
    <w:p w:rsidR="007124AE" w:rsidRPr="006B2BE4" w:rsidRDefault="001D00FC" w:rsidP="007124AE">
      <w:pPr>
        <w:autoSpaceDE w:val="0"/>
        <w:autoSpaceDN w:val="0"/>
        <w:adjustRightInd w:val="0"/>
        <w:jc w:val="left"/>
        <w:rPr>
          <w:rFonts w:asciiTheme="minorEastAsia" w:hAnsiTheme="minorEastAsia" w:cs="DY7+ZMDKUi-7"/>
          <w:kern w:val="0"/>
          <w:szCs w:val="21"/>
        </w:rPr>
      </w:pPr>
      <w:r w:rsidRPr="006B2BE4">
        <w:rPr>
          <w:rFonts w:asciiTheme="minorEastAsia" w:hAnsiTheme="minorEastAsia" w:cs="AdobeHeitiStd-Regular" w:hint="eastAsia"/>
          <w:kern w:val="0"/>
          <w:szCs w:val="21"/>
        </w:rPr>
        <w:t>[</w:t>
      </w:r>
      <w:r w:rsidR="00971E90">
        <w:rPr>
          <w:rFonts w:asciiTheme="minorEastAsia" w:hAnsiTheme="minorEastAsia" w:cs="AdobeHeitiStd-Regular" w:hint="eastAsia"/>
          <w:kern w:val="0"/>
          <w:szCs w:val="21"/>
        </w:rPr>
        <w:t>6</w:t>
      </w:r>
      <w:r w:rsidRPr="006B2BE4">
        <w:rPr>
          <w:rFonts w:asciiTheme="minorEastAsia" w:hAnsiTheme="minorEastAsia" w:cs="AdobeHeitiStd-Regular" w:hint="eastAsia"/>
          <w:kern w:val="0"/>
          <w:szCs w:val="21"/>
        </w:rPr>
        <w:t>]</w:t>
      </w:r>
      <w:r w:rsidR="007124AE" w:rsidRPr="006B2BE4">
        <w:rPr>
          <w:rFonts w:asciiTheme="minorEastAsia" w:hAnsiTheme="minorEastAsia" w:cs="宋体" w:hint="eastAsia"/>
          <w:kern w:val="0"/>
          <w:szCs w:val="21"/>
        </w:rPr>
        <w:t>张新平.论案例教学及其在教育管理学课程中的运用.</w:t>
      </w:r>
      <w:r w:rsidR="007124AE" w:rsidRPr="006B2BE4">
        <w:rPr>
          <w:rFonts w:asciiTheme="minorEastAsia" w:hAnsiTheme="minorEastAsia" w:cs="DY7+ZMDKUi-7" w:hint="eastAsia"/>
          <w:kern w:val="0"/>
          <w:szCs w:val="21"/>
        </w:rPr>
        <w:t>课程.教材.教法,2002 (10):56-61</w:t>
      </w:r>
    </w:p>
    <w:p w:rsidR="007124AE" w:rsidRPr="006B2BE4" w:rsidRDefault="006B2BE4" w:rsidP="007124AE">
      <w:pPr>
        <w:autoSpaceDE w:val="0"/>
        <w:autoSpaceDN w:val="0"/>
        <w:adjustRightInd w:val="0"/>
        <w:jc w:val="left"/>
        <w:rPr>
          <w:rFonts w:asciiTheme="minorEastAsia" w:hAnsiTheme="minorEastAsia" w:cs="宋体"/>
          <w:kern w:val="0"/>
          <w:szCs w:val="21"/>
        </w:rPr>
      </w:pPr>
      <w:r w:rsidRPr="006B2BE4">
        <w:rPr>
          <w:rFonts w:asciiTheme="minorEastAsia" w:hAnsiTheme="minorEastAsia" w:cs="AdobeHeitiStd-Regular" w:hint="eastAsia"/>
          <w:kern w:val="0"/>
          <w:szCs w:val="21"/>
        </w:rPr>
        <w:t>[</w:t>
      </w:r>
      <w:r w:rsidR="00971E90">
        <w:rPr>
          <w:rFonts w:asciiTheme="minorEastAsia" w:hAnsiTheme="minorEastAsia" w:cs="AdobeHeitiStd-Regular" w:hint="eastAsia"/>
          <w:kern w:val="0"/>
          <w:szCs w:val="21"/>
        </w:rPr>
        <w:t>7</w:t>
      </w:r>
      <w:r w:rsidRPr="006B2BE4">
        <w:rPr>
          <w:rFonts w:asciiTheme="minorEastAsia" w:hAnsiTheme="minorEastAsia" w:cs="AdobeHeitiStd-Regular" w:hint="eastAsia"/>
          <w:kern w:val="0"/>
          <w:szCs w:val="21"/>
        </w:rPr>
        <w:t>]</w:t>
      </w:r>
      <w:r w:rsidR="007124AE" w:rsidRPr="006B2BE4">
        <w:rPr>
          <w:rFonts w:asciiTheme="minorEastAsia" w:hAnsiTheme="minorEastAsia" w:cs="宋体" w:hint="eastAsia"/>
          <w:kern w:val="0"/>
          <w:szCs w:val="21"/>
        </w:rPr>
        <w:t>许琼华. 课堂案例教学及其教学模式探析. 鸡西大学学报,2007, 7(5):4-5</w:t>
      </w:r>
    </w:p>
    <w:p w:rsidR="00DB0ED0" w:rsidRPr="00C66E8D" w:rsidRDefault="00DB0ED0" w:rsidP="00C66E8D">
      <w:pPr>
        <w:rPr>
          <w:rFonts w:asciiTheme="minorEastAsia" w:hAnsiTheme="minorEastAsia" w:cs="宋体"/>
          <w:kern w:val="0"/>
          <w:sz w:val="28"/>
          <w:szCs w:val="28"/>
        </w:rPr>
      </w:pPr>
    </w:p>
    <w:sectPr w:rsidR="00DB0ED0" w:rsidRPr="00C66E8D" w:rsidSect="007124AE">
      <w:pgSz w:w="11906" w:h="16838"/>
      <w:pgMar w:top="1440" w:right="1558"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8D8" w:rsidRDefault="008048D8" w:rsidP="00E15841">
      <w:r>
        <w:separator/>
      </w:r>
    </w:p>
  </w:endnote>
  <w:endnote w:type="continuationSeparator" w:id="1">
    <w:p w:rsidR="008048D8" w:rsidRDefault="008048D8" w:rsidP="00E158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兰亭超细黑简体"/>
    <w:panose1 w:val="00000000000000000000"/>
    <w:charset w:val="86"/>
    <w:family w:val="auto"/>
    <w:notTrueType/>
    <w:pitch w:val="default"/>
    <w:sig w:usb0="00000001" w:usb1="080E0000" w:usb2="00000010" w:usb3="00000000" w:csb0="00040000" w:csb1="00000000"/>
  </w:font>
  <w:font w:name="DY7+ZMDKUi-7">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8D8" w:rsidRDefault="008048D8" w:rsidP="00E15841">
      <w:r>
        <w:separator/>
      </w:r>
    </w:p>
  </w:footnote>
  <w:footnote w:type="continuationSeparator" w:id="1">
    <w:p w:rsidR="008048D8" w:rsidRDefault="008048D8" w:rsidP="00E158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3341"/>
    <w:rsid w:val="00002E70"/>
    <w:rsid w:val="00015748"/>
    <w:rsid w:val="000220B2"/>
    <w:rsid w:val="000955E8"/>
    <w:rsid w:val="000A4A77"/>
    <w:rsid w:val="000C2421"/>
    <w:rsid w:val="0013156C"/>
    <w:rsid w:val="001341C0"/>
    <w:rsid w:val="00156A12"/>
    <w:rsid w:val="00173241"/>
    <w:rsid w:val="00195465"/>
    <w:rsid w:val="001B4E6C"/>
    <w:rsid w:val="001C069F"/>
    <w:rsid w:val="001C537D"/>
    <w:rsid w:val="001C7AEE"/>
    <w:rsid w:val="001D00FC"/>
    <w:rsid w:val="001E2131"/>
    <w:rsid w:val="001F50A0"/>
    <w:rsid w:val="00205EAC"/>
    <w:rsid w:val="002077A1"/>
    <w:rsid w:val="00246BAC"/>
    <w:rsid w:val="002479EB"/>
    <w:rsid w:val="00257E21"/>
    <w:rsid w:val="002B3341"/>
    <w:rsid w:val="002D7AC2"/>
    <w:rsid w:val="002F108E"/>
    <w:rsid w:val="0030239E"/>
    <w:rsid w:val="00320DDD"/>
    <w:rsid w:val="003416B0"/>
    <w:rsid w:val="00343344"/>
    <w:rsid w:val="00376329"/>
    <w:rsid w:val="003819A8"/>
    <w:rsid w:val="003A7D26"/>
    <w:rsid w:val="003B4A2E"/>
    <w:rsid w:val="00411404"/>
    <w:rsid w:val="004341E4"/>
    <w:rsid w:val="00481665"/>
    <w:rsid w:val="004924BE"/>
    <w:rsid w:val="004B3DD3"/>
    <w:rsid w:val="004D4BD3"/>
    <w:rsid w:val="00541F4A"/>
    <w:rsid w:val="00580800"/>
    <w:rsid w:val="0059708A"/>
    <w:rsid w:val="005A122E"/>
    <w:rsid w:val="00614B2C"/>
    <w:rsid w:val="00687242"/>
    <w:rsid w:val="00693C8D"/>
    <w:rsid w:val="006953CB"/>
    <w:rsid w:val="006A68FB"/>
    <w:rsid w:val="006B2BE4"/>
    <w:rsid w:val="006F7203"/>
    <w:rsid w:val="007124AE"/>
    <w:rsid w:val="00762399"/>
    <w:rsid w:val="00763F2B"/>
    <w:rsid w:val="007C1BC1"/>
    <w:rsid w:val="007E7A06"/>
    <w:rsid w:val="008048D8"/>
    <w:rsid w:val="008159E1"/>
    <w:rsid w:val="0082786C"/>
    <w:rsid w:val="00834377"/>
    <w:rsid w:val="0084003F"/>
    <w:rsid w:val="0087293B"/>
    <w:rsid w:val="00884633"/>
    <w:rsid w:val="00893187"/>
    <w:rsid w:val="008B6C4E"/>
    <w:rsid w:val="008C6F67"/>
    <w:rsid w:val="008E1A1B"/>
    <w:rsid w:val="00901839"/>
    <w:rsid w:val="00905B39"/>
    <w:rsid w:val="0090797B"/>
    <w:rsid w:val="009102A2"/>
    <w:rsid w:val="00913DC2"/>
    <w:rsid w:val="009165A8"/>
    <w:rsid w:val="009174F0"/>
    <w:rsid w:val="00921DA3"/>
    <w:rsid w:val="00950BFC"/>
    <w:rsid w:val="00951824"/>
    <w:rsid w:val="00961399"/>
    <w:rsid w:val="00971E90"/>
    <w:rsid w:val="009B2A23"/>
    <w:rsid w:val="009B6177"/>
    <w:rsid w:val="009C43B7"/>
    <w:rsid w:val="009E3806"/>
    <w:rsid w:val="009E505A"/>
    <w:rsid w:val="00A04D06"/>
    <w:rsid w:val="00A1473A"/>
    <w:rsid w:val="00A33732"/>
    <w:rsid w:val="00A45325"/>
    <w:rsid w:val="00A93E51"/>
    <w:rsid w:val="00B0056F"/>
    <w:rsid w:val="00B57077"/>
    <w:rsid w:val="00B9567F"/>
    <w:rsid w:val="00BA2C2B"/>
    <w:rsid w:val="00BB2895"/>
    <w:rsid w:val="00BD6302"/>
    <w:rsid w:val="00C152F9"/>
    <w:rsid w:val="00C511A0"/>
    <w:rsid w:val="00C548EA"/>
    <w:rsid w:val="00C62CF8"/>
    <w:rsid w:val="00C65200"/>
    <w:rsid w:val="00C66E8D"/>
    <w:rsid w:val="00C704A4"/>
    <w:rsid w:val="00C87C2D"/>
    <w:rsid w:val="00C962D6"/>
    <w:rsid w:val="00CA3E94"/>
    <w:rsid w:val="00CB29DE"/>
    <w:rsid w:val="00CB5795"/>
    <w:rsid w:val="00CD399C"/>
    <w:rsid w:val="00CE29D5"/>
    <w:rsid w:val="00CF2126"/>
    <w:rsid w:val="00D32505"/>
    <w:rsid w:val="00D42D7B"/>
    <w:rsid w:val="00D6621A"/>
    <w:rsid w:val="00D878A0"/>
    <w:rsid w:val="00D928E3"/>
    <w:rsid w:val="00D9315E"/>
    <w:rsid w:val="00DB0ED0"/>
    <w:rsid w:val="00DC6876"/>
    <w:rsid w:val="00DE0089"/>
    <w:rsid w:val="00DF1EF7"/>
    <w:rsid w:val="00E15841"/>
    <w:rsid w:val="00E203F9"/>
    <w:rsid w:val="00E27833"/>
    <w:rsid w:val="00E6302C"/>
    <w:rsid w:val="00E7005B"/>
    <w:rsid w:val="00E874B3"/>
    <w:rsid w:val="00EB54AE"/>
    <w:rsid w:val="00ED6633"/>
    <w:rsid w:val="00EE70E4"/>
    <w:rsid w:val="00EF47BD"/>
    <w:rsid w:val="00EF6FB8"/>
    <w:rsid w:val="00F12411"/>
    <w:rsid w:val="00F1263D"/>
    <w:rsid w:val="00F451EA"/>
    <w:rsid w:val="00FC62DF"/>
    <w:rsid w:val="00FD37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2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8A"/>
    <w:pPr>
      <w:ind w:firstLineChars="200" w:firstLine="420"/>
    </w:pPr>
  </w:style>
  <w:style w:type="paragraph" w:styleId="a4">
    <w:name w:val="header"/>
    <w:basedOn w:val="a"/>
    <w:link w:val="Char"/>
    <w:uiPriority w:val="99"/>
    <w:unhideWhenUsed/>
    <w:rsid w:val="00E158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15841"/>
    <w:rPr>
      <w:sz w:val="18"/>
      <w:szCs w:val="18"/>
    </w:rPr>
  </w:style>
  <w:style w:type="paragraph" w:styleId="a5">
    <w:name w:val="footer"/>
    <w:basedOn w:val="a"/>
    <w:link w:val="Char0"/>
    <w:uiPriority w:val="99"/>
    <w:unhideWhenUsed/>
    <w:rsid w:val="00E15841"/>
    <w:pPr>
      <w:tabs>
        <w:tab w:val="center" w:pos="4153"/>
        <w:tab w:val="right" w:pos="8306"/>
      </w:tabs>
      <w:snapToGrid w:val="0"/>
      <w:jc w:val="left"/>
    </w:pPr>
    <w:rPr>
      <w:sz w:val="18"/>
      <w:szCs w:val="18"/>
    </w:rPr>
  </w:style>
  <w:style w:type="character" w:customStyle="1" w:styleId="Char0">
    <w:name w:val="页脚 Char"/>
    <w:basedOn w:val="a0"/>
    <w:link w:val="a5"/>
    <w:uiPriority w:val="99"/>
    <w:rsid w:val="00E15841"/>
    <w:rPr>
      <w:sz w:val="18"/>
      <w:szCs w:val="18"/>
    </w:rPr>
  </w:style>
  <w:style w:type="table" w:styleId="a6">
    <w:name w:val="Table Grid"/>
    <w:basedOn w:val="a1"/>
    <w:uiPriority w:val="59"/>
    <w:rsid w:val="001B4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A45325"/>
    <w:pPr>
      <w:widowControl/>
      <w:spacing w:before="100" w:beforeAutospacing="1" w:after="100" w:afterAutospacing="1"/>
      <w:jc w:val="left"/>
    </w:pPr>
    <w:rPr>
      <w:rFonts w:ascii="宋体" w:eastAsia="宋体" w:hAnsi="宋体" w:cs="宋体"/>
      <w:kern w:val="0"/>
      <w:sz w:val="24"/>
      <w:szCs w:val="24"/>
    </w:rPr>
  </w:style>
  <w:style w:type="paragraph" w:styleId="a8">
    <w:name w:val="caption"/>
    <w:basedOn w:val="a"/>
    <w:next w:val="a"/>
    <w:uiPriority w:val="35"/>
    <w:unhideWhenUsed/>
    <w:qFormat/>
    <w:rsid w:val="00015748"/>
    <w:rPr>
      <w:rFonts w:asciiTheme="majorHAnsi" w:eastAsia="黑体" w:hAnsiTheme="majorHAnsi" w:cstheme="majorBidi"/>
      <w:sz w:val="20"/>
      <w:szCs w:val="20"/>
    </w:rPr>
  </w:style>
  <w:style w:type="paragraph" w:styleId="a9">
    <w:name w:val="Balloon Text"/>
    <w:basedOn w:val="a"/>
    <w:link w:val="Char1"/>
    <w:uiPriority w:val="99"/>
    <w:semiHidden/>
    <w:unhideWhenUsed/>
    <w:rsid w:val="00015748"/>
    <w:rPr>
      <w:sz w:val="18"/>
      <w:szCs w:val="18"/>
    </w:rPr>
  </w:style>
  <w:style w:type="character" w:customStyle="1" w:styleId="Char1">
    <w:name w:val="批注框文本 Char"/>
    <w:basedOn w:val="a0"/>
    <w:link w:val="a9"/>
    <w:uiPriority w:val="99"/>
    <w:semiHidden/>
    <w:rsid w:val="00015748"/>
    <w:rPr>
      <w:sz w:val="18"/>
      <w:szCs w:val="18"/>
    </w:rPr>
  </w:style>
  <w:style w:type="paragraph" w:styleId="aa">
    <w:name w:val="Document Map"/>
    <w:basedOn w:val="a"/>
    <w:link w:val="Char2"/>
    <w:uiPriority w:val="99"/>
    <w:semiHidden/>
    <w:unhideWhenUsed/>
    <w:rsid w:val="00EE70E4"/>
    <w:rPr>
      <w:rFonts w:ascii="宋体" w:eastAsia="宋体"/>
      <w:sz w:val="18"/>
      <w:szCs w:val="18"/>
    </w:rPr>
  </w:style>
  <w:style w:type="character" w:customStyle="1" w:styleId="Char2">
    <w:name w:val="文档结构图 Char"/>
    <w:basedOn w:val="a0"/>
    <w:link w:val="aa"/>
    <w:uiPriority w:val="99"/>
    <w:semiHidden/>
    <w:rsid w:val="00EE70E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8A"/>
    <w:pPr>
      <w:ind w:firstLineChars="200" w:firstLine="420"/>
    </w:pPr>
  </w:style>
  <w:style w:type="paragraph" w:styleId="a4">
    <w:name w:val="header"/>
    <w:basedOn w:val="a"/>
    <w:link w:val="Char"/>
    <w:uiPriority w:val="99"/>
    <w:unhideWhenUsed/>
    <w:rsid w:val="00E158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15841"/>
    <w:rPr>
      <w:sz w:val="18"/>
      <w:szCs w:val="18"/>
    </w:rPr>
  </w:style>
  <w:style w:type="paragraph" w:styleId="a5">
    <w:name w:val="footer"/>
    <w:basedOn w:val="a"/>
    <w:link w:val="Char0"/>
    <w:uiPriority w:val="99"/>
    <w:unhideWhenUsed/>
    <w:rsid w:val="00E15841"/>
    <w:pPr>
      <w:tabs>
        <w:tab w:val="center" w:pos="4153"/>
        <w:tab w:val="right" w:pos="8306"/>
      </w:tabs>
      <w:snapToGrid w:val="0"/>
      <w:jc w:val="left"/>
    </w:pPr>
    <w:rPr>
      <w:sz w:val="18"/>
      <w:szCs w:val="18"/>
    </w:rPr>
  </w:style>
  <w:style w:type="character" w:customStyle="1" w:styleId="Char0">
    <w:name w:val="页脚 Char"/>
    <w:basedOn w:val="a0"/>
    <w:link w:val="a5"/>
    <w:uiPriority w:val="99"/>
    <w:rsid w:val="00E15841"/>
    <w:rPr>
      <w:sz w:val="18"/>
      <w:szCs w:val="18"/>
    </w:rPr>
  </w:style>
  <w:style w:type="table" w:styleId="a6">
    <w:name w:val="Table Grid"/>
    <w:basedOn w:val="a1"/>
    <w:uiPriority w:val="59"/>
    <w:rsid w:val="001B4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A45325"/>
    <w:pPr>
      <w:widowControl/>
      <w:spacing w:before="100" w:beforeAutospacing="1" w:after="100" w:afterAutospacing="1"/>
      <w:jc w:val="left"/>
    </w:pPr>
    <w:rPr>
      <w:rFonts w:ascii="宋体" w:eastAsia="宋体" w:hAnsi="宋体" w:cs="宋体"/>
      <w:kern w:val="0"/>
      <w:sz w:val="24"/>
      <w:szCs w:val="24"/>
    </w:rPr>
  </w:style>
  <w:style w:type="paragraph" w:styleId="a8">
    <w:name w:val="caption"/>
    <w:basedOn w:val="a"/>
    <w:next w:val="a"/>
    <w:uiPriority w:val="35"/>
    <w:unhideWhenUsed/>
    <w:qFormat/>
    <w:rsid w:val="00015748"/>
    <w:rPr>
      <w:rFonts w:asciiTheme="majorHAnsi" w:eastAsia="黑体" w:hAnsiTheme="majorHAnsi" w:cstheme="majorBidi"/>
      <w:sz w:val="20"/>
      <w:szCs w:val="20"/>
    </w:rPr>
  </w:style>
  <w:style w:type="paragraph" w:styleId="a9">
    <w:name w:val="Balloon Text"/>
    <w:basedOn w:val="a"/>
    <w:link w:val="Char1"/>
    <w:uiPriority w:val="99"/>
    <w:semiHidden/>
    <w:unhideWhenUsed/>
    <w:rsid w:val="00015748"/>
    <w:rPr>
      <w:sz w:val="18"/>
      <w:szCs w:val="18"/>
    </w:rPr>
  </w:style>
  <w:style w:type="character" w:customStyle="1" w:styleId="Char1">
    <w:name w:val="批注框文本 Char"/>
    <w:basedOn w:val="a0"/>
    <w:link w:val="a9"/>
    <w:uiPriority w:val="99"/>
    <w:semiHidden/>
    <w:rsid w:val="00015748"/>
    <w:rPr>
      <w:sz w:val="18"/>
      <w:szCs w:val="18"/>
    </w:rPr>
  </w:style>
</w:styles>
</file>

<file path=word/webSettings.xml><?xml version="1.0" encoding="utf-8"?>
<w:webSettings xmlns:r="http://schemas.openxmlformats.org/officeDocument/2006/relationships" xmlns:w="http://schemas.openxmlformats.org/wordprocessingml/2006/main">
  <w:divs>
    <w:div w:id="7291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20822-ED16-491B-BBC8-318F9493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888</Words>
  <Characters>5062</Characters>
  <Application>Microsoft Office Word</Application>
  <DocSecurity>0</DocSecurity>
  <Lines>42</Lines>
  <Paragraphs>11</Paragraphs>
  <ScaleCrop>false</ScaleCrop>
  <Company>Microsoft</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9</cp:revision>
  <dcterms:created xsi:type="dcterms:W3CDTF">2019-12-25T09:18:00Z</dcterms:created>
  <dcterms:modified xsi:type="dcterms:W3CDTF">2019-12-25T14:39:00Z</dcterms:modified>
</cp:coreProperties>
</file>