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C2" w:rsidRPr="000172E2" w:rsidRDefault="006E05C2" w:rsidP="00CB4FC7">
      <w:pPr>
        <w:spacing w:beforeLines="50" w:afterLines="50" w:line="360" w:lineRule="auto"/>
        <w:jc w:val="center"/>
        <w:rPr>
          <w:rFonts w:cs="Times New Roman"/>
          <w:b/>
          <w:bCs/>
          <w:sz w:val="30"/>
          <w:szCs w:val="30"/>
        </w:rPr>
      </w:pPr>
      <w:r w:rsidRPr="000172E2">
        <w:rPr>
          <w:rFonts w:cs="宋体" w:hint="eastAsia"/>
          <w:b/>
          <w:bCs/>
          <w:sz w:val="30"/>
          <w:szCs w:val="30"/>
        </w:rPr>
        <w:t>景宁毛竹产业发展的思考</w:t>
      </w:r>
    </w:p>
    <w:p w:rsidR="006E05C2" w:rsidRPr="00C401DD" w:rsidRDefault="006E05C2" w:rsidP="00CB4FC7">
      <w:pPr>
        <w:spacing w:beforeLines="50" w:afterLines="50" w:line="360" w:lineRule="auto"/>
        <w:jc w:val="center"/>
        <w:rPr>
          <w:rFonts w:cs="Times New Roman"/>
        </w:rPr>
      </w:pPr>
      <w:r>
        <w:rPr>
          <w:rFonts w:cs="宋体" w:hint="eastAsia"/>
        </w:rPr>
        <w:t>夏丽敏</w:t>
      </w:r>
      <w:r w:rsidRPr="00C401DD">
        <w:rPr>
          <w:vertAlign w:val="superscript"/>
        </w:rPr>
        <w:t>1</w:t>
      </w:r>
      <w:r>
        <w:rPr>
          <w:rFonts w:cs="宋体" w:hint="eastAsia"/>
        </w:rPr>
        <w:t>，严邦祥</w:t>
      </w:r>
      <w:r w:rsidRPr="00C401DD">
        <w:rPr>
          <w:vertAlign w:val="superscript"/>
        </w:rPr>
        <w:t>2*</w:t>
      </w:r>
      <w:r>
        <w:rPr>
          <w:rFonts w:cs="宋体" w:hint="eastAsia"/>
        </w:rPr>
        <w:t>，陈慧玲</w:t>
      </w:r>
      <w:r w:rsidRPr="00C401DD">
        <w:rPr>
          <w:vertAlign w:val="superscript"/>
        </w:rPr>
        <w:t>2</w:t>
      </w:r>
    </w:p>
    <w:p w:rsidR="006E05C2" w:rsidRPr="00C401DD" w:rsidRDefault="006E05C2" w:rsidP="00CB4FC7">
      <w:pPr>
        <w:spacing w:beforeLines="50" w:afterLines="50" w:line="360" w:lineRule="auto"/>
        <w:rPr>
          <w:rFonts w:cs="Times New Roman"/>
        </w:rPr>
      </w:pPr>
      <w:r>
        <w:rPr>
          <w:rFonts w:cs="宋体" w:hint="eastAsia"/>
        </w:rPr>
        <w:t>（</w:t>
      </w:r>
      <w:r>
        <w:t>1 .</w:t>
      </w:r>
      <w:r>
        <w:rPr>
          <w:rFonts w:cs="宋体" w:hint="eastAsia"/>
        </w:rPr>
        <w:t>景宁县林业总场，</w:t>
      </w:r>
      <w:r w:rsidRPr="00C401DD">
        <w:rPr>
          <w:rFonts w:cs="宋体" w:hint="eastAsia"/>
        </w:rPr>
        <w:t>浙江丽水</w:t>
      </w:r>
      <w:r w:rsidRPr="00C401DD">
        <w:t xml:space="preserve"> 323</w:t>
      </w:r>
      <w:r>
        <w:t>5</w:t>
      </w:r>
      <w:r w:rsidRPr="00C401DD">
        <w:t>00</w:t>
      </w:r>
      <w:r w:rsidRPr="00C401DD">
        <w:rPr>
          <w:rFonts w:cs="宋体" w:hint="eastAsia"/>
        </w:rPr>
        <w:t>；</w:t>
      </w:r>
      <w:r>
        <w:t>2.</w:t>
      </w:r>
      <w:r>
        <w:rPr>
          <w:rFonts w:cs="宋体" w:hint="eastAsia"/>
        </w:rPr>
        <w:t>景宁县自然资源和规划局，</w:t>
      </w:r>
      <w:r w:rsidRPr="00C401DD">
        <w:rPr>
          <w:rFonts w:cs="宋体" w:hint="eastAsia"/>
        </w:rPr>
        <w:t>浙江丽水</w:t>
      </w:r>
      <w:r w:rsidRPr="00C401DD">
        <w:t xml:space="preserve"> 323</w:t>
      </w:r>
      <w:r>
        <w:t>5</w:t>
      </w:r>
      <w:r w:rsidRPr="00C401DD">
        <w:t>00</w:t>
      </w:r>
      <w:r>
        <w:rPr>
          <w:rFonts w:cs="宋体" w:hint="eastAsia"/>
        </w:rPr>
        <w:t>）</w:t>
      </w:r>
    </w:p>
    <w:p w:rsidR="006E05C2" w:rsidRPr="002B73A3" w:rsidRDefault="006E05C2" w:rsidP="00543722">
      <w:pPr>
        <w:pStyle w:val="NormalWeb"/>
        <w:spacing w:beforeLines="50" w:beforeAutospacing="0" w:afterLines="50" w:afterAutospacing="0" w:line="360" w:lineRule="auto"/>
        <w:ind w:firstLineChars="196" w:firstLine="31680"/>
        <w:rPr>
          <w:rFonts w:cs="Times New Roman"/>
        </w:rPr>
      </w:pPr>
      <w:r w:rsidRPr="002B73A3">
        <w:rPr>
          <w:rFonts w:hint="eastAsia"/>
          <w:b/>
          <w:bCs/>
        </w:rPr>
        <w:t>摘要</w:t>
      </w:r>
      <w:r>
        <w:rPr>
          <w:rFonts w:hint="eastAsia"/>
          <w:b/>
          <w:bCs/>
        </w:rPr>
        <w:t>：</w:t>
      </w:r>
      <w:r>
        <w:rPr>
          <w:rFonts w:hint="eastAsia"/>
        </w:rPr>
        <w:t>通过对</w:t>
      </w:r>
      <w:r w:rsidRPr="002B73A3">
        <w:rPr>
          <w:rFonts w:hint="eastAsia"/>
        </w:rPr>
        <w:t>景宁毛竹产业发展现状</w:t>
      </w:r>
      <w:r>
        <w:rPr>
          <w:rFonts w:hint="eastAsia"/>
        </w:rPr>
        <w:t>分析</w:t>
      </w:r>
      <w:r w:rsidRPr="002B73A3">
        <w:rPr>
          <w:rFonts w:hint="eastAsia"/>
        </w:rPr>
        <w:t>，</w:t>
      </w:r>
      <w:r>
        <w:rPr>
          <w:rFonts w:hint="eastAsia"/>
        </w:rPr>
        <w:t>指出</w:t>
      </w:r>
      <w:r w:rsidRPr="002B73A3">
        <w:rPr>
          <w:rFonts w:hint="eastAsia"/>
        </w:rPr>
        <w:t>了景宁毛竹产业发展</w:t>
      </w:r>
      <w:r>
        <w:rPr>
          <w:rFonts w:hint="eastAsia"/>
        </w:rPr>
        <w:t>存在毛竹滞销、</w:t>
      </w:r>
      <w:r w:rsidRPr="002B73A3">
        <w:rPr>
          <w:rFonts w:hint="eastAsia"/>
        </w:rPr>
        <w:t>竹农积极性低</w:t>
      </w:r>
      <w:r>
        <w:rPr>
          <w:rFonts w:hint="eastAsia"/>
        </w:rPr>
        <w:t>，管理粗放、</w:t>
      </w:r>
      <w:r w:rsidRPr="002B73A3">
        <w:rPr>
          <w:rFonts w:hint="eastAsia"/>
        </w:rPr>
        <w:t>基础设施滞后</w:t>
      </w:r>
      <w:r>
        <w:rPr>
          <w:rFonts w:hint="eastAsia"/>
        </w:rPr>
        <w:t>，受制条件、</w:t>
      </w:r>
      <w:r w:rsidRPr="002B73A3">
        <w:rPr>
          <w:rFonts w:hint="eastAsia"/>
        </w:rPr>
        <w:t>加工环节萎缩</w:t>
      </w:r>
      <w:r>
        <w:rPr>
          <w:rFonts w:hint="eastAsia"/>
        </w:rPr>
        <w:t>，</w:t>
      </w:r>
      <w:r w:rsidRPr="002B73A3">
        <w:rPr>
          <w:rFonts w:hint="eastAsia"/>
          <w:color w:val="000000"/>
        </w:rPr>
        <w:t>政策扶持不一</w:t>
      </w:r>
      <w:r>
        <w:rPr>
          <w:rFonts w:hint="eastAsia"/>
          <w:color w:val="000000"/>
        </w:rPr>
        <w:t>、</w:t>
      </w:r>
      <w:r w:rsidRPr="002B73A3">
        <w:rPr>
          <w:rFonts w:hint="eastAsia"/>
          <w:color w:val="000000"/>
        </w:rPr>
        <w:t>产业链不健全</w:t>
      </w:r>
      <w:r w:rsidRPr="002B73A3">
        <w:rPr>
          <w:rFonts w:hint="eastAsia"/>
        </w:rPr>
        <w:t>等问题，提出了景宁毛竹产业可持续发展的对策措施。</w:t>
      </w:r>
    </w:p>
    <w:p w:rsidR="006E05C2" w:rsidRPr="002B73A3" w:rsidRDefault="006E05C2" w:rsidP="00543722">
      <w:pPr>
        <w:spacing w:beforeLines="50" w:afterLines="50" w:line="360" w:lineRule="auto"/>
        <w:ind w:firstLineChars="196" w:firstLine="31680"/>
        <w:rPr>
          <w:rFonts w:ascii="宋体" w:cs="Times New Roman"/>
          <w:sz w:val="24"/>
          <w:szCs w:val="24"/>
        </w:rPr>
      </w:pPr>
      <w:r w:rsidRPr="002B73A3">
        <w:rPr>
          <w:rFonts w:ascii="宋体" w:hAnsi="宋体" w:cs="宋体" w:hint="eastAsia"/>
          <w:b/>
          <w:bCs/>
          <w:sz w:val="24"/>
          <w:szCs w:val="24"/>
        </w:rPr>
        <w:t>关键词</w:t>
      </w:r>
      <w:r w:rsidRPr="002B73A3">
        <w:rPr>
          <w:rFonts w:ascii="宋体" w:hAnsi="宋体" w:cs="宋体" w:hint="eastAsia"/>
          <w:sz w:val="24"/>
          <w:szCs w:val="24"/>
        </w:rPr>
        <w:t>：景宁；毛竹产业；发展；思考；</w:t>
      </w:r>
      <w:r>
        <w:rPr>
          <w:rFonts w:ascii="宋体" w:hAnsi="宋体" w:cs="宋体" w:hint="eastAsia"/>
          <w:sz w:val="24"/>
          <w:szCs w:val="24"/>
        </w:rPr>
        <w:t>对策</w:t>
      </w:r>
    </w:p>
    <w:p w:rsidR="006E05C2" w:rsidRPr="002B73A3" w:rsidRDefault="006E05C2" w:rsidP="00543722">
      <w:pPr>
        <w:pStyle w:val="NormalWeb"/>
        <w:spacing w:beforeLines="50" w:beforeAutospacing="0" w:afterLines="50" w:afterAutospacing="0" w:line="360" w:lineRule="auto"/>
        <w:ind w:firstLineChars="200" w:firstLine="31680"/>
        <w:rPr>
          <w:rFonts w:cs="Times New Roman"/>
        </w:rPr>
      </w:pPr>
      <w:r w:rsidRPr="002B73A3">
        <w:rPr>
          <w:rFonts w:hint="eastAsia"/>
        </w:rPr>
        <w:t>毛竹具有适生范围广、生长快、效益好、用途广等特点。毛竹产业是我县的支柱产业和农民收入的主要来源之一，振兴毛竹产业，对促进林农增收和绿色发展，助推脱贫攻坚，实施乡村振兴等具有战略性的意义。</w:t>
      </w:r>
    </w:p>
    <w:p w:rsidR="006E05C2" w:rsidRPr="002B73A3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  <w:b/>
          <w:bCs/>
        </w:rPr>
      </w:pPr>
      <w:r w:rsidRPr="002B73A3">
        <w:rPr>
          <w:b/>
          <w:bCs/>
        </w:rPr>
        <w:t xml:space="preserve">1 </w:t>
      </w:r>
      <w:r w:rsidRPr="002B73A3">
        <w:rPr>
          <w:rFonts w:hint="eastAsia"/>
          <w:b/>
          <w:bCs/>
        </w:rPr>
        <w:t>毛竹产业发展现状</w:t>
      </w:r>
    </w:p>
    <w:p w:rsidR="006E05C2" w:rsidRPr="002B73A3" w:rsidRDefault="006E05C2" w:rsidP="00543722">
      <w:pPr>
        <w:pStyle w:val="NormalWeb"/>
        <w:spacing w:beforeLines="50" w:beforeAutospacing="0" w:afterLines="50" w:afterAutospacing="0" w:line="360" w:lineRule="auto"/>
        <w:ind w:firstLineChars="200" w:firstLine="31680"/>
        <w:rPr>
          <w:rFonts w:cs="Times New Roman"/>
        </w:rPr>
      </w:pPr>
      <w:r w:rsidRPr="002B73A3">
        <w:rPr>
          <w:rFonts w:hint="eastAsia"/>
        </w:rPr>
        <w:t>景宁县位于浙南山区，属亚热带季风气候，四季分明，温暖湿润，雨量充沛，土壤肥沃，适宜竹子的生长，竹类资源丰富，特别是毛竹资源面积大，现有竹林</w:t>
      </w:r>
      <w:r w:rsidRPr="002B73A3">
        <w:t xml:space="preserve"> 27.9 </w:t>
      </w:r>
      <w:r w:rsidRPr="002B73A3">
        <w:rPr>
          <w:rFonts w:hint="eastAsia"/>
        </w:rPr>
        <w:t>万亩，毛竹立竹量达</w:t>
      </w:r>
      <w:r w:rsidRPr="002B73A3">
        <w:t xml:space="preserve"> 5590</w:t>
      </w:r>
      <w:r w:rsidRPr="002B73A3">
        <w:rPr>
          <w:rFonts w:hint="eastAsia"/>
        </w:rPr>
        <w:t>万株，位居全市第四位。长期以来，历届县委、县政府高度重视发展毛竹产业，将其作为农业主导产业加以扶持。上届曾作出“近期抓茶叶、中期抓毛竹、远期抓香榧”的主导产业发展规划，并先后出台系列政策扶持毛竹产业发展。目前，全县完成毛竹低产低效林改造</w:t>
      </w:r>
      <w:r w:rsidRPr="002B73A3">
        <w:t>6</w:t>
      </w:r>
      <w:r w:rsidRPr="002B73A3">
        <w:rPr>
          <w:rFonts w:hint="eastAsia"/>
        </w:rPr>
        <w:t>万余亩，建设笋竹两用林基地</w:t>
      </w:r>
      <w:r w:rsidRPr="002B73A3">
        <w:t>9</w:t>
      </w:r>
      <w:r w:rsidRPr="002B73A3">
        <w:rPr>
          <w:rFonts w:hint="eastAsia"/>
        </w:rPr>
        <w:t>万余亩，开设竹林道</w:t>
      </w:r>
      <w:r w:rsidRPr="002B73A3">
        <w:t>830</w:t>
      </w:r>
      <w:r w:rsidRPr="002B73A3">
        <w:rPr>
          <w:rFonts w:hint="eastAsia"/>
        </w:rPr>
        <w:t>余公里，受益竹林面积近</w:t>
      </w:r>
      <w:r w:rsidRPr="002B73A3">
        <w:t>20</w:t>
      </w:r>
      <w:r w:rsidRPr="002B73A3">
        <w:rPr>
          <w:rFonts w:hint="eastAsia"/>
        </w:rPr>
        <w:t>万亩。现有竹制品加工企业</w:t>
      </w:r>
      <w:r w:rsidRPr="002B73A3">
        <w:t>8</w:t>
      </w:r>
      <w:r w:rsidRPr="002B73A3">
        <w:rPr>
          <w:rFonts w:hint="eastAsia"/>
        </w:rPr>
        <w:t>家，年产值</w:t>
      </w:r>
      <w:r w:rsidRPr="002B73A3">
        <w:t>1.2</w:t>
      </w:r>
      <w:r>
        <w:rPr>
          <w:rFonts w:hint="eastAsia"/>
        </w:rPr>
        <w:t>亿</w:t>
      </w:r>
      <w:r w:rsidRPr="002B73A3">
        <w:rPr>
          <w:rFonts w:hint="eastAsia"/>
        </w:rPr>
        <w:t>元，产品有竹地板、竹筷、竹片及工艺品等</w:t>
      </w:r>
      <w:r w:rsidRPr="002B73A3">
        <w:t>10</w:t>
      </w:r>
      <w:r w:rsidRPr="002B73A3">
        <w:rPr>
          <w:rFonts w:hint="eastAsia"/>
        </w:rPr>
        <w:t>余种，竹制品的电商销售队伍不断发展壮大。</w:t>
      </w:r>
    </w:p>
    <w:p w:rsidR="006E05C2" w:rsidRDefault="006E05C2" w:rsidP="00A81D01">
      <w:pPr>
        <w:pStyle w:val="NormalWeb"/>
        <w:spacing w:before="0" w:beforeAutospacing="0" w:after="0" w:afterAutospacing="0" w:line="360" w:lineRule="auto"/>
        <w:rPr>
          <w:rFonts w:cs="Times New Roman"/>
          <w:b/>
          <w:bCs/>
        </w:rPr>
      </w:pPr>
      <w:r w:rsidRPr="002B73A3">
        <w:rPr>
          <w:b/>
          <w:bCs/>
        </w:rPr>
        <w:t xml:space="preserve">2 </w:t>
      </w:r>
      <w:r w:rsidRPr="002B73A3">
        <w:rPr>
          <w:rFonts w:hint="eastAsia"/>
          <w:b/>
          <w:bCs/>
        </w:rPr>
        <w:t>毛竹产业存在的主要问题</w:t>
      </w:r>
    </w:p>
    <w:p w:rsidR="006E05C2" w:rsidRPr="009C216B" w:rsidRDefault="006E05C2" w:rsidP="00A81D01">
      <w:pPr>
        <w:pStyle w:val="NormalWeb"/>
        <w:spacing w:before="0" w:beforeAutospacing="0" w:after="0" w:afterAutospacing="0" w:line="360" w:lineRule="auto"/>
        <w:rPr>
          <w:b/>
          <w:bCs/>
          <w:u w:val="single"/>
        </w:rPr>
      </w:pPr>
      <w:r w:rsidRPr="009C216B">
        <w:rPr>
          <w:b/>
          <w:bCs/>
          <w:u w:val="single"/>
        </w:rPr>
        <w:t xml:space="preserve">                  </w:t>
      </w:r>
    </w:p>
    <w:p w:rsidR="006E05C2" w:rsidRPr="006221A4" w:rsidRDefault="006E05C2" w:rsidP="00A81D01">
      <w:pPr>
        <w:pStyle w:val="NormalWeb"/>
        <w:spacing w:before="0" w:beforeAutospacing="0" w:after="0" w:afterAutospacing="0" w:line="360" w:lineRule="auto"/>
        <w:rPr>
          <w:rFonts w:cs="Times New Roman"/>
          <w:sz w:val="21"/>
          <w:szCs w:val="21"/>
        </w:rPr>
      </w:pPr>
      <w:r w:rsidRPr="006221A4">
        <w:rPr>
          <w:rFonts w:hint="eastAsia"/>
          <w:sz w:val="21"/>
          <w:szCs w:val="21"/>
        </w:rPr>
        <w:t>作者简介：夏丽敏（</w:t>
      </w:r>
      <w:r w:rsidRPr="00543722">
        <w:rPr>
          <w:sz w:val="21"/>
          <w:szCs w:val="21"/>
        </w:rPr>
        <w:t>1972 -</w:t>
      </w:r>
      <w:r w:rsidRPr="006221A4">
        <w:rPr>
          <w:rFonts w:hint="eastAsia"/>
          <w:sz w:val="21"/>
          <w:szCs w:val="21"/>
        </w:rPr>
        <w:t>），女，浙江景宁人，工程师，从事林业生产和</w:t>
      </w:r>
      <w:r>
        <w:rPr>
          <w:rFonts w:hint="eastAsia"/>
          <w:sz w:val="21"/>
          <w:szCs w:val="21"/>
        </w:rPr>
        <w:t>生态保护</w:t>
      </w:r>
      <w:r w:rsidRPr="006221A4">
        <w:rPr>
          <w:rFonts w:hint="eastAsia"/>
          <w:sz w:val="21"/>
          <w:szCs w:val="21"/>
        </w:rPr>
        <w:t>工作；</w:t>
      </w:r>
      <w:r w:rsidRPr="006221A4">
        <w:rPr>
          <w:sz w:val="21"/>
          <w:szCs w:val="21"/>
        </w:rPr>
        <w:t>*</w:t>
      </w:r>
      <w:r w:rsidRPr="006221A4">
        <w:rPr>
          <w:rFonts w:hint="eastAsia"/>
          <w:sz w:val="21"/>
          <w:szCs w:val="21"/>
        </w:rPr>
        <w:t>通讯作者</w:t>
      </w:r>
      <w:r>
        <w:rPr>
          <w:rFonts w:hint="eastAsia"/>
          <w:sz w:val="21"/>
          <w:szCs w:val="21"/>
        </w:rPr>
        <w:t>。</w:t>
      </w:r>
    </w:p>
    <w:p w:rsidR="006E05C2" w:rsidRPr="00543722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  <w:b/>
          <w:bCs/>
        </w:rPr>
      </w:pP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  <w:b/>
          <w:bCs/>
        </w:rPr>
      </w:pPr>
      <w:r w:rsidRPr="00C64B0D">
        <w:rPr>
          <w:b/>
          <w:bCs/>
        </w:rPr>
        <w:t xml:space="preserve">2.1 </w:t>
      </w:r>
      <w:r w:rsidRPr="00C64B0D">
        <w:rPr>
          <w:rFonts w:hint="eastAsia"/>
          <w:b/>
          <w:bCs/>
        </w:rPr>
        <w:t>毛竹滞销，竹农积极性低</w:t>
      </w:r>
    </w:p>
    <w:p w:rsidR="006E05C2" w:rsidRPr="00C64B0D" w:rsidRDefault="006E05C2" w:rsidP="00543722">
      <w:pPr>
        <w:pStyle w:val="NormalWeb"/>
        <w:spacing w:beforeLines="50" w:beforeAutospacing="0" w:afterLines="50" w:afterAutospacing="0" w:line="360" w:lineRule="auto"/>
        <w:ind w:firstLineChars="200" w:firstLine="31680"/>
        <w:rPr>
          <w:rFonts w:cs="Times New Roman"/>
        </w:rPr>
      </w:pPr>
      <w:r w:rsidRPr="00C64B0D">
        <w:t xml:space="preserve">2012-2013 </w:t>
      </w:r>
      <w:r w:rsidRPr="00C64B0D">
        <w:rPr>
          <w:rFonts w:hint="eastAsia"/>
        </w:rPr>
        <w:t>年我县有毛竹加工企业</w:t>
      </w:r>
      <w:r w:rsidRPr="00C64B0D">
        <w:t>30</w:t>
      </w:r>
      <w:r w:rsidRPr="00C64B0D">
        <w:rPr>
          <w:rFonts w:hint="eastAsia"/>
        </w:rPr>
        <w:t>多家，通过抢购毛竹，毛竹收购价每百斤达</w:t>
      </w:r>
      <w:r w:rsidRPr="00C64B0D">
        <w:t>40</w:t>
      </w:r>
      <w:r w:rsidRPr="00C64B0D">
        <w:rPr>
          <w:rFonts w:hint="eastAsia"/>
        </w:rPr>
        <w:t>元；目前全县只有</w:t>
      </w:r>
      <w:r w:rsidRPr="00C64B0D">
        <w:t>8</w:t>
      </w:r>
      <w:r w:rsidRPr="00C64B0D">
        <w:rPr>
          <w:rFonts w:hint="eastAsia"/>
        </w:rPr>
        <w:t>家企业阶段性的少量收购毛竹，收购价每百斤只有</w:t>
      </w:r>
      <w:r w:rsidRPr="00C64B0D">
        <w:t>25-26</w:t>
      </w:r>
      <w:r w:rsidRPr="00C64B0D">
        <w:rPr>
          <w:rFonts w:hint="eastAsia"/>
        </w:rPr>
        <w:t>元。而劳动力成本又在逐年增加，现在雇人采竹一天需工资</w:t>
      </w:r>
      <w:r w:rsidRPr="00C64B0D">
        <w:t>300</w:t>
      </w:r>
      <w:r w:rsidRPr="00C64B0D">
        <w:rPr>
          <w:rFonts w:hint="eastAsia"/>
        </w:rPr>
        <w:t>元，采运</w:t>
      </w:r>
      <w:r w:rsidRPr="00C64B0D">
        <w:t>60</w:t>
      </w:r>
      <w:r w:rsidRPr="00C64B0D">
        <w:rPr>
          <w:rFonts w:hint="eastAsia"/>
        </w:rPr>
        <w:t>根计</w:t>
      </w:r>
      <w:r w:rsidRPr="00C64B0D">
        <w:t>600</w:t>
      </w:r>
      <w:r w:rsidRPr="00C64B0D">
        <w:rPr>
          <w:rFonts w:hint="eastAsia"/>
        </w:rPr>
        <w:t>元，除去运输</w:t>
      </w:r>
      <w:r w:rsidRPr="00C64B0D">
        <w:t>200</w:t>
      </w:r>
      <w:r w:rsidRPr="00C64B0D">
        <w:rPr>
          <w:rFonts w:hint="eastAsia"/>
        </w:rPr>
        <w:t>元，竹农收入只有</w:t>
      </w:r>
      <w:r w:rsidRPr="00C64B0D">
        <w:t>100</w:t>
      </w:r>
      <w:r w:rsidRPr="00C64B0D">
        <w:rPr>
          <w:rFonts w:hint="eastAsia"/>
        </w:rPr>
        <w:t>元，有的甚至连工钱都不够，导致竹子没人砍。目前砍伐量不到毛竹生长量</w:t>
      </w:r>
      <w:r w:rsidRPr="00C64B0D">
        <w:t>20%</w:t>
      </w:r>
      <w:r w:rsidRPr="00C64B0D">
        <w:rPr>
          <w:rFonts w:hint="eastAsia"/>
        </w:rPr>
        <w:t>，严重影响了竹农的积极性和经济收入。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  <w:b/>
          <w:bCs/>
        </w:rPr>
      </w:pPr>
      <w:r w:rsidRPr="00C64B0D">
        <w:rPr>
          <w:b/>
          <w:bCs/>
        </w:rPr>
        <w:t>2.2</w:t>
      </w:r>
      <w:r w:rsidRPr="00C64B0D">
        <w:rPr>
          <w:rFonts w:hint="eastAsia"/>
          <w:b/>
          <w:bCs/>
        </w:rPr>
        <w:t>管理粗放，基础设施滞后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2.2.1 </w:t>
      </w:r>
      <w:r w:rsidRPr="00C64B0D">
        <w:rPr>
          <w:rFonts w:hint="eastAsia"/>
        </w:rPr>
        <w:t>竹林管理水平不高。我县“陡、急、险”的毛竹林面积较多，大多数竹林交通不便，加上农村劳动力大量外出，竹园常年不砍伐，多数竹园管理粗放，不施肥、无计划留养，导致毛竹老化，立竹结构不合理。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2.2.2 </w:t>
      </w:r>
      <w:r w:rsidRPr="00C64B0D">
        <w:rPr>
          <w:rFonts w:hint="eastAsia"/>
        </w:rPr>
        <w:t>经营模式单一。目前我县毛竹经营主要以出售原竹、竹笋为主，开展林下养殖、林下种植等复合经营的比较少，经济效益不高；虽然全县建设了笋竹两用林基地</w:t>
      </w:r>
      <w:r w:rsidRPr="00C64B0D">
        <w:t>9</w:t>
      </w:r>
      <w:r w:rsidRPr="00C64B0D">
        <w:rPr>
          <w:rFonts w:hint="eastAsia"/>
        </w:rPr>
        <w:t>万余亩，但真正笋竹兼营的基地不多，东坑片竹农只养竹不挖笋，渤海片竹农只挖笋不砍竹。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2.2.3 </w:t>
      </w:r>
      <w:r w:rsidRPr="00C64B0D">
        <w:rPr>
          <w:rFonts w:hint="eastAsia"/>
        </w:rPr>
        <w:t>基础设施建设滞后。目前，全县</w:t>
      </w:r>
      <w:r w:rsidRPr="00C64B0D">
        <w:t>27.9</w:t>
      </w:r>
      <w:r w:rsidRPr="00C64B0D">
        <w:rPr>
          <w:rFonts w:hint="eastAsia"/>
        </w:rPr>
        <w:t>万亩毛竹林只建了</w:t>
      </w:r>
      <w:r w:rsidRPr="00C64B0D">
        <w:t>830</w:t>
      </w:r>
      <w:r w:rsidRPr="00C64B0D">
        <w:rPr>
          <w:rFonts w:hint="eastAsia"/>
        </w:rPr>
        <w:t>余公里的竹林道，而且各乡镇之间建设情况不平衡，主要集中在东坑镇、景南乡等乡镇，其他乡镇竹林道较少。此外，建设的竹林道缺乏维护管理，因水毁等因素被破坏的竹林道比较多。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  <w:b/>
          <w:bCs/>
        </w:rPr>
      </w:pPr>
      <w:r w:rsidRPr="00C64B0D">
        <w:rPr>
          <w:b/>
          <w:bCs/>
        </w:rPr>
        <w:t xml:space="preserve">2.3 </w:t>
      </w:r>
      <w:r w:rsidRPr="00C64B0D">
        <w:rPr>
          <w:rFonts w:hint="eastAsia"/>
          <w:b/>
          <w:bCs/>
        </w:rPr>
        <w:t>受制条件，加工环节萎缩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2.3.1 </w:t>
      </w:r>
      <w:r w:rsidRPr="00C64B0D">
        <w:rPr>
          <w:rFonts w:hint="eastAsia"/>
        </w:rPr>
        <w:t>环保制约明显。近年来，景宁县坚持“绿水青山就是金山银山”的绿色发展理念，划定了生态保护红线，加大力度整顿环境，原有“低小散”的毛竹加工企业基本上被关停，全县毛竹加工企业几乎萎缩殆尽。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2.3.2 </w:t>
      </w:r>
      <w:r w:rsidRPr="00C64B0D">
        <w:rPr>
          <w:rFonts w:hint="eastAsia"/>
        </w:rPr>
        <w:t>产品档次低。现有笋、竹加工企业普遍规模小，从事笋、竹产品开发研究的企业很少，成品企业主要还是以加工竹砧板、竹筷等低端产品为主，没有拳头产品，产品附加值不高，市场竞争力不强，企业效益差。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2.3.3 </w:t>
      </w:r>
      <w:r w:rsidRPr="00C64B0D">
        <w:rPr>
          <w:rFonts w:hint="eastAsia"/>
        </w:rPr>
        <w:t>生产模式粗放。当前我县竹产业仍属于资源消耗型产业，大部分毛竹粗加工企业规模小、实力弱、档次低，在简易棚内破竹成条，为外地企业提供原料，赚取劳务费。这些企业对生产设备和科研投入的积极性不高，也没有资本能力建设配备有足够环保设施的标准厂房，在生产运作中大多存在不规范的行为，特别是碳化污水、烟尘等处理方面，环保问题比较突出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  <w:b/>
          <w:bCs/>
        </w:rPr>
      </w:pPr>
      <w:r w:rsidRPr="00C64B0D">
        <w:rPr>
          <w:b/>
          <w:bCs/>
        </w:rPr>
        <w:t xml:space="preserve">2.4 </w:t>
      </w:r>
      <w:r w:rsidRPr="00C64B0D">
        <w:rPr>
          <w:rFonts w:hint="eastAsia"/>
          <w:b/>
          <w:bCs/>
        </w:rPr>
        <w:t>政策扶持不一，产业链不健全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2.4.1 </w:t>
      </w:r>
      <w:r w:rsidRPr="00C64B0D">
        <w:rPr>
          <w:rFonts w:hint="eastAsia"/>
        </w:rPr>
        <w:t>生产环节主体弱小。毛竹基地建设缺少工商资本投入，没有企业参与，主要以农户自产自销为主，没有规模效应，而且全县还没有竹产业服务组织。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2.4.2 </w:t>
      </w:r>
      <w:r w:rsidRPr="00C64B0D">
        <w:rPr>
          <w:rFonts w:hint="eastAsia"/>
        </w:rPr>
        <w:t>加工环节能力严重不足。笋加工方面，我县原来仅有的</w:t>
      </w:r>
      <w:r w:rsidRPr="00C64B0D">
        <w:t>1</w:t>
      </w:r>
      <w:r w:rsidRPr="00C64B0D">
        <w:rPr>
          <w:rFonts w:hint="eastAsia"/>
        </w:rPr>
        <w:t>家水煮笋加工企业，因污染问题被关停。毛竹加工方面，现有成品加工企业</w:t>
      </w:r>
      <w:r w:rsidRPr="00C64B0D">
        <w:t>4</w:t>
      </w:r>
      <w:r w:rsidRPr="00C64B0D">
        <w:rPr>
          <w:rFonts w:hint="eastAsia"/>
        </w:rPr>
        <w:t>家，年产值总共只有</w:t>
      </w:r>
      <w:r w:rsidRPr="00C64B0D">
        <w:t>8000</w:t>
      </w:r>
      <w:r w:rsidRPr="00C64B0D">
        <w:rPr>
          <w:rFonts w:hint="eastAsia"/>
        </w:rPr>
        <w:t>多万元，因本县没有加工半成品企业，原料主要来自县外。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2.4.3 </w:t>
      </w:r>
      <w:r w:rsidRPr="00C64B0D">
        <w:rPr>
          <w:rFonts w:hint="eastAsia"/>
        </w:rPr>
        <w:t>流通环节薄弱。由于扶持政策不全面，全县只有少数个体户会收购冬笋出售，专门从事春笋、毛竹购销的人员很少。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2.4.4 </w:t>
      </w:r>
      <w:r w:rsidRPr="00C64B0D">
        <w:rPr>
          <w:rFonts w:hint="eastAsia"/>
        </w:rPr>
        <w:t>品牌建设滞后。全县冬笋和笋干制品都没有规范包装，没有品牌；</w:t>
      </w:r>
      <w:r w:rsidRPr="00C64B0D">
        <w:t xml:space="preserve">2 </w:t>
      </w:r>
      <w:r w:rsidRPr="00C64B0D">
        <w:rPr>
          <w:rFonts w:hint="eastAsia"/>
        </w:rPr>
        <w:t>家毛竹成品加工企业虽然有商标，但品牌影响力很小。</w:t>
      </w:r>
    </w:p>
    <w:p w:rsidR="006E05C2" w:rsidRPr="00C64B0D" w:rsidRDefault="006E05C2" w:rsidP="00CB4FC7">
      <w:pPr>
        <w:spacing w:beforeLines="50" w:afterLines="50" w:line="360" w:lineRule="auto"/>
        <w:rPr>
          <w:rFonts w:ascii="宋体" w:cs="Times New Roman"/>
          <w:b/>
          <w:bCs/>
          <w:kern w:val="0"/>
          <w:sz w:val="24"/>
          <w:szCs w:val="24"/>
        </w:rPr>
      </w:pPr>
      <w:r w:rsidRPr="00C64B0D">
        <w:rPr>
          <w:rFonts w:ascii="宋体" w:hAnsi="宋体" w:cs="宋体"/>
          <w:b/>
          <w:bCs/>
          <w:kern w:val="0"/>
          <w:sz w:val="24"/>
          <w:szCs w:val="24"/>
        </w:rPr>
        <w:t xml:space="preserve">3 </w:t>
      </w:r>
      <w:r w:rsidRPr="00C64B0D">
        <w:rPr>
          <w:rFonts w:ascii="宋体" w:hAnsi="宋体" w:cs="宋体" w:hint="eastAsia"/>
          <w:b/>
          <w:bCs/>
          <w:kern w:val="0"/>
          <w:sz w:val="24"/>
          <w:szCs w:val="24"/>
        </w:rPr>
        <w:t>可持续发展对策</w:t>
      </w:r>
    </w:p>
    <w:p w:rsidR="006E05C2" w:rsidRPr="00C64B0D" w:rsidRDefault="006E05C2" w:rsidP="00CB4FC7">
      <w:pPr>
        <w:spacing w:beforeLines="50" w:afterLines="50" w:line="360" w:lineRule="auto"/>
        <w:rPr>
          <w:rFonts w:ascii="宋体" w:cs="Times New Roman"/>
          <w:b/>
          <w:bCs/>
          <w:sz w:val="24"/>
          <w:szCs w:val="24"/>
        </w:rPr>
      </w:pPr>
      <w:r w:rsidRPr="00C64B0D">
        <w:rPr>
          <w:rFonts w:ascii="宋体" w:hAnsi="宋体" w:cs="宋体"/>
          <w:b/>
          <w:bCs/>
          <w:kern w:val="0"/>
          <w:sz w:val="24"/>
          <w:szCs w:val="24"/>
        </w:rPr>
        <w:t>3.1</w:t>
      </w:r>
      <w:r w:rsidRPr="00C64B0D">
        <w:rPr>
          <w:rFonts w:ascii="宋体" w:hAnsi="宋体" w:cs="宋体" w:hint="eastAsia"/>
          <w:b/>
          <w:bCs/>
          <w:sz w:val="24"/>
          <w:szCs w:val="24"/>
        </w:rPr>
        <w:t>提升竹林培育水平</w:t>
      </w:r>
    </w:p>
    <w:p w:rsidR="006E05C2" w:rsidRPr="00C64B0D" w:rsidRDefault="006E05C2" w:rsidP="00CB4FC7">
      <w:pPr>
        <w:spacing w:beforeLines="50" w:afterLines="50" w:line="360" w:lineRule="auto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/>
          <w:sz w:val="24"/>
          <w:szCs w:val="24"/>
        </w:rPr>
        <w:t xml:space="preserve">3.1.1 </w:t>
      </w:r>
      <w:r w:rsidRPr="00C64B0D">
        <w:rPr>
          <w:rFonts w:ascii="宋体" w:hAnsi="宋体" w:cs="宋体" w:hint="eastAsia"/>
          <w:sz w:val="24"/>
          <w:szCs w:val="24"/>
        </w:rPr>
        <w:t>实施分类经营，明确培育方向。根据坡度等级、土层厚度、交通条件等因子将景宁县毛竹林分成四个类型：</w:t>
      </w:r>
    </w:p>
    <w:p w:rsidR="006E05C2" w:rsidRPr="00C64B0D" w:rsidRDefault="006E05C2" w:rsidP="00543722">
      <w:pPr>
        <w:spacing w:before="50" w:after="50" w:line="360" w:lineRule="auto"/>
        <w:ind w:firstLineChars="200" w:firstLine="31680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 w:hint="eastAsia"/>
          <w:sz w:val="24"/>
          <w:szCs w:val="24"/>
        </w:rPr>
        <w:t>一类竹林：山体坡度</w:t>
      </w:r>
      <w:r w:rsidRPr="00C64B0D">
        <w:rPr>
          <w:rFonts w:ascii="宋体" w:hAnsi="宋体" w:cs="宋体"/>
          <w:sz w:val="24"/>
          <w:szCs w:val="24"/>
        </w:rPr>
        <w:t>15</w:t>
      </w:r>
      <w:r w:rsidRPr="00C64B0D">
        <w:rPr>
          <w:rFonts w:ascii="宋体" w:hAnsi="宋体" w:cs="宋体" w:hint="eastAsia"/>
          <w:sz w:val="24"/>
          <w:szCs w:val="24"/>
        </w:rPr>
        <w:t>度以下，土层厚度为厚或中等，交通便利。主要培育笋用林基地，包括冬笋、春笋、鞭笋。采取高强度集约经营，全面深翻，测土施肥，道路、灌溉等设施齐全。</w:t>
      </w:r>
    </w:p>
    <w:p w:rsidR="006E05C2" w:rsidRPr="00C64B0D" w:rsidRDefault="006E05C2" w:rsidP="00543722">
      <w:pPr>
        <w:spacing w:before="50" w:after="50" w:line="360" w:lineRule="auto"/>
        <w:ind w:firstLineChars="200" w:firstLine="31680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 w:hint="eastAsia"/>
          <w:sz w:val="24"/>
          <w:szCs w:val="24"/>
        </w:rPr>
        <w:t>二类竹林：山体坡度</w:t>
      </w:r>
      <w:r w:rsidRPr="00C64B0D">
        <w:rPr>
          <w:rFonts w:ascii="宋体" w:hAnsi="宋体" w:cs="宋体"/>
          <w:sz w:val="24"/>
          <w:szCs w:val="24"/>
        </w:rPr>
        <w:t>15</w:t>
      </w:r>
      <w:r w:rsidRPr="00C64B0D">
        <w:rPr>
          <w:rFonts w:ascii="宋体" w:hAnsi="宋体" w:cs="宋体" w:hint="eastAsia"/>
          <w:sz w:val="24"/>
          <w:szCs w:val="24"/>
        </w:rPr>
        <w:t>～</w:t>
      </w:r>
      <w:r w:rsidRPr="00C64B0D">
        <w:rPr>
          <w:rFonts w:ascii="宋体" w:hAnsi="宋体" w:cs="宋体"/>
          <w:sz w:val="24"/>
          <w:szCs w:val="24"/>
        </w:rPr>
        <w:t>25</w:t>
      </w:r>
      <w:r w:rsidRPr="00C64B0D">
        <w:rPr>
          <w:rFonts w:ascii="宋体" w:hAnsi="宋体" w:cs="宋体" w:hint="eastAsia"/>
          <w:sz w:val="24"/>
          <w:szCs w:val="24"/>
        </w:rPr>
        <w:t>度，土层厚度中等以上，交通相对便利。采取中度经营，主要以笋竹两用林为主。</w:t>
      </w:r>
    </w:p>
    <w:p w:rsidR="006E05C2" w:rsidRPr="00C64B0D" w:rsidRDefault="006E05C2" w:rsidP="00543722">
      <w:pPr>
        <w:spacing w:before="50" w:after="50" w:line="360" w:lineRule="auto"/>
        <w:ind w:firstLineChars="200" w:firstLine="31680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 w:hint="eastAsia"/>
          <w:sz w:val="24"/>
          <w:szCs w:val="24"/>
        </w:rPr>
        <w:t>三类竹林：坡度在</w:t>
      </w:r>
      <w:r w:rsidRPr="00C64B0D">
        <w:rPr>
          <w:rFonts w:ascii="宋体" w:hAnsi="宋体" w:cs="宋体"/>
          <w:sz w:val="24"/>
          <w:szCs w:val="24"/>
        </w:rPr>
        <w:t>26</w:t>
      </w:r>
      <w:r w:rsidRPr="00C64B0D">
        <w:rPr>
          <w:rFonts w:ascii="宋体" w:hAnsi="宋体" w:cs="宋体" w:hint="eastAsia"/>
          <w:sz w:val="24"/>
          <w:szCs w:val="24"/>
        </w:rPr>
        <w:t>～</w:t>
      </w:r>
      <w:r w:rsidRPr="00C64B0D">
        <w:rPr>
          <w:rFonts w:ascii="宋体" w:hAnsi="宋体" w:cs="宋体"/>
          <w:sz w:val="24"/>
          <w:szCs w:val="24"/>
        </w:rPr>
        <w:t>45</w:t>
      </w:r>
      <w:r w:rsidRPr="00C64B0D">
        <w:rPr>
          <w:rFonts w:ascii="宋体" w:hAnsi="宋体" w:cs="宋体" w:hint="eastAsia"/>
          <w:sz w:val="24"/>
          <w:szCs w:val="24"/>
        </w:rPr>
        <w:t>度，土层厚度中等。以培育材用林为主，采取劈山抚育、适当施肥、立竹结构调控等措施，增加竹材产量，重点改善运输条件。</w:t>
      </w:r>
    </w:p>
    <w:p w:rsidR="006E05C2" w:rsidRPr="00C64B0D" w:rsidRDefault="006E05C2" w:rsidP="00543722">
      <w:pPr>
        <w:spacing w:before="50" w:after="50" w:line="360" w:lineRule="auto"/>
        <w:ind w:firstLineChars="200" w:firstLine="31680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 w:hint="eastAsia"/>
          <w:sz w:val="24"/>
          <w:szCs w:val="24"/>
        </w:rPr>
        <w:t>四类竹林：坡度</w:t>
      </w:r>
      <w:r w:rsidRPr="00C64B0D">
        <w:rPr>
          <w:rFonts w:ascii="宋体" w:hAnsi="宋体" w:cs="宋体"/>
          <w:sz w:val="24"/>
          <w:szCs w:val="24"/>
        </w:rPr>
        <w:t>45</w:t>
      </w:r>
      <w:r w:rsidRPr="00C64B0D">
        <w:rPr>
          <w:rFonts w:ascii="宋体" w:hAnsi="宋体" w:cs="宋体" w:hint="eastAsia"/>
          <w:sz w:val="24"/>
          <w:szCs w:val="24"/>
        </w:rPr>
        <w:t>度以上，土层薄。培育生态竹林为主，以近自然式生态经营为主，适当采取适当的劈山抚育，砍伐老竹，增加新竹。</w:t>
      </w:r>
    </w:p>
    <w:p w:rsidR="006E05C2" w:rsidRPr="00C64B0D" w:rsidRDefault="006E05C2" w:rsidP="00CB4FC7">
      <w:pPr>
        <w:pStyle w:val="NormalWeb"/>
        <w:shd w:val="clear" w:color="auto" w:fill="FFFFFF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3.1.2 </w:t>
      </w:r>
      <w:r w:rsidRPr="00C64B0D">
        <w:rPr>
          <w:rFonts w:hint="eastAsia"/>
        </w:rPr>
        <w:t>充分运用好我县林下经济发展补助政策，</w:t>
      </w:r>
      <w:r w:rsidRPr="00C64B0D">
        <w:rPr>
          <w:rFonts w:hint="eastAsia"/>
          <w:spacing w:val="4"/>
        </w:rPr>
        <w:t>利用竹林内的空间优势，</w:t>
      </w:r>
      <w:r w:rsidRPr="00C64B0D">
        <w:rPr>
          <w:rFonts w:hint="eastAsia"/>
        </w:rPr>
        <w:t>大力推广“一亩山万元钱”模式，引入企业或引导帮扶竹农，</w:t>
      </w:r>
      <w:r w:rsidRPr="00C64B0D">
        <w:rPr>
          <w:rFonts w:hint="eastAsia"/>
          <w:spacing w:val="4"/>
        </w:rPr>
        <w:t>大力发展林下种植</w:t>
      </w:r>
      <w:r w:rsidRPr="00C64B0D">
        <w:rPr>
          <w:rFonts w:hint="eastAsia"/>
        </w:rPr>
        <w:t>，提高林业综合效益，增加竹农收益。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 xml:space="preserve">3.1.3 </w:t>
      </w:r>
      <w:r w:rsidRPr="00C64B0D">
        <w:rPr>
          <w:rFonts w:hint="eastAsia"/>
        </w:rPr>
        <w:t>加大基础设施建设，重点支持竹林道、作业机械等建设。提高林区道路的补助标准，加快完善基地生产功能。</w:t>
      </w:r>
    </w:p>
    <w:p w:rsidR="006E05C2" w:rsidRPr="00C64B0D" w:rsidRDefault="006E05C2" w:rsidP="00CB4FC7">
      <w:pPr>
        <w:pStyle w:val="NormalWeb"/>
        <w:spacing w:beforeLines="50" w:beforeAutospacing="0" w:afterLines="50" w:afterAutospacing="0" w:line="360" w:lineRule="auto"/>
        <w:rPr>
          <w:rFonts w:cs="Times New Roman"/>
        </w:rPr>
      </w:pPr>
      <w:r w:rsidRPr="00C64B0D">
        <w:t>3.1.4</w:t>
      </w:r>
      <w:r w:rsidRPr="00C64B0D">
        <w:rPr>
          <w:rFonts w:hint="eastAsia"/>
        </w:rPr>
        <w:t>大力培育现代职业农民、竹业乡土专家、专业大户、家庭林场和合作经济组织等现代竹林经营主体。鼓励发展股份制合作社等经营模式，积极推进竹林地流转，吸引工商资本进入竹林培育，做大毛竹基地建设。</w:t>
      </w:r>
    </w:p>
    <w:p w:rsidR="006E05C2" w:rsidRPr="00C64B0D" w:rsidRDefault="006E05C2" w:rsidP="00CB4FC7">
      <w:pPr>
        <w:spacing w:beforeLines="50" w:afterLines="50" w:line="360" w:lineRule="auto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/>
          <w:b/>
          <w:bCs/>
          <w:sz w:val="24"/>
          <w:szCs w:val="24"/>
        </w:rPr>
        <w:t xml:space="preserve">3.2 </w:t>
      </w:r>
      <w:r w:rsidRPr="00C64B0D">
        <w:rPr>
          <w:rFonts w:ascii="宋体" w:hAnsi="宋体" w:cs="宋体" w:hint="eastAsia"/>
          <w:b/>
          <w:bCs/>
          <w:sz w:val="24"/>
          <w:szCs w:val="24"/>
        </w:rPr>
        <w:t>推进加工企业升级</w:t>
      </w:r>
    </w:p>
    <w:p w:rsidR="006E05C2" w:rsidRPr="00C64B0D" w:rsidRDefault="006E05C2" w:rsidP="00CB4FC7">
      <w:pPr>
        <w:spacing w:beforeLines="50" w:afterLines="50" w:line="360" w:lineRule="auto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/>
          <w:sz w:val="24"/>
          <w:szCs w:val="24"/>
        </w:rPr>
        <w:t xml:space="preserve">3.2.1 </w:t>
      </w:r>
      <w:r w:rsidRPr="00C64B0D">
        <w:rPr>
          <w:rFonts w:ascii="宋体" w:hAnsi="宋体" w:cs="宋体" w:hint="eastAsia"/>
          <w:sz w:val="24"/>
          <w:szCs w:val="24"/>
        </w:rPr>
        <w:t>积极引导、合理布局粗加工点，在毛竹集聚乡镇设立小微园，将原东坑奥蓝作为半成品生产加工基地，要形成粗加工到半成品再到成品的加工产业链，扩大整体产能。鼓励企业运用现代科技手段，引进先进的生产设备和技术，开发新产品，全面提高产量和质量。</w:t>
      </w:r>
    </w:p>
    <w:p w:rsidR="006E05C2" w:rsidRPr="00C64B0D" w:rsidRDefault="006E05C2" w:rsidP="00CB4FC7">
      <w:pPr>
        <w:spacing w:beforeLines="50" w:afterLines="50" w:line="360" w:lineRule="auto"/>
        <w:rPr>
          <w:rFonts w:ascii="宋体" w:hAnsi="宋体" w:cs="宋体"/>
          <w:sz w:val="24"/>
          <w:szCs w:val="24"/>
        </w:rPr>
      </w:pPr>
      <w:r w:rsidRPr="00C64B0D">
        <w:rPr>
          <w:rFonts w:ascii="宋体" w:hAnsi="宋体" w:cs="宋体"/>
          <w:sz w:val="24"/>
          <w:szCs w:val="24"/>
        </w:rPr>
        <w:t xml:space="preserve">3.2.2 </w:t>
      </w:r>
      <w:r w:rsidRPr="00C64B0D">
        <w:rPr>
          <w:rFonts w:ascii="宋体" w:hAnsi="宋体" w:cs="宋体" w:hint="eastAsia"/>
          <w:sz w:val="24"/>
          <w:szCs w:val="24"/>
        </w:rPr>
        <w:t>以农民创业园、</w:t>
      </w:r>
      <w:r w:rsidRPr="00C64B0D">
        <w:rPr>
          <w:rFonts w:ascii="宋体" w:hAnsi="宋体" w:cs="宋体"/>
          <w:sz w:val="24"/>
          <w:szCs w:val="24"/>
        </w:rPr>
        <w:t>110</w:t>
      </w:r>
      <w:r w:rsidRPr="00C64B0D">
        <w:rPr>
          <w:rFonts w:ascii="宋体" w:hAnsi="宋体" w:cs="宋体" w:hint="eastAsia"/>
          <w:sz w:val="24"/>
          <w:szCs w:val="24"/>
        </w:rPr>
        <w:t>工业区块为核心，在为现有龙头企业解决场地、壮大实力的基础上，积极引进和培育新型龙头企业，</w:t>
      </w:r>
      <w:r w:rsidRPr="00C64B0D">
        <w:rPr>
          <w:rFonts w:ascii="宋体" w:hAnsi="宋体" w:cs="宋体" w:hint="eastAsia"/>
          <w:kern w:val="0"/>
          <w:sz w:val="24"/>
          <w:szCs w:val="24"/>
        </w:rPr>
        <w:t>加快竹制品研发。</w:t>
      </w:r>
      <w:r w:rsidRPr="00C64B0D">
        <w:rPr>
          <w:rFonts w:ascii="宋体" w:hAnsi="宋体" w:cs="宋体" w:hint="eastAsia"/>
          <w:sz w:val="24"/>
          <w:szCs w:val="24"/>
        </w:rPr>
        <w:t>鼓励和引导毛竹加工企业扩大规模，加快打造竹加工产业集聚、布局合理、配套齐全、政策完善，并且有现代化功能的竹加工产业园区，使企业进得来、有效益、有发展。</w:t>
      </w:r>
      <w:r w:rsidRPr="00C64B0D">
        <w:rPr>
          <w:rFonts w:ascii="宋体" w:hAnsi="宋体" w:cs="宋体"/>
          <w:sz w:val="24"/>
          <w:szCs w:val="24"/>
        </w:rPr>
        <w:t xml:space="preserve"> </w:t>
      </w:r>
    </w:p>
    <w:p w:rsidR="006E05C2" w:rsidRPr="00C64B0D" w:rsidRDefault="006E05C2" w:rsidP="00C64B0D">
      <w:pPr>
        <w:spacing w:before="50" w:after="50" w:line="360" w:lineRule="auto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/>
          <w:sz w:val="24"/>
          <w:szCs w:val="24"/>
        </w:rPr>
        <w:t xml:space="preserve">3.2.3 </w:t>
      </w:r>
      <w:r w:rsidRPr="00C64B0D">
        <w:rPr>
          <w:rFonts w:ascii="宋体" w:hAnsi="宋体" w:cs="宋体" w:hint="eastAsia"/>
          <w:sz w:val="24"/>
          <w:szCs w:val="24"/>
        </w:rPr>
        <w:t>加快发展电子商务，推进竹产品现货电子交易。发展电子商务网站，“林业企业</w:t>
      </w:r>
      <w:r w:rsidRPr="00C64B0D">
        <w:rPr>
          <w:rFonts w:ascii="宋体" w:hAnsi="宋体" w:cs="宋体"/>
          <w:sz w:val="24"/>
          <w:szCs w:val="24"/>
        </w:rPr>
        <w:t>+</w:t>
      </w:r>
      <w:r w:rsidRPr="00C64B0D">
        <w:rPr>
          <w:rFonts w:ascii="宋体" w:hAnsi="宋体" w:cs="宋体" w:hint="eastAsia"/>
          <w:sz w:val="24"/>
          <w:szCs w:val="24"/>
        </w:rPr>
        <w:t>网店”“农户</w:t>
      </w:r>
      <w:r w:rsidRPr="00C64B0D">
        <w:rPr>
          <w:rFonts w:ascii="宋体" w:hAnsi="宋体" w:cs="宋体"/>
          <w:sz w:val="24"/>
          <w:szCs w:val="24"/>
        </w:rPr>
        <w:t>+</w:t>
      </w:r>
      <w:r w:rsidRPr="00C64B0D">
        <w:rPr>
          <w:rFonts w:ascii="宋体" w:hAnsi="宋体" w:cs="宋体" w:hint="eastAsia"/>
          <w:sz w:val="24"/>
          <w:szCs w:val="24"/>
        </w:rPr>
        <w:t>协会（公司）</w:t>
      </w:r>
      <w:r w:rsidRPr="00C64B0D">
        <w:rPr>
          <w:rFonts w:ascii="宋体" w:hAnsi="宋体" w:cs="宋体"/>
          <w:sz w:val="24"/>
          <w:szCs w:val="24"/>
        </w:rPr>
        <w:t>+</w:t>
      </w:r>
      <w:r w:rsidRPr="00C64B0D">
        <w:rPr>
          <w:rFonts w:ascii="宋体" w:hAnsi="宋体" w:cs="宋体" w:hint="eastAsia"/>
          <w:sz w:val="24"/>
          <w:szCs w:val="24"/>
        </w:rPr>
        <w:t>平台”“等林业电子商务模式，拓展竹产品销售市场。组织竹产品参加省内外展示展销，充分利用中国（义乌）国际森林产品博览会等展会的影响力和知名度，组织竹企业竹产品宣传推介和展示展销活动，推进竹产品建立健全各类销售渠道。</w:t>
      </w:r>
    </w:p>
    <w:p w:rsidR="006E05C2" w:rsidRDefault="006E05C2" w:rsidP="00CB4FC7">
      <w:pPr>
        <w:spacing w:beforeLines="50" w:afterLines="50" w:line="360" w:lineRule="auto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/>
          <w:sz w:val="24"/>
          <w:szCs w:val="24"/>
        </w:rPr>
        <w:t xml:space="preserve">3.2.4 </w:t>
      </w:r>
      <w:r w:rsidRPr="00C64B0D">
        <w:rPr>
          <w:rFonts w:ascii="宋体" w:hAnsi="宋体" w:cs="宋体" w:hint="eastAsia"/>
          <w:sz w:val="24"/>
          <w:szCs w:val="24"/>
        </w:rPr>
        <w:t>加强品牌建设。鼓励竹产业企业争创名牌称号和著名商标，鼓励企业开展技术创新和采用国际标准或国外先进标准，及时把核心专利技术、科技创新成果转化为标准。支持企业拓展营销渠道，积极鼓励企业在境外设立营销网点和建设营销网络，重点扶植龙头企业开拓国内销售市场，全面提高竹产业的市场占有率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E05C2" w:rsidRPr="00C64B0D" w:rsidRDefault="006E05C2" w:rsidP="00CB4FC7">
      <w:pPr>
        <w:spacing w:beforeLines="50" w:afterLines="50" w:line="360" w:lineRule="auto"/>
        <w:rPr>
          <w:rFonts w:ascii="宋体" w:cs="Times New Roman"/>
          <w:b/>
          <w:bCs/>
          <w:sz w:val="24"/>
          <w:szCs w:val="24"/>
        </w:rPr>
      </w:pPr>
      <w:r w:rsidRPr="00C64B0D">
        <w:rPr>
          <w:rFonts w:ascii="宋体" w:hAnsi="宋体" w:cs="宋体"/>
          <w:b/>
          <w:bCs/>
          <w:sz w:val="24"/>
          <w:szCs w:val="24"/>
        </w:rPr>
        <w:t xml:space="preserve">3.3 </w:t>
      </w:r>
      <w:r w:rsidRPr="00C64B0D">
        <w:rPr>
          <w:rFonts w:ascii="宋体" w:hAnsi="宋体" w:cs="宋体" w:hint="eastAsia"/>
          <w:b/>
          <w:bCs/>
          <w:sz w:val="24"/>
          <w:szCs w:val="24"/>
        </w:rPr>
        <w:t>推进竹业三产融合发展</w:t>
      </w:r>
    </w:p>
    <w:p w:rsidR="006E05C2" w:rsidRPr="00C64B0D" w:rsidRDefault="006E05C2" w:rsidP="00CB4FC7">
      <w:pPr>
        <w:spacing w:beforeLines="50" w:afterLines="50" w:line="360" w:lineRule="auto"/>
        <w:rPr>
          <w:rFonts w:ascii="宋体" w:cs="Times New Roman"/>
          <w:sz w:val="24"/>
          <w:szCs w:val="24"/>
        </w:rPr>
      </w:pPr>
      <w:r w:rsidRPr="00C64B0D">
        <w:rPr>
          <w:rFonts w:ascii="宋体" w:hAnsi="宋体" w:cs="宋体"/>
          <w:sz w:val="24"/>
          <w:szCs w:val="24"/>
        </w:rPr>
        <w:t>3.3.1</w:t>
      </w:r>
      <w:r w:rsidRPr="00C64B0D">
        <w:rPr>
          <w:rFonts w:ascii="宋体" w:hAnsi="宋体" w:cs="宋体" w:hint="eastAsia"/>
          <w:sz w:val="24"/>
          <w:szCs w:val="24"/>
        </w:rPr>
        <w:t>依托竹海的生态景观优势，建设竹文化产业园，森林康养基地，探索竹文化与旅游、摄影、写生、影视等相结合，开展竹林挖笋、寻宝等休闲活动，积极发展“竹乡农家乐”等多形式的以竹文化为主题的生态旅游，加快发展山哈竹筒系列酒、腌制笋、泡笋等民族特色产品，打造“竹乡”美丽经济。</w:t>
      </w:r>
    </w:p>
    <w:p w:rsidR="006E05C2" w:rsidRDefault="006E05C2" w:rsidP="00A31CC1">
      <w:pPr>
        <w:spacing w:beforeLines="50" w:afterLines="50" w:line="360" w:lineRule="auto"/>
        <w:rPr>
          <w:rFonts w:ascii="宋体" w:cs="宋体"/>
          <w:sz w:val="24"/>
          <w:szCs w:val="24"/>
        </w:rPr>
      </w:pPr>
      <w:r w:rsidRPr="00C64B0D">
        <w:rPr>
          <w:rFonts w:ascii="宋体" w:hAnsi="宋体" w:cs="宋体"/>
          <w:sz w:val="24"/>
          <w:szCs w:val="24"/>
        </w:rPr>
        <w:t xml:space="preserve">3.3.2 </w:t>
      </w:r>
      <w:r w:rsidRPr="00C64B0D">
        <w:rPr>
          <w:rFonts w:ascii="宋体" w:hAnsi="宋体" w:cs="宋体" w:hint="eastAsia"/>
          <w:sz w:val="24"/>
          <w:szCs w:val="24"/>
        </w:rPr>
        <w:t>大力发展以竹元素为主题的森林康养产业，充分发挥竹产区优良的生态环境、健康的森林食品和深厚竹文化底蕴的优势，使竹产业成为增收富民、乡村振兴和精准扶贫的生态绿色好产业。</w:t>
      </w:r>
    </w:p>
    <w:p w:rsidR="006E05C2" w:rsidRDefault="006E05C2" w:rsidP="00A31CC1">
      <w:pPr>
        <w:spacing w:beforeLines="50" w:afterLines="50" w:line="360" w:lineRule="auto"/>
        <w:rPr>
          <w:rFonts w:ascii="宋体" w:cs="宋体"/>
          <w:sz w:val="24"/>
          <w:szCs w:val="24"/>
        </w:rPr>
      </w:pPr>
    </w:p>
    <w:p w:rsidR="006E05C2" w:rsidRDefault="006E05C2" w:rsidP="00A31CC1">
      <w:pPr>
        <w:spacing w:beforeLines="50" w:afterLines="50" w:line="360" w:lineRule="auto"/>
        <w:rPr>
          <w:rFonts w:ascii="宋体" w:cs="宋体"/>
          <w:sz w:val="24"/>
          <w:szCs w:val="24"/>
        </w:rPr>
      </w:pPr>
    </w:p>
    <w:p w:rsidR="006E05C2" w:rsidRDefault="006E05C2" w:rsidP="00291E0A">
      <w:pPr>
        <w:widowControl/>
        <w:spacing w:after="225" w:line="400" w:lineRule="exact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夏丽敏，景宁县府前西路</w:t>
      </w:r>
      <w:r>
        <w:rPr>
          <w:rFonts w:ascii="宋体" w:hAnsi="宋体" w:cs="宋体"/>
          <w:color w:val="000000"/>
          <w:sz w:val="24"/>
          <w:szCs w:val="24"/>
        </w:rPr>
        <w:t>2</w:t>
      </w:r>
      <w:r>
        <w:rPr>
          <w:rFonts w:ascii="宋体" w:hAnsi="宋体" w:cs="宋体" w:hint="eastAsia"/>
          <w:color w:val="000000"/>
          <w:sz w:val="24"/>
          <w:szCs w:val="24"/>
        </w:rPr>
        <w:t>号（林业总场）</w:t>
      </w:r>
      <w:r>
        <w:rPr>
          <w:rFonts w:ascii="宋体" w:hAnsi="宋体" w:cs="宋体"/>
          <w:color w:val="000000"/>
          <w:sz w:val="24"/>
          <w:szCs w:val="24"/>
        </w:rPr>
        <w:t xml:space="preserve"> 323500  13735930155  2471708299@qq.com</w:t>
      </w:r>
    </w:p>
    <w:p w:rsidR="006E05C2" w:rsidRPr="00291E0A" w:rsidRDefault="006E05C2" w:rsidP="00A31CC1">
      <w:pPr>
        <w:spacing w:beforeLines="50" w:afterLines="50" w:line="360" w:lineRule="auto"/>
        <w:rPr>
          <w:rFonts w:ascii="宋体" w:cs="宋体"/>
          <w:sz w:val="24"/>
          <w:szCs w:val="24"/>
        </w:rPr>
      </w:pPr>
    </w:p>
    <w:p w:rsidR="006E05C2" w:rsidRPr="00C64B0D" w:rsidRDefault="006E05C2" w:rsidP="00A31CC1">
      <w:pPr>
        <w:spacing w:beforeLines="50" w:afterLines="50" w:line="360" w:lineRule="auto"/>
        <w:rPr>
          <w:rFonts w:ascii="宋体" w:cs="Times New Roman"/>
          <w:sz w:val="24"/>
          <w:szCs w:val="24"/>
        </w:rPr>
      </w:pPr>
    </w:p>
    <w:sectPr w:rsidR="006E05C2" w:rsidRPr="00C64B0D" w:rsidSect="0043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5C2" w:rsidRDefault="006E05C2" w:rsidP="00F7203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E05C2" w:rsidRDefault="006E05C2" w:rsidP="00F7203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5C2" w:rsidRDefault="006E05C2" w:rsidP="00F7203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E05C2" w:rsidRDefault="006E05C2" w:rsidP="00F7203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036"/>
    <w:rsid w:val="000172E2"/>
    <w:rsid w:val="00032A0B"/>
    <w:rsid w:val="000470A6"/>
    <w:rsid w:val="000646CD"/>
    <w:rsid w:val="00136D6D"/>
    <w:rsid w:val="00147DDD"/>
    <w:rsid w:val="00154AD7"/>
    <w:rsid w:val="00196503"/>
    <w:rsid w:val="001D1351"/>
    <w:rsid w:val="00285F41"/>
    <w:rsid w:val="00291E0A"/>
    <w:rsid w:val="00294B72"/>
    <w:rsid w:val="002B73A3"/>
    <w:rsid w:val="002C39DC"/>
    <w:rsid w:val="002D653F"/>
    <w:rsid w:val="00356E68"/>
    <w:rsid w:val="00363776"/>
    <w:rsid w:val="003C72B2"/>
    <w:rsid w:val="00427573"/>
    <w:rsid w:val="00432DB3"/>
    <w:rsid w:val="0044365B"/>
    <w:rsid w:val="00447166"/>
    <w:rsid w:val="004475E4"/>
    <w:rsid w:val="0048099E"/>
    <w:rsid w:val="00487791"/>
    <w:rsid w:val="004D73CE"/>
    <w:rsid w:val="004E3450"/>
    <w:rsid w:val="004F3550"/>
    <w:rsid w:val="004F50C1"/>
    <w:rsid w:val="00506011"/>
    <w:rsid w:val="00543722"/>
    <w:rsid w:val="00551822"/>
    <w:rsid w:val="005A791F"/>
    <w:rsid w:val="005C1546"/>
    <w:rsid w:val="005D2754"/>
    <w:rsid w:val="006221A4"/>
    <w:rsid w:val="00672A4A"/>
    <w:rsid w:val="006905C9"/>
    <w:rsid w:val="006B569E"/>
    <w:rsid w:val="006D4AE2"/>
    <w:rsid w:val="006E05C2"/>
    <w:rsid w:val="00702E51"/>
    <w:rsid w:val="00716E27"/>
    <w:rsid w:val="00751E90"/>
    <w:rsid w:val="007716BF"/>
    <w:rsid w:val="007741A1"/>
    <w:rsid w:val="00775915"/>
    <w:rsid w:val="007A0AF2"/>
    <w:rsid w:val="00866B75"/>
    <w:rsid w:val="0088740A"/>
    <w:rsid w:val="008C2DAD"/>
    <w:rsid w:val="008E6CBE"/>
    <w:rsid w:val="00914D7F"/>
    <w:rsid w:val="0096448E"/>
    <w:rsid w:val="00965495"/>
    <w:rsid w:val="00967BEA"/>
    <w:rsid w:val="00986831"/>
    <w:rsid w:val="009A7CCA"/>
    <w:rsid w:val="009B19F0"/>
    <w:rsid w:val="009B6179"/>
    <w:rsid w:val="009B7CCC"/>
    <w:rsid w:val="009C216B"/>
    <w:rsid w:val="009D2785"/>
    <w:rsid w:val="009E44F8"/>
    <w:rsid w:val="00A00B33"/>
    <w:rsid w:val="00A31CC1"/>
    <w:rsid w:val="00A61449"/>
    <w:rsid w:val="00A703FA"/>
    <w:rsid w:val="00A81D01"/>
    <w:rsid w:val="00AE05EF"/>
    <w:rsid w:val="00AF187A"/>
    <w:rsid w:val="00B56C35"/>
    <w:rsid w:val="00B64FED"/>
    <w:rsid w:val="00B76DAE"/>
    <w:rsid w:val="00B84D02"/>
    <w:rsid w:val="00C401DD"/>
    <w:rsid w:val="00C52468"/>
    <w:rsid w:val="00C64B0D"/>
    <w:rsid w:val="00C6521E"/>
    <w:rsid w:val="00C77860"/>
    <w:rsid w:val="00CB4FC7"/>
    <w:rsid w:val="00CD1C1F"/>
    <w:rsid w:val="00CE020B"/>
    <w:rsid w:val="00CE0D37"/>
    <w:rsid w:val="00CF2392"/>
    <w:rsid w:val="00D30481"/>
    <w:rsid w:val="00D338F7"/>
    <w:rsid w:val="00D474BC"/>
    <w:rsid w:val="00D92F44"/>
    <w:rsid w:val="00DA43A9"/>
    <w:rsid w:val="00DD2867"/>
    <w:rsid w:val="00DE51AE"/>
    <w:rsid w:val="00E85E72"/>
    <w:rsid w:val="00ED11C9"/>
    <w:rsid w:val="00ED4ECD"/>
    <w:rsid w:val="00EE1402"/>
    <w:rsid w:val="00F04F25"/>
    <w:rsid w:val="00F72036"/>
    <w:rsid w:val="00FA4F98"/>
    <w:rsid w:val="00FC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B3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72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03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72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036"/>
    <w:rPr>
      <w:sz w:val="18"/>
      <w:szCs w:val="18"/>
    </w:rPr>
  </w:style>
  <w:style w:type="paragraph" w:styleId="NormalWeb">
    <w:name w:val="Normal (Web)"/>
    <w:basedOn w:val="Normal"/>
    <w:uiPriority w:val="99"/>
    <w:rsid w:val="00F720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6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5</Pages>
  <Words>512</Words>
  <Characters>2923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景宁毛竹产业发展的思考</dc:title>
  <dc:subject/>
  <dc:creator>严邦祥</dc:creator>
  <cp:keywords/>
  <dc:description/>
  <cp:lastModifiedBy>夏丽敏</cp:lastModifiedBy>
  <cp:revision>5</cp:revision>
  <dcterms:created xsi:type="dcterms:W3CDTF">2019-12-18T07:43:00Z</dcterms:created>
  <dcterms:modified xsi:type="dcterms:W3CDTF">2019-12-18T08:26:00Z</dcterms:modified>
</cp:coreProperties>
</file>