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黑体" w:hAnsi="黑体" w:eastAsia="黑体" w:cs="黑体"/>
          <w:bCs/>
          <w:sz w:val="32"/>
          <w:szCs w:val="32"/>
        </w:rPr>
      </w:pPr>
      <w:r>
        <w:rPr>
          <w:rFonts w:hint="eastAsia" w:ascii="黑体" w:hAnsi="黑体" w:eastAsia="黑体" w:cs="黑体"/>
          <w:bCs/>
          <w:sz w:val="32"/>
          <w:szCs w:val="32"/>
        </w:rPr>
        <w:t>青少年短跑运动员体能训练方法的研究</w:t>
      </w:r>
    </w:p>
    <w:p>
      <w:pPr>
        <w:spacing w:line="360" w:lineRule="auto"/>
        <w:rPr>
          <w:rFonts w:ascii="楷体" w:hAnsi="楷体" w:eastAsia="楷体" w:cs="楷体"/>
          <w:spacing w:val="28"/>
          <w:szCs w:val="21"/>
        </w:rPr>
      </w:pPr>
      <w:r>
        <w:rPr>
          <w:rFonts w:hint="eastAsia" w:ascii="黑体" w:hAnsi="黑体" w:eastAsia="黑体" w:cs="黑体"/>
          <w:bCs/>
          <w:sz w:val="24"/>
        </w:rPr>
        <w:t>摘要：</w:t>
      </w:r>
      <w:r>
        <w:rPr>
          <w:rFonts w:hint="eastAsia" w:ascii="楷体" w:hAnsi="楷体" w:eastAsia="楷体" w:cs="楷体"/>
          <w:spacing w:val="28"/>
          <w:szCs w:val="21"/>
        </w:rPr>
        <w:t>本文以</w:t>
      </w:r>
      <w:r>
        <w:rPr>
          <w:rFonts w:hint="eastAsia" w:ascii="楷体" w:hAnsi="楷体" w:eastAsia="楷体" w:cs="楷体"/>
          <w:spacing w:val="28"/>
          <w:szCs w:val="21"/>
          <w:lang w:eastAsia="zh-CN"/>
        </w:rPr>
        <w:t>乌鲁木齐市</w:t>
      </w:r>
      <w:r>
        <w:rPr>
          <w:rFonts w:hint="eastAsia" w:ascii="楷体" w:hAnsi="楷体" w:eastAsia="楷体" w:cs="楷体"/>
          <w:spacing w:val="28"/>
          <w:szCs w:val="21"/>
        </w:rPr>
        <w:t>体育运动学校的青少年短跑运动员的体能训练为研究对象,结合目前青少年短跑运动员体能训练方法现状,运用文献资料法、问卷调査法、数理统计法、逻辑分析法等对青少年短跑体能训练中所存在的问题、采用的训练方法以及影响体能训练水平的主要因素进行分析和研究，发现目前青少年的体能训练负荷强度过大、体能训练手段太过单一、体能训练缺乏系统性。</w:t>
      </w:r>
    </w:p>
    <w:p>
      <w:pPr>
        <w:spacing w:line="360" w:lineRule="auto"/>
        <w:rPr>
          <w:rFonts w:ascii="楷体" w:hAnsi="楷体" w:eastAsia="楷体" w:cs="楷体"/>
          <w:spacing w:val="28"/>
          <w:szCs w:val="21"/>
        </w:rPr>
      </w:pPr>
      <w:r>
        <w:rPr>
          <w:rFonts w:hint="eastAsia" w:ascii="黑体" w:hAnsi="黑体" w:eastAsia="黑体" w:cs="黑体"/>
          <w:spacing w:val="28"/>
          <w:sz w:val="24"/>
        </w:rPr>
        <w:t>关键词：</w:t>
      </w:r>
      <w:r>
        <w:rPr>
          <w:rFonts w:hint="eastAsia" w:ascii="楷体" w:hAnsi="楷体" w:eastAsia="楷体" w:cs="楷体"/>
          <w:spacing w:val="28"/>
          <w:szCs w:val="21"/>
          <w:lang w:eastAsia="zh-CN"/>
        </w:rPr>
        <w:t>乌鲁木齐市</w:t>
      </w:r>
      <w:r>
        <w:rPr>
          <w:rFonts w:hint="eastAsia" w:ascii="楷体" w:hAnsi="楷体" w:eastAsia="楷体" w:cs="楷体"/>
          <w:spacing w:val="28"/>
          <w:szCs w:val="21"/>
        </w:rPr>
        <w:t>体育运动学校;短跑运动;青少年;体能训练;</w:t>
      </w:r>
    </w:p>
    <w:p>
      <w:pPr>
        <w:spacing w:line="360" w:lineRule="auto"/>
        <w:rPr>
          <w:rFonts w:asciiTheme="minorEastAsia" w:hAnsiTheme="minorEastAsia" w:cstheme="minorEastAsia"/>
          <w:b/>
          <w:bCs/>
          <w:spacing w:val="28"/>
          <w:sz w:val="28"/>
          <w:szCs w:val="28"/>
        </w:rPr>
      </w:pPr>
      <w:r>
        <w:rPr>
          <w:rFonts w:hint="eastAsia" w:asciiTheme="minorEastAsia" w:hAnsiTheme="minorEastAsia" w:cstheme="minorEastAsia"/>
          <w:b/>
          <w:bCs/>
          <w:spacing w:val="28"/>
          <w:sz w:val="28"/>
          <w:szCs w:val="28"/>
        </w:rPr>
        <w:t>前言</w:t>
      </w:r>
    </w:p>
    <w:p>
      <w:pPr>
        <w:spacing w:line="360" w:lineRule="auto"/>
        <w:ind w:firstLine="480" w:firstLineChars="200"/>
        <w:rPr>
          <w:rFonts w:hint="eastAsia" w:ascii="宋体" w:hAnsi="宋体" w:eastAsia="宋体" w:cs="宋体"/>
          <w:bCs/>
          <w:sz w:val="24"/>
        </w:rPr>
      </w:pPr>
      <w:r>
        <w:rPr>
          <w:rFonts w:hint="eastAsia" w:ascii="宋体" w:hAnsi="宋体" w:eastAsia="宋体" w:cs="宋体"/>
          <w:bCs/>
          <w:sz w:val="24"/>
        </w:rPr>
        <w:t>在田径运动中，短跑属于特殊的体能类速度性运动项目。运动员体能的水平决定着其运动能力的水平。青少年又是身体发育的重要时期，所以青少年时期的体能训练对以后的运动发展水平有着至关重要的影响。短跑运动由于运动时间比较短，需要运动员在最短的时间达到最高的速度并一直保持到终点，这就要求运动员必须具有较好的核心力量爆发力、快速力量以及速度耐力，因此快速力量、爆发力</w:t>
      </w:r>
      <w:r>
        <w:rPr>
          <w:rFonts w:hint="eastAsia" w:ascii="宋体" w:hAnsi="宋体" w:eastAsia="宋体" w:cs="宋体"/>
          <w:bCs/>
          <w:sz w:val="24"/>
          <w:lang w:eastAsia="zh-CN"/>
        </w:rPr>
        <w:t>、</w:t>
      </w:r>
      <w:r>
        <w:rPr>
          <w:rFonts w:hint="eastAsia" w:ascii="宋体" w:hAnsi="宋体" w:eastAsia="宋体" w:cs="宋体"/>
          <w:bCs/>
          <w:sz w:val="24"/>
        </w:rPr>
        <w:t xml:space="preserve">速度耐力能力以及核心力量的训练是短跑运动员体能训练的主要训练项目。       </w:t>
      </w:r>
    </w:p>
    <w:p>
      <w:pPr>
        <w:tabs>
          <w:tab w:val="left" w:pos="2160"/>
        </w:tabs>
        <w:spacing w:line="360" w:lineRule="auto"/>
        <w:rPr>
          <w:rFonts w:ascii="宋体" w:hAnsi="宋体"/>
          <w:b/>
          <w:sz w:val="28"/>
          <w:szCs w:val="28"/>
        </w:rPr>
      </w:pPr>
      <w:r>
        <w:rPr>
          <w:rFonts w:hint="eastAsia" w:ascii="宋体" w:hAnsi="宋体" w:eastAsia="宋体" w:cs="宋体"/>
          <w:b/>
          <w:sz w:val="28"/>
          <w:szCs w:val="28"/>
        </w:rPr>
        <w:t>1研究对象与方法</w:t>
      </w:r>
    </w:p>
    <w:p>
      <w:pPr>
        <w:spacing w:line="360" w:lineRule="auto"/>
        <w:rPr>
          <w:rFonts w:ascii="宋体" w:hAnsi="宋体"/>
          <w:b/>
          <w:sz w:val="24"/>
        </w:rPr>
      </w:pPr>
      <w:r>
        <w:rPr>
          <w:rFonts w:hint="eastAsia" w:ascii="宋体" w:hAnsi="宋体"/>
          <w:b/>
          <w:sz w:val="24"/>
        </w:rPr>
        <w:t>1</w:t>
      </w:r>
      <w:r>
        <w:rPr>
          <w:rFonts w:hint="eastAsia" w:ascii="宋体" w:hAnsi="宋体" w:eastAsia="宋体" w:cs="宋体"/>
          <w:b/>
          <w:sz w:val="24"/>
        </w:rPr>
        <w:t>.1研究对象</w:t>
      </w:r>
    </w:p>
    <w:p>
      <w:pPr>
        <w:spacing w:line="360" w:lineRule="auto"/>
        <w:rPr>
          <w:rFonts w:asciiTheme="minorEastAsia" w:hAnsiTheme="minorEastAsia" w:cstheme="minorEastAsia"/>
          <w:bCs/>
          <w:sz w:val="24"/>
        </w:rPr>
      </w:pPr>
      <w:r>
        <w:rPr>
          <w:rFonts w:hint="eastAsia" w:ascii="宋体" w:hAnsi="宋体"/>
          <w:b/>
          <w:sz w:val="24"/>
        </w:rPr>
        <w:t xml:space="preserve">   </w:t>
      </w:r>
      <w:r>
        <w:rPr>
          <w:rFonts w:hint="eastAsia" w:asciiTheme="minorEastAsia" w:hAnsiTheme="minorEastAsia" w:cstheme="minorEastAsia"/>
          <w:bCs/>
          <w:sz w:val="24"/>
        </w:rPr>
        <w:t>本文的研究对象为</w:t>
      </w:r>
      <w:r>
        <w:rPr>
          <w:rFonts w:hint="eastAsia" w:asciiTheme="minorEastAsia" w:hAnsiTheme="minorEastAsia" w:cstheme="minorEastAsia"/>
          <w:bCs/>
          <w:sz w:val="24"/>
          <w:lang w:eastAsia="zh-CN"/>
        </w:rPr>
        <w:t>乌鲁木齐市</w:t>
      </w:r>
      <w:r>
        <w:rPr>
          <w:rFonts w:hint="eastAsia" w:asciiTheme="minorEastAsia" w:hAnsiTheme="minorEastAsia" w:cstheme="minorEastAsia"/>
          <w:bCs/>
          <w:sz w:val="24"/>
        </w:rPr>
        <w:t>体育运动学校的短跑教练员和青少年短跑运动员。在所有研究的对象中，随机抽取10名短跑教练员和50名青少年短跑运动员作为调查对象。</w:t>
      </w:r>
    </w:p>
    <w:p>
      <w:pPr>
        <w:spacing w:line="360" w:lineRule="auto"/>
        <w:rPr>
          <w:rFonts w:asciiTheme="minorEastAsia" w:hAnsiTheme="minorEastAsia" w:cstheme="minorEastAsia"/>
          <w:bCs/>
          <w:sz w:val="24"/>
        </w:rPr>
      </w:pPr>
      <w:r>
        <w:rPr>
          <w:rFonts w:hint="eastAsia" w:ascii="宋体" w:hAnsi="宋体"/>
          <w:b/>
          <w:sz w:val="24"/>
        </w:rPr>
        <w:t>1.2研究方法</w:t>
      </w:r>
    </w:p>
    <w:p>
      <w:pPr>
        <w:spacing w:line="360" w:lineRule="auto"/>
        <w:rPr>
          <w:rFonts w:ascii="宋体" w:hAnsi="宋体"/>
          <w:b/>
          <w:sz w:val="24"/>
        </w:rPr>
      </w:pPr>
      <w:r>
        <w:rPr>
          <w:rFonts w:hint="eastAsia" w:ascii="宋体" w:hAnsi="宋体"/>
          <w:sz w:val="24"/>
        </w:rPr>
        <w:t>1.2.1文献资料法</w:t>
      </w:r>
    </w:p>
    <w:p>
      <w:pPr>
        <w:spacing w:line="360" w:lineRule="auto"/>
        <w:rPr>
          <w:rFonts w:ascii="宋体" w:hAnsi="宋体"/>
          <w:bCs/>
          <w:sz w:val="24"/>
        </w:rPr>
      </w:pPr>
      <w:r>
        <w:rPr>
          <w:rFonts w:hint="eastAsia" w:ascii="宋体" w:hAnsi="宋体"/>
          <w:bCs/>
          <w:sz w:val="24"/>
        </w:rPr>
        <w:t xml:space="preserve">    通过查阅互联网、中国知网，并在图书馆翻阅相关文献和书籍以及根据所学课程（田径运动教程、运动训练学、体育统计学）</w:t>
      </w:r>
      <w:r>
        <w:rPr>
          <w:rFonts w:hint="eastAsia" w:ascii="宋体" w:hAnsi="宋体"/>
          <w:sz w:val="24"/>
        </w:rPr>
        <w:t>为本文提供了理论依据。</w:t>
      </w:r>
    </w:p>
    <w:p>
      <w:pPr>
        <w:tabs>
          <w:tab w:val="left" w:pos="2160"/>
        </w:tabs>
        <w:spacing w:line="360" w:lineRule="auto"/>
        <w:rPr>
          <w:sz w:val="24"/>
        </w:rPr>
      </w:pPr>
      <w:r>
        <w:rPr>
          <w:rFonts w:hint="eastAsia" w:ascii="宋体" w:hAnsi="宋体"/>
          <w:sz w:val="24"/>
        </w:rPr>
        <w:t>1.2.2问卷调查法</w:t>
      </w:r>
    </w:p>
    <w:p>
      <w:pPr>
        <w:spacing w:line="360" w:lineRule="auto"/>
        <w:rPr>
          <w:rFonts w:ascii="宋体" w:hAnsi="宋体" w:eastAsia="宋体" w:cs="宋体"/>
          <w:bCs/>
          <w:sz w:val="24"/>
        </w:rPr>
      </w:pPr>
      <w:r>
        <w:rPr>
          <w:rFonts w:hint="eastAsia" w:ascii="宋体" w:hAnsi="宋体"/>
          <w:bCs/>
          <w:sz w:val="24"/>
        </w:rPr>
        <w:t xml:space="preserve">    </w:t>
      </w:r>
      <w:r>
        <w:rPr>
          <w:rFonts w:hint="eastAsia" w:ascii="宋体" w:hAnsi="宋体" w:eastAsia="宋体" w:cs="宋体"/>
          <w:bCs/>
          <w:sz w:val="24"/>
        </w:rPr>
        <w:t xml:space="preserve">根据研究课题的需要，设计了《青少年短跑体能训练方法》的调查问卷，对问卷内容的有效度进行了检验。问卷为当场发放和填写，回收有效教练员问卷10份，有效运动员问卷50份。          </w:t>
      </w:r>
    </w:p>
    <w:p>
      <w:pPr>
        <w:spacing w:line="360" w:lineRule="auto"/>
        <w:rPr>
          <w:rFonts w:ascii="宋体" w:hAnsi="宋体" w:eastAsia="宋体" w:cs="宋体"/>
          <w:sz w:val="24"/>
        </w:rPr>
      </w:pPr>
      <w:r>
        <w:rPr>
          <w:rFonts w:hint="eastAsia" w:ascii="宋体" w:hAnsi="宋体" w:eastAsia="宋体" w:cs="宋体"/>
          <w:sz w:val="24"/>
        </w:rPr>
        <w:t>1.2.3 数理统计法</w:t>
      </w:r>
    </w:p>
    <w:p>
      <w:pPr>
        <w:tabs>
          <w:tab w:val="left" w:pos="2160"/>
        </w:tabs>
        <w:spacing w:line="360" w:lineRule="auto"/>
        <w:ind w:firstLine="480" w:firstLineChars="200"/>
        <w:rPr>
          <w:rFonts w:ascii="宋体" w:hAnsi="宋体" w:eastAsia="宋体" w:cs="宋体"/>
          <w:sz w:val="24"/>
        </w:rPr>
      </w:pPr>
      <w:r>
        <w:rPr>
          <w:rFonts w:hint="eastAsia" w:ascii="宋体" w:hAnsi="宋体" w:eastAsia="宋体" w:cs="宋体"/>
          <w:bCs/>
          <w:sz w:val="24"/>
        </w:rPr>
        <w:t>根据社会调查统计方法与体育统计学原理，对回收的有效问卷数据进行整理和分析，并利用数据处理系统进行统计学处理，</w:t>
      </w:r>
      <w:r>
        <w:rPr>
          <w:rFonts w:hint="eastAsia" w:ascii="宋体" w:hAnsi="宋体" w:eastAsia="宋体" w:cs="宋体"/>
          <w:sz w:val="24"/>
        </w:rPr>
        <w:t>得出了与研究课题相关的结论。</w:t>
      </w:r>
    </w:p>
    <w:p>
      <w:pPr>
        <w:spacing w:line="360" w:lineRule="auto"/>
        <w:rPr>
          <w:rFonts w:ascii="宋体" w:hAnsi="宋体" w:eastAsia="宋体" w:cs="宋体"/>
          <w:b/>
          <w:sz w:val="24"/>
        </w:rPr>
      </w:pPr>
      <w:r>
        <w:rPr>
          <w:rFonts w:hint="eastAsia" w:ascii="宋体" w:hAnsi="宋体" w:eastAsia="宋体" w:cs="宋体"/>
          <w:sz w:val="24"/>
        </w:rPr>
        <w:t>1.2.4 逻辑分析法</w:t>
      </w:r>
    </w:p>
    <w:p>
      <w:pPr>
        <w:tabs>
          <w:tab w:val="left" w:pos="2160"/>
        </w:tabs>
        <w:spacing w:line="360" w:lineRule="auto"/>
        <w:rPr>
          <w:rFonts w:ascii="宋体" w:hAnsi="宋体" w:eastAsia="宋体" w:cs="宋体"/>
          <w:sz w:val="24"/>
        </w:rPr>
      </w:pPr>
      <w:r>
        <w:rPr>
          <w:rFonts w:hint="eastAsia" w:ascii="宋体" w:hAnsi="宋体" w:eastAsia="宋体" w:cs="宋体"/>
          <w:sz w:val="24"/>
        </w:rPr>
        <w:t xml:space="preserve">    根据调查问卷所得到的数据分析，发现存在的问题并找出解决的方法，总结与归纳得出与研究课题相关的结论。</w:t>
      </w:r>
    </w:p>
    <w:p>
      <w:pPr>
        <w:spacing w:line="360" w:lineRule="auto"/>
        <w:rPr>
          <w:rFonts w:ascii="宋体" w:hAnsi="宋体" w:eastAsia="宋体" w:cs="宋体"/>
          <w:b/>
          <w:sz w:val="28"/>
          <w:szCs w:val="28"/>
        </w:rPr>
      </w:pPr>
      <w:r>
        <w:rPr>
          <w:rFonts w:hint="eastAsia" w:ascii="宋体" w:hAnsi="宋体" w:eastAsia="宋体" w:cs="宋体"/>
          <w:b/>
          <w:sz w:val="28"/>
          <w:szCs w:val="28"/>
        </w:rPr>
        <w:t>2结果与分析</w:t>
      </w:r>
    </w:p>
    <w:p>
      <w:pPr>
        <w:spacing w:line="360" w:lineRule="auto"/>
        <w:rPr>
          <w:rFonts w:ascii="宋体" w:hAnsi="宋体" w:eastAsia="宋体" w:cs="宋体"/>
          <w:b/>
          <w:sz w:val="24"/>
        </w:rPr>
      </w:pPr>
      <w:r>
        <w:rPr>
          <w:rFonts w:hint="eastAsia" w:ascii="宋体" w:hAnsi="宋体"/>
          <w:b/>
          <w:sz w:val="24"/>
        </w:rPr>
        <w:t>2</w:t>
      </w:r>
      <w:r>
        <w:rPr>
          <w:rFonts w:hint="eastAsia" w:ascii="宋体" w:hAnsi="宋体" w:eastAsia="宋体" w:cs="宋体"/>
          <w:b/>
          <w:sz w:val="24"/>
        </w:rPr>
        <w:t>.1</w:t>
      </w:r>
      <w:r>
        <w:rPr>
          <w:rFonts w:hint="eastAsia" w:ascii="宋体" w:hAnsi="宋体" w:eastAsia="宋体" w:cs="宋体"/>
          <w:b/>
          <w:sz w:val="24"/>
          <w:lang w:eastAsia="zh-CN"/>
        </w:rPr>
        <w:t>乌鲁木齐市</w:t>
      </w:r>
      <w:r>
        <w:rPr>
          <w:rFonts w:hint="eastAsia" w:ascii="宋体" w:hAnsi="宋体" w:eastAsia="宋体" w:cs="宋体"/>
          <w:b/>
          <w:sz w:val="24"/>
        </w:rPr>
        <w:t>体育运动学校青少年短跑运动员体能训练的现状</w:t>
      </w:r>
    </w:p>
    <w:p>
      <w:pPr>
        <w:tabs>
          <w:tab w:val="left" w:pos="2160"/>
        </w:tabs>
        <w:spacing w:line="360" w:lineRule="auto"/>
        <w:rPr>
          <w:rFonts w:ascii="宋体" w:hAnsi="宋体" w:eastAsia="宋体" w:cs="宋体"/>
          <w:sz w:val="24"/>
        </w:rPr>
      </w:pPr>
      <w:r>
        <w:rPr>
          <w:rFonts w:hint="eastAsia" w:ascii="宋体" w:hAnsi="宋体" w:eastAsia="宋体" w:cs="宋体"/>
          <w:sz w:val="24"/>
        </w:rPr>
        <w:t xml:space="preserve">2.1.1青少年短跑运动员速度特点 </w:t>
      </w:r>
    </w:p>
    <w:p>
      <w:pPr>
        <w:spacing w:line="360" w:lineRule="auto"/>
        <w:ind w:firstLine="420" w:firstLineChars="200"/>
        <w:rPr>
          <w:rFonts w:ascii="宋体" w:hAnsi="宋体" w:eastAsia="宋体" w:cs="宋体"/>
          <w:sz w:val="24"/>
        </w:rPr>
      </w:pPr>
      <w:r>
        <w:rPr>
          <w:rFonts w:hint="eastAsia" w:ascii="黑体" w:hAnsi="黑体" w:eastAsia="黑体" w:cs="黑体"/>
          <w:szCs w:val="21"/>
        </w:rPr>
        <w:t xml:space="preserve"> </w:t>
      </w:r>
      <w:r>
        <w:rPr>
          <w:rFonts w:hint="eastAsia" w:ascii="宋体" w:hAnsi="宋体" w:eastAsia="宋体" w:cs="宋体"/>
          <w:sz w:val="24"/>
          <w:lang w:eastAsia="zh-CN"/>
        </w:rPr>
        <w:t>乌鲁木齐市</w:t>
      </w:r>
      <w:r>
        <w:rPr>
          <w:rFonts w:hint="eastAsia" w:ascii="宋体" w:hAnsi="宋体" w:eastAsia="宋体" w:cs="宋体"/>
          <w:sz w:val="24"/>
        </w:rPr>
        <w:t>体育运动学校中有 50%的教练员认为青少年短跑运动员的身体素质应以速度为主，有10%的教练员认为青少年短跑运动员的身体素质应以耐力为主，有40%的教练员认为青少年短跑运动员的身体素质应以速度耐力为主，这说明有部分教练员对青少年应具备的速度特点有着认识上的错误，这势必会影响运动员的训练效果以及获得较好的运动成绩。短跑运动员的素质训练应该以速度耐力为主，而不是以速度和耐力为主。</w:t>
      </w:r>
    </w:p>
    <w:p>
      <w:pPr>
        <w:spacing w:line="360" w:lineRule="auto"/>
        <w:rPr>
          <w:rFonts w:ascii="宋体" w:hAnsi="宋体" w:eastAsia="宋体" w:cs="宋体"/>
          <w:sz w:val="24"/>
        </w:rPr>
      </w:pPr>
      <w:r>
        <w:rPr>
          <w:rFonts w:hint="eastAsia" w:ascii="宋体" w:hAnsi="宋体" w:eastAsia="宋体" w:cs="宋体"/>
          <w:sz w:val="24"/>
        </w:rPr>
        <w:t>2.1.2体育运动学校青少年反应速度的训练方法</w:t>
      </w:r>
    </w:p>
    <w:tbl>
      <w:tblPr>
        <w:tblStyle w:val="6"/>
        <w:tblpPr w:leftFromText="180" w:rightFromText="180" w:vertAnchor="text" w:tblpX="10214" w:tblpY="-1636"/>
        <w:tblOverlap w:val="never"/>
        <w:tblW w:w="1518"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1518"/>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30" w:hRule="atLeast"/>
        </w:trPr>
        <w:tc>
          <w:tcPr>
            <w:tcW w:w="1518" w:type="dxa"/>
          </w:tcPr>
          <w:p>
            <w:pPr>
              <w:tabs>
                <w:tab w:val="left" w:pos="2160"/>
              </w:tabs>
              <w:spacing w:line="360" w:lineRule="auto"/>
              <w:rPr>
                <w:rFonts w:ascii="宋体" w:hAnsi="宋体"/>
                <w:sz w:val="24"/>
              </w:rPr>
            </w:pPr>
          </w:p>
        </w:tc>
      </w:tr>
    </w:tbl>
    <w:p>
      <w:pPr>
        <w:tabs>
          <w:tab w:val="left" w:pos="2160"/>
        </w:tabs>
        <w:spacing w:line="360" w:lineRule="auto"/>
        <w:jc w:val="center"/>
        <w:rPr>
          <w:rFonts w:ascii="宋体" w:hAnsi="宋体"/>
          <w:sz w:val="24"/>
        </w:rPr>
      </w:pPr>
      <w:r>
        <w:rPr>
          <w:rFonts w:hint="eastAsia" w:ascii="黑体" w:hAnsi="黑体" w:eastAsia="黑体" w:cs="黑体"/>
          <w:szCs w:val="21"/>
        </w:rPr>
        <w:t>表</w:t>
      </w:r>
      <w:r>
        <w:rPr>
          <w:rFonts w:hint="eastAsia" w:ascii="黑体" w:hAnsi="黑体" w:eastAsia="黑体" w:cs="黑体"/>
          <w:szCs w:val="21"/>
          <w:lang w:val="en-US" w:eastAsia="zh-CN"/>
        </w:rPr>
        <w:t>1</w:t>
      </w:r>
      <w:r>
        <w:rPr>
          <w:rFonts w:hint="eastAsia" w:ascii="黑体" w:hAnsi="黑体" w:eastAsia="黑体" w:cs="黑体"/>
          <w:szCs w:val="21"/>
          <w:lang w:eastAsia="zh-CN"/>
        </w:rPr>
        <w:t>乌鲁木齐市</w:t>
      </w:r>
      <w:r>
        <w:rPr>
          <w:rFonts w:hint="eastAsia" w:ascii="黑体" w:hAnsi="黑体" w:eastAsia="黑体" w:cs="黑体"/>
          <w:szCs w:val="21"/>
        </w:rPr>
        <w:t>体育运动学校青少年反应速度的训练(n=10)（多项选择</w:t>
      </w:r>
      <w:r>
        <w:rPr>
          <w:rFonts w:hint="eastAsia" w:ascii="宋体" w:hAnsi="宋体"/>
          <w:sz w:val="24"/>
        </w:rPr>
        <w:t>）</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 </w:t>
            </w:r>
          </w:p>
        </w:tc>
        <w:tc>
          <w:tcPr>
            <w:tcW w:w="2841" w:type="dxa"/>
            <w:tcBorders>
              <w:bottom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人数</w:t>
            </w:r>
          </w:p>
        </w:tc>
        <w:tc>
          <w:tcPr>
            <w:tcW w:w="2841" w:type="dxa"/>
            <w:tcBorders>
              <w:bottom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比例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听口令起跑 </w:t>
            </w:r>
          </w:p>
        </w:tc>
        <w:tc>
          <w:tcPr>
            <w:tcW w:w="2841" w:type="dxa"/>
            <w:tcBorders>
              <w:top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op w:val="single" w:color="000000" w:sz="12" w:space="0"/>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原地快速高抬腿 </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站立快速摆臂</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发令起跑30m</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短距离的绳梯跑 </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2</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行进间快速小步跑 </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车轮跑接变速跑</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其他</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0</w:t>
            </w:r>
          </w:p>
        </w:tc>
        <w:tc>
          <w:tcPr>
            <w:tcW w:w="2841" w:type="dxa"/>
            <w:tcBorders>
              <w:tl2br w:val="nil"/>
              <w:tr2bl w:val="nil"/>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0</w:t>
            </w:r>
          </w:p>
        </w:tc>
      </w:tr>
    </w:tbl>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从表</w:t>
      </w:r>
      <w:r>
        <w:rPr>
          <w:rFonts w:hint="eastAsia" w:ascii="宋体" w:hAnsi="宋体" w:eastAsia="宋体" w:cs="宋体"/>
          <w:sz w:val="24"/>
          <w:lang w:val="en-US" w:eastAsia="zh-CN"/>
        </w:rPr>
        <w:t>1</w:t>
      </w:r>
      <w:r>
        <w:rPr>
          <w:rFonts w:hint="eastAsia" w:ascii="宋体" w:hAnsi="宋体" w:eastAsia="宋体" w:cs="宋体"/>
          <w:sz w:val="24"/>
        </w:rPr>
        <w:t>可以看出，站立快速摆臂、听口令起跑和原地快速高抬腿中选频率占50%，车轮跑接变速跑、行进间快速小步跑和发令起跑 30m占 30%，短距离的绳梯跑占20%。这说明</w:t>
      </w:r>
      <w:r>
        <w:rPr>
          <w:rFonts w:hint="eastAsia" w:ascii="宋体" w:hAnsi="宋体" w:eastAsia="宋体" w:cs="宋体"/>
          <w:sz w:val="24"/>
          <w:lang w:eastAsia="zh-CN"/>
        </w:rPr>
        <w:t>乌鲁木齐市</w:t>
      </w:r>
      <w:r>
        <w:rPr>
          <w:rFonts w:hint="eastAsia" w:ascii="宋体" w:hAnsi="宋体" w:eastAsia="宋体" w:cs="宋体"/>
          <w:sz w:val="24"/>
        </w:rPr>
        <w:t>体育运动学校的短跑教练员</w:t>
      </w:r>
      <w:r>
        <w:rPr>
          <w:rFonts w:hint="eastAsia" w:ascii="宋体" w:hAnsi="宋体" w:eastAsia="宋体" w:cs="宋体"/>
          <w:sz w:val="24"/>
          <w:lang w:eastAsia="zh-CN"/>
        </w:rPr>
        <w:t>，</w:t>
      </w:r>
      <w:r>
        <w:rPr>
          <w:rFonts w:hint="eastAsia" w:ascii="宋体" w:hAnsi="宋体" w:eastAsia="宋体" w:cs="宋体"/>
          <w:sz w:val="24"/>
        </w:rPr>
        <w:t>对青少年运动员的反应速度训练手段较为丰富，这有利于青少年短跑运动员反应速度的训练。</w:t>
      </w:r>
    </w:p>
    <w:p>
      <w:pPr>
        <w:spacing w:line="360" w:lineRule="auto"/>
        <w:rPr>
          <w:rFonts w:ascii="宋体" w:hAnsi="宋体" w:eastAsia="宋体" w:cs="宋体"/>
          <w:sz w:val="24"/>
        </w:rPr>
      </w:pPr>
      <w:r>
        <w:rPr>
          <w:rFonts w:hint="eastAsia" w:ascii="宋体" w:hAnsi="宋体" w:eastAsia="宋体" w:cs="宋体"/>
          <w:sz w:val="24"/>
        </w:rPr>
        <w:t>2.1.3</w:t>
      </w:r>
      <w:r>
        <w:rPr>
          <w:rFonts w:hint="eastAsia" w:ascii="宋体" w:hAnsi="宋体" w:eastAsia="宋体" w:cs="宋体"/>
          <w:sz w:val="24"/>
          <w:lang w:eastAsia="zh-CN"/>
        </w:rPr>
        <w:t>乌鲁木齐市</w:t>
      </w:r>
      <w:r>
        <w:rPr>
          <w:rFonts w:hint="eastAsia" w:ascii="宋体" w:hAnsi="宋体" w:eastAsia="宋体" w:cs="宋体"/>
          <w:sz w:val="24"/>
        </w:rPr>
        <w:t>体育运动学校青少年移动速度的训练方法</w:t>
      </w:r>
    </w:p>
    <w:p>
      <w:pPr>
        <w:spacing w:line="360" w:lineRule="auto"/>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2</w:t>
      </w:r>
      <w:r>
        <w:rPr>
          <w:rFonts w:hint="eastAsia" w:ascii="黑体" w:hAnsi="黑体" w:eastAsia="黑体" w:cs="黑体"/>
          <w:szCs w:val="21"/>
          <w:lang w:eastAsia="zh-CN"/>
        </w:rPr>
        <w:t>乌鲁木齐市</w:t>
      </w:r>
      <w:r>
        <w:rPr>
          <w:rFonts w:hint="eastAsia" w:ascii="黑体" w:hAnsi="黑体" w:eastAsia="黑体" w:cs="黑体"/>
          <w:szCs w:val="21"/>
        </w:rPr>
        <w:t>体育运动学校青少年移动速度训练手段(n=10)（多项选择）</w:t>
      </w:r>
    </w:p>
    <w:tbl>
      <w:tblPr>
        <w:tblStyle w:val="6"/>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76"/>
        <w:gridCol w:w="28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bottom w:val="single" w:color="auto" w:sz="12" w:space="0"/>
            </w:tcBorders>
          </w:tcPr>
          <w:p>
            <w:pPr>
              <w:tabs>
                <w:tab w:val="left" w:pos="2160"/>
              </w:tabs>
              <w:spacing w:line="360" w:lineRule="auto"/>
              <w:rPr>
                <w:rFonts w:ascii="宋体" w:hAnsi="宋体" w:eastAsia="宋体" w:cs="宋体"/>
                <w:szCs w:val="21"/>
              </w:rPr>
            </w:pPr>
          </w:p>
        </w:tc>
        <w:tc>
          <w:tcPr>
            <w:tcW w:w="2876" w:type="dxa"/>
            <w:tcBorders>
              <w:top w:val="single" w:color="auto" w:sz="12" w:space="0"/>
              <w:bottom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人数</w:t>
            </w:r>
          </w:p>
        </w:tc>
        <w:tc>
          <w:tcPr>
            <w:tcW w:w="2806" w:type="dxa"/>
            <w:tcBorders>
              <w:top w:val="single" w:color="auto" w:sz="12" w:space="0"/>
              <w:bottom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比例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60m 加速跑</w:t>
            </w:r>
          </w:p>
        </w:tc>
        <w:tc>
          <w:tcPr>
            <w:tcW w:w="2876" w:type="dxa"/>
            <w:tcBorders>
              <w:top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06" w:type="dxa"/>
            <w:tcBorders>
              <w:top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60m站立式起跑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5</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60m 行进间跑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2</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100m 下坡跑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6</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100m 上坡跑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7</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负重跑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极限速度训练法</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快速力量训练法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4</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变速训练法 </w:t>
            </w:r>
          </w:p>
        </w:tc>
        <w:tc>
          <w:tcPr>
            <w:tcW w:w="287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w:t>
            </w:r>
          </w:p>
        </w:tc>
        <w:tc>
          <w:tcPr>
            <w:tcW w:w="2806" w:type="dxa"/>
          </w:tcPr>
          <w:p>
            <w:pPr>
              <w:tabs>
                <w:tab w:val="left" w:pos="2160"/>
              </w:tabs>
              <w:spacing w:line="360" w:lineRule="auto"/>
              <w:rPr>
                <w:rFonts w:ascii="宋体" w:hAnsi="宋体" w:eastAsia="宋体" w:cs="宋体"/>
                <w:szCs w:val="21"/>
              </w:rPr>
            </w:pPr>
            <w:r>
              <w:rPr>
                <w:rFonts w:hint="eastAsia" w:ascii="宋体" w:hAnsi="宋体" w:eastAsia="宋体" w:cs="宋体"/>
                <w:szCs w:val="21"/>
              </w:rPr>
              <w:t>30%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 xml:space="preserve">其他 </w:t>
            </w:r>
          </w:p>
        </w:tc>
        <w:tc>
          <w:tcPr>
            <w:tcW w:w="2876" w:type="dxa"/>
            <w:tcBorders>
              <w:bottom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0</w:t>
            </w:r>
          </w:p>
        </w:tc>
        <w:tc>
          <w:tcPr>
            <w:tcW w:w="2806" w:type="dxa"/>
            <w:tcBorders>
              <w:bottom w:val="single" w:color="auto" w:sz="12" w:space="0"/>
            </w:tcBorders>
          </w:tcPr>
          <w:p>
            <w:pPr>
              <w:tabs>
                <w:tab w:val="left" w:pos="2160"/>
              </w:tabs>
              <w:spacing w:line="360" w:lineRule="auto"/>
              <w:rPr>
                <w:rFonts w:ascii="宋体" w:hAnsi="宋体" w:eastAsia="宋体" w:cs="宋体"/>
                <w:szCs w:val="21"/>
              </w:rPr>
            </w:pPr>
            <w:r>
              <w:rPr>
                <w:rFonts w:hint="eastAsia" w:ascii="宋体" w:hAnsi="宋体" w:eastAsia="宋体" w:cs="宋体"/>
                <w:szCs w:val="21"/>
              </w:rPr>
              <w:t>0</w:t>
            </w:r>
          </w:p>
        </w:tc>
      </w:tr>
    </w:tbl>
    <w:p>
      <w:pPr>
        <w:tabs>
          <w:tab w:val="left" w:pos="2160"/>
        </w:tabs>
        <w:spacing w:line="360" w:lineRule="auto"/>
        <w:ind w:firstLine="480" w:firstLineChars="200"/>
        <w:rPr>
          <w:rFonts w:ascii="宋体" w:hAnsi="宋体" w:eastAsia="宋体" w:cs="宋体"/>
          <w:sz w:val="24"/>
        </w:rPr>
      </w:pPr>
      <w:r>
        <w:rPr>
          <w:rFonts w:hint="eastAsia" w:ascii="宋体" w:hAnsi="宋体"/>
          <w:sz w:val="24"/>
        </w:rPr>
        <w:t>从</w:t>
      </w:r>
      <w:r>
        <w:rPr>
          <w:rFonts w:hint="eastAsia" w:ascii="宋体" w:hAnsi="宋体" w:eastAsia="宋体" w:cs="宋体"/>
          <w:sz w:val="24"/>
        </w:rPr>
        <w:t>表</w:t>
      </w:r>
      <w:r>
        <w:rPr>
          <w:rFonts w:hint="eastAsia" w:ascii="宋体" w:hAnsi="宋体" w:eastAsia="宋体" w:cs="宋体"/>
          <w:sz w:val="24"/>
          <w:lang w:val="en-US" w:eastAsia="zh-CN"/>
        </w:rPr>
        <w:t>2</w:t>
      </w:r>
      <w:r>
        <w:rPr>
          <w:rFonts w:hint="eastAsia" w:ascii="宋体" w:hAnsi="宋体" w:eastAsia="宋体" w:cs="宋体"/>
          <w:sz w:val="24"/>
        </w:rPr>
        <w:t>可以看出，</w:t>
      </w:r>
      <w:r>
        <w:rPr>
          <w:rFonts w:hint="eastAsia" w:ascii="宋体" w:hAnsi="宋体" w:eastAsia="宋体" w:cs="宋体"/>
          <w:sz w:val="24"/>
          <w:lang w:eastAsia="zh-CN"/>
        </w:rPr>
        <w:t>乌鲁木齐市</w:t>
      </w:r>
      <w:r>
        <w:rPr>
          <w:rFonts w:hint="eastAsia" w:ascii="宋体" w:hAnsi="宋体" w:eastAsia="宋体" w:cs="宋体"/>
          <w:sz w:val="24"/>
        </w:rPr>
        <w:t>体育运动学校教练员移动速度的训练手段主要是100m 上坡跑和100m 下坡跑，对其他训练手段的重视程度不够，应该采用更加全面的训练手段去训练反应速度。</w:t>
      </w:r>
    </w:p>
    <w:p>
      <w:pPr>
        <w:tabs>
          <w:tab w:val="left" w:pos="2160"/>
        </w:tabs>
        <w:spacing w:line="360" w:lineRule="auto"/>
        <w:rPr>
          <w:rFonts w:ascii="宋体" w:hAnsi="宋体"/>
          <w:sz w:val="24"/>
        </w:rPr>
      </w:pPr>
      <w:r>
        <w:rPr>
          <w:rFonts w:hint="eastAsia" w:ascii="宋体" w:hAnsi="宋体"/>
          <w:sz w:val="24"/>
        </w:rPr>
        <w:t>2.1.4</w:t>
      </w:r>
      <w:r>
        <w:rPr>
          <w:rFonts w:hint="eastAsia" w:asciiTheme="majorEastAsia" w:hAnsiTheme="majorEastAsia" w:eastAsiaTheme="majorEastAsia" w:cstheme="majorEastAsia"/>
          <w:sz w:val="24"/>
          <w:lang w:eastAsia="zh-CN"/>
        </w:rPr>
        <w:t>乌鲁木齐市</w:t>
      </w:r>
      <w:r>
        <w:rPr>
          <w:rFonts w:hint="eastAsia" w:asciiTheme="majorEastAsia" w:hAnsiTheme="majorEastAsia" w:eastAsiaTheme="majorEastAsia" w:cstheme="majorEastAsia"/>
          <w:sz w:val="24"/>
        </w:rPr>
        <w:t>体育运动学校青少年</w:t>
      </w:r>
      <w:r>
        <w:rPr>
          <w:rFonts w:hint="eastAsia" w:ascii="宋体" w:hAnsi="宋体"/>
          <w:sz w:val="24"/>
        </w:rPr>
        <w:t xml:space="preserve">绝对速度的训练方法 </w:t>
      </w:r>
    </w:p>
    <w:p>
      <w:pPr>
        <w:tabs>
          <w:tab w:val="left" w:pos="2160"/>
        </w:tabs>
        <w:spacing w:line="360" w:lineRule="auto"/>
        <w:rPr>
          <w:rFonts w:ascii="黑体" w:hAnsi="黑体" w:eastAsia="黑体" w:cs="黑体"/>
          <w:szCs w:val="21"/>
        </w:rPr>
      </w:pPr>
      <w:r>
        <w:rPr>
          <w:rFonts w:hint="eastAsia" w:ascii="黑体" w:hAnsi="黑体" w:eastAsia="黑体" w:cs="黑体"/>
          <w:szCs w:val="21"/>
        </w:rPr>
        <w:t xml:space="preserve">       表</w:t>
      </w:r>
      <w:r>
        <w:rPr>
          <w:rFonts w:hint="eastAsia" w:ascii="黑体" w:hAnsi="黑体" w:eastAsia="黑体" w:cs="黑体"/>
          <w:szCs w:val="21"/>
          <w:lang w:val="en-US" w:eastAsia="zh-CN"/>
        </w:rPr>
        <w:t>3</w:t>
      </w:r>
      <w:r>
        <w:rPr>
          <w:rFonts w:hint="eastAsia" w:ascii="黑体" w:hAnsi="黑体" w:eastAsia="黑体" w:cs="黑体"/>
          <w:szCs w:val="21"/>
          <w:lang w:eastAsia="zh-CN"/>
        </w:rPr>
        <w:t>乌鲁木齐市</w:t>
      </w:r>
      <w:r>
        <w:rPr>
          <w:rFonts w:hint="eastAsia" w:ascii="黑体" w:hAnsi="黑体" w:eastAsia="黑体" w:cs="黑体"/>
          <w:szCs w:val="21"/>
        </w:rPr>
        <w:t>体育运动学校青少年绝对速度的训练手段(n=10)（多项选择）</w:t>
      </w:r>
      <w:r>
        <w:rPr>
          <w:rFonts w:hint="eastAsia" w:ascii="黑体" w:hAnsi="黑体" w:eastAsia="黑体" w:cs="黑体"/>
          <w:szCs w:val="21"/>
        </w:rPr>
        <w:tab/>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2840" w:type="dxa"/>
            <w:tcBorders>
              <w:bottom w:val="single" w:color="000000" w:sz="12" w:space="0"/>
              <w:tl2br w:val="nil"/>
              <w:tr2bl w:val="nil"/>
            </w:tcBorders>
          </w:tcPr>
          <w:p>
            <w:pPr>
              <w:tabs>
                <w:tab w:val="left" w:pos="748"/>
              </w:tabs>
              <w:spacing w:line="360" w:lineRule="auto"/>
              <w:rPr>
                <w:rFonts w:ascii="宋体" w:hAnsi="宋体" w:eastAsia="宋体" w:cs="宋体"/>
                <w:szCs w:val="21"/>
              </w:rPr>
            </w:pPr>
          </w:p>
        </w:tc>
        <w:tc>
          <w:tcPr>
            <w:tcW w:w="2841" w:type="dxa"/>
            <w:tcBorders>
              <w:bottom w:val="single" w:color="000000" w:sz="12" w:space="0"/>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人数</w:t>
            </w:r>
          </w:p>
        </w:tc>
        <w:tc>
          <w:tcPr>
            <w:tcW w:w="2841" w:type="dxa"/>
            <w:tcBorders>
              <w:bottom w:val="single" w:color="000000" w:sz="12" w:space="0"/>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比例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12" w:space="0"/>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行进间30m跑 </w:t>
            </w:r>
          </w:p>
        </w:tc>
        <w:tc>
          <w:tcPr>
            <w:tcW w:w="2841" w:type="dxa"/>
            <w:tcBorders>
              <w:top w:val="single" w:color="000000" w:sz="12" w:space="0"/>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6</w:t>
            </w:r>
          </w:p>
        </w:tc>
        <w:tc>
          <w:tcPr>
            <w:tcW w:w="2841" w:type="dxa"/>
            <w:tcBorders>
              <w:top w:val="single" w:color="000000" w:sz="12" w:space="0"/>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行进间 60m跑 </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30计时跑 </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6</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80m计时跑</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100m计时跑</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不同短距离的变速跑 </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4</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 xml:space="preserve">其他 </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0</w:t>
            </w:r>
          </w:p>
        </w:tc>
        <w:tc>
          <w:tcPr>
            <w:tcW w:w="2841" w:type="dxa"/>
            <w:tcBorders>
              <w:tl2br w:val="nil"/>
              <w:tr2bl w:val="nil"/>
            </w:tcBorders>
          </w:tcPr>
          <w:p>
            <w:pPr>
              <w:tabs>
                <w:tab w:val="left" w:pos="748"/>
              </w:tabs>
              <w:spacing w:line="360" w:lineRule="auto"/>
              <w:rPr>
                <w:rFonts w:ascii="宋体" w:hAnsi="宋体" w:eastAsia="宋体" w:cs="宋体"/>
                <w:szCs w:val="21"/>
              </w:rPr>
            </w:pPr>
            <w:r>
              <w:rPr>
                <w:rFonts w:hint="eastAsia" w:ascii="宋体" w:hAnsi="宋体" w:eastAsia="宋体" w:cs="宋体"/>
                <w:szCs w:val="21"/>
              </w:rPr>
              <w:t>0</w:t>
            </w:r>
          </w:p>
        </w:tc>
      </w:tr>
    </w:tbl>
    <w:p>
      <w:pPr>
        <w:tabs>
          <w:tab w:val="left" w:pos="748"/>
        </w:tabs>
        <w:spacing w:line="360" w:lineRule="auto"/>
        <w:ind w:firstLine="480" w:firstLineChars="200"/>
        <w:rPr>
          <w:rFonts w:ascii="宋体" w:hAnsi="宋体" w:eastAsia="宋体" w:cs="宋体"/>
          <w:sz w:val="24"/>
        </w:rPr>
      </w:pPr>
      <w:r>
        <w:rPr>
          <w:rFonts w:hint="eastAsia" w:ascii="宋体" w:hAnsi="宋体" w:eastAsia="宋体" w:cs="宋体"/>
          <w:sz w:val="24"/>
        </w:rPr>
        <w:t>从表</w:t>
      </w:r>
      <w:r>
        <w:rPr>
          <w:rFonts w:hint="eastAsia" w:ascii="宋体" w:hAnsi="宋体" w:eastAsia="宋体" w:cs="宋体"/>
          <w:sz w:val="24"/>
          <w:lang w:val="en-US" w:eastAsia="zh-CN"/>
        </w:rPr>
        <w:t>3</w:t>
      </w:r>
      <w:r>
        <w:rPr>
          <w:rFonts w:hint="eastAsia" w:ascii="宋体" w:hAnsi="宋体" w:eastAsia="宋体" w:cs="宋体"/>
          <w:sz w:val="24"/>
        </w:rPr>
        <w:t>可以看出，</w:t>
      </w:r>
      <w:r>
        <w:rPr>
          <w:rFonts w:hint="eastAsia" w:ascii="宋体" w:hAnsi="宋体" w:eastAsia="宋体" w:cs="宋体"/>
          <w:sz w:val="24"/>
          <w:lang w:eastAsia="zh-CN"/>
        </w:rPr>
        <w:t>乌鲁木齐市</w:t>
      </w:r>
      <w:r>
        <w:rPr>
          <w:rFonts w:hint="eastAsia" w:ascii="宋体" w:hAnsi="宋体" w:eastAsia="宋体" w:cs="宋体"/>
          <w:sz w:val="24"/>
        </w:rPr>
        <w:t>体育运动学校的教练员对青少年短跑运动员身体素质的绝对速度训练手段比较均衡。绝对速度在短跑项目中有着至关重要的作用，是运动员运动成绩的基本保障，所以教练员应该加强对绝对速度的训练。</w:t>
      </w:r>
    </w:p>
    <w:p>
      <w:pPr>
        <w:tabs>
          <w:tab w:val="left" w:pos="748"/>
        </w:tabs>
        <w:spacing w:line="360" w:lineRule="auto"/>
        <w:rPr>
          <w:rFonts w:hint="eastAsia" w:ascii="黑体" w:hAnsi="黑体" w:eastAsia="宋体" w:cs="黑体"/>
          <w:szCs w:val="21"/>
          <w:lang w:eastAsia="zh-CN"/>
        </w:rPr>
      </w:pPr>
      <w:r>
        <w:rPr>
          <w:rFonts w:hint="eastAsia" w:ascii="宋体" w:hAnsi="宋体" w:eastAsia="宋体" w:cs="宋体"/>
          <w:sz w:val="24"/>
        </w:rPr>
        <w:t>2.1.5</w:t>
      </w:r>
      <w:r>
        <w:rPr>
          <w:rFonts w:hint="eastAsia" w:ascii="宋体" w:hAnsi="宋体" w:eastAsia="宋体" w:cs="宋体"/>
          <w:sz w:val="24"/>
          <w:lang w:eastAsia="zh-CN"/>
        </w:rPr>
        <w:t>乌鲁木齐市</w:t>
      </w:r>
      <w:r>
        <w:rPr>
          <w:rFonts w:hint="eastAsia" w:ascii="宋体" w:hAnsi="宋体" w:eastAsia="宋体" w:cs="宋体"/>
          <w:sz w:val="24"/>
        </w:rPr>
        <w:t>体育运动学校青少年短跑运动员的力量训</w:t>
      </w:r>
      <w:r>
        <w:rPr>
          <w:rFonts w:hint="eastAsia" w:ascii="宋体" w:hAnsi="宋体" w:eastAsia="宋体" w:cs="宋体"/>
          <w:sz w:val="24"/>
          <w:lang w:eastAsia="zh-CN"/>
        </w:rPr>
        <w:t>练</w:t>
      </w:r>
    </w:p>
    <w:p>
      <w:pPr>
        <w:tabs>
          <w:tab w:val="left" w:pos="2160"/>
        </w:tabs>
        <w:spacing w:line="360" w:lineRule="auto"/>
        <w:ind w:firstLine="480" w:firstLineChars="200"/>
        <w:rPr>
          <w:rFonts w:ascii="宋体" w:hAnsi="宋体" w:eastAsia="宋体" w:cs="宋体"/>
          <w:sz w:val="24"/>
        </w:rPr>
      </w:pPr>
      <w:r>
        <w:rPr>
          <w:rFonts w:hint="eastAsia" w:ascii="宋体" w:hAnsi="宋体" w:eastAsia="宋体" w:cs="宋体"/>
          <w:sz w:val="24"/>
          <w:lang w:eastAsia="zh-CN"/>
        </w:rPr>
        <w:t>乌鲁木齐市</w:t>
      </w:r>
      <w:r>
        <w:rPr>
          <w:rFonts w:hint="eastAsia" w:ascii="宋体" w:hAnsi="宋体" w:eastAsia="宋体" w:cs="宋体"/>
          <w:sz w:val="24"/>
        </w:rPr>
        <w:t>体育运动学校青少年短跑运动员的力量训练的方法呈现出多元化的发展趋势，运动员在力量训练中最经常接触到的是深蹲，占54%，卧推和负重提踵练习占 46%，负重两头起和快推占34%，挺举占44%，负重举腿占 28%，负重仰卧起坐占 26%，抓举占14%。这些数据集中反映出了教练员对力量的训练更加多样化，这有利于增强青少年力量训练的积极性，从而达到更好的训练效果。</w:t>
      </w:r>
    </w:p>
    <w:p>
      <w:pPr>
        <w:tabs>
          <w:tab w:val="left" w:pos="2160"/>
        </w:tabs>
        <w:spacing w:line="360" w:lineRule="auto"/>
        <w:rPr>
          <w:rFonts w:ascii="宋体" w:hAnsi="宋体"/>
          <w:sz w:val="24"/>
        </w:rPr>
      </w:pPr>
      <w:r>
        <w:rPr>
          <w:rFonts w:hint="eastAsia" w:ascii="宋体" w:hAnsi="宋体" w:eastAsia="宋体" w:cs="宋体"/>
          <w:sz w:val="24"/>
        </w:rPr>
        <w:t>2.1.6</w:t>
      </w:r>
      <w:r>
        <w:rPr>
          <w:rFonts w:hint="eastAsia" w:ascii="宋体" w:hAnsi="宋体" w:eastAsia="宋体" w:cs="宋体"/>
          <w:sz w:val="24"/>
          <w:lang w:eastAsia="zh-CN"/>
        </w:rPr>
        <w:t>乌鲁木齐市</w:t>
      </w:r>
      <w:r>
        <w:rPr>
          <w:rFonts w:hint="eastAsia" w:ascii="宋体" w:hAnsi="宋体" w:eastAsia="宋体" w:cs="宋体"/>
          <w:sz w:val="24"/>
        </w:rPr>
        <w:t>体育运动学校青少年短跑运动员专项摆动练习的手段</w:t>
      </w:r>
    </w:p>
    <w:p>
      <w:pPr>
        <w:tabs>
          <w:tab w:val="left" w:pos="2160"/>
        </w:tabs>
        <w:spacing w:line="360" w:lineRule="auto"/>
        <w:ind w:firstLine="420"/>
        <w:rPr>
          <w:rFonts w:hint="eastAsia" w:ascii="宋体" w:hAnsi="宋体" w:eastAsia="宋体" w:cs="宋体"/>
          <w:sz w:val="24"/>
        </w:rPr>
      </w:pPr>
      <w:r>
        <w:rPr>
          <w:rFonts w:hint="eastAsia" w:ascii="宋体" w:hAnsi="宋体" w:eastAsia="宋体" w:cs="宋体"/>
          <w:sz w:val="24"/>
          <w:lang w:eastAsia="zh-CN"/>
        </w:rPr>
        <w:t>乌鲁木齐市</w:t>
      </w:r>
      <w:r>
        <w:rPr>
          <w:rFonts w:hint="eastAsia" w:ascii="宋体" w:hAnsi="宋体" w:eastAsia="宋体" w:cs="宋体"/>
          <w:sz w:val="24"/>
        </w:rPr>
        <w:t>体育运动学校青少年短跑运动员的专项摆动练习手段比较多，原地快速高抬腿占66%，弓箭步交换腿跳和原地快速摆臂练习占64%，负重摆臂练习占58%，橡皮筋的各种摆动练习占46%，车轮跑练习占48%，行进间快速跨低栏占6%，从这些数据可以看出，</w:t>
      </w:r>
      <w:r>
        <w:rPr>
          <w:rFonts w:hint="eastAsia" w:ascii="宋体" w:hAnsi="宋体" w:eastAsia="宋体" w:cs="宋体"/>
          <w:sz w:val="24"/>
          <w:lang w:eastAsia="zh-CN"/>
        </w:rPr>
        <w:t>乌鲁木齐市</w:t>
      </w:r>
      <w:r>
        <w:rPr>
          <w:rFonts w:hint="eastAsia" w:ascii="宋体" w:hAnsi="宋体" w:eastAsia="宋体" w:cs="宋体"/>
          <w:sz w:val="24"/>
        </w:rPr>
        <w:t>体育运动学校的青少年短跑运动员的训练方法比较系统科学，训练手段和方法比较多。</w:t>
      </w:r>
    </w:p>
    <w:p>
      <w:pPr>
        <w:tabs>
          <w:tab w:val="left" w:pos="2160"/>
        </w:tabs>
        <w:spacing w:line="360" w:lineRule="auto"/>
        <w:ind w:firstLine="420"/>
        <w:rPr>
          <w:rFonts w:ascii="宋体" w:hAnsi="宋体" w:eastAsia="宋体" w:cs="宋体"/>
          <w:b/>
          <w:bCs/>
          <w:sz w:val="28"/>
          <w:szCs w:val="28"/>
        </w:rPr>
      </w:pPr>
      <w:r>
        <w:rPr>
          <w:rFonts w:hint="eastAsia" w:ascii="宋体" w:hAnsi="宋体" w:eastAsia="宋体" w:cs="宋体"/>
          <w:b/>
          <w:bCs/>
          <w:sz w:val="28"/>
          <w:szCs w:val="28"/>
        </w:rPr>
        <w:t>3结论与建议</w:t>
      </w:r>
    </w:p>
    <w:p>
      <w:pPr>
        <w:spacing w:line="360" w:lineRule="auto"/>
        <w:rPr>
          <w:rFonts w:ascii="宋体" w:hAnsi="宋体" w:eastAsia="宋体" w:cs="宋体"/>
          <w:b/>
          <w:sz w:val="24"/>
        </w:rPr>
      </w:pPr>
      <w:r>
        <w:rPr>
          <w:rFonts w:hint="eastAsia" w:ascii="宋体" w:hAnsi="宋体"/>
          <w:b/>
          <w:sz w:val="24"/>
        </w:rPr>
        <w:t>3.1</w:t>
      </w:r>
      <w:r>
        <w:rPr>
          <w:rFonts w:hint="eastAsia" w:ascii="宋体" w:hAnsi="宋体" w:eastAsia="宋体" w:cs="宋体"/>
          <w:b/>
          <w:sz w:val="24"/>
        </w:rPr>
        <w:t xml:space="preserve">结论   </w:t>
      </w:r>
    </w:p>
    <w:p>
      <w:pPr>
        <w:spacing w:line="360" w:lineRule="auto"/>
        <w:ind w:firstLine="480" w:firstLineChars="200"/>
        <w:rPr>
          <w:rFonts w:ascii="宋体" w:hAnsi="宋体" w:eastAsia="宋体" w:cs="宋体"/>
          <w:bCs/>
          <w:sz w:val="24"/>
        </w:rPr>
      </w:pPr>
      <w:r>
        <w:rPr>
          <w:rFonts w:hint="eastAsia" w:ascii="宋体" w:hAnsi="宋体" w:eastAsia="宋体" w:cs="宋体"/>
          <w:bCs/>
          <w:sz w:val="24"/>
          <w:lang w:eastAsia="zh-CN"/>
        </w:rPr>
        <w:t>乌鲁木齐市</w:t>
      </w:r>
      <w:r>
        <w:rPr>
          <w:rFonts w:hint="eastAsia" w:ascii="宋体" w:hAnsi="宋体" w:eastAsia="宋体" w:cs="宋体"/>
          <w:bCs/>
          <w:sz w:val="24"/>
        </w:rPr>
        <w:t>体育运动学校有些教练员为了追求眼前成绩，采用大强度的力量训练，体能训练过于单一，有部分教练员在理论认识上有着错误的认识，体能训练的方法和手段不够科学。</w:t>
      </w:r>
      <w:bookmarkStart w:id="0" w:name="_GoBack"/>
      <w:bookmarkEnd w:id="0"/>
    </w:p>
    <w:p>
      <w:pPr>
        <w:spacing w:line="360" w:lineRule="auto"/>
        <w:rPr>
          <w:rFonts w:ascii="宋体" w:hAnsi="宋体" w:eastAsia="宋体" w:cs="宋体"/>
          <w:b/>
          <w:sz w:val="24"/>
        </w:rPr>
      </w:pPr>
      <w:r>
        <w:rPr>
          <w:rFonts w:hint="eastAsia" w:ascii="宋体" w:hAnsi="宋体" w:eastAsia="宋体" w:cs="宋体"/>
          <w:b/>
          <w:sz w:val="24"/>
        </w:rPr>
        <w:t>3.2建议</w:t>
      </w:r>
    </w:p>
    <w:p>
      <w:pPr>
        <w:spacing w:line="360" w:lineRule="auto"/>
        <w:ind w:firstLine="480" w:firstLineChars="200"/>
        <w:rPr>
          <w:rFonts w:ascii="宋体" w:hAnsi="宋体" w:eastAsia="宋体" w:cs="宋体"/>
          <w:bCs/>
          <w:sz w:val="24"/>
        </w:rPr>
      </w:pPr>
      <w:r>
        <w:rPr>
          <w:rFonts w:hint="eastAsia" w:ascii="宋体" w:hAnsi="宋体" w:eastAsia="宋体" w:cs="宋体"/>
          <w:bCs/>
          <w:sz w:val="24"/>
          <w:lang w:eastAsia="zh-CN"/>
        </w:rPr>
        <w:t>乌鲁木齐市</w:t>
      </w:r>
      <w:r>
        <w:rPr>
          <w:rFonts w:hint="eastAsia" w:ascii="宋体" w:hAnsi="宋体" w:eastAsia="宋体" w:cs="宋体"/>
          <w:bCs/>
          <w:sz w:val="24"/>
        </w:rPr>
        <w:t>体育运动学校青少年短跑运动员应该主要加强技术动作练习，不宜过早进行高强度力量训练</w:t>
      </w:r>
      <w:r>
        <w:rPr>
          <w:rFonts w:hint="eastAsia" w:ascii="宋体" w:hAnsi="宋体" w:eastAsia="宋体" w:cs="宋体"/>
          <w:bCs/>
          <w:sz w:val="24"/>
          <w:lang w:eastAsia="zh-CN"/>
        </w:rPr>
        <w:t>；</w:t>
      </w:r>
      <w:r>
        <w:rPr>
          <w:rFonts w:hint="eastAsia" w:ascii="宋体" w:hAnsi="宋体" w:eastAsia="宋体" w:cs="宋体"/>
          <w:bCs/>
          <w:sz w:val="24"/>
        </w:rPr>
        <w:t>从各项综合素质全面出发，加强体育运动学校青少年短跑体能训练内容的全面性</w:t>
      </w:r>
      <w:r>
        <w:rPr>
          <w:rFonts w:hint="eastAsia" w:ascii="宋体" w:hAnsi="宋体" w:eastAsia="宋体" w:cs="宋体"/>
          <w:bCs/>
          <w:sz w:val="24"/>
          <w:lang w:eastAsia="zh-CN"/>
        </w:rPr>
        <w:t>；</w:t>
      </w:r>
      <w:r>
        <w:rPr>
          <w:rFonts w:hint="eastAsia" w:ascii="宋体" w:hAnsi="宋体" w:eastAsia="宋体" w:cs="宋体"/>
          <w:bCs/>
          <w:sz w:val="24"/>
        </w:rPr>
        <w:t>体育运动学校青少年短跑教练员应该加强科学理论知识方面的学习，更加科学的进行体能训练。</w:t>
      </w:r>
    </w:p>
    <w:p>
      <w:pPr>
        <w:spacing w:line="360" w:lineRule="auto"/>
        <w:rPr>
          <w:rFonts w:asciiTheme="minorEastAsia" w:hAnsiTheme="minorEastAsia" w:cstheme="minorEastAsia"/>
          <w:b/>
          <w:sz w:val="24"/>
        </w:rPr>
      </w:pPr>
      <w:r>
        <w:rPr>
          <w:rFonts w:hint="eastAsia" w:ascii="黑体" w:hAnsi="黑体" w:eastAsia="黑体" w:cs="黑体"/>
          <w:bCs/>
          <w:sz w:val="24"/>
        </w:rPr>
        <w:t>参考文献：</w:t>
      </w:r>
    </w:p>
    <w:p>
      <w:pPr>
        <w:spacing w:line="360" w:lineRule="auto"/>
        <w:rPr>
          <w:rFonts w:ascii="宋体" w:hAnsi="宋体" w:eastAsia="宋体" w:cs="宋体"/>
          <w:szCs w:val="21"/>
        </w:rPr>
      </w:pPr>
      <w:r>
        <w:rPr>
          <w:rFonts w:hint="eastAsia" w:ascii="宋体" w:hAnsi="宋体" w:eastAsia="宋体" w:cs="宋体"/>
          <w:szCs w:val="21"/>
        </w:rPr>
        <w:t>[1]李之文.体能概念探讨</w:t>
      </w:r>
      <w:r>
        <w:rPr>
          <w:rFonts w:hint="eastAsia" w:ascii="宋体" w:hAnsi="宋体" w:eastAsia="宋体" w:cs="宋体"/>
          <w:bCs/>
          <w:szCs w:val="21"/>
        </w:rPr>
        <w:t>［J］.解放军体育学院，2001（20）3：1-3</w:t>
      </w:r>
    </w:p>
    <w:p>
      <w:pPr>
        <w:spacing w:line="360" w:lineRule="auto"/>
        <w:rPr>
          <w:rFonts w:ascii="宋体" w:hAnsi="宋体" w:eastAsia="宋体" w:cs="宋体"/>
          <w:szCs w:val="21"/>
        </w:rPr>
      </w:pPr>
      <w:r>
        <w:rPr>
          <w:rFonts w:hint="eastAsia" w:ascii="宋体" w:hAnsi="宋体" w:eastAsia="宋体" w:cs="宋体"/>
          <w:szCs w:val="21"/>
        </w:rPr>
        <w:t xml:space="preserve">[2] </w:t>
      </w:r>
      <w:r>
        <w:rPr>
          <w:rFonts w:hint="eastAsia" w:ascii="宋体" w:hAnsi="宋体" w:eastAsia="宋体" w:cs="宋体"/>
          <w:bCs/>
          <w:szCs w:val="21"/>
        </w:rPr>
        <w:t>田麦久.运动员竞技能力结构特点与基础训练方法[M].北京：北京体育大学出版社，2006，27</w:t>
      </w:r>
    </w:p>
    <w:p>
      <w:pPr>
        <w:spacing w:line="360" w:lineRule="auto"/>
        <w:rPr>
          <w:rFonts w:ascii="宋体" w:hAnsi="宋体" w:eastAsia="宋体" w:cs="宋体"/>
          <w:bCs/>
          <w:szCs w:val="21"/>
        </w:rPr>
      </w:pPr>
      <w:r>
        <w:rPr>
          <w:rFonts w:hint="eastAsia" w:ascii="宋体" w:hAnsi="宋体" w:eastAsia="宋体" w:cs="宋体"/>
          <w:szCs w:val="21"/>
        </w:rPr>
        <w:t>[</w:t>
      </w:r>
      <w:r>
        <w:rPr>
          <w:rFonts w:hint="eastAsia" w:ascii="宋体" w:hAnsi="宋体" w:eastAsia="宋体" w:cs="宋体"/>
          <w:szCs w:val="21"/>
          <w:lang w:val="en-US" w:eastAsia="zh-CN"/>
        </w:rPr>
        <w:t>3</w:t>
      </w:r>
      <w:r>
        <w:rPr>
          <w:rFonts w:hint="eastAsia" w:ascii="宋体" w:hAnsi="宋体" w:eastAsia="宋体" w:cs="宋体"/>
          <w:szCs w:val="21"/>
        </w:rPr>
        <w:t>]</w:t>
      </w:r>
      <w:r>
        <w:rPr>
          <w:rFonts w:hint="eastAsia" w:ascii="宋体" w:hAnsi="宋体" w:eastAsia="宋体" w:cs="宋体"/>
          <w:bCs/>
          <w:szCs w:val="21"/>
        </w:rPr>
        <w:t xml:space="preserve"> 田麦久主编.运动训练学[M].高等教育出版社，2006，163—188 </w:t>
      </w:r>
    </w:p>
    <w:p>
      <w:pPr>
        <w:spacing w:line="360" w:lineRule="auto"/>
        <w:rPr>
          <w:rFonts w:ascii="宋体" w:hAnsi="宋体" w:eastAsia="宋体" w:cs="宋体"/>
          <w:bCs/>
          <w:szCs w:val="21"/>
        </w:rPr>
      </w:pPr>
      <w:r>
        <w:rPr>
          <w:rFonts w:hint="eastAsia" w:ascii="宋体" w:hAnsi="宋体" w:eastAsia="宋体" w:cs="宋体"/>
          <w:szCs w:val="21"/>
        </w:rPr>
        <w:t>[</w:t>
      </w:r>
      <w:r>
        <w:rPr>
          <w:rFonts w:hint="eastAsia" w:ascii="宋体" w:hAnsi="宋体" w:eastAsia="宋体" w:cs="宋体"/>
          <w:szCs w:val="21"/>
          <w:lang w:val="en-US" w:eastAsia="zh-CN"/>
        </w:rPr>
        <w:t>4</w:t>
      </w:r>
      <w:r>
        <w:rPr>
          <w:rFonts w:hint="eastAsia" w:ascii="宋体" w:hAnsi="宋体" w:eastAsia="宋体" w:cs="宋体"/>
          <w:szCs w:val="21"/>
        </w:rPr>
        <w:t xml:space="preserve">] </w:t>
      </w:r>
      <w:r>
        <w:rPr>
          <w:rFonts w:hint="eastAsia" w:ascii="宋体" w:hAnsi="宋体" w:eastAsia="宋体" w:cs="宋体"/>
          <w:bCs/>
          <w:szCs w:val="21"/>
        </w:rPr>
        <w:t>张英波.现代体能训练方法四].北京:北京体育大学出版社,2006</w:t>
      </w:r>
    </w:p>
    <w:p>
      <w:pPr>
        <w:spacing w:line="360" w:lineRule="auto"/>
        <w:rPr>
          <w:rFonts w:asciiTheme="minorEastAsia" w:hAnsiTheme="minorEastAsia" w:cstheme="minorEastAsia"/>
          <w:b/>
          <w:sz w:val="24"/>
        </w:rPr>
      </w:pPr>
    </w:p>
    <w:p>
      <w:pPr>
        <w:spacing w:line="360" w:lineRule="auto"/>
        <w:rPr>
          <w:rFonts w:asciiTheme="minorEastAsia" w:hAnsiTheme="minorEastAsia" w:cstheme="minorEastAsia"/>
          <w:b/>
          <w:sz w:val="24"/>
        </w:rPr>
      </w:pPr>
    </w:p>
    <w:p>
      <w:pPr>
        <w:spacing w:line="360" w:lineRule="auto"/>
        <w:rPr>
          <w:rFonts w:ascii="宋体" w:hAnsi="宋体"/>
          <w:bCs/>
          <w:sz w:val="24"/>
        </w:rPr>
      </w:pPr>
      <w:r>
        <w:rPr>
          <w:rFonts w:hint="eastAsia" w:ascii="宋体" w:hAnsi="宋体"/>
          <w:bCs/>
          <w:sz w:val="24"/>
          <w:u w:val="single"/>
        </w:rPr>
        <w:t xml:space="preserve">                 </w:t>
      </w:r>
      <w:r>
        <w:rPr>
          <w:rFonts w:hint="eastAsia" w:ascii="宋体" w:hAnsi="宋体"/>
          <w:bCs/>
          <w:sz w:val="24"/>
        </w:rPr>
        <w:t xml:space="preserve"> </w:t>
      </w:r>
    </w:p>
    <w:sectPr>
      <w:pgSz w:w="11906" w:h="16838"/>
      <w:pgMar w:top="1361" w:right="1474" w:bottom="1247" w:left="147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679267A1"/>
    <w:rsid w:val="001854FF"/>
    <w:rsid w:val="0021402C"/>
    <w:rsid w:val="002C0462"/>
    <w:rsid w:val="003D411E"/>
    <w:rsid w:val="003F3A00"/>
    <w:rsid w:val="00413FD3"/>
    <w:rsid w:val="006F031A"/>
    <w:rsid w:val="00816EFA"/>
    <w:rsid w:val="00877C06"/>
    <w:rsid w:val="0094286D"/>
    <w:rsid w:val="00A70302"/>
    <w:rsid w:val="00BD2743"/>
    <w:rsid w:val="00D27699"/>
    <w:rsid w:val="01146626"/>
    <w:rsid w:val="02BB78BE"/>
    <w:rsid w:val="03402FE2"/>
    <w:rsid w:val="03636B81"/>
    <w:rsid w:val="037F6E5B"/>
    <w:rsid w:val="03CC5843"/>
    <w:rsid w:val="03D033C4"/>
    <w:rsid w:val="041B5299"/>
    <w:rsid w:val="05B133F2"/>
    <w:rsid w:val="06B12A7C"/>
    <w:rsid w:val="070B562F"/>
    <w:rsid w:val="0822604B"/>
    <w:rsid w:val="08E11531"/>
    <w:rsid w:val="09312D73"/>
    <w:rsid w:val="09BC14E6"/>
    <w:rsid w:val="0B6F35A5"/>
    <w:rsid w:val="0CDA1A83"/>
    <w:rsid w:val="0D4C18AE"/>
    <w:rsid w:val="0DB4104E"/>
    <w:rsid w:val="0DB50EF0"/>
    <w:rsid w:val="0E982A6E"/>
    <w:rsid w:val="0EAC1FB1"/>
    <w:rsid w:val="0FB37DA3"/>
    <w:rsid w:val="0FB9108F"/>
    <w:rsid w:val="13464565"/>
    <w:rsid w:val="134D4D87"/>
    <w:rsid w:val="149E51CB"/>
    <w:rsid w:val="14D975D3"/>
    <w:rsid w:val="1545597C"/>
    <w:rsid w:val="165E1BA9"/>
    <w:rsid w:val="16995991"/>
    <w:rsid w:val="170938A9"/>
    <w:rsid w:val="17156129"/>
    <w:rsid w:val="193E7C45"/>
    <w:rsid w:val="19BA5A37"/>
    <w:rsid w:val="19BC5164"/>
    <w:rsid w:val="1A857B0C"/>
    <w:rsid w:val="1CA73FA0"/>
    <w:rsid w:val="1E551D43"/>
    <w:rsid w:val="1F4C383C"/>
    <w:rsid w:val="1FF349EF"/>
    <w:rsid w:val="22254076"/>
    <w:rsid w:val="242B1405"/>
    <w:rsid w:val="260E7795"/>
    <w:rsid w:val="26B12665"/>
    <w:rsid w:val="28531467"/>
    <w:rsid w:val="28D55A02"/>
    <w:rsid w:val="29100165"/>
    <w:rsid w:val="29681222"/>
    <w:rsid w:val="2A7136E4"/>
    <w:rsid w:val="2ABC0AD6"/>
    <w:rsid w:val="2B775C93"/>
    <w:rsid w:val="2B8931C8"/>
    <w:rsid w:val="2BE95910"/>
    <w:rsid w:val="2C9B6361"/>
    <w:rsid w:val="2FB30901"/>
    <w:rsid w:val="314C69DF"/>
    <w:rsid w:val="31C56853"/>
    <w:rsid w:val="31C767E5"/>
    <w:rsid w:val="32751489"/>
    <w:rsid w:val="32782C78"/>
    <w:rsid w:val="3367665B"/>
    <w:rsid w:val="36B9058A"/>
    <w:rsid w:val="36C051BB"/>
    <w:rsid w:val="374A6896"/>
    <w:rsid w:val="37E72A1F"/>
    <w:rsid w:val="398823B5"/>
    <w:rsid w:val="3A9F5C6F"/>
    <w:rsid w:val="3AAC7CDF"/>
    <w:rsid w:val="3B754B19"/>
    <w:rsid w:val="3C3916C8"/>
    <w:rsid w:val="3C5A6721"/>
    <w:rsid w:val="3CEF7689"/>
    <w:rsid w:val="3F216F16"/>
    <w:rsid w:val="3F9B18DE"/>
    <w:rsid w:val="3FCC60C8"/>
    <w:rsid w:val="403A01A1"/>
    <w:rsid w:val="409D4AD6"/>
    <w:rsid w:val="41F6711A"/>
    <w:rsid w:val="420B224E"/>
    <w:rsid w:val="434E3B5B"/>
    <w:rsid w:val="43951C9D"/>
    <w:rsid w:val="43A03B6D"/>
    <w:rsid w:val="43CA0B39"/>
    <w:rsid w:val="455564AF"/>
    <w:rsid w:val="45E32FCE"/>
    <w:rsid w:val="462B198A"/>
    <w:rsid w:val="4799572E"/>
    <w:rsid w:val="48895F74"/>
    <w:rsid w:val="48912500"/>
    <w:rsid w:val="4A576F9C"/>
    <w:rsid w:val="4A5D4CD3"/>
    <w:rsid w:val="4A5E2B55"/>
    <w:rsid w:val="4C46348E"/>
    <w:rsid w:val="4D057FF9"/>
    <w:rsid w:val="4D3809F5"/>
    <w:rsid w:val="4D5C0A08"/>
    <w:rsid w:val="500F1276"/>
    <w:rsid w:val="51FA20EB"/>
    <w:rsid w:val="523134DC"/>
    <w:rsid w:val="526D242A"/>
    <w:rsid w:val="532F5D1F"/>
    <w:rsid w:val="533402A6"/>
    <w:rsid w:val="53565617"/>
    <w:rsid w:val="53AC34F2"/>
    <w:rsid w:val="53B446DC"/>
    <w:rsid w:val="540A00B7"/>
    <w:rsid w:val="541D651D"/>
    <w:rsid w:val="546B3E53"/>
    <w:rsid w:val="58645064"/>
    <w:rsid w:val="586562F8"/>
    <w:rsid w:val="58D71DB0"/>
    <w:rsid w:val="596563A3"/>
    <w:rsid w:val="59C41FFC"/>
    <w:rsid w:val="5A7114A9"/>
    <w:rsid w:val="5C53172D"/>
    <w:rsid w:val="5C5E72B2"/>
    <w:rsid w:val="61C64503"/>
    <w:rsid w:val="6467118D"/>
    <w:rsid w:val="648D4F39"/>
    <w:rsid w:val="64BE704C"/>
    <w:rsid w:val="64CB6BCC"/>
    <w:rsid w:val="64DD2399"/>
    <w:rsid w:val="65403900"/>
    <w:rsid w:val="669B5F30"/>
    <w:rsid w:val="679267A1"/>
    <w:rsid w:val="6C3E7F79"/>
    <w:rsid w:val="6DAB032F"/>
    <w:rsid w:val="6E182723"/>
    <w:rsid w:val="6E7364EC"/>
    <w:rsid w:val="6F252D37"/>
    <w:rsid w:val="6F29257E"/>
    <w:rsid w:val="701A13C5"/>
    <w:rsid w:val="70D6447C"/>
    <w:rsid w:val="72CE7F7F"/>
    <w:rsid w:val="742E3605"/>
    <w:rsid w:val="74D16C22"/>
    <w:rsid w:val="750A2D49"/>
    <w:rsid w:val="766F0D96"/>
    <w:rsid w:val="776F737A"/>
    <w:rsid w:val="779D7B14"/>
    <w:rsid w:val="791436A0"/>
    <w:rsid w:val="79CB758F"/>
    <w:rsid w:val="7DE973C1"/>
    <w:rsid w:val="7E224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379D4-C40D-4F6F-960B-5A818AF40E3F}">
  <ds:schemaRefs/>
</ds:datastoreItem>
</file>

<file path=docProps/app.xml><?xml version="1.0" encoding="utf-8"?>
<Properties xmlns="http://schemas.openxmlformats.org/officeDocument/2006/extended-properties" xmlns:vt="http://schemas.openxmlformats.org/officeDocument/2006/docPropsVTypes">
  <Template>Normal</Template>
  <Pages>13</Pages>
  <Words>1465</Words>
  <Characters>8355</Characters>
  <Lines>69</Lines>
  <Paragraphs>19</Paragraphs>
  <TotalTime>376</TotalTime>
  <ScaleCrop>false</ScaleCrop>
  <LinksUpToDate>false</LinksUpToDate>
  <CharactersWithSpaces>9801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2019-02-02T15:26:00Z</dcterms:created>
  <dc:creator>Tom</dc:creator>
  <cp:lastModifiedBy>qzuser</cp:lastModifiedBy>
  <dcterms:modified xsi:type="dcterms:W3CDTF">2019-12-30T08:56:57Z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