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EACD8" w14:textId="3F877B4C" w:rsidR="00B11533" w:rsidRDefault="00B11533" w:rsidP="00B11533">
      <w:pPr>
        <w:jc w:val="center"/>
        <w:rPr>
          <w:rFonts w:ascii="黑体" w:eastAsia="黑体" w:hAnsi="黑体"/>
          <w:noProof/>
          <w:sz w:val="30"/>
          <w:szCs w:val="30"/>
        </w:rPr>
      </w:pPr>
      <w:r w:rsidRPr="009E7D19">
        <w:rPr>
          <w:rFonts w:ascii="黑体" w:eastAsia="黑体" w:hAnsi="黑体" w:hint="eastAsia"/>
          <w:noProof/>
          <w:sz w:val="30"/>
          <w:szCs w:val="30"/>
        </w:rPr>
        <w:t>基于结构方程模型的重庆市居民高品质生活影响因素研究</w:t>
      </w:r>
    </w:p>
    <w:p w14:paraId="4B91DCCA" w14:textId="64978B62" w:rsidR="00B67F92" w:rsidRPr="00B67F92" w:rsidRDefault="00B67F92" w:rsidP="00B11533">
      <w:pPr>
        <w:jc w:val="center"/>
        <w:rPr>
          <w:rFonts w:ascii="楷体" w:eastAsia="楷体" w:hAnsi="楷体"/>
          <w:noProof/>
          <w:szCs w:val="21"/>
        </w:rPr>
      </w:pPr>
      <w:r w:rsidRPr="00B67F92">
        <w:rPr>
          <w:rFonts w:ascii="楷体" w:eastAsia="楷体" w:hAnsi="楷体" w:hint="eastAsia"/>
          <w:noProof/>
          <w:szCs w:val="21"/>
        </w:rPr>
        <w:t>唐华苹</w:t>
      </w:r>
    </w:p>
    <w:p w14:paraId="2B099A29" w14:textId="7AE17D74" w:rsidR="009E7D19" w:rsidRPr="009F317F" w:rsidRDefault="009E7D19" w:rsidP="009E7D19">
      <w:pPr>
        <w:adjustRightInd w:val="0"/>
        <w:snapToGrid w:val="0"/>
        <w:spacing w:beforeLines="50" w:before="156"/>
        <w:rPr>
          <w:rFonts w:ascii="仿宋" w:eastAsia="仿宋" w:hAnsi="仿宋"/>
          <w:noProof/>
        </w:rPr>
      </w:pPr>
      <w:r w:rsidRPr="009F317F">
        <w:rPr>
          <w:rFonts w:ascii="仿宋" w:eastAsia="仿宋" w:hAnsi="仿宋" w:hint="eastAsia"/>
          <w:noProof/>
        </w:rPr>
        <w:t>摘要：我国目前</w:t>
      </w:r>
      <w:r w:rsidR="008E410F">
        <w:rPr>
          <w:rFonts w:ascii="仿宋" w:eastAsia="仿宋" w:hAnsi="仿宋" w:hint="eastAsia"/>
          <w:noProof/>
        </w:rPr>
        <w:t>与其他国家的发展之间</w:t>
      </w:r>
      <w:r w:rsidRPr="009F317F">
        <w:rPr>
          <w:rFonts w:ascii="仿宋" w:eastAsia="仿宋" w:hAnsi="仿宋" w:hint="eastAsia"/>
          <w:noProof/>
        </w:rPr>
        <w:t>有着巨大差异，因此单纯借鉴其他国家的</w:t>
      </w:r>
      <w:r w:rsidR="009F317F">
        <w:rPr>
          <w:rFonts w:ascii="仿宋" w:eastAsia="仿宋" w:hAnsi="仿宋" w:hint="eastAsia"/>
          <w:noProof/>
        </w:rPr>
        <w:t>生活质量</w:t>
      </w:r>
      <w:r w:rsidRPr="009F317F">
        <w:rPr>
          <w:rFonts w:ascii="仿宋" w:eastAsia="仿宋" w:hAnsi="仿宋" w:hint="eastAsia"/>
          <w:noProof/>
        </w:rPr>
        <w:t>评价指标体系来研究国内城市居民的生活品质这样的方法是行不通的，或者研究结果是和真实情况有着一定差异甚至并不能说明</w:t>
      </w:r>
      <w:r w:rsidR="009F317F">
        <w:rPr>
          <w:rFonts w:ascii="仿宋" w:eastAsia="仿宋" w:hAnsi="仿宋" w:hint="eastAsia"/>
          <w:noProof/>
        </w:rPr>
        <w:t>市内</w:t>
      </w:r>
      <w:r w:rsidRPr="009F317F">
        <w:rPr>
          <w:rFonts w:ascii="仿宋" w:eastAsia="仿宋" w:hAnsi="仿宋" w:hint="eastAsia"/>
          <w:noProof/>
        </w:rPr>
        <w:t>居民生活质量现状。本文通过实证研究重庆市居民生活品质</w:t>
      </w:r>
      <w:r w:rsidR="009F317F">
        <w:rPr>
          <w:rFonts w:ascii="仿宋" w:eastAsia="仿宋" w:hAnsi="仿宋" w:hint="eastAsia"/>
          <w:noProof/>
        </w:rPr>
        <w:t>影响因素</w:t>
      </w:r>
      <w:r w:rsidRPr="009F317F">
        <w:rPr>
          <w:rFonts w:ascii="仿宋" w:eastAsia="仿宋" w:hAnsi="仿宋" w:hint="eastAsia"/>
          <w:noProof/>
        </w:rPr>
        <w:t>有利于重庆市未来建立建设一个完善的评估居民生活品质的指标体系，为提高重庆市居民的幸福感、安全感、获得感和生活品质提供了重要的理论基础。</w:t>
      </w:r>
    </w:p>
    <w:p w14:paraId="2A6BF081" w14:textId="77777777" w:rsidR="009E7D19" w:rsidRPr="004D5479" w:rsidRDefault="009E7D19" w:rsidP="009E7D19">
      <w:pPr>
        <w:adjustRightInd w:val="0"/>
        <w:snapToGrid w:val="0"/>
        <w:spacing w:beforeLines="50" w:before="156"/>
        <w:rPr>
          <w:rFonts w:ascii="仿宋" w:eastAsia="仿宋" w:hAnsi="仿宋"/>
          <w:noProof/>
        </w:rPr>
      </w:pPr>
      <w:r w:rsidRPr="004D5479">
        <w:rPr>
          <w:rFonts w:ascii="仿宋" w:eastAsia="仿宋" w:hAnsi="仿宋" w:hint="eastAsia"/>
          <w:noProof/>
        </w:rPr>
        <w:t>关键词：高品质生活；结构方程；路径分析</w:t>
      </w:r>
    </w:p>
    <w:p w14:paraId="09F654DA" w14:textId="5BAB9B7D" w:rsidR="009E7D19" w:rsidRPr="008C442E" w:rsidRDefault="008C442E">
      <w:pPr>
        <w:rPr>
          <w:rFonts w:ascii="仿宋" w:eastAsia="仿宋" w:hAnsi="仿宋"/>
          <w:noProof/>
        </w:rPr>
      </w:pPr>
      <w:r w:rsidRPr="008C442E">
        <w:rPr>
          <w:rFonts w:ascii="仿宋" w:eastAsia="仿宋" w:hAnsi="仿宋" w:hint="eastAsia"/>
          <w:noProof/>
        </w:rPr>
        <w:t>作者简介：唐华苹</w:t>
      </w:r>
      <w:r>
        <w:rPr>
          <w:rFonts w:ascii="仿宋" w:eastAsia="仿宋" w:hAnsi="仿宋" w:hint="eastAsia"/>
          <w:noProof/>
        </w:rPr>
        <w:t>（1995-），女（汉族），重庆市</w:t>
      </w:r>
      <w:bookmarkStart w:id="0" w:name="_GoBack"/>
      <w:bookmarkEnd w:id="0"/>
      <w:r>
        <w:rPr>
          <w:rFonts w:ascii="仿宋" w:eastAsia="仿宋" w:hAnsi="仿宋" w:hint="eastAsia"/>
          <w:noProof/>
        </w:rPr>
        <w:t>，硕士，经济统计</w:t>
      </w:r>
    </w:p>
    <w:p w14:paraId="060F2FB0" w14:textId="1C1F32D6" w:rsidR="00160FFD" w:rsidRPr="00160FFD" w:rsidRDefault="00160FFD" w:rsidP="00160FFD">
      <w:pPr>
        <w:pStyle w:val="a8"/>
        <w:numPr>
          <w:ilvl w:val="0"/>
          <w:numId w:val="1"/>
        </w:numPr>
        <w:ind w:firstLineChars="0"/>
        <w:jc w:val="left"/>
        <w:rPr>
          <w:rFonts w:ascii="黑体" w:eastAsia="黑体" w:hAnsi="黑体"/>
          <w:noProof/>
        </w:rPr>
      </w:pPr>
      <w:r w:rsidRPr="00160FFD">
        <w:rPr>
          <w:rFonts w:ascii="黑体" w:eastAsia="黑体" w:hAnsi="黑体" w:hint="eastAsia"/>
          <w:noProof/>
        </w:rPr>
        <w:t>高品质生活的内涵及定义</w:t>
      </w:r>
    </w:p>
    <w:p w14:paraId="523F3DA1" w14:textId="3AC8021A" w:rsidR="00160FFD" w:rsidRDefault="00160FFD" w:rsidP="00160FFD">
      <w:pPr>
        <w:ind w:firstLineChars="200" w:firstLine="420"/>
        <w:rPr>
          <w:rFonts w:ascii="仿宋" w:eastAsia="仿宋" w:hAnsi="仿宋"/>
          <w:noProof/>
        </w:rPr>
      </w:pPr>
      <w:r w:rsidRPr="00612ABB">
        <w:rPr>
          <w:rFonts w:ascii="仿宋" w:eastAsia="仿宋" w:hAnsi="仿宋"/>
          <w:noProof/>
          <w:color w:val="000000" w:themeColor="text1"/>
        </w:rPr>
        <w:t>努力推动高质量发展、创造高品质生活</w:t>
      </w:r>
      <w:r w:rsidR="00A61D5D" w:rsidRPr="00612ABB">
        <w:rPr>
          <w:rFonts w:ascii="仿宋" w:eastAsia="仿宋" w:hAnsi="仿宋" w:hint="eastAsia"/>
          <w:noProof/>
          <w:color w:val="000000" w:themeColor="text1"/>
        </w:rPr>
        <w:t>——这是习近平总书记对重庆的总体发展提出的要求，这个要求不光在</w:t>
      </w:r>
      <w:r w:rsidR="00A61D5D" w:rsidRPr="00612ABB">
        <w:rPr>
          <w:rFonts w:ascii="仿宋" w:eastAsia="仿宋" w:hAnsi="仿宋"/>
          <w:noProof/>
          <w:color w:val="000000" w:themeColor="text1"/>
        </w:rPr>
        <w:t>重庆代表团的审议时强调</w:t>
      </w:r>
      <w:r w:rsidR="00A61D5D" w:rsidRPr="00612ABB">
        <w:rPr>
          <w:rFonts w:ascii="仿宋" w:eastAsia="仿宋" w:hAnsi="仿宋" w:hint="eastAsia"/>
          <w:noProof/>
          <w:color w:val="000000" w:themeColor="text1"/>
        </w:rPr>
        <w:t>了，后来在重庆调研时又再一次作出了强调，高品质生活的重要性可见一斑</w:t>
      </w:r>
      <w:r w:rsidRPr="00160FFD">
        <w:rPr>
          <w:rFonts w:ascii="仿宋" w:eastAsia="仿宋" w:hAnsi="仿宋"/>
          <w:noProof/>
        </w:rPr>
        <w:t>。高品质生活，</w:t>
      </w:r>
      <w:r w:rsidR="008C3A7B">
        <w:rPr>
          <w:rFonts w:ascii="仿宋" w:eastAsia="仿宋" w:hAnsi="仿宋" w:hint="eastAsia"/>
          <w:noProof/>
        </w:rPr>
        <w:t>不仅仅</w:t>
      </w:r>
      <w:r w:rsidRPr="00160FFD">
        <w:rPr>
          <w:rFonts w:ascii="仿宋" w:eastAsia="仿宋" w:hAnsi="仿宋"/>
          <w:noProof/>
        </w:rPr>
        <w:t>是</w:t>
      </w:r>
      <w:r w:rsidR="008C3A7B">
        <w:rPr>
          <w:rFonts w:ascii="仿宋" w:eastAsia="仿宋" w:hAnsi="仿宋" w:hint="eastAsia"/>
          <w:noProof/>
        </w:rPr>
        <w:t>居民公众</w:t>
      </w:r>
      <w:r w:rsidRPr="00160FFD">
        <w:rPr>
          <w:rFonts w:ascii="仿宋" w:eastAsia="仿宋" w:hAnsi="仿宋"/>
          <w:noProof/>
        </w:rPr>
        <w:t>对经济</w:t>
      </w:r>
      <w:r w:rsidR="008C3A7B">
        <w:rPr>
          <w:rFonts w:ascii="仿宋" w:eastAsia="仿宋" w:hAnsi="仿宋" w:hint="eastAsia"/>
          <w:noProof/>
        </w:rPr>
        <w:t>文化</w:t>
      </w:r>
      <w:r w:rsidRPr="00160FFD">
        <w:rPr>
          <w:rFonts w:ascii="仿宋" w:eastAsia="仿宋" w:hAnsi="仿宋"/>
          <w:noProof/>
        </w:rPr>
        <w:t>、政治</w:t>
      </w:r>
      <w:r w:rsidR="008C3A7B">
        <w:rPr>
          <w:rFonts w:ascii="仿宋" w:eastAsia="仿宋" w:hAnsi="仿宋" w:hint="eastAsia"/>
          <w:noProof/>
        </w:rPr>
        <w:t>生活、</w:t>
      </w:r>
      <w:r w:rsidRPr="00160FFD">
        <w:rPr>
          <w:rFonts w:ascii="仿宋" w:eastAsia="仿宋" w:hAnsi="仿宋"/>
          <w:noProof/>
        </w:rPr>
        <w:t>社会</w:t>
      </w:r>
      <w:r w:rsidR="008C3A7B">
        <w:rPr>
          <w:rFonts w:ascii="仿宋" w:eastAsia="仿宋" w:hAnsi="仿宋" w:hint="eastAsia"/>
          <w:noProof/>
        </w:rPr>
        <w:t>治安</w:t>
      </w:r>
      <w:r w:rsidRPr="00160FFD">
        <w:rPr>
          <w:rFonts w:ascii="仿宋" w:eastAsia="仿宋" w:hAnsi="仿宋"/>
          <w:noProof/>
        </w:rPr>
        <w:t>和生态</w:t>
      </w:r>
      <w:r w:rsidR="008C3A7B">
        <w:rPr>
          <w:rFonts w:ascii="仿宋" w:eastAsia="仿宋" w:hAnsi="仿宋" w:hint="eastAsia"/>
          <w:noProof/>
        </w:rPr>
        <w:t>环境等</w:t>
      </w:r>
      <w:r w:rsidRPr="00160FFD">
        <w:rPr>
          <w:rFonts w:ascii="仿宋" w:eastAsia="仿宋" w:hAnsi="仿宋"/>
          <w:noProof/>
        </w:rPr>
        <w:t>各个方面</w:t>
      </w:r>
      <w:r w:rsidR="008C3A7B">
        <w:rPr>
          <w:rFonts w:ascii="仿宋" w:eastAsia="仿宋" w:hAnsi="仿宋" w:hint="eastAsia"/>
          <w:noProof/>
        </w:rPr>
        <w:t>有着美好憧憬</w:t>
      </w:r>
      <w:r w:rsidRPr="00160FFD">
        <w:rPr>
          <w:rFonts w:ascii="仿宋" w:eastAsia="仿宋" w:hAnsi="仿宋"/>
          <w:noProof/>
        </w:rPr>
        <w:t>，</w:t>
      </w:r>
      <w:r w:rsidR="008C3A7B">
        <w:rPr>
          <w:rFonts w:ascii="仿宋" w:eastAsia="仿宋" w:hAnsi="仿宋" w:hint="eastAsia"/>
          <w:noProof/>
        </w:rPr>
        <w:t>而是人民群众的这些希冀和愿望都能得到满足并且这些权益</w:t>
      </w:r>
      <w:r w:rsidRPr="00160FFD">
        <w:rPr>
          <w:rFonts w:ascii="仿宋" w:eastAsia="仿宋" w:hAnsi="仿宋"/>
          <w:noProof/>
        </w:rPr>
        <w:t>能</w:t>
      </w:r>
      <w:r w:rsidR="008C3A7B">
        <w:rPr>
          <w:rFonts w:ascii="仿宋" w:eastAsia="仿宋" w:hAnsi="仿宋" w:hint="eastAsia"/>
          <w:noProof/>
        </w:rPr>
        <w:t>够</w:t>
      </w:r>
      <w:r w:rsidRPr="00160FFD">
        <w:rPr>
          <w:rFonts w:ascii="仿宋" w:eastAsia="仿宋" w:hAnsi="仿宋"/>
          <w:noProof/>
        </w:rPr>
        <w:t>得到</w:t>
      </w:r>
      <w:r w:rsidR="008C3A7B">
        <w:rPr>
          <w:rFonts w:ascii="仿宋" w:eastAsia="仿宋" w:hAnsi="仿宋" w:hint="eastAsia"/>
          <w:noProof/>
        </w:rPr>
        <w:t>有效</w:t>
      </w:r>
      <w:r w:rsidRPr="00160FFD">
        <w:rPr>
          <w:rFonts w:ascii="仿宋" w:eastAsia="仿宋" w:hAnsi="仿宋"/>
          <w:noProof/>
        </w:rPr>
        <w:t>的保障。高品质生活的内涵是全面的</w:t>
      </w:r>
      <w:r w:rsidR="008C3A7B">
        <w:rPr>
          <w:rFonts w:ascii="仿宋" w:eastAsia="仿宋" w:hAnsi="仿宋" w:hint="eastAsia"/>
          <w:noProof/>
        </w:rPr>
        <w:t>，但同时</w:t>
      </w:r>
      <w:r w:rsidRPr="00160FFD">
        <w:rPr>
          <w:rFonts w:ascii="仿宋" w:eastAsia="仿宋" w:hAnsi="仿宋"/>
          <w:noProof/>
        </w:rPr>
        <w:t>也是具体的，有物质</w:t>
      </w:r>
      <w:r w:rsidR="008C3A7B">
        <w:rPr>
          <w:rFonts w:ascii="仿宋" w:eastAsia="仿宋" w:hAnsi="仿宋" w:hint="eastAsia"/>
          <w:noProof/>
        </w:rPr>
        <w:t>基础方面</w:t>
      </w:r>
      <w:r w:rsidRPr="00160FFD">
        <w:rPr>
          <w:rFonts w:ascii="仿宋" w:eastAsia="仿宋" w:hAnsi="仿宋"/>
          <w:noProof/>
        </w:rPr>
        <w:t>的</w:t>
      </w:r>
      <w:r w:rsidR="008C3A7B">
        <w:rPr>
          <w:rFonts w:ascii="仿宋" w:eastAsia="仿宋" w:hAnsi="仿宋" w:hint="eastAsia"/>
          <w:noProof/>
        </w:rPr>
        <w:t>，</w:t>
      </w:r>
      <w:r w:rsidRPr="00160FFD">
        <w:rPr>
          <w:rFonts w:ascii="仿宋" w:eastAsia="仿宋" w:hAnsi="仿宋"/>
          <w:noProof/>
        </w:rPr>
        <w:t>更有精神</w:t>
      </w:r>
      <w:r w:rsidR="008C3A7B">
        <w:rPr>
          <w:rFonts w:ascii="仿宋" w:eastAsia="仿宋" w:hAnsi="仿宋" w:hint="eastAsia"/>
          <w:noProof/>
        </w:rPr>
        <w:t>层面上</w:t>
      </w:r>
      <w:r w:rsidRPr="00160FFD">
        <w:rPr>
          <w:rFonts w:ascii="仿宋" w:eastAsia="仿宋" w:hAnsi="仿宋"/>
          <w:noProof/>
        </w:rPr>
        <w:t>的，有</w:t>
      </w:r>
      <w:r w:rsidR="00A638F4">
        <w:rPr>
          <w:rFonts w:ascii="仿宋" w:eastAsia="仿宋" w:hAnsi="仿宋" w:hint="eastAsia"/>
          <w:noProof/>
        </w:rPr>
        <w:t>和</w:t>
      </w:r>
      <w:r w:rsidRPr="00160FFD">
        <w:rPr>
          <w:rFonts w:ascii="仿宋" w:eastAsia="仿宋" w:hAnsi="仿宋"/>
          <w:noProof/>
        </w:rPr>
        <w:t>文化</w:t>
      </w:r>
      <w:r w:rsidR="008C3A7B">
        <w:rPr>
          <w:rFonts w:ascii="仿宋" w:eastAsia="仿宋" w:hAnsi="仿宋" w:hint="eastAsia"/>
          <w:noProof/>
        </w:rPr>
        <w:t>教育</w:t>
      </w:r>
      <w:r w:rsidR="00A638F4">
        <w:rPr>
          <w:rFonts w:ascii="仿宋" w:eastAsia="仿宋" w:hAnsi="仿宋" w:hint="eastAsia"/>
          <w:noProof/>
        </w:rPr>
        <w:t>相关</w:t>
      </w:r>
      <w:r w:rsidRPr="00160FFD">
        <w:rPr>
          <w:rFonts w:ascii="仿宋" w:eastAsia="仿宋" w:hAnsi="仿宋"/>
          <w:noProof/>
        </w:rPr>
        <w:t>的</w:t>
      </w:r>
      <w:r w:rsidR="008C3A7B">
        <w:rPr>
          <w:rFonts w:ascii="仿宋" w:eastAsia="仿宋" w:hAnsi="仿宋" w:hint="eastAsia"/>
          <w:noProof/>
        </w:rPr>
        <w:t>，</w:t>
      </w:r>
      <w:r w:rsidRPr="00160FFD">
        <w:rPr>
          <w:rFonts w:ascii="仿宋" w:eastAsia="仿宋" w:hAnsi="仿宋"/>
          <w:noProof/>
        </w:rPr>
        <w:t>也有生态</w:t>
      </w:r>
      <w:r w:rsidR="008C3A7B">
        <w:rPr>
          <w:rFonts w:ascii="仿宋" w:eastAsia="仿宋" w:hAnsi="仿宋" w:hint="eastAsia"/>
          <w:noProof/>
        </w:rPr>
        <w:t>环境和资源利用方面</w:t>
      </w:r>
      <w:r w:rsidRPr="00160FFD">
        <w:rPr>
          <w:rFonts w:ascii="仿宋" w:eastAsia="仿宋" w:hAnsi="仿宋"/>
          <w:noProof/>
        </w:rPr>
        <w:t>的。高品质生活不是</w:t>
      </w:r>
      <w:r w:rsidR="00A638F4">
        <w:rPr>
          <w:rFonts w:ascii="仿宋" w:eastAsia="仿宋" w:hAnsi="仿宋" w:hint="eastAsia"/>
          <w:noProof/>
        </w:rPr>
        <w:t>说</w:t>
      </w:r>
      <w:r w:rsidRPr="00160FFD">
        <w:rPr>
          <w:rFonts w:ascii="仿宋" w:eastAsia="仿宋" w:hAnsi="仿宋"/>
          <w:noProof/>
        </w:rPr>
        <w:t>等</w:t>
      </w:r>
      <w:r w:rsidR="00A638F4">
        <w:rPr>
          <w:rFonts w:ascii="仿宋" w:eastAsia="仿宋" w:hAnsi="仿宋" w:hint="eastAsia"/>
          <w:noProof/>
        </w:rPr>
        <w:t>着经济发展上去了，它就能够自己出现</w:t>
      </w:r>
      <w:r w:rsidRPr="00160FFD">
        <w:rPr>
          <w:rFonts w:ascii="仿宋" w:eastAsia="仿宋" w:hAnsi="仿宋"/>
          <w:noProof/>
        </w:rPr>
        <w:t>的，</w:t>
      </w:r>
      <w:r w:rsidR="00A638F4">
        <w:rPr>
          <w:rFonts w:ascii="仿宋" w:eastAsia="仿宋" w:hAnsi="仿宋" w:hint="eastAsia"/>
          <w:noProof/>
        </w:rPr>
        <w:t>而是</w:t>
      </w:r>
      <w:r w:rsidRPr="00160FFD">
        <w:rPr>
          <w:rFonts w:ascii="仿宋" w:eastAsia="仿宋" w:hAnsi="仿宋"/>
          <w:noProof/>
        </w:rPr>
        <w:t>要通过</w:t>
      </w:r>
      <w:r w:rsidR="00A638F4">
        <w:rPr>
          <w:rFonts w:ascii="仿宋" w:eastAsia="仿宋" w:hAnsi="仿宋" w:hint="eastAsia"/>
          <w:noProof/>
        </w:rPr>
        <w:t>政府部门和人民群众</w:t>
      </w:r>
      <w:r w:rsidRPr="00160FFD">
        <w:rPr>
          <w:rFonts w:ascii="仿宋" w:eastAsia="仿宋" w:hAnsi="仿宋"/>
          <w:noProof/>
        </w:rPr>
        <w:t>的共同努力</w:t>
      </w:r>
      <w:r w:rsidR="00A638F4">
        <w:rPr>
          <w:rFonts w:ascii="仿宋" w:eastAsia="仿宋" w:hAnsi="仿宋" w:hint="eastAsia"/>
          <w:noProof/>
        </w:rPr>
        <w:t>和相互帮助才能够让它实现</w:t>
      </w:r>
      <w:r w:rsidRPr="00160FFD">
        <w:rPr>
          <w:rFonts w:ascii="仿宋" w:eastAsia="仿宋" w:hAnsi="仿宋"/>
          <w:noProof/>
        </w:rPr>
        <w:t>，才能不断满足人民群众</w:t>
      </w:r>
      <w:r w:rsidR="00A638F4">
        <w:rPr>
          <w:rFonts w:ascii="仿宋" w:eastAsia="仿宋" w:hAnsi="仿宋" w:hint="eastAsia"/>
          <w:noProof/>
        </w:rPr>
        <w:t>日益增长的对美好生活的向往和需求，这当中的需求有着很广泛的内容</w:t>
      </w:r>
      <w:r w:rsidR="00035741">
        <w:rPr>
          <w:rFonts w:ascii="仿宋" w:eastAsia="仿宋" w:hAnsi="仿宋" w:hint="eastAsia"/>
          <w:noProof/>
        </w:rPr>
        <w:t>——</w:t>
      </w:r>
      <w:r w:rsidRPr="00160FFD">
        <w:rPr>
          <w:rFonts w:ascii="仿宋" w:eastAsia="仿宋" w:hAnsi="仿宋"/>
          <w:noProof/>
        </w:rPr>
        <w:t>更</w:t>
      </w:r>
      <w:r w:rsidR="00A638F4">
        <w:rPr>
          <w:rFonts w:ascii="仿宋" w:eastAsia="仿宋" w:hAnsi="仿宋" w:hint="eastAsia"/>
          <w:noProof/>
        </w:rPr>
        <w:t>高水平</w:t>
      </w:r>
      <w:r w:rsidRPr="00160FFD">
        <w:rPr>
          <w:rFonts w:ascii="仿宋" w:eastAsia="仿宋" w:hAnsi="仿宋"/>
          <w:noProof/>
        </w:rPr>
        <w:t>的</w:t>
      </w:r>
      <w:r w:rsidR="00A638F4">
        <w:rPr>
          <w:rFonts w:ascii="仿宋" w:eastAsia="仿宋" w:hAnsi="仿宋" w:hint="eastAsia"/>
          <w:noProof/>
        </w:rPr>
        <w:t>基础</w:t>
      </w:r>
      <w:r w:rsidRPr="00160FFD">
        <w:rPr>
          <w:rFonts w:ascii="仿宋" w:eastAsia="仿宋" w:hAnsi="仿宋"/>
          <w:noProof/>
        </w:rPr>
        <w:t>教育</w:t>
      </w:r>
      <w:r w:rsidR="00A638F4">
        <w:rPr>
          <w:rFonts w:ascii="仿宋" w:eastAsia="仿宋" w:hAnsi="仿宋" w:hint="eastAsia"/>
          <w:noProof/>
        </w:rPr>
        <w:t>，长期</w:t>
      </w:r>
      <w:r w:rsidRPr="00160FFD">
        <w:rPr>
          <w:rFonts w:ascii="仿宋" w:eastAsia="仿宋" w:hAnsi="仿宋"/>
          <w:noProof/>
        </w:rPr>
        <w:t>稳定</w:t>
      </w:r>
      <w:r w:rsidR="00A638F4">
        <w:rPr>
          <w:rFonts w:ascii="仿宋" w:eastAsia="仿宋" w:hAnsi="仿宋" w:hint="eastAsia"/>
          <w:noProof/>
        </w:rPr>
        <w:t>且有潜力</w:t>
      </w:r>
      <w:r w:rsidRPr="00160FFD">
        <w:rPr>
          <w:rFonts w:ascii="仿宋" w:eastAsia="仿宋" w:hAnsi="仿宋"/>
          <w:noProof/>
        </w:rPr>
        <w:t>的工作</w:t>
      </w:r>
      <w:r w:rsidR="00A638F4">
        <w:rPr>
          <w:rFonts w:ascii="仿宋" w:eastAsia="仿宋" w:hAnsi="仿宋" w:hint="eastAsia"/>
          <w:noProof/>
        </w:rPr>
        <w:t>，在能够负担日常生活开销</w:t>
      </w:r>
      <w:r w:rsidR="00035741">
        <w:rPr>
          <w:rFonts w:ascii="仿宋" w:eastAsia="仿宋" w:hAnsi="仿宋" w:hint="eastAsia"/>
          <w:noProof/>
        </w:rPr>
        <w:t>之外还能满足个人物质需求</w:t>
      </w:r>
      <w:r w:rsidRPr="00160FFD">
        <w:rPr>
          <w:rFonts w:ascii="仿宋" w:eastAsia="仿宋" w:hAnsi="仿宋"/>
          <w:noProof/>
        </w:rPr>
        <w:t>的</w:t>
      </w:r>
      <w:r w:rsidR="00035741">
        <w:rPr>
          <w:rFonts w:ascii="仿宋" w:eastAsia="仿宋" w:hAnsi="仿宋" w:hint="eastAsia"/>
          <w:noProof/>
        </w:rPr>
        <w:t>薪资，让人更加放心和信赖</w:t>
      </w:r>
      <w:r w:rsidRPr="00160FFD">
        <w:rPr>
          <w:rFonts w:ascii="仿宋" w:eastAsia="仿宋" w:hAnsi="仿宋"/>
          <w:noProof/>
        </w:rPr>
        <w:t>的社会保障</w:t>
      </w:r>
      <w:r w:rsidR="00035741">
        <w:rPr>
          <w:rFonts w:ascii="仿宋" w:eastAsia="仿宋" w:hAnsi="仿宋" w:hint="eastAsia"/>
          <w:noProof/>
        </w:rPr>
        <w:t>，技术水平紧跟发展潮流</w:t>
      </w:r>
      <w:r w:rsidRPr="00160FFD">
        <w:rPr>
          <w:rFonts w:ascii="仿宋" w:eastAsia="仿宋" w:hAnsi="仿宋"/>
          <w:noProof/>
        </w:rPr>
        <w:t>的医疗卫生服务</w:t>
      </w:r>
      <w:r w:rsidR="00035741">
        <w:rPr>
          <w:rFonts w:ascii="仿宋" w:eastAsia="仿宋" w:hAnsi="仿宋" w:hint="eastAsia"/>
          <w:noProof/>
        </w:rPr>
        <w:t>，</w:t>
      </w:r>
      <w:r w:rsidRPr="00160FFD">
        <w:rPr>
          <w:rFonts w:ascii="仿宋" w:eastAsia="仿宋" w:hAnsi="仿宋"/>
          <w:noProof/>
        </w:rPr>
        <w:t>更舒适</w:t>
      </w:r>
      <w:r w:rsidR="00035741">
        <w:rPr>
          <w:rFonts w:ascii="仿宋" w:eastAsia="仿宋" w:hAnsi="仿宋" w:hint="eastAsia"/>
          <w:noProof/>
        </w:rPr>
        <w:t>温馨</w:t>
      </w:r>
      <w:r w:rsidRPr="00160FFD">
        <w:rPr>
          <w:rFonts w:ascii="仿宋" w:eastAsia="仿宋" w:hAnsi="仿宋"/>
          <w:noProof/>
        </w:rPr>
        <w:t>的居住条件</w:t>
      </w:r>
      <w:r w:rsidR="00035741">
        <w:rPr>
          <w:rFonts w:ascii="仿宋" w:eastAsia="仿宋" w:hAnsi="仿宋" w:hint="eastAsia"/>
          <w:noProof/>
        </w:rPr>
        <w:t>，令人心旷神怡</w:t>
      </w:r>
      <w:r w:rsidRPr="00160FFD">
        <w:rPr>
          <w:rFonts w:ascii="仿宋" w:eastAsia="仿宋" w:hAnsi="仿宋"/>
          <w:noProof/>
        </w:rPr>
        <w:t>的</w:t>
      </w:r>
      <w:r w:rsidR="00035741">
        <w:rPr>
          <w:rFonts w:ascii="仿宋" w:eastAsia="仿宋" w:hAnsi="仿宋" w:hint="eastAsia"/>
          <w:noProof/>
        </w:rPr>
        <w:t>生态</w:t>
      </w:r>
      <w:r w:rsidRPr="00160FFD">
        <w:rPr>
          <w:rFonts w:ascii="仿宋" w:eastAsia="仿宋" w:hAnsi="仿宋"/>
          <w:noProof/>
        </w:rPr>
        <w:t>环境</w:t>
      </w:r>
      <w:r w:rsidR="00035741">
        <w:rPr>
          <w:rFonts w:ascii="仿宋" w:eastAsia="仿宋" w:hAnsi="仿宋" w:hint="eastAsia"/>
          <w:noProof/>
        </w:rPr>
        <w:t>以及</w:t>
      </w:r>
      <w:r w:rsidRPr="00160FFD">
        <w:rPr>
          <w:rFonts w:ascii="仿宋" w:eastAsia="仿宋" w:hAnsi="仿宋"/>
          <w:noProof/>
        </w:rPr>
        <w:t>更</w:t>
      </w:r>
      <w:r w:rsidR="00035741">
        <w:rPr>
          <w:rFonts w:ascii="仿宋" w:eastAsia="仿宋" w:hAnsi="仿宋" w:hint="eastAsia"/>
          <w:noProof/>
        </w:rPr>
        <w:t>能</w:t>
      </w:r>
      <w:r w:rsidRPr="00160FFD">
        <w:rPr>
          <w:rFonts w:ascii="仿宋" w:eastAsia="仿宋" w:hAnsi="仿宋"/>
          <w:noProof/>
        </w:rPr>
        <w:t>丰富</w:t>
      </w:r>
      <w:r w:rsidR="00035741">
        <w:rPr>
          <w:rFonts w:ascii="仿宋" w:eastAsia="仿宋" w:hAnsi="仿宋" w:hint="eastAsia"/>
          <w:noProof/>
        </w:rPr>
        <w:t>我们内心精神世界</w:t>
      </w:r>
      <w:r w:rsidRPr="00160FFD">
        <w:rPr>
          <w:rFonts w:ascii="仿宋" w:eastAsia="仿宋" w:hAnsi="仿宋"/>
          <w:noProof/>
        </w:rPr>
        <w:t>的文化生活</w:t>
      </w:r>
      <w:r w:rsidR="00035741">
        <w:rPr>
          <w:rFonts w:ascii="仿宋" w:eastAsia="仿宋" w:hAnsi="仿宋" w:hint="eastAsia"/>
          <w:noProof/>
        </w:rPr>
        <w:t>等等</w:t>
      </w:r>
      <w:r w:rsidRPr="00160FFD">
        <w:rPr>
          <w:rFonts w:ascii="仿宋" w:eastAsia="仿宋" w:hAnsi="仿宋"/>
          <w:noProof/>
        </w:rPr>
        <w:t>。</w:t>
      </w:r>
      <w:r w:rsidR="00415530">
        <w:rPr>
          <w:rFonts w:ascii="仿宋" w:eastAsia="仿宋" w:hAnsi="仿宋" w:hint="eastAsia"/>
          <w:noProof/>
        </w:rPr>
        <w:t>在这样的背景条件下，我们就需要努力做到</w:t>
      </w:r>
      <w:r w:rsidRPr="00160FFD">
        <w:rPr>
          <w:rFonts w:ascii="仿宋" w:eastAsia="仿宋" w:hAnsi="仿宋" w:hint="eastAsia"/>
          <w:noProof/>
        </w:rPr>
        <w:t>让</w:t>
      </w:r>
      <w:r w:rsidR="00415530">
        <w:rPr>
          <w:rFonts w:ascii="仿宋" w:eastAsia="仿宋" w:hAnsi="仿宋" w:hint="eastAsia"/>
          <w:noProof/>
        </w:rPr>
        <w:t>生态</w:t>
      </w:r>
      <w:r w:rsidRPr="00160FFD">
        <w:rPr>
          <w:rFonts w:ascii="仿宋" w:eastAsia="仿宋" w:hAnsi="仿宋" w:hint="eastAsia"/>
          <w:noProof/>
        </w:rPr>
        <w:t>环境</w:t>
      </w:r>
      <w:r w:rsidR="00415530">
        <w:rPr>
          <w:rFonts w:ascii="仿宋" w:eastAsia="仿宋" w:hAnsi="仿宋" w:hint="eastAsia"/>
          <w:noProof/>
        </w:rPr>
        <w:t>更加的宜居</w:t>
      </w:r>
      <w:r w:rsidRPr="00160FFD">
        <w:rPr>
          <w:rFonts w:ascii="仿宋" w:eastAsia="仿宋" w:hAnsi="仿宋" w:hint="eastAsia"/>
          <w:noProof/>
        </w:rPr>
        <w:t>、</w:t>
      </w:r>
      <w:r w:rsidR="00415530">
        <w:rPr>
          <w:rFonts w:ascii="仿宋" w:eastAsia="仿宋" w:hAnsi="仿宋" w:hint="eastAsia"/>
          <w:noProof/>
        </w:rPr>
        <w:t>日常</w:t>
      </w:r>
      <w:r w:rsidRPr="00160FFD">
        <w:rPr>
          <w:rFonts w:ascii="仿宋" w:eastAsia="仿宋" w:hAnsi="仿宋" w:hint="eastAsia"/>
          <w:noProof/>
        </w:rPr>
        <w:t>生活更</w:t>
      </w:r>
      <w:r w:rsidR="00415530">
        <w:rPr>
          <w:rFonts w:ascii="仿宋" w:eastAsia="仿宋" w:hAnsi="仿宋" w:hint="eastAsia"/>
          <w:noProof/>
        </w:rPr>
        <w:t>加的便捷</w:t>
      </w:r>
      <w:r w:rsidRPr="00160FFD">
        <w:rPr>
          <w:rFonts w:ascii="仿宋" w:eastAsia="仿宋" w:hAnsi="仿宋" w:hint="eastAsia"/>
          <w:noProof/>
        </w:rPr>
        <w:t>、城市</w:t>
      </w:r>
      <w:r w:rsidR="00415530">
        <w:rPr>
          <w:rFonts w:ascii="仿宋" w:eastAsia="仿宋" w:hAnsi="仿宋" w:hint="eastAsia"/>
          <w:noProof/>
        </w:rPr>
        <w:t>道路更加的整洁</w:t>
      </w:r>
      <w:r w:rsidRPr="00160FFD">
        <w:rPr>
          <w:rFonts w:ascii="仿宋" w:eastAsia="仿宋" w:hAnsi="仿宋" w:hint="eastAsia"/>
          <w:noProof/>
        </w:rPr>
        <w:t>、社会</w:t>
      </w:r>
      <w:r w:rsidR="00415530">
        <w:rPr>
          <w:rFonts w:ascii="仿宋" w:eastAsia="仿宋" w:hAnsi="仿宋" w:hint="eastAsia"/>
          <w:noProof/>
        </w:rPr>
        <w:t>治安更加的稳定，居民也就能够更有幸福感、安全感和获得感</w:t>
      </w:r>
      <w:r w:rsidRPr="00160FFD">
        <w:rPr>
          <w:rFonts w:ascii="仿宋" w:eastAsia="仿宋" w:hAnsi="仿宋" w:hint="eastAsia"/>
          <w:noProof/>
        </w:rPr>
        <w:t>。高品质的生活表现在物质生活和精神生活两个方面，物质上来说别人有的你也有，不管档次高低，吃的放心，病了有钱医治。高品质的生活还是建立在经济基础上的，没有经济基础，物质生活得不到保障，无法谈高品质。</w:t>
      </w:r>
    </w:p>
    <w:p w14:paraId="458890D8" w14:textId="77777777" w:rsidR="00160FFD" w:rsidRPr="00160FFD" w:rsidRDefault="00160FFD" w:rsidP="00160FFD">
      <w:pPr>
        <w:ind w:firstLineChars="200" w:firstLine="420"/>
        <w:rPr>
          <w:rFonts w:ascii="仿宋" w:eastAsia="仿宋" w:hAnsi="仿宋"/>
          <w:noProof/>
        </w:rPr>
      </w:pPr>
    </w:p>
    <w:p w14:paraId="645A7B15" w14:textId="20242AF8" w:rsidR="00914735" w:rsidRPr="00160FFD" w:rsidRDefault="00914735" w:rsidP="00160FFD">
      <w:pPr>
        <w:pStyle w:val="a8"/>
        <w:numPr>
          <w:ilvl w:val="0"/>
          <w:numId w:val="1"/>
        </w:numPr>
        <w:ind w:firstLineChars="0"/>
        <w:jc w:val="left"/>
        <w:rPr>
          <w:rFonts w:ascii="黑体" w:eastAsia="黑体" w:hAnsi="黑体"/>
          <w:noProof/>
        </w:rPr>
      </w:pPr>
      <w:r w:rsidRPr="00160FFD">
        <w:rPr>
          <w:rFonts w:ascii="黑体" w:eastAsia="黑体" w:hAnsi="黑体" w:hint="eastAsia"/>
          <w:noProof/>
        </w:rPr>
        <w:t>结构方程模型</w:t>
      </w:r>
      <w:r w:rsidR="00B67594" w:rsidRPr="00160FFD">
        <w:rPr>
          <w:rFonts w:ascii="黑体" w:eastAsia="黑体" w:hAnsi="黑体" w:hint="eastAsia"/>
          <w:noProof/>
        </w:rPr>
        <w:t>概述</w:t>
      </w:r>
    </w:p>
    <w:p w14:paraId="440987EE" w14:textId="706E2C01" w:rsidR="00B67594" w:rsidRPr="00F36521" w:rsidRDefault="0065611A" w:rsidP="00914735">
      <w:pPr>
        <w:ind w:firstLineChars="200" w:firstLine="420"/>
        <w:rPr>
          <w:rFonts w:ascii="仿宋" w:eastAsia="仿宋" w:hAnsi="仿宋"/>
          <w:noProof/>
        </w:rPr>
      </w:pPr>
      <w:r w:rsidRPr="00B67594">
        <w:rPr>
          <w:rFonts w:ascii="仿宋" w:eastAsia="仿宋" w:hAnsi="仿宋" w:hint="eastAsia"/>
          <w:noProof/>
        </w:rPr>
        <w:t>结构方程模型（</w:t>
      </w:r>
      <w:r w:rsidRPr="00B67594">
        <w:rPr>
          <w:rFonts w:ascii="仿宋" w:eastAsia="仿宋" w:hAnsi="仿宋"/>
          <w:noProof/>
        </w:rPr>
        <w:t>Structural Equation Model,简称SEM）诞生于20世纪70年代初，历经10余年的发展后各项理论趋于成熟。</w:t>
      </w:r>
      <w:r w:rsidR="00914735" w:rsidRPr="00914735">
        <w:rPr>
          <w:rFonts w:ascii="仿宋" w:eastAsia="仿宋" w:hAnsi="仿宋" w:hint="eastAsia"/>
          <w:noProof/>
        </w:rPr>
        <w:t>结构方程模型是</w:t>
      </w:r>
      <w:r>
        <w:rPr>
          <w:rFonts w:ascii="仿宋" w:eastAsia="仿宋" w:hAnsi="仿宋" w:hint="eastAsia"/>
          <w:noProof/>
        </w:rPr>
        <w:t>最近几</w:t>
      </w:r>
      <w:r w:rsidR="00914735" w:rsidRPr="00914735">
        <w:rPr>
          <w:rFonts w:ascii="仿宋" w:eastAsia="仿宋" w:hAnsi="仿宋" w:hint="eastAsia"/>
          <w:noProof/>
        </w:rPr>
        <w:t>年来</w:t>
      </w:r>
      <w:r w:rsidR="00BC2B5B">
        <w:rPr>
          <w:rFonts w:ascii="仿宋" w:eastAsia="仿宋" w:hAnsi="仿宋" w:hint="eastAsia"/>
          <w:noProof/>
        </w:rPr>
        <w:t>应用</w:t>
      </w:r>
      <w:r>
        <w:rPr>
          <w:rFonts w:ascii="仿宋" w:eastAsia="仿宋" w:hAnsi="仿宋" w:hint="eastAsia"/>
          <w:noProof/>
        </w:rPr>
        <w:t>越来越</w:t>
      </w:r>
      <w:r w:rsidR="00BC2B5B">
        <w:rPr>
          <w:rFonts w:ascii="仿宋" w:eastAsia="仿宋" w:hAnsi="仿宋" w:hint="eastAsia"/>
          <w:noProof/>
        </w:rPr>
        <w:t>广泛</w:t>
      </w:r>
      <w:r w:rsidR="00914735" w:rsidRPr="00914735">
        <w:rPr>
          <w:rFonts w:ascii="仿宋" w:eastAsia="仿宋" w:hAnsi="仿宋" w:hint="eastAsia"/>
          <w:noProof/>
        </w:rPr>
        <w:t>的建模方法之一，</w:t>
      </w:r>
      <w:r w:rsidR="00BC2B5B">
        <w:rPr>
          <w:rFonts w:ascii="仿宋" w:eastAsia="仿宋" w:hAnsi="仿宋" w:hint="eastAsia"/>
          <w:noProof/>
        </w:rPr>
        <w:t>在一些社会研究中</w:t>
      </w:r>
      <w:r w:rsidR="00914735" w:rsidRPr="00914735">
        <w:rPr>
          <w:rFonts w:ascii="仿宋" w:eastAsia="仿宋" w:hAnsi="仿宋" w:hint="eastAsia"/>
          <w:noProof/>
        </w:rPr>
        <w:t>，</w:t>
      </w:r>
      <w:r>
        <w:rPr>
          <w:rFonts w:ascii="仿宋" w:eastAsia="仿宋" w:hAnsi="仿宋" w:hint="eastAsia"/>
          <w:noProof/>
        </w:rPr>
        <w:t>通常</w:t>
      </w:r>
      <w:r w:rsidR="00914735" w:rsidRPr="00914735">
        <w:rPr>
          <w:rFonts w:ascii="仿宋" w:eastAsia="仿宋" w:hAnsi="仿宋" w:hint="eastAsia"/>
          <w:noProof/>
        </w:rPr>
        <w:t>会</w:t>
      </w:r>
      <w:r>
        <w:rPr>
          <w:rFonts w:ascii="仿宋" w:eastAsia="仿宋" w:hAnsi="仿宋" w:hint="eastAsia"/>
          <w:noProof/>
        </w:rPr>
        <w:t>产生</w:t>
      </w:r>
      <w:r w:rsidR="00914735" w:rsidRPr="00914735">
        <w:rPr>
          <w:rFonts w:ascii="仿宋" w:eastAsia="仿宋" w:hAnsi="仿宋" w:hint="eastAsia"/>
          <w:noProof/>
        </w:rPr>
        <w:t>一些无法实际</w:t>
      </w:r>
      <w:r w:rsidR="00BC2B5B">
        <w:rPr>
          <w:rFonts w:ascii="仿宋" w:eastAsia="仿宋" w:hAnsi="仿宋" w:hint="eastAsia"/>
          <w:noProof/>
        </w:rPr>
        <w:t>测量</w:t>
      </w:r>
      <w:r>
        <w:rPr>
          <w:rFonts w:ascii="仿宋" w:eastAsia="仿宋" w:hAnsi="仿宋" w:hint="eastAsia"/>
          <w:noProof/>
        </w:rPr>
        <w:t>取得</w:t>
      </w:r>
      <w:r w:rsidR="00BC2B5B">
        <w:rPr>
          <w:rFonts w:ascii="仿宋" w:eastAsia="仿宋" w:hAnsi="仿宋" w:hint="eastAsia"/>
          <w:noProof/>
        </w:rPr>
        <w:t>或难以</w:t>
      </w:r>
      <w:r>
        <w:rPr>
          <w:rFonts w:ascii="仿宋" w:eastAsia="仿宋" w:hAnsi="仿宋" w:hint="eastAsia"/>
          <w:noProof/>
        </w:rPr>
        <w:t>具体</w:t>
      </w:r>
      <w:r w:rsidR="00BC2B5B">
        <w:rPr>
          <w:rFonts w:ascii="仿宋" w:eastAsia="仿宋" w:hAnsi="仿宋" w:hint="eastAsia"/>
          <w:noProof/>
        </w:rPr>
        <w:t>量化</w:t>
      </w:r>
      <w:r w:rsidR="00914735" w:rsidRPr="00914735">
        <w:rPr>
          <w:rFonts w:ascii="仿宋" w:eastAsia="仿宋" w:hAnsi="仿宋" w:hint="eastAsia"/>
          <w:noProof/>
        </w:rPr>
        <w:t>的概念指标，</w:t>
      </w:r>
      <w:r>
        <w:rPr>
          <w:rFonts w:ascii="仿宋" w:eastAsia="仿宋" w:hAnsi="仿宋" w:hint="eastAsia"/>
          <w:noProof/>
        </w:rPr>
        <w:t>比</w:t>
      </w:r>
      <w:r w:rsidR="00914735" w:rsidRPr="00914735">
        <w:rPr>
          <w:rFonts w:ascii="仿宋" w:eastAsia="仿宋" w:hAnsi="仿宋" w:hint="eastAsia"/>
          <w:noProof/>
        </w:rPr>
        <w:t>如幸福</w:t>
      </w:r>
      <w:r w:rsidR="00BC2B5B">
        <w:rPr>
          <w:rFonts w:ascii="仿宋" w:eastAsia="仿宋" w:hAnsi="仿宋" w:hint="eastAsia"/>
          <w:noProof/>
        </w:rPr>
        <w:t>感、</w:t>
      </w:r>
      <w:r>
        <w:rPr>
          <w:rFonts w:ascii="仿宋" w:eastAsia="仿宋" w:hAnsi="仿宋" w:hint="eastAsia"/>
          <w:noProof/>
        </w:rPr>
        <w:t>获得感</w:t>
      </w:r>
      <w:r w:rsidR="00BC2B5B">
        <w:rPr>
          <w:rFonts w:ascii="仿宋" w:eastAsia="仿宋" w:hAnsi="仿宋" w:hint="eastAsia"/>
          <w:noProof/>
        </w:rPr>
        <w:t>、</w:t>
      </w:r>
      <w:r w:rsidR="00FE1097">
        <w:rPr>
          <w:rFonts w:ascii="仿宋" w:eastAsia="仿宋" w:hAnsi="仿宋" w:hint="eastAsia"/>
          <w:noProof/>
        </w:rPr>
        <w:t>安全感、</w:t>
      </w:r>
      <w:r w:rsidR="00BC2B5B">
        <w:rPr>
          <w:rFonts w:ascii="仿宋" w:eastAsia="仿宋" w:hAnsi="仿宋" w:hint="eastAsia"/>
          <w:noProof/>
        </w:rPr>
        <w:t>智力</w:t>
      </w:r>
      <w:r>
        <w:rPr>
          <w:rFonts w:ascii="仿宋" w:eastAsia="仿宋" w:hAnsi="仿宋" w:hint="eastAsia"/>
          <w:noProof/>
        </w:rPr>
        <w:t>水平</w:t>
      </w:r>
      <w:r w:rsidR="00BC2B5B">
        <w:rPr>
          <w:rFonts w:ascii="仿宋" w:eastAsia="仿宋" w:hAnsi="仿宋" w:hint="eastAsia"/>
          <w:noProof/>
        </w:rPr>
        <w:t>、学习</w:t>
      </w:r>
      <w:r>
        <w:rPr>
          <w:rFonts w:ascii="仿宋" w:eastAsia="仿宋" w:hAnsi="仿宋" w:hint="eastAsia"/>
          <w:noProof/>
        </w:rPr>
        <w:t>动力</w:t>
      </w:r>
      <w:r w:rsidR="00BC2B5B">
        <w:rPr>
          <w:rFonts w:ascii="仿宋" w:eastAsia="仿宋" w:hAnsi="仿宋" w:hint="eastAsia"/>
          <w:noProof/>
        </w:rPr>
        <w:t>、生活品质等等，因此就得借助一些外显指标</w:t>
      </w:r>
      <w:r w:rsidR="001377F8">
        <w:rPr>
          <w:rFonts w:ascii="仿宋" w:eastAsia="仿宋" w:hAnsi="仿宋" w:hint="eastAsia"/>
          <w:noProof/>
        </w:rPr>
        <w:t>，去间接的测量和</w:t>
      </w:r>
      <w:r>
        <w:rPr>
          <w:rFonts w:ascii="仿宋" w:eastAsia="仿宋" w:hAnsi="仿宋" w:hint="eastAsia"/>
          <w:noProof/>
        </w:rPr>
        <w:t>表达</w:t>
      </w:r>
      <w:r w:rsidR="001377F8">
        <w:rPr>
          <w:rFonts w:ascii="仿宋" w:eastAsia="仿宋" w:hAnsi="仿宋" w:hint="eastAsia"/>
          <w:noProof/>
        </w:rPr>
        <w:t>这些</w:t>
      </w:r>
      <w:r>
        <w:rPr>
          <w:rFonts w:ascii="仿宋" w:eastAsia="仿宋" w:hAnsi="仿宋" w:hint="eastAsia"/>
          <w:noProof/>
        </w:rPr>
        <w:t>没有办法</w:t>
      </w:r>
      <w:r w:rsidR="001377F8">
        <w:rPr>
          <w:rFonts w:ascii="仿宋" w:eastAsia="仿宋" w:hAnsi="仿宋" w:hint="eastAsia"/>
          <w:noProof/>
        </w:rPr>
        <w:t>测量的指标</w:t>
      </w:r>
      <w:r w:rsidR="00914735" w:rsidRPr="00914735">
        <w:rPr>
          <w:rFonts w:ascii="仿宋" w:eastAsia="仿宋" w:hAnsi="仿宋" w:hint="eastAsia"/>
          <w:noProof/>
        </w:rPr>
        <w:t>。在结构方程模型中，</w:t>
      </w:r>
      <w:r w:rsidR="001377F8">
        <w:rPr>
          <w:rFonts w:ascii="仿宋" w:eastAsia="仿宋" w:hAnsi="仿宋" w:hint="eastAsia"/>
          <w:noProof/>
        </w:rPr>
        <w:t>这些</w:t>
      </w:r>
      <w:r>
        <w:rPr>
          <w:rFonts w:ascii="仿宋" w:eastAsia="仿宋" w:hAnsi="仿宋" w:hint="eastAsia"/>
          <w:noProof/>
        </w:rPr>
        <w:t>没有办法</w:t>
      </w:r>
      <w:r w:rsidR="001377F8">
        <w:rPr>
          <w:rFonts w:ascii="仿宋" w:eastAsia="仿宋" w:hAnsi="仿宋" w:hint="eastAsia"/>
          <w:noProof/>
        </w:rPr>
        <w:t>实际测量</w:t>
      </w:r>
      <w:r>
        <w:rPr>
          <w:rFonts w:ascii="仿宋" w:eastAsia="仿宋" w:hAnsi="仿宋" w:hint="eastAsia"/>
          <w:noProof/>
        </w:rPr>
        <w:t>得到</w:t>
      </w:r>
      <w:r w:rsidR="001377F8">
        <w:rPr>
          <w:rFonts w:ascii="仿宋" w:eastAsia="仿宋" w:hAnsi="仿宋" w:hint="eastAsia"/>
          <w:noProof/>
        </w:rPr>
        <w:t>或难以</w:t>
      </w:r>
      <w:r>
        <w:rPr>
          <w:rFonts w:ascii="仿宋" w:eastAsia="仿宋" w:hAnsi="仿宋" w:hint="eastAsia"/>
          <w:noProof/>
        </w:rPr>
        <w:t>具体</w:t>
      </w:r>
      <w:r w:rsidR="001377F8">
        <w:rPr>
          <w:rFonts w:ascii="仿宋" w:eastAsia="仿宋" w:hAnsi="仿宋" w:hint="eastAsia"/>
          <w:noProof/>
        </w:rPr>
        <w:t>量化的指标</w:t>
      </w:r>
      <w:r>
        <w:rPr>
          <w:rFonts w:ascii="仿宋" w:eastAsia="仿宋" w:hAnsi="仿宋" w:hint="eastAsia"/>
          <w:noProof/>
        </w:rPr>
        <w:t>就定义为</w:t>
      </w:r>
      <w:r w:rsidR="001377F8">
        <w:rPr>
          <w:rFonts w:ascii="仿宋" w:eastAsia="仿宋" w:hAnsi="仿宋" w:hint="eastAsia"/>
          <w:noProof/>
        </w:rPr>
        <w:t>潜在变量，每一个潜在变量</w:t>
      </w:r>
      <w:r w:rsidR="00914735" w:rsidRPr="00914735">
        <w:rPr>
          <w:rFonts w:ascii="仿宋" w:eastAsia="仿宋" w:hAnsi="仿宋" w:hint="eastAsia"/>
          <w:noProof/>
        </w:rPr>
        <w:t>可以借由一组可显性观测到的指标数据</w:t>
      </w:r>
      <w:r>
        <w:rPr>
          <w:rFonts w:ascii="仿宋" w:eastAsia="仿宋" w:hAnsi="仿宋" w:hint="eastAsia"/>
          <w:noProof/>
        </w:rPr>
        <w:t>来</w:t>
      </w:r>
      <w:r w:rsidR="00914735" w:rsidRPr="00914735">
        <w:rPr>
          <w:rFonts w:ascii="仿宋" w:eastAsia="仿宋" w:hAnsi="仿宋" w:hint="eastAsia"/>
          <w:noProof/>
        </w:rPr>
        <w:t>量化</w:t>
      </w:r>
      <w:r>
        <w:rPr>
          <w:rFonts w:ascii="仿宋" w:eastAsia="仿宋" w:hAnsi="仿宋" w:hint="eastAsia"/>
          <w:noProof/>
        </w:rPr>
        <w:t>表达</w:t>
      </w:r>
      <w:r w:rsidR="001377F8">
        <w:rPr>
          <w:rFonts w:ascii="仿宋" w:eastAsia="仿宋" w:hAnsi="仿宋" w:hint="eastAsia"/>
          <w:noProof/>
        </w:rPr>
        <w:t>，</w:t>
      </w:r>
      <w:r w:rsidR="00914735" w:rsidRPr="00914735">
        <w:rPr>
          <w:rFonts w:ascii="仿宋" w:eastAsia="仿宋" w:hAnsi="仿宋" w:hint="eastAsia"/>
          <w:noProof/>
        </w:rPr>
        <w:t>潜在变量与可测</w:t>
      </w:r>
      <w:r w:rsidR="001377F8">
        <w:rPr>
          <w:rFonts w:ascii="仿宋" w:eastAsia="仿宋" w:hAnsi="仿宋" w:hint="eastAsia"/>
          <w:noProof/>
        </w:rPr>
        <w:t>变量</w:t>
      </w:r>
      <w:r w:rsidR="00914735" w:rsidRPr="00914735">
        <w:rPr>
          <w:rFonts w:ascii="仿宋" w:eastAsia="仿宋" w:hAnsi="仿宋" w:hint="eastAsia"/>
          <w:noProof/>
        </w:rPr>
        <w:t>之间</w:t>
      </w:r>
      <w:r>
        <w:rPr>
          <w:rFonts w:ascii="仿宋" w:eastAsia="仿宋" w:hAnsi="仿宋" w:hint="eastAsia"/>
          <w:noProof/>
        </w:rPr>
        <w:t>存在</w:t>
      </w:r>
      <w:r w:rsidR="00914735" w:rsidRPr="00914735">
        <w:rPr>
          <w:rFonts w:ascii="仿宋" w:eastAsia="仿宋" w:hAnsi="仿宋" w:hint="eastAsia"/>
          <w:noProof/>
        </w:rPr>
        <w:t>一</w:t>
      </w:r>
      <w:r>
        <w:rPr>
          <w:rFonts w:ascii="仿宋" w:eastAsia="仿宋" w:hAnsi="仿宋" w:hint="eastAsia"/>
          <w:noProof/>
        </w:rPr>
        <w:t>种</w:t>
      </w:r>
      <w:r w:rsidR="00914735" w:rsidRPr="00914735">
        <w:rPr>
          <w:rFonts w:ascii="仿宋" w:eastAsia="仿宋" w:hAnsi="仿宋" w:hint="eastAsia"/>
          <w:noProof/>
        </w:rPr>
        <w:t>线性函数关系。潜在变量与相应的</w:t>
      </w:r>
      <w:r>
        <w:rPr>
          <w:rFonts w:ascii="仿宋" w:eastAsia="仿宋" w:hAnsi="仿宋" w:hint="eastAsia"/>
          <w:noProof/>
        </w:rPr>
        <w:t>可测</w:t>
      </w:r>
      <w:r w:rsidR="00914735" w:rsidRPr="00914735">
        <w:rPr>
          <w:rFonts w:ascii="仿宋" w:eastAsia="仿宋" w:hAnsi="仿宋" w:hint="eastAsia"/>
          <w:noProof/>
        </w:rPr>
        <w:t>变量之间所构成的模型即为测量模型。</w:t>
      </w:r>
      <w:r w:rsidR="001377F8" w:rsidRPr="00F36521">
        <w:rPr>
          <w:rFonts w:ascii="仿宋" w:eastAsia="仿宋" w:hAnsi="仿宋" w:hint="eastAsia"/>
          <w:noProof/>
        </w:rPr>
        <w:t>结构模型</w:t>
      </w:r>
      <w:r w:rsidR="00267ADE" w:rsidRPr="00F36521">
        <w:rPr>
          <w:rFonts w:ascii="仿宋" w:eastAsia="仿宋" w:hAnsi="仿宋" w:hint="eastAsia"/>
          <w:noProof/>
        </w:rPr>
        <w:t>是</w:t>
      </w:r>
      <w:r w:rsidR="00017319" w:rsidRPr="00F36521">
        <w:rPr>
          <w:rFonts w:ascii="仿宋" w:eastAsia="仿宋" w:hAnsi="仿宋" w:hint="eastAsia"/>
          <w:noProof/>
        </w:rPr>
        <w:t>对</w:t>
      </w:r>
      <w:r w:rsidR="001377F8" w:rsidRPr="00F36521">
        <w:rPr>
          <w:rFonts w:ascii="仿宋" w:eastAsia="仿宋" w:hAnsi="仿宋" w:hint="eastAsia"/>
          <w:noProof/>
        </w:rPr>
        <w:t>潜在变量间</w:t>
      </w:r>
      <w:r w:rsidR="00017319" w:rsidRPr="00F36521">
        <w:rPr>
          <w:rFonts w:ascii="仿宋" w:eastAsia="仿宋" w:hAnsi="仿宋" w:hint="eastAsia"/>
          <w:noProof/>
        </w:rPr>
        <w:t>的</w:t>
      </w:r>
      <w:r w:rsidR="001377F8" w:rsidRPr="00F36521">
        <w:rPr>
          <w:rFonts w:ascii="仿宋" w:eastAsia="仿宋" w:hAnsi="仿宋" w:hint="eastAsia"/>
          <w:noProof/>
        </w:rPr>
        <w:t>因果</w:t>
      </w:r>
      <w:r w:rsidR="00017319" w:rsidRPr="00F36521">
        <w:rPr>
          <w:rFonts w:ascii="仿宋" w:eastAsia="仿宋" w:hAnsi="仿宋" w:hint="eastAsia"/>
          <w:noProof/>
        </w:rPr>
        <w:t>和相关</w:t>
      </w:r>
      <w:r w:rsidR="001377F8" w:rsidRPr="00F36521">
        <w:rPr>
          <w:rFonts w:ascii="仿宋" w:eastAsia="仿宋" w:hAnsi="仿宋" w:hint="eastAsia"/>
          <w:noProof/>
        </w:rPr>
        <w:t>关系的</w:t>
      </w:r>
      <w:r w:rsidR="00865E74" w:rsidRPr="00F36521">
        <w:rPr>
          <w:rFonts w:ascii="仿宋" w:eastAsia="仿宋" w:hAnsi="仿宋" w:hint="eastAsia"/>
          <w:noProof/>
        </w:rPr>
        <w:t>一种</w:t>
      </w:r>
      <w:r w:rsidR="001377F8" w:rsidRPr="00F36521">
        <w:rPr>
          <w:rFonts w:ascii="仿宋" w:eastAsia="仿宋" w:hAnsi="仿宋" w:hint="eastAsia"/>
          <w:noProof/>
        </w:rPr>
        <w:t>说明，</w:t>
      </w:r>
      <w:r w:rsidR="00017319" w:rsidRPr="00F36521">
        <w:rPr>
          <w:rFonts w:ascii="仿宋" w:eastAsia="仿宋" w:hAnsi="仿宋" w:hint="eastAsia"/>
          <w:noProof/>
        </w:rPr>
        <w:t>它是建立在测量模型的基础上的，</w:t>
      </w:r>
      <w:r w:rsidR="00AF7677" w:rsidRPr="00F36521">
        <w:rPr>
          <w:rFonts w:ascii="仿宋" w:eastAsia="仿宋" w:hAnsi="仿宋" w:hint="eastAsia"/>
          <w:noProof/>
        </w:rPr>
        <w:t>我们依此</w:t>
      </w:r>
      <w:r w:rsidR="001377F8" w:rsidRPr="00F36521">
        <w:rPr>
          <w:rFonts w:ascii="仿宋" w:eastAsia="仿宋" w:hAnsi="仿宋" w:hint="eastAsia"/>
          <w:noProof/>
        </w:rPr>
        <w:t>可以将潜在变量</w:t>
      </w:r>
      <w:r w:rsidR="00AF7677" w:rsidRPr="00F36521">
        <w:rPr>
          <w:rFonts w:ascii="仿宋" w:eastAsia="仿宋" w:hAnsi="仿宋" w:hint="eastAsia"/>
          <w:noProof/>
        </w:rPr>
        <w:t>（也称为结构变量）</w:t>
      </w:r>
      <w:r w:rsidR="001377F8" w:rsidRPr="00F36521">
        <w:rPr>
          <w:rFonts w:ascii="仿宋" w:eastAsia="仿宋" w:hAnsi="仿宋" w:hint="eastAsia"/>
          <w:noProof/>
        </w:rPr>
        <w:t>分为外</w:t>
      </w:r>
      <w:r w:rsidRPr="00F36521">
        <w:rPr>
          <w:rFonts w:ascii="仿宋" w:eastAsia="仿宋" w:hAnsi="仿宋" w:hint="eastAsia"/>
          <w:noProof/>
        </w:rPr>
        <w:t>生</w:t>
      </w:r>
      <w:r w:rsidR="001377F8" w:rsidRPr="00F36521">
        <w:rPr>
          <w:rFonts w:ascii="仿宋" w:eastAsia="仿宋" w:hAnsi="仿宋" w:hint="eastAsia"/>
          <w:noProof/>
        </w:rPr>
        <w:t>潜在变量和内</w:t>
      </w:r>
      <w:r w:rsidRPr="00F36521">
        <w:rPr>
          <w:rFonts w:ascii="仿宋" w:eastAsia="仿宋" w:hAnsi="仿宋" w:hint="eastAsia"/>
          <w:noProof/>
        </w:rPr>
        <w:t>生</w:t>
      </w:r>
      <w:r w:rsidR="001377F8" w:rsidRPr="00F36521">
        <w:rPr>
          <w:rFonts w:ascii="仿宋" w:eastAsia="仿宋" w:hAnsi="仿宋" w:hint="eastAsia"/>
          <w:noProof/>
        </w:rPr>
        <w:t>潜在变量</w:t>
      </w:r>
      <w:r w:rsidR="001377F8" w:rsidRPr="00F36521">
        <w:rPr>
          <w:rFonts w:ascii="仿宋" w:eastAsia="仿宋" w:hAnsi="仿宋"/>
          <w:noProof/>
        </w:rPr>
        <w:t>。</w:t>
      </w:r>
    </w:p>
    <w:p w14:paraId="6A3B48CD" w14:textId="4205F47C" w:rsidR="00BC2B5B" w:rsidRPr="001929F1" w:rsidRDefault="00B67594" w:rsidP="00914735">
      <w:pPr>
        <w:ind w:firstLineChars="200" w:firstLine="420"/>
        <w:rPr>
          <w:rFonts w:ascii="仿宋" w:eastAsia="仿宋" w:hAnsi="仿宋"/>
          <w:noProof/>
          <w:color w:val="000000" w:themeColor="text1"/>
        </w:rPr>
      </w:pPr>
      <w:r w:rsidRPr="00F36521">
        <w:rPr>
          <w:rFonts w:ascii="仿宋" w:eastAsia="仿宋" w:hAnsi="仿宋"/>
          <w:noProof/>
        </w:rPr>
        <w:t>结构方程模型</w:t>
      </w:r>
      <w:r w:rsidR="00AF7677" w:rsidRPr="00F36521">
        <w:rPr>
          <w:rFonts w:ascii="仿宋" w:eastAsia="仿宋" w:hAnsi="仿宋" w:hint="eastAsia"/>
          <w:noProof/>
        </w:rPr>
        <w:t>具体</w:t>
      </w:r>
      <w:r w:rsidRPr="00F36521">
        <w:rPr>
          <w:rFonts w:ascii="仿宋" w:eastAsia="仿宋" w:hAnsi="仿宋"/>
          <w:noProof/>
        </w:rPr>
        <w:t>包括测量模型和</w:t>
      </w:r>
      <w:r w:rsidR="0065611A" w:rsidRPr="00F36521">
        <w:rPr>
          <w:rFonts w:ascii="仿宋" w:eastAsia="仿宋" w:hAnsi="仿宋" w:hint="eastAsia"/>
          <w:noProof/>
        </w:rPr>
        <w:t>结构</w:t>
      </w:r>
      <w:r w:rsidRPr="00F36521">
        <w:rPr>
          <w:rFonts w:ascii="仿宋" w:eastAsia="仿宋" w:hAnsi="仿宋"/>
          <w:noProof/>
        </w:rPr>
        <w:t>模型两部分。矩阵X和Y分别表示自变量与因变量（二者统称为显变量）的观测指标，他们与潜变量ξ和η的关系模型表示为</w:t>
      </w:r>
      <w:r w:rsidR="00C32E1E" w:rsidRPr="00F36521">
        <w:rPr>
          <w:rFonts w:ascii="仿宋" w:eastAsia="仿宋" w:hAnsi="仿宋"/>
          <w:noProof/>
        </w:rPr>
        <w:t>以下公式所示</w:t>
      </w:r>
      <w:r w:rsidRPr="001929F1">
        <w:rPr>
          <w:rFonts w:ascii="仿宋" w:eastAsia="仿宋" w:hAnsi="仿宋"/>
          <w:noProof/>
          <w:color w:val="000000" w:themeColor="text1"/>
        </w:rPr>
        <w:t>：</w:t>
      </w:r>
    </w:p>
    <w:p w14:paraId="6099561D" w14:textId="77777777" w:rsidR="006C7F03" w:rsidRPr="001929F1" w:rsidRDefault="006C7F03" w:rsidP="006C7F03">
      <w:pPr>
        <w:pStyle w:val="a8"/>
        <w:spacing w:line="360" w:lineRule="auto"/>
        <w:ind w:left="720" w:firstLineChars="0" w:firstLine="0"/>
        <w:jc w:val="center"/>
        <w:rPr>
          <w:rFonts w:ascii="楷体" w:eastAsia="楷体" w:hAnsi="楷体"/>
          <w:noProof/>
          <w:color w:val="000000" w:themeColor="text1"/>
          <w:sz w:val="24"/>
          <w:szCs w:val="24"/>
        </w:rPr>
      </w:pPr>
      <m:oMathPara>
        <m:oMath>
          <m:r>
            <m:rPr>
              <m:nor/>
            </m:rPr>
            <w:rPr>
              <w:rFonts w:ascii="Cambria Math" w:eastAsia="楷体" w:hAnsi="Cambria Math"/>
              <w:noProof/>
              <w:color w:val="000000" w:themeColor="text1"/>
              <w:sz w:val="24"/>
              <w:szCs w:val="24"/>
            </w:rPr>
            <m:t>X</m:t>
          </m:r>
          <m:r>
            <w:rPr>
              <w:rFonts w:ascii="Cambria Math" w:eastAsia="楷体" w:hAnsi="Cambria Math"/>
              <w:noProof/>
              <w:color w:val="000000" w:themeColor="text1"/>
              <w:sz w:val="24"/>
              <w:szCs w:val="24"/>
            </w:rPr>
            <m:t>=</m:t>
          </m:r>
          <m:sSub>
            <m:sSubPr>
              <m:ctrlPr>
                <w:rPr>
                  <w:rFonts w:ascii="Cambria Math" w:eastAsia="楷体" w:hAnsi="Cambria Math"/>
                  <w:i/>
                  <w:noProof/>
                  <w:color w:val="000000" w:themeColor="text1"/>
                  <w:sz w:val="24"/>
                  <w:szCs w:val="24"/>
                </w:rPr>
              </m:ctrlPr>
            </m:sSubPr>
            <m:e>
              <m:r>
                <w:rPr>
                  <w:rFonts w:ascii="Cambria Math" w:eastAsia="楷体" w:hAnsi="Cambria Math"/>
                  <w:noProof/>
                  <w:color w:val="000000" w:themeColor="text1"/>
                  <w:sz w:val="24"/>
                  <w:szCs w:val="24"/>
                </w:rPr>
                <m:t>⋀</m:t>
              </m:r>
            </m:e>
            <m:sub>
              <m:r>
                <m:rPr>
                  <m:nor/>
                </m:rPr>
                <w:rPr>
                  <w:rFonts w:ascii="Cambria Math" w:eastAsia="楷体" w:hAnsi="Cambria Math" w:hint="eastAsia"/>
                  <w:noProof/>
                  <w:color w:val="000000" w:themeColor="text1"/>
                  <w:sz w:val="24"/>
                  <w:szCs w:val="24"/>
                </w:rPr>
                <m:t>x</m:t>
              </m:r>
            </m:sub>
          </m:sSub>
          <m:r>
            <w:rPr>
              <w:rFonts w:ascii="Cambria Math" w:eastAsia="楷体" w:hAnsi="Cambria Math"/>
              <w:noProof/>
              <w:color w:val="000000" w:themeColor="text1"/>
              <w:sz w:val="24"/>
              <w:szCs w:val="24"/>
            </w:rPr>
            <m:t>ξ</m:t>
          </m:r>
          <m:r>
            <w:rPr>
              <w:rFonts w:ascii="Cambria Math" w:eastAsia="楷体" w:hAnsi="Cambria Math" w:hint="eastAsia"/>
              <w:noProof/>
              <w:color w:val="000000" w:themeColor="text1"/>
              <w:sz w:val="24"/>
              <w:szCs w:val="24"/>
            </w:rPr>
            <m:t>+</m:t>
          </m:r>
          <m:r>
            <w:rPr>
              <w:rFonts w:ascii="Cambria Math" w:eastAsia="楷体" w:hAnsi="Cambria Math"/>
              <w:noProof/>
              <w:color w:val="000000" w:themeColor="text1"/>
              <w:sz w:val="24"/>
              <w:szCs w:val="24"/>
            </w:rPr>
            <m:t>δ</m:t>
          </m:r>
        </m:oMath>
      </m:oMathPara>
    </w:p>
    <w:p w14:paraId="7589734B" w14:textId="77777777" w:rsidR="006C7F03" w:rsidRPr="001929F1" w:rsidRDefault="006C7F03" w:rsidP="006C7F03">
      <w:pPr>
        <w:pStyle w:val="a8"/>
        <w:spacing w:line="360" w:lineRule="auto"/>
        <w:ind w:left="720" w:firstLineChars="0" w:firstLine="0"/>
        <w:jc w:val="center"/>
        <w:rPr>
          <w:rFonts w:ascii="楷体" w:eastAsia="楷体" w:hAnsi="楷体"/>
          <w:noProof/>
          <w:color w:val="000000" w:themeColor="text1"/>
          <w:sz w:val="24"/>
          <w:szCs w:val="24"/>
        </w:rPr>
      </w:pPr>
      <m:oMathPara>
        <m:oMath>
          <m:r>
            <m:rPr>
              <m:nor/>
            </m:rPr>
            <w:rPr>
              <w:rFonts w:ascii="Cambria Math" w:eastAsia="楷体" w:hAnsi="Cambria Math"/>
              <w:noProof/>
              <w:color w:val="000000" w:themeColor="text1"/>
              <w:sz w:val="24"/>
              <w:szCs w:val="24"/>
            </w:rPr>
            <w:lastRenderedPageBreak/>
            <m:t>Y=</m:t>
          </m:r>
          <m:sSub>
            <m:sSubPr>
              <m:ctrlPr>
                <w:rPr>
                  <w:rFonts w:ascii="Cambria Math" w:eastAsia="楷体" w:hAnsi="Cambria Math"/>
                  <w:i/>
                  <w:noProof/>
                  <w:color w:val="000000" w:themeColor="text1"/>
                  <w:sz w:val="24"/>
                  <w:szCs w:val="24"/>
                </w:rPr>
              </m:ctrlPr>
            </m:sSubPr>
            <m:e>
              <m:r>
                <w:rPr>
                  <w:rFonts w:ascii="Cambria Math" w:eastAsia="楷体" w:hAnsi="Cambria Math"/>
                  <w:noProof/>
                  <w:color w:val="000000" w:themeColor="text1"/>
                  <w:sz w:val="24"/>
                  <w:szCs w:val="24"/>
                </w:rPr>
                <m:t>⋀</m:t>
              </m:r>
            </m:e>
            <m:sub>
              <m:r>
                <w:rPr>
                  <w:rFonts w:ascii="Cambria Math" w:eastAsia="楷体" w:hAnsi="Cambria Math" w:hint="eastAsia"/>
                  <w:noProof/>
                  <w:color w:val="000000" w:themeColor="text1"/>
                  <w:sz w:val="24"/>
                  <w:szCs w:val="24"/>
                </w:rPr>
                <m:t>y</m:t>
              </m:r>
            </m:sub>
          </m:sSub>
          <m:r>
            <w:rPr>
              <w:rFonts w:ascii="Cambria Math" w:eastAsia="楷体" w:hAnsi="Cambria Math"/>
              <w:noProof/>
              <w:color w:val="000000" w:themeColor="text1"/>
              <w:sz w:val="24"/>
              <w:szCs w:val="24"/>
            </w:rPr>
            <m:t>η</m:t>
          </m:r>
          <m:r>
            <w:rPr>
              <w:rFonts w:ascii="Cambria Math" w:eastAsia="楷体" w:hAnsi="Cambria Math" w:hint="eastAsia"/>
              <w:noProof/>
              <w:color w:val="000000" w:themeColor="text1"/>
              <w:sz w:val="24"/>
              <w:szCs w:val="24"/>
            </w:rPr>
            <m:t>+</m:t>
          </m:r>
          <m:r>
            <w:rPr>
              <w:rFonts w:ascii="Cambria Math" w:eastAsia="楷体" w:hAnsi="Cambria Math"/>
              <w:noProof/>
              <w:color w:val="000000" w:themeColor="text1"/>
              <w:sz w:val="24"/>
              <w:szCs w:val="24"/>
            </w:rPr>
            <m:t>ε</m:t>
          </m:r>
        </m:oMath>
      </m:oMathPara>
    </w:p>
    <w:p w14:paraId="0708F091" w14:textId="3DA787B3" w:rsidR="00BC2B5B" w:rsidRPr="00F36521" w:rsidRDefault="00FE1097" w:rsidP="00914735">
      <w:pPr>
        <w:ind w:firstLineChars="200" w:firstLine="480"/>
        <w:rPr>
          <w:rFonts w:ascii="仿宋" w:eastAsia="仿宋" w:hAnsi="仿宋"/>
          <w:noProof/>
        </w:rPr>
      </w:pPr>
      <m:oMath>
        <m:r>
          <w:rPr>
            <w:rFonts w:ascii="Cambria Math" w:eastAsia="楷体" w:hAnsi="Cambria Math"/>
            <w:noProof/>
            <w:sz w:val="24"/>
            <w:szCs w:val="24"/>
          </w:rPr>
          <m:t>δ</m:t>
        </m:r>
      </m:oMath>
      <w:r w:rsidR="00B67594" w:rsidRPr="00F36521">
        <w:rPr>
          <w:rFonts w:ascii="仿宋" w:eastAsia="仿宋" w:hAnsi="仿宋"/>
          <w:noProof/>
        </w:rPr>
        <w:t>和</w:t>
      </w:r>
      <m:oMath>
        <m:r>
          <w:rPr>
            <w:rFonts w:ascii="Cambria Math" w:eastAsia="楷体" w:hAnsi="Cambria Math"/>
            <w:noProof/>
            <w:sz w:val="24"/>
            <w:szCs w:val="24"/>
          </w:rPr>
          <m:t>ε</m:t>
        </m:r>
      </m:oMath>
      <w:r w:rsidR="00B67594" w:rsidRPr="00F36521">
        <w:rPr>
          <w:rFonts w:ascii="仿宋" w:eastAsia="仿宋" w:hAnsi="仿宋"/>
          <w:noProof/>
        </w:rPr>
        <w:t>是测量模型的误差项，而</w:t>
      </w:r>
      <m:oMath>
        <m:sSub>
          <m:sSubPr>
            <m:ctrlPr>
              <w:rPr>
                <w:rFonts w:ascii="Cambria Math" w:eastAsia="楷体" w:hAnsi="Cambria Math"/>
                <w:i/>
                <w:noProof/>
                <w:sz w:val="24"/>
                <w:szCs w:val="24"/>
              </w:rPr>
            </m:ctrlPr>
          </m:sSubPr>
          <m:e>
            <m:r>
              <w:rPr>
                <w:rFonts w:ascii="Cambria Math" w:eastAsia="楷体" w:hAnsi="Cambria Math"/>
                <w:noProof/>
                <w:sz w:val="24"/>
                <w:szCs w:val="24"/>
              </w:rPr>
              <m:t>⋀</m:t>
            </m:r>
          </m:e>
          <m:sub>
            <m:r>
              <m:rPr>
                <m:nor/>
              </m:rPr>
              <w:rPr>
                <w:rFonts w:ascii="Cambria Math" w:eastAsia="楷体" w:hAnsi="Cambria Math" w:hint="eastAsia"/>
                <w:noProof/>
                <w:sz w:val="24"/>
                <w:szCs w:val="24"/>
              </w:rPr>
              <m:t>x</m:t>
            </m:r>
          </m:sub>
        </m:sSub>
      </m:oMath>
      <w:r w:rsidR="00B67594" w:rsidRPr="00F36521">
        <w:rPr>
          <w:rFonts w:ascii="仿宋" w:eastAsia="仿宋" w:hAnsi="仿宋"/>
          <w:noProof/>
        </w:rPr>
        <w:t>和</w:t>
      </w:r>
      <m:oMath>
        <m:sSub>
          <m:sSubPr>
            <m:ctrlPr>
              <w:rPr>
                <w:rFonts w:ascii="Cambria Math" w:eastAsia="楷体" w:hAnsi="Cambria Math"/>
                <w:i/>
                <w:noProof/>
                <w:sz w:val="24"/>
                <w:szCs w:val="24"/>
              </w:rPr>
            </m:ctrlPr>
          </m:sSubPr>
          <m:e>
            <m:r>
              <w:rPr>
                <w:rFonts w:ascii="Cambria Math" w:eastAsia="楷体" w:hAnsi="Cambria Math"/>
                <w:noProof/>
                <w:sz w:val="24"/>
                <w:szCs w:val="24"/>
              </w:rPr>
              <m:t>⋀</m:t>
            </m:r>
          </m:e>
          <m:sub>
            <m:r>
              <w:rPr>
                <w:rFonts w:ascii="Cambria Math" w:eastAsia="楷体" w:hAnsi="Cambria Math" w:hint="eastAsia"/>
                <w:noProof/>
                <w:sz w:val="24"/>
                <w:szCs w:val="24"/>
              </w:rPr>
              <m:t>y</m:t>
            </m:r>
          </m:sub>
        </m:sSub>
      </m:oMath>
      <w:r w:rsidR="00B67594" w:rsidRPr="00F36521">
        <w:rPr>
          <w:rFonts w:ascii="仿宋" w:eastAsia="仿宋" w:hAnsi="仿宋"/>
          <w:noProof/>
        </w:rPr>
        <w:t>分别表示自变量X与因变量 Y 的因子载荷矩阵。潜变量之间的因果关系模型表示为：</w:t>
      </w:r>
    </w:p>
    <w:p w14:paraId="7BA94DE4" w14:textId="77777777" w:rsidR="006C7F03" w:rsidRPr="001929F1" w:rsidRDefault="006C7F03" w:rsidP="006C7F03">
      <w:pPr>
        <w:pStyle w:val="a8"/>
        <w:spacing w:line="360" w:lineRule="auto"/>
        <w:ind w:left="720" w:firstLineChars="0" w:firstLine="0"/>
        <w:jc w:val="center"/>
        <w:rPr>
          <w:rFonts w:ascii="楷体" w:eastAsia="楷体" w:hAnsi="楷体"/>
          <w:noProof/>
          <w:color w:val="000000" w:themeColor="text1"/>
          <w:sz w:val="24"/>
          <w:szCs w:val="24"/>
        </w:rPr>
      </w:pPr>
      <m:oMathPara>
        <m:oMath>
          <m:r>
            <w:rPr>
              <w:rFonts w:ascii="Cambria Math" w:eastAsia="楷体" w:hAnsi="Cambria Math"/>
              <w:noProof/>
              <w:color w:val="000000" w:themeColor="text1"/>
              <w:sz w:val="24"/>
              <w:szCs w:val="24"/>
            </w:rPr>
            <m:t>η=β</m:t>
          </m:r>
          <w:bookmarkStart w:id="1" w:name="_Hlk28466090"/>
          <m:r>
            <w:rPr>
              <w:rFonts w:ascii="Cambria Math" w:eastAsia="楷体" w:hAnsi="Cambria Math"/>
              <w:noProof/>
              <w:color w:val="000000" w:themeColor="text1"/>
              <w:sz w:val="24"/>
              <w:szCs w:val="24"/>
            </w:rPr>
            <m:t>η</m:t>
          </m:r>
          <w:bookmarkEnd w:id="1"/>
          <m:r>
            <w:rPr>
              <w:rFonts w:ascii="Cambria Math" w:eastAsia="楷体" w:hAnsi="Cambria Math"/>
              <w:noProof/>
              <w:color w:val="000000" w:themeColor="text1"/>
              <w:sz w:val="24"/>
              <w:szCs w:val="24"/>
            </w:rPr>
            <m:t>+</m:t>
          </m:r>
          <m:r>
            <m:rPr>
              <m:sty m:val="p"/>
            </m:rPr>
            <w:rPr>
              <w:rFonts w:ascii="Cambria Math" w:eastAsia="楷体" w:hAnsi="Cambria Math"/>
              <w:noProof/>
              <w:color w:val="000000" w:themeColor="text1"/>
              <w:sz w:val="24"/>
              <w:szCs w:val="24"/>
            </w:rPr>
            <m:t>Γ</m:t>
          </m:r>
          <m:r>
            <w:rPr>
              <w:rFonts w:ascii="Cambria Math" w:eastAsia="楷体" w:hAnsi="Cambria Math"/>
              <w:noProof/>
              <w:color w:val="000000" w:themeColor="text1"/>
              <w:sz w:val="24"/>
              <w:szCs w:val="24"/>
            </w:rPr>
            <m:t>ξ+ζ</m:t>
          </m:r>
        </m:oMath>
      </m:oMathPara>
    </w:p>
    <w:p w14:paraId="5A7BF069" w14:textId="6CE49854" w:rsidR="00914735" w:rsidRPr="001929F1" w:rsidRDefault="00B67594" w:rsidP="00914735">
      <w:pPr>
        <w:ind w:firstLineChars="200" w:firstLine="420"/>
        <w:rPr>
          <w:rFonts w:ascii="仿宋" w:eastAsia="仿宋" w:hAnsi="仿宋"/>
          <w:noProof/>
          <w:color w:val="000000" w:themeColor="text1"/>
        </w:rPr>
      </w:pPr>
      <w:r w:rsidRPr="001929F1">
        <w:rPr>
          <w:rFonts w:ascii="仿宋" w:eastAsia="仿宋" w:hAnsi="仿宋"/>
          <w:noProof/>
          <w:color w:val="000000" w:themeColor="text1"/>
        </w:rPr>
        <w:t>其中，</w:t>
      </w:r>
      <m:oMath>
        <m:r>
          <w:rPr>
            <w:rFonts w:ascii="Cambria Math" w:eastAsia="楷体" w:hAnsi="Cambria Math"/>
            <w:noProof/>
            <w:color w:val="000000" w:themeColor="text1"/>
            <w:sz w:val="24"/>
            <w:szCs w:val="24"/>
          </w:rPr>
          <m:t>β</m:t>
        </m:r>
      </m:oMath>
      <w:r w:rsidRPr="001929F1">
        <w:rPr>
          <w:rFonts w:ascii="仿宋" w:eastAsia="仿宋" w:hAnsi="仿宋"/>
          <w:noProof/>
          <w:color w:val="000000" w:themeColor="text1"/>
        </w:rPr>
        <w:t>是因变量的系数矩阵，用于描述因变量间的相互关系；矩阵</w:t>
      </w:r>
      <m:oMath>
        <m:r>
          <m:rPr>
            <m:sty m:val="p"/>
          </m:rPr>
          <w:rPr>
            <w:rFonts w:ascii="Cambria Math" w:eastAsia="楷体" w:hAnsi="Cambria Math"/>
            <w:noProof/>
            <w:color w:val="000000" w:themeColor="text1"/>
            <w:sz w:val="24"/>
            <w:szCs w:val="24"/>
          </w:rPr>
          <m:t>Γ</m:t>
        </m:r>
      </m:oMath>
      <w:r w:rsidRPr="001929F1">
        <w:rPr>
          <w:rFonts w:ascii="仿宋" w:eastAsia="仿宋" w:hAnsi="仿宋"/>
          <w:noProof/>
          <w:color w:val="000000" w:themeColor="text1"/>
        </w:rPr>
        <w:t>用于描述自变量</w:t>
      </w:r>
      <m:oMath>
        <m:r>
          <w:rPr>
            <w:rFonts w:ascii="Cambria Math" w:eastAsia="楷体" w:hAnsi="Cambria Math"/>
            <w:noProof/>
            <w:color w:val="000000" w:themeColor="text1"/>
            <w:sz w:val="24"/>
            <w:szCs w:val="24"/>
          </w:rPr>
          <m:t>ξ</m:t>
        </m:r>
      </m:oMath>
      <w:r w:rsidRPr="001929F1">
        <w:rPr>
          <w:rFonts w:ascii="仿宋" w:eastAsia="仿宋" w:hAnsi="仿宋"/>
          <w:noProof/>
          <w:color w:val="000000" w:themeColor="text1"/>
        </w:rPr>
        <w:t>和因变量</w:t>
      </w:r>
      <m:oMath>
        <m:r>
          <w:rPr>
            <w:rFonts w:ascii="Cambria Math" w:eastAsia="楷体" w:hAnsi="Cambria Math"/>
            <w:noProof/>
            <w:color w:val="000000" w:themeColor="text1"/>
            <w:sz w:val="24"/>
            <w:szCs w:val="24"/>
          </w:rPr>
          <m:t>η</m:t>
        </m:r>
      </m:oMath>
      <w:r w:rsidRPr="001929F1">
        <w:rPr>
          <w:rFonts w:ascii="仿宋" w:eastAsia="仿宋" w:hAnsi="仿宋"/>
          <w:noProof/>
          <w:color w:val="000000" w:themeColor="text1"/>
        </w:rPr>
        <w:t>间的关系；</w:t>
      </w:r>
      <m:oMath>
        <m:r>
          <w:rPr>
            <w:rFonts w:ascii="Cambria Math" w:eastAsia="楷体" w:hAnsi="Cambria Math"/>
            <w:noProof/>
            <w:color w:val="000000" w:themeColor="text1"/>
            <w:sz w:val="24"/>
            <w:szCs w:val="24"/>
          </w:rPr>
          <m:t>ζ</m:t>
        </m:r>
      </m:oMath>
      <w:r w:rsidRPr="001929F1">
        <w:rPr>
          <w:rFonts w:ascii="仿宋" w:eastAsia="仿宋" w:hAnsi="仿宋"/>
          <w:noProof/>
          <w:color w:val="000000" w:themeColor="text1"/>
        </w:rPr>
        <w:t>是潜变量之间的随机误差项。</w:t>
      </w:r>
    </w:p>
    <w:p w14:paraId="3129962F" w14:textId="77777777" w:rsidR="004D5479" w:rsidRPr="00FE1097" w:rsidRDefault="004D5479" w:rsidP="00160FFD">
      <w:pPr>
        <w:rPr>
          <w:rFonts w:ascii="黑体" w:eastAsia="黑体" w:hAnsi="黑体"/>
          <w:noProof/>
        </w:rPr>
      </w:pPr>
    </w:p>
    <w:p w14:paraId="4A21F212" w14:textId="4BA960F0" w:rsidR="009E7D19" w:rsidRPr="00160FFD" w:rsidRDefault="009E7D19" w:rsidP="00160FFD">
      <w:pPr>
        <w:pStyle w:val="a8"/>
        <w:numPr>
          <w:ilvl w:val="0"/>
          <w:numId w:val="1"/>
        </w:numPr>
        <w:ind w:firstLineChars="0"/>
        <w:jc w:val="left"/>
        <w:rPr>
          <w:rFonts w:ascii="黑体" w:eastAsia="黑体" w:hAnsi="黑体"/>
          <w:noProof/>
        </w:rPr>
      </w:pPr>
      <w:r w:rsidRPr="00160FFD">
        <w:rPr>
          <w:rFonts w:ascii="黑体" w:eastAsia="黑体" w:hAnsi="黑体" w:hint="eastAsia"/>
          <w:noProof/>
        </w:rPr>
        <w:t>数据来源与</w:t>
      </w:r>
      <w:r w:rsidR="00160FFD">
        <w:rPr>
          <w:rFonts w:ascii="黑体" w:eastAsia="黑体" w:hAnsi="黑体" w:hint="eastAsia"/>
          <w:noProof/>
        </w:rPr>
        <w:t>指标选取</w:t>
      </w:r>
    </w:p>
    <w:p w14:paraId="13506795" w14:textId="77777777" w:rsidR="009E7D19" w:rsidRPr="00160FFD" w:rsidRDefault="009E7D19" w:rsidP="00160FFD">
      <w:pPr>
        <w:pStyle w:val="a8"/>
        <w:numPr>
          <w:ilvl w:val="0"/>
          <w:numId w:val="2"/>
        </w:numPr>
        <w:ind w:firstLineChars="0"/>
        <w:rPr>
          <w:rFonts w:ascii="黑体" w:eastAsia="黑体" w:hAnsi="黑体"/>
          <w:noProof/>
        </w:rPr>
      </w:pPr>
      <w:r w:rsidRPr="00160FFD">
        <w:rPr>
          <w:rFonts w:ascii="黑体" w:eastAsia="黑体" w:hAnsi="黑体" w:hint="eastAsia"/>
          <w:noProof/>
        </w:rPr>
        <w:t>数据来源</w:t>
      </w:r>
    </w:p>
    <w:p w14:paraId="49B4BAA6" w14:textId="4F5AD0B7" w:rsidR="00B7432E" w:rsidRDefault="00DD2C49" w:rsidP="00160FFD">
      <w:pPr>
        <w:ind w:firstLineChars="200" w:firstLine="420"/>
        <w:rPr>
          <w:rFonts w:ascii="仿宋" w:eastAsia="仿宋" w:hAnsi="仿宋"/>
          <w:noProof/>
        </w:rPr>
      </w:pPr>
      <w:r w:rsidRPr="000C47D9">
        <w:rPr>
          <w:rFonts w:ascii="仿宋" w:eastAsia="仿宋" w:hAnsi="仿宋" w:hint="eastAsia"/>
          <w:noProof/>
        </w:rPr>
        <w:t>由于本文的研究</w:t>
      </w:r>
      <w:r w:rsidR="00153E95" w:rsidRPr="000C47D9">
        <w:rPr>
          <w:rFonts w:ascii="仿宋" w:eastAsia="仿宋" w:hAnsi="仿宋" w:hint="eastAsia"/>
          <w:noProof/>
        </w:rPr>
        <w:t>内容为</w:t>
      </w:r>
      <w:r w:rsidR="000C47D9" w:rsidRPr="000C47D9">
        <w:rPr>
          <w:rFonts w:ascii="仿宋" w:eastAsia="仿宋" w:hAnsi="仿宋" w:hint="eastAsia"/>
          <w:noProof/>
        </w:rPr>
        <w:t>生活品质，</w:t>
      </w:r>
      <w:r w:rsidR="000C47D9">
        <w:rPr>
          <w:rFonts w:ascii="仿宋" w:eastAsia="仿宋" w:hAnsi="仿宋" w:hint="eastAsia"/>
          <w:noProof/>
        </w:rPr>
        <w:t>生活品质涉及经济和文化等方面，且研究对象的范围为重庆区域</w:t>
      </w:r>
      <w:r w:rsidRPr="000C47D9">
        <w:rPr>
          <w:rFonts w:ascii="仿宋" w:eastAsia="仿宋" w:hAnsi="仿宋" w:hint="eastAsia"/>
          <w:noProof/>
        </w:rPr>
        <w:t>，于是</w:t>
      </w:r>
      <w:r w:rsidR="000C47D9">
        <w:rPr>
          <w:rFonts w:ascii="仿宋" w:eastAsia="仿宋" w:hAnsi="仿宋" w:hint="eastAsia"/>
          <w:noProof/>
        </w:rPr>
        <w:t>在数据的选择时，</w:t>
      </w:r>
      <w:r w:rsidRPr="000C47D9">
        <w:rPr>
          <w:rFonts w:ascii="仿宋" w:eastAsia="仿宋" w:hAnsi="仿宋" w:hint="eastAsia"/>
          <w:noProof/>
        </w:rPr>
        <w:t>选择了重庆市统计年鉴中38个区县200</w:t>
      </w:r>
      <w:r w:rsidR="00FF67F8">
        <w:rPr>
          <w:rFonts w:ascii="仿宋" w:eastAsia="仿宋" w:hAnsi="仿宋" w:hint="eastAsia"/>
          <w:noProof/>
        </w:rPr>
        <w:t>9</w:t>
      </w:r>
      <w:r w:rsidRPr="000C47D9">
        <w:rPr>
          <w:rFonts w:ascii="仿宋" w:eastAsia="仿宋" w:hAnsi="仿宋" w:hint="eastAsia"/>
          <w:noProof/>
        </w:rPr>
        <w:t>年至201</w:t>
      </w:r>
      <w:r w:rsidR="00FF67F8">
        <w:rPr>
          <w:rFonts w:ascii="仿宋" w:eastAsia="仿宋" w:hAnsi="仿宋" w:hint="eastAsia"/>
          <w:noProof/>
        </w:rPr>
        <w:t>8</w:t>
      </w:r>
      <w:r w:rsidRPr="000C47D9">
        <w:rPr>
          <w:rFonts w:ascii="仿宋" w:eastAsia="仿宋" w:hAnsi="仿宋" w:hint="eastAsia"/>
          <w:noProof/>
        </w:rPr>
        <w:t>年</w:t>
      </w:r>
      <w:r w:rsidR="00FF67F8">
        <w:rPr>
          <w:rFonts w:ascii="仿宋" w:eastAsia="仿宋" w:hAnsi="仿宋" w:hint="eastAsia"/>
          <w:noProof/>
        </w:rPr>
        <w:t>这10年间</w:t>
      </w:r>
      <w:r w:rsidRPr="000C47D9">
        <w:rPr>
          <w:rFonts w:ascii="仿宋" w:eastAsia="仿宋" w:hAnsi="仿宋" w:hint="eastAsia"/>
          <w:noProof/>
        </w:rPr>
        <w:t>的数据</w:t>
      </w:r>
      <w:r w:rsidR="00F93BD8">
        <w:rPr>
          <w:rFonts w:ascii="仿宋" w:eastAsia="仿宋" w:hAnsi="仿宋" w:hint="eastAsia"/>
          <w:noProof/>
        </w:rPr>
        <w:t>。</w:t>
      </w:r>
      <w:r w:rsidR="0039709B">
        <w:rPr>
          <w:rFonts w:ascii="仿宋" w:eastAsia="仿宋" w:hAnsi="仿宋" w:hint="eastAsia"/>
          <w:noProof/>
        </w:rPr>
        <w:t>根据年鉴上的区县数据，最后挑选出了</w:t>
      </w:r>
      <w:r w:rsidR="000A7647">
        <w:rPr>
          <w:rFonts w:ascii="仿宋" w:eastAsia="仿宋" w:hAnsi="仿宋" w:hint="eastAsia"/>
          <w:noProof/>
        </w:rPr>
        <w:t>11</w:t>
      </w:r>
      <w:r w:rsidR="0039709B">
        <w:rPr>
          <w:rFonts w:ascii="仿宋" w:eastAsia="仿宋" w:hAnsi="仿宋" w:hint="eastAsia"/>
          <w:noProof/>
        </w:rPr>
        <w:t>项指标，</w:t>
      </w:r>
      <w:r w:rsidR="00AD6FF7">
        <w:rPr>
          <w:rFonts w:ascii="仿宋" w:eastAsia="仿宋" w:hAnsi="仿宋" w:hint="eastAsia"/>
          <w:noProof/>
        </w:rPr>
        <w:t>人均地区生产总值、电视覆盖率、广播覆盖率、千人拥有教师数等。</w:t>
      </w:r>
      <w:r w:rsidR="00AF7677">
        <w:rPr>
          <w:rFonts w:ascii="仿宋" w:eastAsia="仿宋" w:hAnsi="仿宋" w:hint="eastAsia"/>
          <w:noProof/>
        </w:rPr>
        <w:t>在</w:t>
      </w:r>
      <w:r w:rsidR="00B7432E" w:rsidRPr="00175246">
        <w:rPr>
          <w:rFonts w:ascii="仿宋" w:eastAsia="仿宋" w:hAnsi="仿宋" w:hint="eastAsia"/>
          <w:noProof/>
          <w:color w:val="000000" w:themeColor="text1"/>
        </w:rPr>
        <w:t>本</w:t>
      </w:r>
      <w:r w:rsidR="00AF7677" w:rsidRPr="00175246">
        <w:rPr>
          <w:rFonts w:ascii="仿宋" w:eastAsia="仿宋" w:hAnsi="仿宋" w:hint="eastAsia"/>
          <w:noProof/>
          <w:color w:val="000000" w:themeColor="text1"/>
        </w:rPr>
        <w:t>文中，我们从重庆统计年鉴上收集到的</w:t>
      </w:r>
      <w:r w:rsidR="00B7432E" w:rsidRPr="00175246">
        <w:rPr>
          <w:rFonts w:ascii="仿宋" w:eastAsia="仿宋" w:hAnsi="仿宋" w:hint="eastAsia"/>
          <w:noProof/>
          <w:color w:val="000000" w:themeColor="text1"/>
        </w:rPr>
        <w:t>数据</w:t>
      </w:r>
      <w:r w:rsidR="00AF7677" w:rsidRPr="00175246">
        <w:rPr>
          <w:rFonts w:ascii="仿宋" w:eastAsia="仿宋" w:hAnsi="仿宋" w:hint="eastAsia"/>
          <w:noProof/>
          <w:color w:val="000000" w:themeColor="text1"/>
        </w:rPr>
        <w:t>其</w:t>
      </w:r>
      <w:r w:rsidR="00B7432E" w:rsidRPr="00175246">
        <w:rPr>
          <w:rFonts w:ascii="仿宋" w:eastAsia="仿宋" w:hAnsi="仿宋" w:hint="eastAsia"/>
          <w:noProof/>
          <w:color w:val="000000" w:themeColor="text1"/>
        </w:rPr>
        <w:t>样本量为</w:t>
      </w:r>
      <w:r w:rsidR="00FF67F8" w:rsidRPr="00175246">
        <w:rPr>
          <w:rFonts w:ascii="仿宋" w:eastAsia="仿宋" w:hAnsi="仿宋" w:hint="eastAsia"/>
          <w:noProof/>
          <w:color w:val="000000" w:themeColor="text1"/>
        </w:rPr>
        <w:t>384</w:t>
      </w:r>
      <w:r w:rsidR="00B7432E" w:rsidRPr="00175246">
        <w:rPr>
          <w:rFonts w:ascii="仿宋" w:eastAsia="仿宋" w:hAnsi="仿宋" w:hint="eastAsia"/>
          <w:noProof/>
          <w:color w:val="000000" w:themeColor="text1"/>
        </w:rPr>
        <w:t>，显性观测值有</w:t>
      </w:r>
      <w:r w:rsidR="0065611A" w:rsidRPr="00175246">
        <w:rPr>
          <w:rFonts w:ascii="仿宋" w:eastAsia="仿宋" w:hAnsi="仿宋" w:hint="eastAsia"/>
          <w:noProof/>
          <w:color w:val="000000" w:themeColor="text1"/>
        </w:rPr>
        <w:t>4222</w:t>
      </w:r>
      <w:r w:rsidR="00B7432E" w:rsidRPr="00175246">
        <w:rPr>
          <w:rFonts w:ascii="仿宋" w:eastAsia="仿宋" w:hAnsi="仿宋" w:hint="eastAsia"/>
          <w:noProof/>
          <w:color w:val="000000" w:themeColor="text1"/>
        </w:rPr>
        <w:t>个</w:t>
      </w:r>
      <w:r w:rsidR="0065611A" w:rsidRPr="00175246">
        <w:rPr>
          <w:rFonts w:ascii="仿宋" w:eastAsia="仿宋" w:hAnsi="仿宋" w:hint="eastAsia"/>
          <w:noProof/>
          <w:color w:val="000000" w:themeColor="text1"/>
        </w:rPr>
        <w:t>，其中有</w:t>
      </w:r>
      <w:r w:rsidR="00AF7677" w:rsidRPr="00175246">
        <w:rPr>
          <w:rFonts w:ascii="仿宋" w:eastAsia="仿宋" w:hAnsi="仿宋" w:hint="eastAsia"/>
          <w:noProof/>
          <w:color w:val="000000" w:themeColor="text1"/>
        </w:rPr>
        <w:t>2</w:t>
      </w:r>
      <w:r w:rsidR="0065611A" w:rsidRPr="00175246">
        <w:rPr>
          <w:rFonts w:ascii="仿宋" w:eastAsia="仿宋" w:hAnsi="仿宋" w:hint="eastAsia"/>
          <w:noProof/>
          <w:color w:val="000000" w:themeColor="text1"/>
        </w:rPr>
        <w:t>个</w:t>
      </w:r>
      <w:r w:rsidR="00AF7677" w:rsidRPr="00175246">
        <w:rPr>
          <w:rFonts w:ascii="仿宋" w:eastAsia="仿宋" w:hAnsi="仿宋" w:hint="eastAsia"/>
          <w:noProof/>
          <w:color w:val="000000" w:themeColor="text1"/>
        </w:rPr>
        <w:t>缺失观测值</w:t>
      </w:r>
      <w:r w:rsidR="0065611A" w:rsidRPr="00175246">
        <w:rPr>
          <w:rFonts w:ascii="仿宋" w:eastAsia="仿宋" w:hAnsi="仿宋" w:hint="eastAsia"/>
          <w:noProof/>
          <w:color w:val="000000" w:themeColor="text1"/>
        </w:rPr>
        <w:t>，</w:t>
      </w:r>
      <w:r w:rsidR="00AF7677" w:rsidRPr="00F36521">
        <w:rPr>
          <w:rFonts w:ascii="仿宋" w:eastAsia="仿宋" w:hAnsi="仿宋" w:hint="eastAsia"/>
          <w:noProof/>
        </w:rPr>
        <w:t>根据缺失数据的处理原则，在</w:t>
      </w:r>
      <w:r w:rsidR="0065611A" w:rsidRPr="00F36521">
        <w:rPr>
          <w:rFonts w:ascii="仿宋" w:eastAsia="仿宋" w:hAnsi="仿宋" w:hint="eastAsia"/>
          <w:noProof/>
        </w:rPr>
        <w:t>缺失值</w:t>
      </w:r>
      <w:r w:rsidR="00AF7677" w:rsidRPr="00F36521">
        <w:rPr>
          <w:rFonts w:ascii="仿宋" w:eastAsia="仿宋" w:hAnsi="仿宋" w:hint="eastAsia"/>
          <w:noProof/>
        </w:rPr>
        <w:t>数量</w:t>
      </w:r>
      <w:r w:rsidR="0065611A" w:rsidRPr="00F36521">
        <w:rPr>
          <w:rFonts w:ascii="仿宋" w:eastAsia="仿宋" w:hAnsi="仿宋" w:hint="eastAsia"/>
          <w:noProof/>
        </w:rPr>
        <w:t>占数据</w:t>
      </w:r>
      <w:r w:rsidR="00AF7677" w:rsidRPr="00F36521">
        <w:rPr>
          <w:rFonts w:ascii="仿宋" w:eastAsia="仿宋" w:hAnsi="仿宋" w:hint="eastAsia"/>
          <w:noProof/>
        </w:rPr>
        <w:t>总量</w:t>
      </w:r>
      <w:r w:rsidR="0065611A" w:rsidRPr="00F36521">
        <w:rPr>
          <w:rFonts w:ascii="仿宋" w:eastAsia="仿宋" w:hAnsi="仿宋" w:hint="eastAsia"/>
          <w:noProof/>
        </w:rPr>
        <w:t>的</w:t>
      </w:r>
      <w:r w:rsidR="00C32E1E" w:rsidRPr="00F36521">
        <w:rPr>
          <w:rFonts w:ascii="仿宋" w:eastAsia="仿宋" w:hAnsi="仿宋" w:hint="eastAsia"/>
          <w:noProof/>
        </w:rPr>
        <w:t>比例不到</w:t>
      </w:r>
      <w:r w:rsidR="0065611A" w:rsidRPr="00F36521">
        <w:rPr>
          <w:rFonts w:ascii="仿宋" w:eastAsia="仿宋" w:hAnsi="仿宋"/>
          <w:noProof/>
        </w:rPr>
        <w:t>5</w:t>
      </w:r>
      <w:r w:rsidR="00C32E1E" w:rsidRPr="00F36521">
        <w:rPr>
          <w:rFonts w:ascii="仿宋" w:eastAsia="仿宋" w:hAnsi="仿宋"/>
          <w:noProof/>
        </w:rPr>
        <w:t>%</w:t>
      </w:r>
      <w:r w:rsidR="00AF7677" w:rsidRPr="00F36521">
        <w:rPr>
          <w:rFonts w:ascii="仿宋" w:eastAsia="仿宋" w:hAnsi="仿宋" w:hint="eastAsia"/>
          <w:noProof/>
        </w:rPr>
        <w:t>时</w:t>
      </w:r>
      <w:r w:rsidR="0065611A" w:rsidRPr="00F36521">
        <w:rPr>
          <w:rFonts w:ascii="仿宋" w:eastAsia="仿宋" w:hAnsi="仿宋"/>
          <w:noProof/>
        </w:rPr>
        <w:t>，缺失</w:t>
      </w:r>
      <w:r w:rsidR="00C32E1E" w:rsidRPr="00F36521">
        <w:rPr>
          <w:rFonts w:ascii="仿宋" w:eastAsia="仿宋" w:hAnsi="仿宋" w:hint="eastAsia"/>
          <w:noProof/>
        </w:rPr>
        <w:t>数据这一</w:t>
      </w:r>
      <w:r w:rsidR="00AF7677" w:rsidRPr="00F36521">
        <w:rPr>
          <w:rFonts w:ascii="仿宋" w:eastAsia="仿宋" w:hAnsi="仿宋" w:hint="eastAsia"/>
          <w:noProof/>
        </w:rPr>
        <w:t>部分</w:t>
      </w:r>
      <w:r w:rsidR="0065611A" w:rsidRPr="00F36521">
        <w:rPr>
          <w:rFonts w:ascii="仿宋" w:eastAsia="仿宋" w:hAnsi="仿宋"/>
          <w:noProof/>
        </w:rPr>
        <w:t>对</w:t>
      </w:r>
      <w:r w:rsidR="00AF7677" w:rsidRPr="00F36521">
        <w:rPr>
          <w:rFonts w:ascii="仿宋" w:eastAsia="仿宋" w:hAnsi="仿宋" w:hint="eastAsia"/>
          <w:noProof/>
        </w:rPr>
        <w:t>总体</w:t>
      </w:r>
      <w:r w:rsidR="0065611A" w:rsidRPr="00F36521">
        <w:rPr>
          <w:rFonts w:ascii="仿宋" w:eastAsia="仿宋" w:hAnsi="仿宋"/>
          <w:noProof/>
        </w:rPr>
        <w:t>数据的影响</w:t>
      </w:r>
      <w:r w:rsidR="00C32E1E" w:rsidRPr="00F36521">
        <w:rPr>
          <w:rFonts w:ascii="仿宋" w:eastAsia="仿宋" w:hAnsi="仿宋" w:hint="eastAsia"/>
          <w:noProof/>
        </w:rPr>
        <w:t>并</w:t>
      </w:r>
      <w:r w:rsidR="0065611A" w:rsidRPr="00F36521">
        <w:rPr>
          <w:rFonts w:ascii="仿宋" w:eastAsia="仿宋" w:hAnsi="仿宋"/>
          <w:noProof/>
        </w:rPr>
        <w:t>不大，</w:t>
      </w:r>
      <w:r w:rsidR="00C32E1E" w:rsidRPr="00F36521">
        <w:rPr>
          <w:rFonts w:ascii="仿宋" w:eastAsia="仿宋" w:hAnsi="仿宋" w:hint="eastAsia"/>
          <w:noProof/>
        </w:rPr>
        <w:t>所以</w:t>
      </w:r>
      <w:r w:rsidR="0065611A" w:rsidRPr="00F36521">
        <w:rPr>
          <w:rFonts w:ascii="仿宋" w:eastAsia="仿宋" w:hAnsi="仿宋"/>
          <w:noProof/>
        </w:rPr>
        <w:t>各种</w:t>
      </w:r>
      <w:r w:rsidR="00C32E1E" w:rsidRPr="00F36521">
        <w:rPr>
          <w:rFonts w:ascii="仿宋" w:eastAsia="仿宋" w:hAnsi="仿宋"/>
          <w:noProof/>
        </w:rPr>
        <w:t>处理</w:t>
      </w:r>
      <w:r w:rsidR="00AF7677" w:rsidRPr="00F36521">
        <w:rPr>
          <w:rFonts w:ascii="仿宋" w:eastAsia="仿宋" w:hAnsi="仿宋" w:hint="eastAsia"/>
          <w:noProof/>
        </w:rPr>
        <w:t>缺失数据的</w:t>
      </w:r>
      <w:r w:rsidR="0065611A" w:rsidRPr="00F36521">
        <w:rPr>
          <w:rFonts w:ascii="仿宋" w:eastAsia="仿宋" w:hAnsi="仿宋"/>
          <w:noProof/>
        </w:rPr>
        <w:t>方式</w:t>
      </w:r>
      <w:r w:rsidR="00C32E1E" w:rsidRPr="00F36521">
        <w:rPr>
          <w:rFonts w:ascii="仿宋" w:eastAsia="仿宋" w:hAnsi="仿宋" w:hint="eastAsia"/>
          <w:noProof/>
        </w:rPr>
        <w:t>，它们</w:t>
      </w:r>
      <w:r w:rsidR="00AF7677" w:rsidRPr="00F36521">
        <w:rPr>
          <w:rFonts w:ascii="仿宋" w:eastAsia="仿宋" w:hAnsi="仿宋" w:hint="eastAsia"/>
          <w:noProof/>
        </w:rPr>
        <w:t>之间并不会存在很大的差异</w:t>
      </w:r>
      <w:r w:rsidR="0065611A" w:rsidRPr="00F36521">
        <w:rPr>
          <w:rFonts w:ascii="仿宋" w:eastAsia="仿宋" w:hAnsi="仿宋"/>
          <w:noProof/>
        </w:rPr>
        <w:t>，</w:t>
      </w:r>
      <w:r w:rsidR="00AF7677" w:rsidRPr="00175246">
        <w:rPr>
          <w:rFonts w:ascii="仿宋" w:eastAsia="仿宋" w:hAnsi="仿宋" w:hint="eastAsia"/>
          <w:noProof/>
          <w:color w:val="000000" w:themeColor="text1"/>
        </w:rPr>
        <w:t>由于</w:t>
      </w:r>
      <w:r w:rsidR="0065611A" w:rsidRPr="00175246">
        <w:rPr>
          <w:rFonts w:ascii="仿宋" w:eastAsia="仿宋" w:hAnsi="仿宋"/>
          <w:noProof/>
          <w:color w:val="000000" w:themeColor="text1"/>
        </w:rPr>
        <w:t>本文中使用的数据</w:t>
      </w:r>
      <w:r w:rsidR="00AF7677" w:rsidRPr="00175246">
        <w:rPr>
          <w:rFonts w:ascii="仿宋" w:eastAsia="仿宋" w:hAnsi="仿宋" w:hint="eastAsia"/>
          <w:noProof/>
          <w:color w:val="000000" w:themeColor="text1"/>
        </w:rPr>
        <w:t>中</w:t>
      </w:r>
      <w:r w:rsidR="0065611A" w:rsidRPr="00175246">
        <w:rPr>
          <w:rFonts w:ascii="仿宋" w:eastAsia="仿宋" w:hAnsi="仿宋"/>
          <w:noProof/>
          <w:color w:val="000000" w:themeColor="text1"/>
        </w:rPr>
        <w:t>的缺失值</w:t>
      </w:r>
      <w:r w:rsidR="00AF7677" w:rsidRPr="00175246">
        <w:rPr>
          <w:rFonts w:ascii="仿宋" w:eastAsia="仿宋" w:hAnsi="仿宋" w:hint="eastAsia"/>
          <w:noProof/>
          <w:color w:val="000000" w:themeColor="text1"/>
        </w:rPr>
        <w:t>只有</w:t>
      </w:r>
      <w:r w:rsidR="00175246" w:rsidRPr="00175246">
        <w:rPr>
          <w:rFonts w:ascii="仿宋" w:eastAsia="仿宋" w:hAnsi="仿宋" w:hint="eastAsia"/>
          <w:noProof/>
          <w:color w:val="000000" w:themeColor="text1"/>
        </w:rPr>
        <w:t>2</w:t>
      </w:r>
      <w:r w:rsidR="00AF7677" w:rsidRPr="00175246">
        <w:rPr>
          <w:rFonts w:ascii="仿宋" w:eastAsia="仿宋" w:hAnsi="仿宋" w:hint="eastAsia"/>
          <w:noProof/>
          <w:color w:val="000000" w:themeColor="text1"/>
        </w:rPr>
        <w:t>个，</w:t>
      </w:r>
      <w:r w:rsidR="0065611A" w:rsidRPr="00175246">
        <w:rPr>
          <w:rFonts w:ascii="仿宋" w:eastAsia="仿宋" w:hAnsi="仿宋"/>
          <w:noProof/>
          <w:color w:val="000000" w:themeColor="text1"/>
        </w:rPr>
        <w:t>占</w:t>
      </w:r>
      <w:r w:rsidR="00175246" w:rsidRPr="00175246">
        <w:rPr>
          <w:rFonts w:ascii="仿宋" w:eastAsia="仿宋" w:hAnsi="仿宋" w:hint="eastAsia"/>
          <w:noProof/>
          <w:color w:val="000000" w:themeColor="text1"/>
        </w:rPr>
        <w:t>数据样本总量</w:t>
      </w:r>
      <w:r w:rsidR="0065611A" w:rsidRPr="00175246">
        <w:rPr>
          <w:rFonts w:ascii="仿宋" w:eastAsia="仿宋" w:hAnsi="仿宋"/>
          <w:noProof/>
          <w:color w:val="000000" w:themeColor="text1"/>
        </w:rPr>
        <w:t>的比例</w:t>
      </w:r>
      <w:r w:rsidR="00175246" w:rsidRPr="00175246">
        <w:rPr>
          <w:rFonts w:ascii="仿宋" w:eastAsia="仿宋" w:hAnsi="仿宋" w:hint="eastAsia"/>
          <w:noProof/>
          <w:color w:val="000000" w:themeColor="text1"/>
        </w:rPr>
        <w:t>并没有</w:t>
      </w:r>
      <w:r w:rsidR="0065611A" w:rsidRPr="00175246">
        <w:rPr>
          <w:rFonts w:ascii="仿宋" w:eastAsia="仿宋" w:hAnsi="仿宋"/>
          <w:noProof/>
          <w:color w:val="000000" w:themeColor="text1"/>
        </w:rPr>
        <w:t>超过5%，</w:t>
      </w:r>
      <w:r w:rsidR="00175246" w:rsidRPr="00175246">
        <w:rPr>
          <w:rFonts w:ascii="仿宋" w:eastAsia="仿宋" w:hAnsi="仿宋" w:hint="eastAsia"/>
          <w:noProof/>
          <w:color w:val="000000" w:themeColor="text1"/>
        </w:rPr>
        <w:t>所以</w:t>
      </w:r>
      <w:r w:rsidR="0065611A" w:rsidRPr="00175246">
        <w:rPr>
          <w:rFonts w:ascii="仿宋" w:eastAsia="仿宋" w:hAnsi="仿宋"/>
          <w:noProof/>
          <w:color w:val="000000" w:themeColor="text1"/>
        </w:rPr>
        <w:t>我们选择使用</w:t>
      </w:r>
      <w:r w:rsidR="00175246" w:rsidRPr="00175246">
        <w:rPr>
          <w:rFonts w:ascii="仿宋" w:eastAsia="仿宋" w:hAnsi="仿宋" w:hint="eastAsia"/>
          <w:noProof/>
          <w:color w:val="000000" w:themeColor="text1"/>
        </w:rPr>
        <w:t>什么样的数据补齐方法，对最终结果来说并由不会产生不一样影响，于是我们</w:t>
      </w:r>
      <w:r w:rsidR="0065611A" w:rsidRPr="00175246">
        <w:rPr>
          <w:rFonts w:ascii="仿宋" w:eastAsia="仿宋" w:hAnsi="仿宋"/>
          <w:noProof/>
          <w:color w:val="000000" w:themeColor="text1"/>
        </w:rPr>
        <w:t>使用SPSS</w:t>
      </w:r>
      <w:r w:rsidR="00175246" w:rsidRPr="00175246">
        <w:rPr>
          <w:rFonts w:ascii="仿宋" w:eastAsia="仿宋" w:hAnsi="仿宋" w:hint="eastAsia"/>
          <w:noProof/>
          <w:color w:val="000000" w:themeColor="text1"/>
        </w:rPr>
        <w:t>.24对</w:t>
      </w:r>
      <w:r w:rsidR="0065611A" w:rsidRPr="00175246">
        <w:rPr>
          <w:rFonts w:ascii="仿宋" w:eastAsia="仿宋" w:hAnsi="仿宋"/>
          <w:noProof/>
          <w:color w:val="000000" w:themeColor="text1"/>
        </w:rPr>
        <w:t>缺失</w:t>
      </w:r>
      <w:r w:rsidR="00175246" w:rsidRPr="00175246">
        <w:rPr>
          <w:rFonts w:ascii="仿宋" w:eastAsia="仿宋" w:hAnsi="仿宋" w:hint="eastAsia"/>
          <w:noProof/>
          <w:color w:val="000000" w:themeColor="text1"/>
        </w:rPr>
        <w:t>数据进行了处理，本文选择了线性插值的方法将缺失数据计算出来，并通过S</w:t>
      </w:r>
      <w:r w:rsidR="00175246" w:rsidRPr="00175246">
        <w:rPr>
          <w:rFonts w:ascii="仿宋" w:eastAsia="仿宋" w:hAnsi="仿宋"/>
          <w:noProof/>
          <w:color w:val="000000" w:themeColor="text1"/>
        </w:rPr>
        <w:t>PSS</w:t>
      </w:r>
      <w:r w:rsidR="00175246" w:rsidRPr="00175246">
        <w:rPr>
          <w:rFonts w:ascii="仿宋" w:eastAsia="仿宋" w:hAnsi="仿宋" w:hint="eastAsia"/>
          <w:noProof/>
          <w:color w:val="000000" w:themeColor="text1"/>
        </w:rPr>
        <w:t>软件将缺失值进行了补齐</w:t>
      </w:r>
      <w:r w:rsidR="00B7432E" w:rsidRPr="00175246">
        <w:rPr>
          <w:rFonts w:ascii="仿宋" w:eastAsia="仿宋" w:hAnsi="仿宋" w:hint="eastAsia"/>
          <w:noProof/>
          <w:color w:val="000000" w:themeColor="text1"/>
        </w:rPr>
        <w:t>。</w:t>
      </w:r>
      <w:r w:rsidR="0065611A">
        <w:rPr>
          <w:rFonts w:ascii="仿宋" w:eastAsia="仿宋" w:hAnsi="仿宋" w:hint="eastAsia"/>
          <w:noProof/>
        </w:rPr>
        <w:t>11</w:t>
      </w:r>
      <w:r w:rsidR="00B7432E">
        <w:rPr>
          <w:rFonts w:ascii="仿宋" w:eastAsia="仿宋" w:hAnsi="仿宋" w:hint="eastAsia"/>
          <w:noProof/>
        </w:rPr>
        <w:t>个显性观测变量均是来源于重庆市历年的统计年鉴，数据具有很高的可靠性，于是在本文的分析中，没有对数据进行</w:t>
      </w:r>
      <w:r w:rsidR="00220EC2">
        <w:rPr>
          <w:rFonts w:ascii="仿宋" w:eastAsia="仿宋" w:hAnsi="仿宋" w:hint="eastAsia"/>
          <w:noProof/>
        </w:rPr>
        <w:t>二次</w:t>
      </w:r>
      <w:r w:rsidR="00B7432E">
        <w:rPr>
          <w:rFonts w:ascii="仿宋" w:eastAsia="仿宋" w:hAnsi="仿宋" w:hint="eastAsia"/>
          <w:noProof/>
        </w:rPr>
        <w:t>处理，而是直接使用了年鉴中的数据进行模型的建立。</w:t>
      </w:r>
    </w:p>
    <w:p w14:paraId="25EDFE58" w14:textId="524481AE" w:rsidR="00B7432E" w:rsidRPr="00160FFD" w:rsidRDefault="00160FFD" w:rsidP="00160FFD">
      <w:pPr>
        <w:pStyle w:val="a8"/>
        <w:numPr>
          <w:ilvl w:val="0"/>
          <w:numId w:val="2"/>
        </w:numPr>
        <w:ind w:firstLineChars="0"/>
        <w:rPr>
          <w:rFonts w:ascii="黑体" w:eastAsia="黑体" w:hAnsi="黑体"/>
          <w:noProof/>
        </w:rPr>
      </w:pPr>
      <w:r w:rsidRPr="00160FFD">
        <w:rPr>
          <w:rFonts w:ascii="黑体" w:eastAsia="黑体" w:hAnsi="黑体" w:hint="eastAsia"/>
          <w:noProof/>
        </w:rPr>
        <w:t>指标选取</w:t>
      </w:r>
    </w:p>
    <w:p w14:paraId="27D5801A" w14:textId="6784ECB5" w:rsidR="00691C35" w:rsidRDefault="0039709B" w:rsidP="00160FFD">
      <w:pPr>
        <w:ind w:firstLineChars="200" w:firstLine="420"/>
        <w:rPr>
          <w:rFonts w:ascii="仿宋" w:eastAsia="仿宋" w:hAnsi="仿宋"/>
          <w:noProof/>
        </w:rPr>
      </w:pPr>
      <w:r>
        <w:rPr>
          <w:rFonts w:ascii="仿宋" w:eastAsia="仿宋" w:hAnsi="仿宋" w:hint="eastAsia"/>
          <w:noProof/>
        </w:rPr>
        <w:t>将这</w:t>
      </w:r>
      <w:r w:rsidR="0065611A">
        <w:rPr>
          <w:rFonts w:ascii="仿宋" w:eastAsia="仿宋" w:hAnsi="仿宋" w:hint="eastAsia"/>
          <w:noProof/>
        </w:rPr>
        <w:t>11</w:t>
      </w:r>
      <w:r>
        <w:rPr>
          <w:rFonts w:ascii="仿宋" w:eastAsia="仿宋" w:hAnsi="仿宋" w:hint="eastAsia"/>
          <w:noProof/>
        </w:rPr>
        <w:t>项指标分为三类，分别对应三个潜在变量——文化</w:t>
      </w:r>
      <w:r w:rsidR="00947B3E">
        <w:rPr>
          <w:rFonts w:ascii="仿宋" w:eastAsia="仿宋" w:hAnsi="仿宋" w:hint="eastAsia"/>
          <w:noProof/>
        </w:rPr>
        <w:t>（</w:t>
      </w:r>
      <w:r w:rsidR="00947B3E">
        <w:rPr>
          <w:rFonts w:ascii="仿宋" w:eastAsia="仿宋" w:hAnsi="仿宋"/>
          <w:noProof/>
        </w:rPr>
        <w:t>Y</w:t>
      </w:r>
      <w:r w:rsidR="00947B3E">
        <w:rPr>
          <w:rFonts w:ascii="仿宋" w:eastAsia="仿宋" w:hAnsi="仿宋" w:hint="eastAsia"/>
          <w:noProof/>
        </w:rPr>
        <w:t>1）</w:t>
      </w:r>
      <w:r>
        <w:rPr>
          <w:rFonts w:ascii="仿宋" w:eastAsia="仿宋" w:hAnsi="仿宋" w:hint="eastAsia"/>
          <w:noProof/>
        </w:rPr>
        <w:t>、</w:t>
      </w:r>
      <w:r w:rsidR="00947B3E">
        <w:rPr>
          <w:rFonts w:ascii="仿宋" w:eastAsia="仿宋" w:hAnsi="仿宋" w:hint="eastAsia"/>
          <w:noProof/>
        </w:rPr>
        <w:t>卫生（Y2）、</w:t>
      </w:r>
      <w:r>
        <w:rPr>
          <w:rFonts w:ascii="仿宋" w:eastAsia="仿宋" w:hAnsi="仿宋" w:hint="eastAsia"/>
          <w:noProof/>
        </w:rPr>
        <w:t>经济</w:t>
      </w:r>
      <w:r w:rsidR="00947B3E">
        <w:rPr>
          <w:rFonts w:ascii="仿宋" w:eastAsia="仿宋" w:hAnsi="仿宋" w:hint="eastAsia"/>
          <w:noProof/>
        </w:rPr>
        <w:t>（Y3）</w:t>
      </w:r>
      <w:r>
        <w:rPr>
          <w:rFonts w:ascii="仿宋" w:eastAsia="仿宋" w:hAnsi="仿宋" w:hint="eastAsia"/>
          <w:noProof/>
        </w:rPr>
        <w:t>。</w:t>
      </w:r>
      <w:r w:rsidR="00D62B11" w:rsidRPr="00DD3C5E">
        <w:rPr>
          <w:rFonts w:ascii="仿宋" w:eastAsia="仿宋" w:hAnsi="仿宋" w:hint="eastAsia"/>
          <w:noProof/>
          <w:color w:val="000000" w:themeColor="text1"/>
        </w:rPr>
        <w:t>潜在变量</w:t>
      </w:r>
      <w:r w:rsidR="00DD3C5E" w:rsidRPr="00DD3C5E">
        <w:rPr>
          <w:rFonts w:ascii="仿宋" w:eastAsia="仿宋" w:hAnsi="仿宋" w:hint="eastAsia"/>
          <w:noProof/>
          <w:color w:val="000000" w:themeColor="text1"/>
        </w:rPr>
        <w:t>和可测</w:t>
      </w:r>
      <w:r w:rsidR="00D62B11" w:rsidRPr="00DD3C5E">
        <w:rPr>
          <w:rFonts w:ascii="仿宋" w:eastAsia="仿宋" w:hAnsi="仿宋" w:hint="eastAsia"/>
          <w:noProof/>
          <w:color w:val="000000" w:themeColor="text1"/>
        </w:rPr>
        <w:t>变量</w:t>
      </w:r>
      <w:r w:rsidR="00DD3C5E" w:rsidRPr="00DD3C5E">
        <w:rPr>
          <w:rFonts w:ascii="仿宋" w:eastAsia="仿宋" w:hAnsi="仿宋" w:hint="eastAsia"/>
          <w:noProof/>
          <w:color w:val="000000" w:themeColor="text1"/>
        </w:rPr>
        <w:t>共同</w:t>
      </w:r>
      <w:r w:rsidR="00D62B11" w:rsidRPr="00DD3C5E">
        <w:rPr>
          <w:rFonts w:ascii="仿宋" w:eastAsia="仿宋" w:hAnsi="仿宋" w:hint="eastAsia"/>
          <w:noProof/>
          <w:color w:val="000000" w:themeColor="text1"/>
        </w:rPr>
        <w:t>组成</w:t>
      </w:r>
      <w:r w:rsidR="00DD3C5E" w:rsidRPr="00DD3C5E">
        <w:rPr>
          <w:rFonts w:ascii="仿宋" w:eastAsia="仿宋" w:hAnsi="仿宋" w:hint="eastAsia"/>
          <w:noProof/>
          <w:color w:val="000000" w:themeColor="text1"/>
        </w:rPr>
        <w:t>了测量模型</w:t>
      </w:r>
      <w:r w:rsidR="00D62B11" w:rsidRPr="00DD3C5E">
        <w:rPr>
          <w:rFonts w:ascii="仿宋" w:eastAsia="仿宋" w:hAnsi="仿宋" w:hint="eastAsia"/>
          <w:noProof/>
          <w:color w:val="000000" w:themeColor="text1"/>
        </w:rPr>
        <w:t>，本文</w:t>
      </w:r>
      <w:r w:rsidR="00DD3C5E" w:rsidRPr="00DD3C5E">
        <w:rPr>
          <w:rFonts w:ascii="仿宋" w:eastAsia="仿宋" w:hAnsi="仿宋" w:hint="eastAsia"/>
          <w:noProof/>
          <w:color w:val="000000" w:themeColor="text1"/>
        </w:rPr>
        <w:t>当中一共包含了</w:t>
      </w:r>
      <w:r w:rsidR="00D62B11" w:rsidRPr="00DD3C5E">
        <w:rPr>
          <w:rFonts w:ascii="仿宋" w:eastAsia="仿宋" w:hAnsi="仿宋" w:hint="eastAsia"/>
          <w:noProof/>
          <w:color w:val="000000" w:themeColor="text1"/>
        </w:rPr>
        <w:t>三个</w:t>
      </w:r>
      <w:r w:rsidR="00DD3C5E" w:rsidRPr="00DD3C5E">
        <w:rPr>
          <w:rFonts w:ascii="仿宋" w:eastAsia="仿宋" w:hAnsi="仿宋" w:hint="eastAsia"/>
          <w:noProof/>
          <w:color w:val="000000" w:themeColor="text1"/>
        </w:rPr>
        <w:t>一阶测量模型和一个二阶测量模型</w:t>
      </w:r>
      <w:r w:rsidR="00D62B11" w:rsidRPr="00DD3C5E">
        <w:rPr>
          <w:rFonts w:ascii="仿宋" w:eastAsia="仿宋" w:hAnsi="仿宋" w:hint="eastAsia"/>
          <w:noProof/>
          <w:color w:val="000000" w:themeColor="text1"/>
        </w:rPr>
        <w:t>，</w:t>
      </w:r>
      <w:r w:rsidR="00DD3C5E" w:rsidRPr="00DD3C5E">
        <w:rPr>
          <w:rFonts w:ascii="仿宋" w:eastAsia="仿宋" w:hAnsi="仿宋" w:hint="eastAsia"/>
          <w:noProof/>
          <w:color w:val="000000" w:themeColor="text1"/>
        </w:rPr>
        <w:t>同时本文的模型之中还包含了三个假设条件</w:t>
      </w:r>
      <w:r w:rsidR="00D62B11" w:rsidRPr="00415530">
        <w:rPr>
          <w:rFonts w:ascii="仿宋" w:eastAsia="仿宋" w:hAnsi="仿宋" w:hint="eastAsia"/>
          <w:noProof/>
        </w:rPr>
        <w:t>。</w:t>
      </w:r>
      <w:r w:rsidR="00D62B11" w:rsidRPr="00415530">
        <w:rPr>
          <w:rFonts w:ascii="仿宋" w:eastAsia="仿宋" w:hAnsi="仿宋"/>
          <w:noProof/>
        </w:rPr>
        <w:t xml:space="preserve"> 第一个潜在变量是</w:t>
      </w:r>
      <w:r w:rsidR="00D62B11" w:rsidRPr="00415530">
        <w:rPr>
          <w:rFonts w:ascii="仿宋" w:eastAsia="仿宋" w:hAnsi="仿宋" w:hint="eastAsia"/>
          <w:noProof/>
        </w:rPr>
        <w:t>娱乐和文化对生活品质的影响</w:t>
      </w:r>
      <w:r w:rsidR="00D62B11" w:rsidRPr="00D62B11">
        <w:rPr>
          <w:rFonts w:ascii="仿宋" w:eastAsia="仿宋" w:hAnsi="仿宋"/>
          <w:noProof/>
        </w:rPr>
        <w:t>，称之为“</w:t>
      </w:r>
      <w:r w:rsidR="00D62B11">
        <w:rPr>
          <w:rFonts w:ascii="仿宋" w:eastAsia="仿宋" w:hAnsi="仿宋" w:hint="eastAsia"/>
          <w:noProof/>
        </w:rPr>
        <w:t>文化</w:t>
      </w:r>
      <w:r w:rsidR="00D62B11" w:rsidRPr="00D62B11">
        <w:rPr>
          <w:rFonts w:ascii="仿宋" w:eastAsia="仿宋" w:hAnsi="仿宋"/>
          <w:noProof/>
        </w:rPr>
        <w:t>”，由</w:t>
      </w:r>
      <w:r w:rsidR="00D62B11">
        <w:rPr>
          <w:rFonts w:ascii="仿宋" w:eastAsia="仿宋" w:hAnsi="仿宋" w:hint="eastAsia"/>
          <w:noProof/>
        </w:rPr>
        <w:t>电视覆盖率</w:t>
      </w:r>
      <w:r w:rsidR="000C2EAE">
        <w:rPr>
          <w:rFonts w:ascii="仿宋" w:eastAsia="仿宋" w:hAnsi="仿宋" w:hint="eastAsia"/>
          <w:noProof/>
        </w:rPr>
        <w:t>（X</w:t>
      </w:r>
      <w:r w:rsidR="000C2EAE">
        <w:rPr>
          <w:rFonts w:ascii="仿宋" w:eastAsia="仿宋" w:hAnsi="仿宋"/>
          <w:noProof/>
        </w:rPr>
        <w:t>1</w:t>
      </w:r>
      <w:r w:rsidR="000C2EAE">
        <w:rPr>
          <w:rFonts w:ascii="仿宋" w:eastAsia="仿宋" w:hAnsi="仿宋" w:hint="eastAsia"/>
          <w:noProof/>
        </w:rPr>
        <w:t>）</w:t>
      </w:r>
      <w:r w:rsidR="00D62B11">
        <w:rPr>
          <w:rFonts w:ascii="仿宋" w:eastAsia="仿宋" w:hAnsi="仿宋" w:hint="eastAsia"/>
          <w:noProof/>
        </w:rPr>
        <w:t>、广播覆盖率</w:t>
      </w:r>
      <w:r w:rsidR="000C2EAE">
        <w:rPr>
          <w:rFonts w:ascii="仿宋" w:eastAsia="仿宋" w:hAnsi="仿宋" w:hint="eastAsia"/>
          <w:noProof/>
        </w:rPr>
        <w:t>（</w:t>
      </w:r>
      <w:r w:rsidR="000C2EAE">
        <w:rPr>
          <w:rFonts w:ascii="仿宋" w:eastAsia="仿宋" w:hAnsi="仿宋"/>
          <w:noProof/>
        </w:rPr>
        <w:t>X2</w:t>
      </w:r>
      <w:r w:rsidR="000C2EAE">
        <w:rPr>
          <w:rFonts w:ascii="仿宋" w:eastAsia="仿宋" w:hAnsi="仿宋" w:hint="eastAsia"/>
          <w:noProof/>
        </w:rPr>
        <w:t>）</w:t>
      </w:r>
      <w:r w:rsidR="00D62B11">
        <w:rPr>
          <w:rFonts w:ascii="仿宋" w:eastAsia="仿宋" w:hAnsi="仿宋" w:hint="eastAsia"/>
          <w:noProof/>
        </w:rPr>
        <w:t>、</w:t>
      </w:r>
      <w:r w:rsidR="006D3F7D">
        <w:rPr>
          <w:rFonts w:ascii="仿宋" w:eastAsia="仿宋" w:hAnsi="仿宋" w:hint="eastAsia"/>
          <w:noProof/>
        </w:rPr>
        <w:t>百</w:t>
      </w:r>
      <w:r w:rsidR="00D62B11">
        <w:rPr>
          <w:rFonts w:ascii="仿宋" w:eastAsia="仿宋" w:hAnsi="仿宋" w:hint="eastAsia"/>
          <w:noProof/>
        </w:rPr>
        <w:t>万人拥有图书馆</w:t>
      </w:r>
      <w:r w:rsidR="000C2EAE">
        <w:rPr>
          <w:rFonts w:ascii="仿宋" w:eastAsia="仿宋" w:hAnsi="仿宋" w:hint="eastAsia"/>
          <w:noProof/>
        </w:rPr>
        <w:t>数（X</w:t>
      </w:r>
      <w:r w:rsidR="000C2EAE">
        <w:rPr>
          <w:rFonts w:ascii="仿宋" w:eastAsia="仿宋" w:hAnsi="仿宋"/>
          <w:noProof/>
        </w:rPr>
        <w:t>3</w:t>
      </w:r>
      <w:r w:rsidR="000C2EAE">
        <w:rPr>
          <w:rFonts w:ascii="仿宋" w:eastAsia="仿宋" w:hAnsi="仿宋" w:hint="eastAsia"/>
          <w:noProof/>
        </w:rPr>
        <w:t>）</w:t>
      </w:r>
      <w:r w:rsidR="00D62B11">
        <w:rPr>
          <w:rFonts w:ascii="仿宋" w:eastAsia="仿宋" w:hAnsi="仿宋" w:hint="eastAsia"/>
          <w:noProof/>
        </w:rPr>
        <w:t>和</w:t>
      </w:r>
      <w:r w:rsidR="006D3F7D">
        <w:rPr>
          <w:rFonts w:ascii="仿宋" w:eastAsia="仿宋" w:hAnsi="仿宋" w:hint="eastAsia"/>
          <w:noProof/>
        </w:rPr>
        <w:t>万</w:t>
      </w:r>
      <w:r w:rsidR="00D62B11">
        <w:rPr>
          <w:rFonts w:ascii="仿宋" w:eastAsia="仿宋" w:hAnsi="仿宋" w:hint="eastAsia"/>
          <w:noProof/>
        </w:rPr>
        <w:t>人拥有教师数</w:t>
      </w:r>
      <w:r w:rsidR="000C2EAE">
        <w:rPr>
          <w:rFonts w:ascii="仿宋" w:eastAsia="仿宋" w:hAnsi="仿宋" w:hint="eastAsia"/>
          <w:noProof/>
        </w:rPr>
        <w:t>（X</w:t>
      </w:r>
      <w:r w:rsidR="000C2EAE">
        <w:rPr>
          <w:rFonts w:ascii="仿宋" w:eastAsia="仿宋" w:hAnsi="仿宋"/>
          <w:noProof/>
        </w:rPr>
        <w:t>4</w:t>
      </w:r>
      <w:r w:rsidR="000C2EAE">
        <w:rPr>
          <w:rFonts w:ascii="仿宋" w:eastAsia="仿宋" w:hAnsi="仿宋" w:hint="eastAsia"/>
          <w:noProof/>
        </w:rPr>
        <w:t>）</w:t>
      </w:r>
      <w:r w:rsidR="00D62B11">
        <w:rPr>
          <w:rFonts w:ascii="仿宋" w:eastAsia="仿宋" w:hAnsi="仿宋" w:hint="eastAsia"/>
          <w:noProof/>
        </w:rPr>
        <w:t>这四个部分组成</w:t>
      </w:r>
      <w:r w:rsidR="00D62B11" w:rsidRPr="00D62B11">
        <w:rPr>
          <w:rFonts w:ascii="仿宋" w:eastAsia="仿宋" w:hAnsi="仿宋"/>
          <w:noProof/>
        </w:rPr>
        <w:t>，即这</w:t>
      </w:r>
      <w:r w:rsidR="00D62B11">
        <w:rPr>
          <w:rFonts w:ascii="仿宋" w:eastAsia="仿宋" w:hAnsi="仿宋" w:hint="eastAsia"/>
          <w:noProof/>
        </w:rPr>
        <w:t>四个指标的</w:t>
      </w:r>
      <w:r w:rsidR="00D62B11" w:rsidRPr="00D62B11">
        <w:rPr>
          <w:rFonts w:ascii="仿宋" w:eastAsia="仿宋" w:hAnsi="仿宋"/>
          <w:noProof/>
        </w:rPr>
        <w:t>数据便为</w:t>
      </w:r>
      <w:r w:rsidR="00B67F92">
        <w:rPr>
          <w:rFonts w:ascii="仿宋" w:eastAsia="仿宋" w:hAnsi="仿宋" w:hint="eastAsia"/>
          <w:noProof/>
        </w:rPr>
        <w:t>潜在变量</w:t>
      </w:r>
      <w:r w:rsidR="00D62B11">
        <w:rPr>
          <w:rFonts w:ascii="仿宋" w:eastAsia="仿宋" w:hAnsi="仿宋" w:hint="eastAsia"/>
          <w:noProof/>
        </w:rPr>
        <w:t>“文化”</w:t>
      </w:r>
      <w:r w:rsidR="00D62B11" w:rsidRPr="00D62B11">
        <w:rPr>
          <w:rFonts w:ascii="仿宋" w:eastAsia="仿宋" w:hAnsi="仿宋"/>
          <w:noProof/>
        </w:rPr>
        <w:t>观察变量</w:t>
      </w:r>
      <w:r w:rsidR="00B67F92">
        <w:rPr>
          <w:rFonts w:ascii="仿宋" w:eastAsia="仿宋" w:hAnsi="仿宋" w:hint="eastAsia"/>
          <w:noProof/>
        </w:rPr>
        <w:t>；</w:t>
      </w:r>
      <w:r w:rsidR="00D62B11" w:rsidRPr="00D62B11">
        <w:rPr>
          <w:rFonts w:ascii="仿宋" w:eastAsia="仿宋" w:hAnsi="仿宋"/>
          <w:noProof/>
        </w:rPr>
        <w:t>第二个潜在变量是</w:t>
      </w:r>
      <w:r w:rsidR="00D62B11">
        <w:rPr>
          <w:rFonts w:ascii="仿宋" w:eastAsia="仿宋" w:hAnsi="仿宋" w:hint="eastAsia"/>
          <w:noProof/>
        </w:rPr>
        <w:t>物质经济水平</w:t>
      </w:r>
      <w:r w:rsidR="00D62B11" w:rsidRPr="00D62B11">
        <w:rPr>
          <w:rFonts w:ascii="仿宋" w:eastAsia="仿宋" w:hAnsi="仿宋"/>
          <w:noProof/>
        </w:rPr>
        <w:t>对</w:t>
      </w:r>
      <w:r w:rsidR="00D62B11">
        <w:rPr>
          <w:rFonts w:ascii="仿宋" w:eastAsia="仿宋" w:hAnsi="仿宋" w:hint="eastAsia"/>
          <w:noProof/>
        </w:rPr>
        <w:t>生活品质的影响</w:t>
      </w:r>
      <w:r w:rsidR="00D62B11" w:rsidRPr="00D62B11">
        <w:rPr>
          <w:rFonts w:ascii="仿宋" w:eastAsia="仿宋" w:hAnsi="仿宋"/>
          <w:noProof/>
        </w:rPr>
        <w:t>，称之为“</w:t>
      </w:r>
      <w:r w:rsidR="00D62B11">
        <w:rPr>
          <w:rFonts w:ascii="仿宋" w:eastAsia="仿宋" w:hAnsi="仿宋" w:hint="eastAsia"/>
          <w:noProof/>
        </w:rPr>
        <w:t>经济</w:t>
      </w:r>
      <w:r w:rsidR="00D62B11" w:rsidRPr="00D62B11">
        <w:rPr>
          <w:rFonts w:ascii="仿宋" w:eastAsia="仿宋" w:hAnsi="仿宋"/>
          <w:noProof/>
        </w:rPr>
        <w:t>”，由</w:t>
      </w:r>
      <w:r w:rsidR="00D62B11">
        <w:rPr>
          <w:rFonts w:ascii="仿宋" w:eastAsia="仿宋" w:hAnsi="仿宋" w:hint="eastAsia"/>
          <w:noProof/>
        </w:rPr>
        <w:t>人均地区生产总值</w:t>
      </w:r>
      <w:r w:rsidR="006D3F7D">
        <w:rPr>
          <w:rFonts w:ascii="仿宋" w:eastAsia="仿宋" w:hAnsi="仿宋" w:hint="eastAsia"/>
          <w:noProof/>
        </w:rPr>
        <w:t>(</w:t>
      </w:r>
      <w:r w:rsidR="000C2EAE">
        <w:rPr>
          <w:rFonts w:ascii="仿宋" w:eastAsia="仿宋" w:hAnsi="仿宋"/>
          <w:noProof/>
        </w:rPr>
        <w:t>X8</w:t>
      </w:r>
      <w:r w:rsidR="000C2EAE">
        <w:rPr>
          <w:rFonts w:ascii="仿宋" w:eastAsia="仿宋" w:hAnsi="仿宋" w:hint="eastAsia"/>
          <w:noProof/>
        </w:rPr>
        <w:t>，单位：</w:t>
      </w:r>
      <w:r w:rsidR="006D3F7D">
        <w:rPr>
          <w:rFonts w:ascii="仿宋" w:eastAsia="仿宋" w:hAnsi="仿宋" w:hint="eastAsia"/>
          <w:noProof/>
        </w:rPr>
        <w:t>万元</w:t>
      </w:r>
      <w:r w:rsidR="006D3F7D">
        <w:rPr>
          <w:rFonts w:ascii="仿宋" w:eastAsia="仿宋" w:hAnsi="仿宋"/>
          <w:noProof/>
        </w:rPr>
        <w:t>)</w:t>
      </w:r>
      <w:r w:rsidR="00442556">
        <w:rPr>
          <w:rFonts w:ascii="仿宋" w:eastAsia="仿宋" w:hAnsi="仿宋" w:hint="eastAsia"/>
          <w:noProof/>
        </w:rPr>
        <w:t>、</w:t>
      </w:r>
      <w:r w:rsidR="00D62B11">
        <w:rPr>
          <w:rFonts w:ascii="仿宋" w:eastAsia="仿宋" w:hAnsi="仿宋" w:hint="eastAsia"/>
          <w:noProof/>
        </w:rPr>
        <w:t>金融机构人民币存款余额</w:t>
      </w:r>
      <w:r w:rsidR="006D3F7D">
        <w:rPr>
          <w:rFonts w:ascii="仿宋" w:eastAsia="仿宋" w:hAnsi="仿宋" w:hint="eastAsia"/>
          <w:noProof/>
        </w:rPr>
        <w:t>（</w:t>
      </w:r>
      <w:r w:rsidR="000C2EAE">
        <w:rPr>
          <w:rFonts w:ascii="仿宋" w:eastAsia="仿宋" w:hAnsi="仿宋" w:hint="eastAsia"/>
          <w:noProof/>
        </w:rPr>
        <w:t>X9，单位：</w:t>
      </w:r>
      <w:r w:rsidR="006D3F7D">
        <w:rPr>
          <w:rFonts w:ascii="仿宋" w:eastAsia="仿宋" w:hAnsi="仿宋" w:hint="eastAsia"/>
          <w:noProof/>
        </w:rPr>
        <w:t>万元）</w:t>
      </w:r>
      <w:r w:rsidR="00442556">
        <w:rPr>
          <w:rFonts w:ascii="仿宋" w:eastAsia="仿宋" w:hAnsi="仿宋" w:hint="eastAsia"/>
          <w:noProof/>
        </w:rPr>
        <w:t>、城镇化率</w:t>
      </w:r>
      <w:r w:rsidR="000C2EAE">
        <w:rPr>
          <w:rFonts w:ascii="仿宋" w:eastAsia="仿宋" w:hAnsi="仿宋" w:hint="eastAsia"/>
          <w:noProof/>
        </w:rPr>
        <w:t>（X</w:t>
      </w:r>
      <w:r w:rsidR="000C2EAE">
        <w:rPr>
          <w:rFonts w:ascii="仿宋" w:eastAsia="仿宋" w:hAnsi="仿宋"/>
          <w:noProof/>
        </w:rPr>
        <w:t>10</w:t>
      </w:r>
      <w:r w:rsidR="000C2EAE">
        <w:rPr>
          <w:rFonts w:ascii="仿宋" w:eastAsia="仿宋" w:hAnsi="仿宋" w:hint="eastAsia"/>
          <w:noProof/>
        </w:rPr>
        <w:t>）</w:t>
      </w:r>
      <w:r w:rsidR="00442556">
        <w:rPr>
          <w:rFonts w:ascii="仿宋" w:eastAsia="仿宋" w:hAnsi="仿宋" w:hint="eastAsia"/>
          <w:noProof/>
        </w:rPr>
        <w:t>和失业率</w:t>
      </w:r>
      <w:r w:rsidR="000C2EAE">
        <w:rPr>
          <w:rFonts w:ascii="仿宋" w:eastAsia="仿宋" w:hAnsi="仿宋" w:hint="eastAsia"/>
          <w:noProof/>
        </w:rPr>
        <w:t>（X11）</w:t>
      </w:r>
      <w:r w:rsidR="00442556">
        <w:rPr>
          <w:rFonts w:ascii="仿宋" w:eastAsia="仿宋" w:hAnsi="仿宋" w:hint="eastAsia"/>
          <w:noProof/>
        </w:rPr>
        <w:t>四个</w:t>
      </w:r>
      <w:r w:rsidR="00D62B11">
        <w:rPr>
          <w:rFonts w:ascii="仿宋" w:eastAsia="仿宋" w:hAnsi="仿宋" w:hint="eastAsia"/>
          <w:noProof/>
        </w:rPr>
        <w:t>部分构成，</w:t>
      </w:r>
      <w:r w:rsidR="00D62B11" w:rsidRPr="00D62B11">
        <w:rPr>
          <w:rFonts w:ascii="仿宋" w:eastAsia="仿宋" w:hAnsi="仿宋" w:hint="eastAsia"/>
          <w:noProof/>
        </w:rPr>
        <w:t>即这</w:t>
      </w:r>
      <w:r w:rsidR="00442556">
        <w:rPr>
          <w:rFonts w:ascii="仿宋" w:eastAsia="仿宋" w:hAnsi="仿宋" w:hint="eastAsia"/>
          <w:noProof/>
        </w:rPr>
        <w:t>四</w:t>
      </w:r>
      <w:r w:rsidR="00D62B11">
        <w:rPr>
          <w:rFonts w:ascii="仿宋" w:eastAsia="仿宋" w:hAnsi="仿宋" w:hint="eastAsia"/>
          <w:noProof/>
        </w:rPr>
        <w:t>个指标</w:t>
      </w:r>
      <w:r w:rsidR="00D62B11" w:rsidRPr="00D62B11">
        <w:rPr>
          <w:rFonts w:ascii="仿宋" w:eastAsia="仿宋" w:hAnsi="仿宋" w:hint="eastAsia"/>
          <w:noProof/>
        </w:rPr>
        <w:t>数据便为</w:t>
      </w:r>
      <w:r w:rsidR="00D62B11">
        <w:rPr>
          <w:rFonts w:ascii="仿宋" w:eastAsia="仿宋" w:hAnsi="仿宋" w:hint="eastAsia"/>
          <w:noProof/>
        </w:rPr>
        <w:t>“经济”</w:t>
      </w:r>
      <w:r w:rsidR="00D62B11" w:rsidRPr="00D62B11">
        <w:rPr>
          <w:rFonts w:ascii="仿宋" w:eastAsia="仿宋" w:hAnsi="仿宋" w:hint="eastAsia"/>
          <w:noProof/>
        </w:rPr>
        <w:t>的观察变量</w:t>
      </w:r>
      <w:r w:rsidR="00B67F92">
        <w:rPr>
          <w:rFonts w:ascii="仿宋" w:eastAsia="仿宋" w:hAnsi="仿宋" w:hint="eastAsia"/>
          <w:noProof/>
        </w:rPr>
        <w:t>；</w:t>
      </w:r>
      <w:r w:rsidR="00D62B11" w:rsidRPr="00D62B11">
        <w:rPr>
          <w:rFonts w:ascii="仿宋" w:eastAsia="仿宋" w:hAnsi="仿宋"/>
          <w:noProof/>
        </w:rPr>
        <w:t>第三个潜在变量是</w:t>
      </w:r>
      <w:r w:rsidR="00D62B11">
        <w:rPr>
          <w:rFonts w:ascii="仿宋" w:eastAsia="仿宋" w:hAnsi="仿宋" w:hint="eastAsia"/>
          <w:noProof/>
        </w:rPr>
        <w:t>健康卫生状况对生活品质的影响</w:t>
      </w:r>
      <w:r w:rsidR="00D62B11" w:rsidRPr="00D62B11">
        <w:rPr>
          <w:rFonts w:ascii="仿宋" w:eastAsia="仿宋" w:hAnsi="仿宋" w:hint="eastAsia"/>
          <w:noProof/>
        </w:rPr>
        <w:t>，称之为“</w:t>
      </w:r>
      <w:r w:rsidR="00D62B11">
        <w:rPr>
          <w:rFonts w:ascii="仿宋" w:eastAsia="仿宋" w:hAnsi="仿宋" w:hint="eastAsia"/>
          <w:noProof/>
        </w:rPr>
        <w:t>卫生</w:t>
      </w:r>
      <w:r w:rsidR="00D62B11" w:rsidRPr="00D62B11">
        <w:rPr>
          <w:rFonts w:ascii="仿宋" w:eastAsia="仿宋" w:hAnsi="仿宋" w:hint="eastAsia"/>
          <w:noProof/>
        </w:rPr>
        <w:t>”，由</w:t>
      </w:r>
      <w:r w:rsidR="006D3F7D">
        <w:rPr>
          <w:rFonts w:ascii="仿宋" w:eastAsia="仿宋" w:hAnsi="仿宋" w:hint="eastAsia"/>
          <w:noProof/>
        </w:rPr>
        <w:t>百</w:t>
      </w:r>
      <w:r w:rsidR="00D62B11">
        <w:rPr>
          <w:rFonts w:ascii="仿宋" w:eastAsia="仿宋" w:hAnsi="仿宋" w:hint="eastAsia"/>
          <w:noProof/>
        </w:rPr>
        <w:t>人拥有卫生技术人员数</w:t>
      </w:r>
      <w:r w:rsidR="000C2EAE">
        <w:rPr>
          <w:rFonts w:ascii="仿宋" w:eastAsia="仿宋" w:hAnsi="仿宋" w:hint="eastAsia"/>
          <w:noProof/>
        </w:rPr>
        <w:t>（X</w:t>
      </w:r>
      <w:r w:rsidR="000C2EAE">
        <w:rPr>
          <w:rFonts w:ascii="仿宋" w:eastAsia="仿宋" w:hAnsi="仿宋"/>
          <w:noProof/>
        </w:rPr>
        <w:t>5</w:t>
      </w:r>
      <w:r w:rsidR="000C2EAE">
        <w:rPr>
          <w:rFonts w:ascii="仿宋" w:eastAsia="仿宋" w:hAnsi="仿宋" w:hint="eastAsia"/>
          <w:noProof/>
        </w:rPr>
        <w:t>）</w:t>
      </w:r>
      <w:r w:rsidR="00D62B11">
        <w:rPr>
          <w:rFonts w:ascii="仿宋" w:eastAsia="仿宋" w:hAnsi="仿宋" w:hint="eastAsia"/>
          <w:noProof/>
        </w:rPr>
        <w:t>、</w:t>
      </w:r>
      <w:r w:rsidR="00442556">
        <w:rPr>
          <w:rFonts w:ascii="仿宋" w:eastAsia="仿宋" w:hAnsi="仿宋" w:hint="eastAsia"/>
          <w:noProof/>
        </w:rPr>
        <w:t>千</w:t>
      </w:r>
      <w:r w:rsidR="00D62B11">
        <w:rPr>
          <w:rFonts w:ascii="仿宋" w:eastAsia="仿宋" w:hAnsi="仿宋" w:hint="eastAsia"/>
          <w:noProof/>
        </w:rPr>
        <w:t>人拥有卫生机构数</w:t>
      </w:r>
      <w:r w:rsidR="000C2EAE">
        <w:rPr>
          <w:rFonts w:ascii="仿宋" w:eastAsia="仿宋" w:hAnsi="仿宋" w:hint="eastAsia"/>
          <w:noProof/>
        </w:rPr>
        <w:t>（</w:t>
      </w:r>
      <w:r w:rsidR="000C2EAE">
        <w:rPr>
          <w:rFonts w:ascii="仿宋" w:eastAsia="仿宋" w:hAnsi="仿宋"/>
          <w:noProof/>
        </w:rPr>
        <w:t>X6</w:t>
      </w:r>
      <w:r w:rsidR="000C2EAE">
        <w:rPr>
          <w:rFonts w:ascii="仿宋" w:eastAsia="仿宋" w:hAnsi="仿宋" w:hint="eastAsia"/>
          <w:noProof/>
        </w:rPr>
        <w:t>）</w:t>
      </w:r>
      <w:r w:rsidR="00D62B11">
        <w:rPr>
          <w:rFonts w:ascii="仿宋" w:eastAsia="仿宋" w:hAnsi="仿宋" w:hint="eastAsia"/>
          <w:noProof/>
        </w:rPr>
        <w:t>和</w:t>
      </w:r>
      <w:r w:rsidR="006D3F7D">
        <w:rPr>
          <w:rFonts w:ascii="仿宋" w:eastAsia="仿宋" w:hAnsi="仿宋" w:hint="eastAsia"/>
          <w:noProof/>
        </w:rPr>
        <w:t>百</w:t>
      </w:r>
      <w:r w:rsidR="00D62B11">
        <w:rPr>
          <w:rFonts w:ascii="仿宋" w:eastAsia="仿宋" w:hAnsi="仿宋" w:hint="eastAsia"/>
          <w:noProof/>
        </w:rPr>
        <w:t>人拥有床位数</w:t>
      </w:r>
      <w:r w:rsidR="000C2EAE">
        <w:rPr>
          <w:rFonts w:ascii="仿宋" w:eastAsia="仿宋" w:hAnsi="仿宋" w:hint="eastAsia"/>
          <w:noProof/>
        </w:rPr>
        <w:t>（</w:t>
      </w:r>
      <w:r w:rsidR="000C2EAE">
        <w:rPr>
          <w:rFonts w:ascii="仿宋" w:eastAsia="仿宋" w:hAnsi="仿宋"/>
          <w:noProof/>
        </w:rPr>
        <w:t>X7</w:t>
      </w:r>
      <w:r w:rsidR="000C2EAE">
        <w:rPr>
          <w:rFonts w:ascii="仿宋" w:eastAsia="仿宋" w:hAnsi="仿宋" w:hint="eastAsia"/>
          <w:noProof/>
        </w:rPr>
        <w:t>）</w:t>
      </w:r>
      <w:r w:rsidR="00D62B11">
        <w:rPr>
          <w:rFonts w:ascii="仿宋" w:eastAsia="仿宋" w:hAnsi="仿宋" w:hint="eastAsia"/>
          <w:noProof/>
        </w:rPr>
        <w:t>三部分组成</w:t>
      </w:r>
      <w:r w:rsidR="00D62B11" w:rsidRPr="00D62B11">
        <w:rPr>
          <w:rFonts w:ascii="仿宋" w:eastAsia="仿宋" w:hAnsi="仿宋" w:hint="eastAsia"/>
          <w:noProof/>
        </w:rPr>
        <w:t>，即这</w:t>
      </w:r>
      <w:r w:rsidR="00D62B11">
        <w:rPr>
          <w:rFonts w:ascii="仿宋" w:eastAsia="仿宋" w:hAnsi="仿宋" w:hint="eastAsia"/>
          <w:noProof/>
        </w:rPr>
        <w:t>三个指标</w:t>
      </w:r>
      <w:r w:rsidR="00D62B11" w:rsidRPr="00D62B11">
        <w:rPr>
          <w:rFonts w:ascii="仿宋" w:eastAsia="仿宋" w:hAnsi="仿宋" w:hint="eastAsia"/>
          <w:noProof/>
        </w:rPr>
        <w:t>数据便为</w:t>
      </w:r>
      <w:r w:rsidR="00D62B11">
        <w:rPr>
          <w:rFonts w:ascii="仿宋" w:eastAsia="仿宋" w:hAnsi="仿宋" w:hint="eastAsia"/>
          <w:noProof/>
        </w:rPr>
        <w:t>“卫生”</w:t>
      </w:r>
      <w:r w:rsidR="00D62B11" w:rsidRPr="00D62B11">
        <w:rPr>
          <w:rFonts w:ascii="仿宋" w:eastAsia="仿宋" w:hAnsi="仿宋" w:hint="eastAsia"/>
          <w:noProof/>
        </w:rPr>
        <w:t>的观察变量。</w:t>
      </w:r>
    </w:p>
    <w:p w14:paraId="7DEA4A21" w14:textId="77777777" w:rsidR="00D62B11" w:rsidRDefault="00D62B11" w:rsidP="000C47D9">
      <w:pPr>
        <w:ind w:firstLineChars="200" w:firstLine="420"/>
        <w:rPr>
          <w:rFonts w:ascii="仿宋" w:eastAsia="仿宋" w:hAnsi="仿宋"/>
          <w:noProof/>
        </w:rPr>
      </w:pPr>
    </w:p>
    <w:p w14:paraId="7E5593A7" w14:textId="5256FBDF" w:rsidR="00D62B11" w:rsidRPr="00160FFD" w:rsidRDefault="00D62B11" w:rsidP="00160FFD">
      <w:pPr>
        <w:pStyle w:val="a8"/>
        <w:numPr>
          <w:ilvl w:val="0"/>
          <w:numId w:val="1"/>
        </w:numPr>
        <w:ind w:firstLineChars="0"/>
        <w:jc w:val="left"/>
        <w:rPr>
          <w:rFonts w:ascii="黑体" w:eastAsia="黑体" w:hAnsi="黑体"/>
          <w:noProof/>
        </w:rPr>
      </w:pPr>
      <w:r w:rsidRPr="00160FFD">
        <w:rPr>
          <w:rFonts w:ascii="黑体" w:eastAsia="黑体" w:hAnsi="黑体" w:hint="eastAsia"/>
          <w:noProof/>
        </w:rPr>
        <w:t>结构方程模型的构建</w:t>
      </w:r>
    </w:p>
    <w:p w14:paraId="0758AD05" w14:textId="0853CE0E" w:rsidR="00D62B11" w:rsidRPr="00160FFD" w:rsidRDefault="00120529" w:rsidP="00160FFD">
      <w:pPr>
        <w:pStyle w:val="a8"/>
        <w:numPr>
          <w:ilvl w:val="0"/>
          <w:numId w:val="3"/>
        </w:numPr>
        <w:ind w:firstLineChars="0"/>
        <w:rPr>
          <w:rFonts w:ascii="黑体" w:eastAsia="黑体" w:hAnsi="黑体"/>
          <w:noProof/>
        </w:rPr>
      </w:pPr>
      <w:r w:rsidRPr="00160FFD">
        <w:rPr>
          <w:rFonts w:ascii="黑体" w:eastAsia="黑体" w:hAnsi="黑体" w:hint="eastAsia"/>
          <w:noProof/>
        </w:rPr>
        <w:t>信</w:t>
      </w:r>
      <w:r w:rsidR="00D62B11" w:rsidRPr="00160FFD">
        <w:rPr>
          <w:rFonts w:ascii="黑体" w:eastAsia="黑体" w:hAnsi="黑体" w:hint="eastAsia"/>
          <w:noProof/>
        </w:rPr>
        <w:t>度分析</w:t>
      </w:r>
    </w:p>
    <w:p w14:paraId="018D0952" w14:textId="7166907A" w:rsidR="00DF4EE6" w:rsidRDefault="00DF4EE6" w:rsidP="00DF4EE6">
      <w:pPr>
        <w:ind w:firstLineChars="200" w:firstLine="420"/>
        <w:rPr>
          <w:rFonts w:ascii="仿宋" w:eastAsia="仿宋" w:hAnsi="仿宋"/>
          <w:noProof/>
        </w:rPr>
      </w:pPr>
      <w:r w:rsidRPr="00612ABB">
        <w:rPr>
          <w:rFonts w:ascii="仿宋" w:eastAsia="仿宋" w:hAnsi="仿宋" w:hint="eastAsia"/>
          <w:noProof/>
          <w:color w:val="000000" w:themeColor="text1"/>
        </w:rPr>
        <w:t>信度是指数据之间</w:t>
      </w:r>
      <w:r w:rsidR="00612ABB" w:rsidRPr="00612ABB">
        <w:rPr>
          <w:rFonts w:ascii="仿宋" w:eastAsia="仿宋" w:hAnsi="仿宋" w:hint="eastAsia"/>
          <w:noProof/>
          <w:color w:val="000000" w:themeColor="text1"/>
        </w:rPr>
        <w:t>所具有</w:t>
      </w:r>
      <w:r w:rsidRPr="00612ABB">
        <w:rPr>
          <w:rFonts w:ascii="仿宋" w:eastAsia="仿宋" w:hAnsi="仿宋" w:hint="eastAsia"/>
          <w:noProof/>
          <w:color w:val="000000" w:themeColor="text1"/>
        </w:rPr>
        <w:t>的稳定</w:t>
      </w:r>
      <w:r w:rsidR="00612ABB" w:rsidRPr="00612ABB">
        <w:rPr>
          <w:rFonts w:ascii="仿宋" w:eastAsia="仿宋" w:hAnsi="仿宋" w:hint="eastAsia"/>
          <w:noProof/>
          <w:color w:val="000000" w:themeColor="text1"/>
        </w:rPr>
        <w:t>程度</w:t>
      </w:r>
      <w:r w:rsidRPr="00612ABB">
        <w:rPr>
          <w:rFonts w:ascii="仿宋" w:eastAsia="仿宋" w:hAnsi="仿宋" w:hint="eastAsia"/>
          <w:noProof/>
          <w:color w:val="000000" w:themeColor="text1"/>
        </w:rPr>
        <w:t>，</w:t>
      </w:r>
      <w:r w:rsidR="00612ABB">
        <w:rPr>
          <w:rFonts w:ascii="仿宋" w:eastAsia="仿宋" w:hAnsi="仿宋" w:hint="eastAsia"/>
          <w:noProof/>
        </w:rPr>
        <w:t>信度</w:t>
      </w:r>
      <w:r w:rsidRPr="00DF4EE6">
        <w:rPr>
          <w:rFonts w:ascii="仿宋" w:eastAsia="仿宋" w:hAnsi="仿宋" w:hint="eastAsia"/>
          <w:noProof/>
        </w:rPr>
        <w:t>分析是对数据可靠度</w:t>
      </w:r>
      <w:r w:rsidR="00612ABB">
        <w:rPr>
          <w:rFonts w:ascii="仿宋" w:eastAsia="仿宋" w:hAnsi="仿宋" w:hint="eastAsia"/>
          <w:noProof/>
        </w:rPr>
        <w:t>进行</w:t>
      </w:r>
      <w:r w:rsidRPr="00DF4EE6">
        <w:rPr>
          <w:rFonts w:ascii="仿宋" w:eastAsia="仿宋" w:hAnsi="仿宋" w:hint="eastAsia"/>
          <w:noProof/>
        </w:rPr>
        <w:t>的</w:t>
      </w:r>
      <w:r w:rsidR="00612ABB">
        <w:rPr>
          <w:rFonts w:ascii="仿宋" w:eastAsia="仿宋" w:hAnsi="仿宋" w:hint="eastAsia"/>
          <w:noProof/>
        </w:rPr>
        <w:t>一种</w:t>
      </w:r>
      <w:r w:rsidRPr="00DF4EE6">
        <w:rPr>
          <w:rFonts w:ascii="仿宋" w:eastAsia="仿宋" w:hAnsi="仿宋" w:hint="eastAsia"/>
          <w:noProof/>
        </w:rPr>
        <w:t>度量。本节选择</w:t>
      </w:r>
      <w:r w:rsidR="00800B59">
        <w:rPr>
          <w:rFonts w:ascii="仿宋" w:eastAsia="仿宋" w:hAnsi="仿宋" w:hint="eastAsia"/>
          <w:noProof/>
        </w:rPr>
        <w:t xml:space="preserve"> </w:t>
      </w:r>
      <w:r w:rsidRPr="00DF4EE6">
        <w:rPr>
          <w:rFonts w:ascii="仿宋" w:eastAsia="仿宋" w:hAnsi="仿宋"/>
          <w:noProof/>
        </w:rPr>
        <w:t>Cronbach</w:t>
      </w:r>
      <w:r>
        <w:rPr>
          <w:rFonts w:ascii="仿宋" w:eastAsia="仿宋" w:hAnsi="仿宋"/>
          <w:noProof/>
        </w:rPr>
        <w:t xml:space="preserve">’s </w:t>
      </w:r>
      <w:r>
        <w:rPr>
          <w:rFonts w:ascii="仿宋" w:eastAsia="仿宋" w:hAnsi="仿宋" w:hint="eastAsia"/>
          <w:noProof/>
        </w:rPr>
        <w:t>α</w:t>
      </w:r>
      <w:r w:rsidRPr="00DF4EE6">
        <w:rPr>
          <w:rFonts w:ascii="仿宋" w:eastAsia="仿宋" w:hAnsi="仿宋"/>
          <w:noProof/>
        </w:rPr>
        <w:t>值作为数据信度测量指标，</w:t>
      </w:r>
      <w:r w:rsidR="00D51509" w:rsidRPr="00612ABB">
        <w:rPr>
          <w:rFonts w:ascii="仿宋" w:eastAsia="仿宋" w:hAnsi="仿宋" w:hint="eastAsia"/>
          <w:noProof/>
          <w:color w:val="000000" w:themeColor="text1"/>
        </w:rPr>
        <w:t>克隆巴赫系数（</w:t>
      </w:r>
      <w:r w:rsidR="00D51509" w:rsidRPr="00612ABB">
        <w:rPr>
          <w:rFonts w:ascii="仿宋" w:eastAsia="仿宋" w:hAnsi="仿宋"/>
          <w:noProof/>
          <w:color w:val="000000" w:themeColor="text1"/>
        </w:rPr>
        <w:t>Cronbach's alpha）是</w:t>
      </w:r>
      <w:r w:rsidR="00612ABB" w:rsidRPr="00612ABB">
        <w:rPr>
          <w:rFonts w:ascii="仿宋" w:eastAsia="仿宋" w:hAnsi="仿宋" w:hint="eastAsia"/>
          <w:noProof/>
          <w:color w:val="000000" w:themeColor="text1"/>
        </w:rPr>
        <w:t>统计学中常用</w:t>
      </w:r>
      <w:r w:rsidR="00D51509" w:rsidRPr="00612ABB">
        <w:rPr>
          <w:rFonts w:ascii="仿宋" w:eastAsia="仿宋" w:hAnsi="仿宋"/>
          <w:noProof/>
          <w:color w:val="000000" w:themeColor="text1"/>
        </w:rPr>
        <w:t>的一种</w:t>
      </w:r>
      <w:r w:rsidR="00612ABB" w:rsidRPr="00612ABB">
        <w:rPr>
          <w:rFonts w:ascii="仿宋" w:eastAsia="仿宋" w:hAnsi="仿宋" w:hint="eastAsia"/>
          <w:noProof/>
          <w:color w:val="000000" w:themeColor="text1"/>
        </w:rPr>
        <w:t>系数，通过克隆巴赫系数和一定的标准可以判断所使用的数据是否具有</w:t>
      </w:r>
      <w:r w:rsidR="00612ABB" w:rsidRPr="00612ABB">
        <w:rPr>
          <w:rFonts w:ascii="仿宋" w:eastAsia="仿宋" w:hAnsi="仿宋"/>
          <w:noProof/>
          <w:color w:val="000000" w:themeColor="text1"/>
        </w:rPr>
        <w:t>信度</w:t>
      </w:r>
      <w:r w:rsidR="00D51509" w:rsidRPr="00612ABB">
        <w:rPr>
          <w:rFonts w:ascii="仿宋" w:eastAsia="仿宋" w:hAnsi="仿宋" w:hint="eastAsia"/>
          <w:noProof/>
          <w:color w:val="000000" w:themeColor="text1"/>
        </w:rPr>
        <w:t>，</w:t>
      </w:r>
      <w:r w:rsidR="00612ABB" w:rsidRPr="00612ABB">
        <w:rPr>
          <w:rFonts w:ascii="仿宋" w:eastAsia="仿宋" w:hAnsi="仿宋" w:hint="eastAsia"/>
          <w:noProof/>
          <w:color w:val="000000" w:themeColor="text1"/>
        </w:rPr>
        <w:t>其实</w:t>
      </w:r>
      <w:r w:rsidR="00D51509" w:rsidRPr="00612ABB">
        <w:rPr>
          <w:rFonts w:ascii="仿宋" w:eastAsia="仿宋" w:hAnsi="仿宋"/>
          <w:noProof/>
          <w:color w:val="000000" w:themeColor="text1"/>
        </w:rPr>
        <w:t>克隆巴赫</w:t>
      </w:r>
      <w:r w:rsidR="00800B59" w:rsidRPr="00612ABB">
        <w:rPr>
          <w:rFonts w:ascii="仿宋" w:eastAsia="仿宋" w:hAnsi="仿宋" w:hint="eastAsia"/>
          <w:noProof/>
          <w:color w:val="000000" w:themeColor="text1"/>
        </w:rPr>
        <w:t>并不是</w:t>
      </w:r>
      <w:r w:rsidR="00800B59" w:rsidRPr="00612ABB">
        <w:rPr>
          <w:rFonts w:ascii="仿宋" w:eastAsia="仿宋" w:hAnsi="仿宋"/>
          <w:noProof/>
          <w:color w:val="000000" w:themeColor="text1"/>
        </w:rPr>
        <w:t>克隆巴赫系数最早</w:t>
      </w:r>
      <w:r w:rsidR="00800B59" w:rsidRPr="00612ABB">
        <w:rPr>
          <w:rFonts w:ascii="仿宋" w:eastAsia="仿宋" w:hAnsi="仿宋" w:hint="eastAsia"/>
          <w:noProof/>
          <w:color w:val="000000" w:themeColor="text1"/>
        </w:rPr>
        <w:t>的</w:t>
      </w:r>
      <w:r w:rsidR="00D51509" w:rsidRPr="00612ABB">
        <w:rPr>
          <w:rFonts w:ascii="仿宋" w:eastAsia="仿宋" w:hAnsi="仿宋"/>
          <w:noProof/>
          <w:color w:val="000000" w:themeColor="text1"/>
        </w:rPr>
        <w:t>提出</w:t>
      </w:r>
      <w:r w:rsidR="00800B59" w:rsidRPr="00612ABB">
        <w:rPr>
          <w:rFonts w:ascii="仿宋" w:eastAsia="仿宋" w:hAnsi="仿宋" w:hint="eastAsia"/>
          <w:noProof/>
          <w:color w:val="000000" w:themeColor="text1"/>
        </w:rPr>
        <w:t>者</w:t>
      </w:r>
      <w:r w:rsidR="00D51509" w:rsidRPr="00612ABB">
        <w:rPr>
          <w:rFonts w:ascii="仿宋" w:eastAsia="仿宋" w:hAnsi="仿宋"/>
          <w:noProof/>
          <w:color w:val="000000" w:themeColor="text1"/>
        </w:rPr>
        <w:t>，</w:t>
      </w:r>
      <w:r w:rsidR="00A61D5D" w:rsidRPr="00612ABB">
        <w:rPr>
          <w:rFonts w:ascii="仿宋" w:eastAsia="仿宋" w:hAnsi="仿宋" w:hint="eastAsia"/>
          <w:noProof/>
          <w:color w:val="000000" w:themeColor="text1"/>
        </w:rPr>
        <w:t>他</w:t>
      </w:r>
      <w:r w:rsidR="00612ABB" w:rsidRPr="00612ABB">
        <w:rPr>
          <w:rFonts w:ascii="仿宋" w:eastAsia="仿宋" w:hAnsi="仿宋" w:hint="eastAsia"/>
          <w:noProof/>
          <w:color w:val="000000" w:themeColor="text1"/>
        </w:rPr>
        <w:t>只是通过</w:t>
      </w:r>
      <w:r w:rsidR="00D51509" w:rsidRPr="00612ABB">
        <w:rPr>
          <w:rFonts w:ascii="仿宋" w:eastAsia="仿宋" w:hAnsi="仿宋"/>
          <w:noProof/>
          <w:color w:val="000000" w:themeColor="text1"/>
        </w:rPr>
        <w:t>将</w:t>
      </w:r>
      <w:r w:rsidR="00612ABB" w:rsidRPr="00612ABB">
        <w:rPr>
          <w:rFonts w:ascii="仿宋" w:eastAsia="仿宋" w:hAnsi="仿宋" w:hint="eastAsia"/>
          <w:noProof/>
          <w:color w:val="000000" w:themeColor="text1"/>
        </w:rPr>
        <w:t>以前</w:t>
      </w:r>
      <w:r w:rsidR="00D51509" w:rsidRPr="00612ABB">
        <w:rPr>
          <w:rFonts w:ascii="仿宋" w:eastAsia="仿宋" w:hAnsi="仿宋"/>
          <w:noProof/>
          <w:color w:val="000000" w:themeColor="text1"/>
        </w:rPr>
        <w:t>提出的</w:t>
      </w:r>
      <w:r w:rsidR="00A61D5D" w:rsidRPr="00612ABB">
        <w:rPr>
          <w:rFonts w:ascii="仿宋" w:eastAsia="仿宋" w:hAnsi="仿宋" w:hint="eastAsia"/>
          <w:noProof/>
          <w:color w:val="000000" w:themeColor="text1"/>
        </w:rPr>
        <w:t>各种</w:t>
      </w:r>
      <w:r w:rsidR="00D51509" w:rsidRPr="00612ABB">
        <w:rPr>
          <w:rFonts w:ascii="仿宋" w:eastAsia="仿宋" w:hAnsi="仿宋"/>
          <w:noProof/>
          <w:color w:val="000000" w:themeColor="text1"/>
        </w:rPr>
        <w:t>可靠性系数</w:t>
      </w:r>
      <w:r w:rsidR="00612ABB" w:rsidRPr="00612ABB">
        <w:rPr>
          <w:rFonts w:ascii="仿宋" w:eastAsia="仿宋" w:hAnsi="仿宋" w:hint="eastAsia"/>
          <w:noProof/>
          <w:color w:val="000000" w:themeColor="text1"/>
        </w:rPr>
        <w:t>在一定程度上</w:t>
      </w:r>
      <w:r w:rsidR="00D51509" w:rsidRPr="00612ABB">
        <w:rPr>
          <w:rFonts w:ascii="仿宋" w:eastAsia="仿宋" w:hAnsi="仿宋"/>
          <w:noProof/>
          <w:color w:val="000000" w:themeColor="text1"/>
        </w:rPr>
        <w:t>进行了</w:t>
      </w:r>
      <w:r w:rsidR="00800B59" w:rsidRPr="00612ABB">
        <w:rPr>
          <w:rFonts w:ascii="仿宋" w:eastAsia="仿宋" w:hAnsi="仿宋" w:hint="eastAsia"/>
          <w:noProof/>
          <w:color w:val="000000" w:themeColor="text1"/>
        </w:rPr>
        <w:t>总结和</w:t>
      </w:r>
      <w:r w:rsidR="00612ABB" w:rsidRPr="00612ABB">
        <w:rPr>
          <w:rFonts w:ascii="仿宋" w:eastAsia="仿宋" w:hAnsi="仿宋" w:hint="eastAsia"/>
          <w:noProof/>
          <w:color w:val="000000" w:themeColor="text1"/>
        </w:rPr>
        <w:t>整理</w:t>
      </w:r>
      <w:r w:rsidR="00800B59" w:rsidRPr="00612ABB">
        <w:rPr>
          <w:rFonts w:ascii="仿宋" w:eastAsia="仿宋" w:hAnsi="仿宋" w:hint="eastAsia"/>
          <w:noProof/>
          <w:color w:val="000000" w:themeColor="text1"/>
        </w:rPr>
        <w:t>，形成了一个具体的公式</w:t>
      </w:r>
      <w:r w:rsidR="00800B59" w:rsidRPr="00800B59">
        <w:rPr>
          <w:rFonts w:ascii="仿宋" w:eastAsia="仿宋" w:hAnsi="仿宋" w:hint="eastAsia"/>
          <w:noProof/>
          <w:color w:val="000000" w:themeColor="text1"/>
        </w:rPr>
        <w:t>。这种方法因为不具有当前</w:t>
      </w:r>
      <w:r w:rsidR="00D51509" w:rsidRPr="00800B59">
        <w:rPr>
          <w:rFonts w:ascii="仿宋" w:eastAsia="仿宋" w:hAnsi="仿宋"/>
          <w:noProof/>
          <w:color w:val="000000" w:themeColor="text1"/>
        </w:rPr>
        <w:t>部分折半法</w:t>
      </w:r>
      <w:r w:rsidR="00800B59" w:rsidRPr="00800B59">
        <w:rPr>
          <w:rFonts w:ascii="仿宋" w:eastAsia="仿宋" w:hAnsi="仿宋" w:hint="eastAsia"/>
          <w:noProof/>
          <w:color w:val="000000" w:themeColor="text1"/>
        </w:rPr>
        <w:t>所具有</w:t>
      </w:r>
      <w:r w:rsidR="00D51509" w:rsidRPr="00800B59">
        <w:rPr>
          <w:rFonts w:ascii="仿宋" w:eastAsia="仿宋" w:hAnsi="仿宋"/>
          <w:noProof/>
          <w:color w:val="000000" w:themeColor="text1"/>
        </w:rPr>
        <w:t>的缺点，</w:t>
      </w:r>
      <w:r w:rsidR="00800B59" w:rsidRPr="00800B59">
        <w:rPr>
          <w:rFonts w:ascii="仿宋" w:eastAsia="仿宋" w:hAnsi="仿宋" w:hint="eastAsia"/>
          <w:noProof/>
          <w:color w:val="000000" w:themeColor="text1"/>
        </w:rPr>
        <w:t>所以在</w:t>
      </w:r>
      <w:r w:rsidR="00D51509" w:rsidRPr="00800B59">
        <w:rPr>
          <w:rFonts w:ascii="仿宋" w:eastAsia="仿宋" w:hAnsi="仿宋"/>
          <w:noProof/>
          <w:color w:val="000000" w:themeColor="text1"/>
        </w:rPr>
        <w:t>目前</w:t>
      </w:r>
      <w:r w:rsidR="00800B59" w:rsidRPr="00800B59">
        <w:rPr>
          <w:rFonts w:ascii="仿宋" w:eastAsia="仿宋" w:hAnsi="仿宋" w:hint="eastAsia"/>
          <w:noProof/>
          <w:color w:val="000000" w:themeColor="text1"/>
        </w:rPr>
        <w:t>的</w:t>
      </w:r>
      <w:r w:rsidR="00D51509" w:rsidRPr="00800B59">
        <w:rPr>
          <w:rFonts w:ascii="仿宋" w:eastAsia="仿宋" w:hAnsi="仿宋"/>
          <w:noProof/>
          <w:color w:val="000000" w:themeColor="text1"/>
        </w:rPr>
        <w:t>社会科学研究</w:t>
      </w:r>
      <w:r w:rsidR="00800B59" w:rsidRPr="00800B59">
        <w:rPr>
          <w:rFonts w:ascii="仿宋" w:eastAsia="仿宋" w:hAnsi="仿宋" w:hint="eastAsia"/>
          <w:noProof/>
          <w:color w:val="000000" w:themeColor="text1"/>
        </w:rPr>
        <w:t>中，它时</w:t>
      </w:r>
      <w:r w:rsidR="00D51509" w:rsidRPr="00800B59">
        <w:rPr>
          <w:rFonts w:ascii="仿宋" w:eastAsia="仿宋" w:hAnsi="仿宋"/>
          <w:noProof/>
          <w:color w:val="000000" w:themeColor="text1"/>
        </w:rPr>
        <w:t>最</w:t>
      </w:r>
      <w:r w:rsidR="00800B59" w:rsidRPr="00800B59">
        <w:rPr>
          <w:rFonts w:ascii="仿宋" w:eastAsia="仿宋" w:hAnsi="仿宋" w:hint="eastAsia"/>
          <w:noProof/>
          <w:color w:val="000000" w:themeColor="text1"/>
        </w:rPr>
        <w:t>被人所广泛使用的一种</w:t>
      </w:r>
      <w:r w:rsidR="00D51509" w:rsidRPr="00800B59">
        <w:rPr>
          <w:rFonts w:ascii="仿宋" w:eastAsia="仿宋" w:hAnsi="仿宋"/>
          <w:noProof/>
          <w:color w:val="000000" w:themeColor="text1"/>
        </w:rPr>
        <w:t>信度</w:t>
      </w:r>
      <w:r w:rsidR="00800B59" w:rsidRPr="00800B59">
        <w:rPr>
          <w:rFonts w:ascii="仿宋" w:eastAsia="仿宋" w:hAnsi="仿宋" w:hint="eastAsia"/>
          <w:noProof/>
          <w:color w:val="000000" w:themeColor="text1"/>
        </w:rPr>
        <w:lastRenderedPageBreak/>
        <w:t>检验</w:t>
      </w:r>
      <w:r w:rsidR="00D51509" w:rsidRPr="00800B59">
        <w:rPr>
          <w:rFonts w:ascii="仿宋" w:eastAsia="仿宋" w:hAnsi="仿宋"/>
          <w:noProof/>
          <w:color w:val="000000" w:themeColor="text1"/>
        </w:rPr>
        <w:t>方法</w:t>
      </w:r>
      <w:r w:rsidR="00D51509" w:rsidRPr="00D51509">
        <w:rPr>
          <w:rFonts w:ascii="仿宋" w:eastAsia="仿宋" w:hAnsi="仿宋"/>
          <w:noProof/>
        </w:rPr>
        <w:t>。</w:t>
      </w:r>
      <w:r w:rsidR="00D51509">
        <w:rPr>
          <w:rFonts w:ascii="仿宋" w:eastAsia="仿宋" w:hAnsi="仿宋" w:hint="eastAsia"/>
          <w:noProof/>
        </w:rPr>
        <w:t>克隆巴赫</w:t>
      </w:r>
      <w:r w:rsidRPr="00DF4EE6">
        <w:rPr>
          <w:rFonts w:ascii="仿宋" w:eastAsia="仿宋" w:hAnsi="仿宋" w:hint="eastAsia"/>
          <w:noProof/>
        </w:rPr>
        <w:t>系数</w:t>
      </w:r>
      <w:r w:rsidR="00D51509">
        <w:rPr>
          <w:rFonts w:ascii="仿宋" w:eastAsia="仿宋" w:hAnsi="仿宋" w:hint="eastAsia"/>
          <w:noProof/>
        </w:rPr>
        <w:t>值</w:t>
      </w:r>
      <w:r w:rsidRPr="00DF4EE6">
        <w:rPr>
          <w:rFonts w:ascii="仿宋" w:eastAsia="仿宋" w:hAnsi="仿宋" w:hint="eastAsia"/>
          <w:noProof/>
        </w:rPr>
        <w:t>越高则</w:t>
      </w:r>
      <w:r>
        <w:rPr>
          <w:rFonts w:ascii="仿宋" w:eastAsia="仿宋" w:hAnsi="仿宋" w:hint="eastAsia"/>
          <w:noProof/>
        </w:rPr>
        <w:t>数据</w:t>
      </w:r>
      <w:r w:rsidRPr="00DF4EE6">
        <w:rPr>
          <w:rFonts w:ascii="仿宋" w:eastAsia="仿宋" w:hAnsi="仿宋" w:hint="eastAsia"/>
          <w:noProof/>
        </w:rPr>
        <w:t>的有效性和内在信度越大</w:t>
      </w:r>
      <w:r w:rsidRPr="00DF4EE6">
        <w:rPr>
          <w:rFonts w:ascii="仿宋" w:eastAsia="仿宋" w:hAnsi="仿宋"/>
          <w:noProof/>
        </w:rPr>
        <w:t>。</w:t>
      </w:r>
      <w:r w:rsidR="00A83FAB">
        <w:rPr>
          <w:rFonts w:ascii="仿宋" w:eastAsia="仿宋" w:hAnsi="仿宋" w:hint="eastAsia"/>
          <w:noProof/>
        </w:rPr>
        <w:t>通过S</w:t>
      </w:r>
      <w:r w:rsidR="00A83FAB">
        <w:rPr>
          <w:rFonts w:ascii="仿宋" w:eastAsia="仿宋" w:hAnsi="仿宋"/>
          <w:noProof/>
        </w:rPr>
        <w:t>PSS 24.0</w:t>
      </w:r>
      <w:r w:rsidR="00A83FAB">
        <w:rPr>
          <w:rFonts w:ascii="仿宋" w:eastAsia="仿宋" w:hAnsi="仿宋" w:hint="eastAsia"/>
          <w:noProof/>
        </w:rPr>
        <w:t>进行信度分析，结果如下图所示：</w:t>
      </w:r>
    </w:p>
    <w:p w14:paraId="7D104BFA" w14:textId="77777777" w:rsidR="006D3F7D" w:rsidRDefault="006D3F7D" w:rsidP="00DF4EE6">
      <w:pPr>
        <w:ind w:firstLineChars="200" w:firstLine="420"/>
        <w:rPr>
          <w:rFonts w:ascii="仿宋" w:eastAsia="仿宋" w:hAnsi="仿宋"/>
          <w:noProof/>
        </w:rPr>
      </w:pPr>
    </w:p>
    <w:p w14:paraId="25F8BDA9" w14:textId="0C8CF6CB" w:rsidR="00BF1324" w:rsidRPr="00715175" w:rsidRDefault="00715175" w:rsidP="006D3F7D">
      <w:pPr>
        <w:ind w:firstLineChars="200" w:firstLine="360"/>
        <w:jc w:val="center"/>
        <w:rPr>
          <w:rFonts w:ascii="楷体" w:eastAsia="楷体" w:hAnsi="楷体"/>
          <w:noProof/>
          <w:sz w:val="18"/>
          <w:szCs w:val="18"/>
        </w:rPr>
      </w:pPr>
      <w:r w:rsidRPr="00715175">
        <w:rPr>
          <w:rFonts w:ascii="楷体" w:eastAsia="楷体" w:hAnsi="楷体" w:hint="eastAsia"/>
          <w:noProof/>
          <w:sz w:val="18"/>
          <w:szCs w:val="18"/>
        </w:rPr>
        <w:t>【表1】</w:t>
      </w:r>
      <w:r w:rsidR="006D3F7D" w:rsidRPr="00715175">
        <w:rPr>
          <w:rFonts w:ascii="楷体" w:eastAsia="楷体" w:hAnsi="楷体" w:hint="eastAsia"/>
          <w:noProof/>
          <w:sz w:val="18"/>
          <w:szCs w:val="18"/>
        </w:rPr>
        <w:t>信度检验表</w:t>
      </w:r>
    </w:p>
    <w:tbl>
      <w:tblPr>
        <w:tblStyle w:val="a3"/>
        <w:tblW w:w="0" w:type="auto"/>
        <w:tblBorders>
          <w:left w:val="none" w:sz="0" w:space="0" w:color="auto"/>
          <w:right w:val="none" w:sz="0" w:space="0" w:color="auto"/>
        </w:tblBorders>
        <w:tblLook w:val="04A0" w:firstRow="1" w:lastRow="0" w:firstColumn="1" w:lastColumn="0" w:noHBand="0" w:noVBand="1"/>
      </w:tblPr>
      <w:tblGrid>
        <w:gridCol w:w="2074"/>
        <w:gridCol w:w="2074"/>
        <w:gridCol w:w="2074"/>
        <w:gridCol w:w="2074"/>
      </w:tblGrid>
      <w:tr w:rsidR="006D3F7D" w14:paraId="03CE49CB" w14:textId="77777777" w:rsidTr="00715175">
        <w:trPr>
          <w:trHeight w:val="513"/>
        </w:trPr>
        <w:tc>
          <w:tcPr>
            <w:tcW w:w="4148" w:type="dxa"/>
            <w:gridSpan w:val="2"/>
            <w:tcBorders>
              <w:top w:val="single" w:sz="8" w:space="0" w:color="auto"/>
            </w:tcBorders>
            <w:vAlign w:val="center"/>
          </w:tcPr>
          <w:p w14:paraId="3F89FF3C" w14:textId="63A5E5C9" w:rsidR="006D3F7D" w:rsidRDefault="006D3F7D" w:rsidP="007742DF">
            <w:pPr>
              <w:jc w:val="center"/>
              <w:rPr>
                <w:rFonts w:ascii="仿宋" w:eastAsia="仿宋" w:hAnsi="仿宋"/>
                <w:noProof/>
              </w:rPr>
            </w:pPr>
            <w:r w:rsidRPr="00715175">
              <w:rPr>
                <w:rFonts w:ascii="黑体" w:eastAsia="黑体" w:hAnsi="黑体" w:hint="eastAsia"/>
                <w:color w:val="000000"/>
                <w:sz w:val="22"/>
              </w:rPr>
              <w:t>指标</w:t>
            </w:r>
          </w:p>
        </w:tc>
        <w:tc>
          <w:tcPr>
            <w:tcW w:w="2074" w:type="dxa"/>
            <w:tcBorders>
              <w:top w:val="single" w:sz="8" w:space="0" w:color="auto"/>
              <w:bottom w:val="single" w:sz="8" w:space="0" w:color="auto"/>
            </w:tcBorders>
            <w:vAlign w:val="center"/>
          </w:tcPr>
          <w:p w14:paraId="2C1177F1" w14:textId="6E795CCF" w:rsidR="006D3F7D" w:rsidRDefault="006D3F7D" w:rsidP="007742DF">
            <w:pPr>
              <w:jc w:val="center"/>
              <w:rPr>
                <w:rFonts w:ascii="仿宋" w:eastAsia="仿宋" w:hAnsi="仿宋"/>
                <w:noProof/>
              </w:rPr>
            </w:pPr>
            <w:r>
              <w:rPr>
                <w:rFonts w:ascii="黑体" w:eastAsia="黑体" w:hAnsi="黑体" w:hint="eastAsia"/>
                <w:color w:val="000000"/>
                <w:szCs w:val="21"/>
              </w:rPr>
              <w:t>Cronbach</w:t>
            </w:r>
            <w:r>
              <w:rPr>
                <w:rFonts w:ascii="黑体" w:eastAsia="黑体" w:hAnsi="黑体"/>
                <w:color w:val="000000"/>
                <w:szCs w:val="21"/>
              </w:rPr>
              <w:t>’</w:t>
            </w:r>
            <w:r>
              <w:rPr>
                <w:rFonts w:ascii="黑体" w:eastAsia="黑体" w:hAnsi="黑体" w:hint="eastAsia"/>
                <w:color w:val="000000"/>
                <w:szCs w:val="21"/>
              </w:rPr>
              <w:t>s α</w:t>
            </w:r>
          </w:p>
        </w:tc>
        <w:tc>
          <w:tcPr>
            <w:tcW w:w="2074" w:type="dxa"/>
            <w:tcBorders>
              <w:top w:val="single" w:sz="8" w:space="0" w:color="auto"/>
              <w:bottom w:val="single" w:sz="8" w:space="0" w:color="auto"/>
            </w:tcBorders>
            <w:vAlign w:val="center"/>
          </w:tcPr>
          <w:p w14:paraId="3533158B" w14:textId="7F0930EF" w:rsidR="006D3F7D" w:rsidRDefault="006D3F7D" w:rsidP="007742DF">
            <w:pPr>
              <w:jc w:val="center"/>
              <w:rPr>
                <w:rFonts w:ascii="仿宋" w:eastAsia="仿宋" w:hAnsi="仿宋"/>
                <w:noProof/>
              </w:rPr>
            </w:pPr>
            <w:r>
              <w:rPr>
                <w:rFonts w:ascii="黑体" w:eastAsia="黑体" w:hAnsi="黑体" w:hint="eastAsia"/>
                <w:color w:val="000000"/>
                <w:sz w:val="22"/>
              </w:rPr>
              <w:t>项数</w:t>
            </w:r>
          </w:p>
        </w:tc>
      </w:tr>
      <w:tr w:rsidR="006D3F7D" w14:paraId="3A83388C" w14:textId="77777777" w:rsidTr="00715175">
        <w:tc>
          <w:tcPr>
            <w:tcW w:w="2074" w:type="dxa"/>
            <w:vMerge w:val="restart"/>
            <w:tcBorders>
              <w:top w:val="single" w:sz="8" w:space="0" w:color="auto"/>
            </w:tcBorders>
            <w:vAlign w:val="center"/>
          </w:tcPr>
          <w:p w14:paraId="1BF1B17D" w14:textId="0BEFFCD6" w:rsidR="006D3F7D" w:rsidRDefault="006D3F7D" w:rsidP="006D3F7D">
            <w:pPr>
              <w:jc w:val="center"/>
              <w:rPr>
                <w:rFonts w:ascii="仿宋" w:eastAsia="仿宋" w:hAnsi="仿宋"/>
                <w:noProof/>
              </w:rPr>
            </w:pPr>
            <w:r>
              <w:rPr>
                <w:rFonts w:ascii="仿宋" w:eastAsia="仿宋" w:hAnsi="仿宋" w:hint="eastAsia"/>
                <w:noProof/>
              </w:rPr>
              <w:t>潜变量</w:t>
            </w:r>
          </w:p>
        </w:tc>
        <w:tc>
          <w:tcPr>
            <w:tcW w:w="2074" w:type="dxa"/>
            <w:tcBorders>
              <w:top w:val="single" w:sz="8" w:space="0" w:color="auto"/>
            </w:tcBorders>
          </w:tcPr>
          <w:p w14:paraId="2232B97E" w14:textId="4982EBE3" w:rsidR="006D3F7D" w:rsidRDefault="006D3F7D" w:rsidP="007742DF">
            <w:pPr>
              <w:jc w:val="center"/>
              <w:rPr>
                <w:rFonts w:ascii="仿宋" w:eastAsia="仿宋" w:hAnsi="仿宋"/>
                <w:noProof/>
              </w:rPr>
            </w:pPr>
            <w:r>
              <w:rPr>
                <w:rFonts w:ascii="仿宋" w:eastAsia="仿宋" w:hAnsi="仿宋" w:hint="eastAsia"/>
                <w:noProof/>
              </w:rPr>
              <w:t>经济</w:t>
            </w:r>
          </w:p>
        </w:tc>
        <w:tc>
          <w:tcPr>
            <w:tcW w:w="2074" w:type="dxa"/>
            <w:tcBorders>
              <w:top w:val="single" w:sz="8" w:space="0" w:color="auto"/>
            </w:tcBorders>
          </w:tcPr>
          <w:p w14:paraId="0F02C947" w14:textId="0E61005E" w:rsidR="006D3F7D" w:rsidRDefault="006D3F7D" w:rsidP="007742DF">
            <w:pPr>
              <w:jc w:val="center"/>
              <w:rPr>
                <w:rFonts w:ascii="仿宋" w:eastAsia="仿宋" w:hAnsi="仿宋"/>
                <w:noProof/>
              </w:rPr>
            </w:pPr>
            <w:r>
              <w:rPr>
                <w:rFonts w:ascii="仿宋" w:eastAsia="仿宋" w:hAnsi="仿宋" w:hint="eastAsia"/>
                <w:noProof/>
              </w:rPr>
              <w:t>0.</w:t>
            </w:r>
            <w:r w:rsidR="000A7647">
              <w:rPr>
                <w:rFonts w:ascii="仿宋" w:eastAsia="仿宋" w:hAnsi="仿宋" w:hint="eastAsia"/>
                <w:noProof/>
              </w:rPr>
              <w:t>880</w:t>
            </w:r>
          </w:p>
        </w:tc>
        <w:tc>
          <w:tcPr>
            <w:tcW w:w="2074" w:type="dxa"/>
            <w:tcBorders>
              <w:top w:val="single" w:sz="8" w:space="0" w:color="auto"/>
            </w:tcBorders>
          </w:tcPr>
          <w:p w14:paraId="78F06C9A" w14:textId="576593B3" w:rsidR="006D3F7D" w:rsidRDefault="000A7647" w:rsidP="007742DF">
            <w:pPr>
              <w:jc w:val="center"/>
              <w:rPr>
                <w:rFonts w:ascii="仿宋" w:eastAsia="仿宋" w:hAnsi="仿宋"/>
                <w:noProof/>
              </w:rPr>
            </w:pPr>
            <w:r>
              <w:rPr>
                <w:rFonts w:ascii="仿宋" w:eastAsia="仿宋" w:hAnsi="仿宋" w:hint="eastAsia"/>
                <w:noProof/>
              </w:rPr>
              <w:t>4</w:t>
            </w:r>
          </w:p>
        </w:tc>
      </w:tr>
      <w:tr w:rsidR="006D3F7D" w14:paraId="01C8BCA9" w14:textId="77777777" w:rsidTr="006D3F7D">
        <w:tc>
          <w:tcPr>
            <w:tcW w:w="2074" w:type="dxa"/>
            <w:vMerge/>
          </w:tcPr>
          <w:p w14:paraId="571D1C37" w14:textId="77777777" w:rsidR="006D3F7D" w:rsidRDefault="006D3F7D" w:rsidP="007742DF">
            <w:pPr>
              <w:jc w:val="center"/>
              <w:rPr>
                <w:rFonts w:ascii="仿宋" w:eastAsia="仿宋" w:hAnsi="仿宋"/>
                <w:noProof/>
              </w:rPr>
            </w:pPr>
          </w:p>
        </w:tc>
        <w:tc>
          <w:tcPr>
            <w:tcW w:w="2074" w:type="dxa"/>
          </w:tcPr>
          <w:p w14:paraId="12D03D27" w14:textId="21A76A80" w:rsidR="006D3F7D" w:rsidRDefault="006D3F7D" w:rsidP="007742DF">
            <w:pPr>
              <w:jc w:val="center"/>
              <w:rPr>
                <w:rFonts w:ascii="仿宋" w:eastAsia="仿宋" w:hAnsi="仿宋"/>
                <w:noProof/>
              </w:rPr>
            </w:pPr>
            <w:r>
              <w:rPr>
                <w:rFonts w:ascii="仿宋" w:eastAsia="仿宋" w:hAnsi="仿宋" w:hint="eastAsia"/>
                <w:noProof/>
              </w:rPr>
              <w:t>文化</w:t>
            </w:r>
          </w:p>
        </w:tc>
        <w:tc>
          <w:tcPr>
            <w:tcW w:w="2074" w:type="dxa"/>
          </w:tcPr>
          <w:p w14:paraId="59C6CC78" w14:textId="2556CBF4" w:rsidR="006D3F7D" w:rsidRDefault="006D3F7D" w:rsidP="007742DF">
            <w:pPr>
              <w:jc w:val="center"/>
              <w:rPr>
                <w:rFonts w:ascii="仿宋" w:eastAsia="仿宋" w:hAnsi="仿宋"/>
                <w:noProof/>
              </w:rPr>
            </w:pPr>
            <w:r>
              <w:rPr>
                <w:rFonts w:ascii="仿宋" w:eastAsia="仿宋" w:hAnsi="仿宋" w:hint="eastAsia"/>
                <w:noProof/>
              </w:rPr>
              <w:t>0.</w:t>
            </w:r>
            <w:r w:rsidR="000A7647">
              <w:rPr>
                <w:rFonts w:ascii="仿宋" w:eastAsia="仿宋" w:hAnsi="仿宋" w:hint="eastAsia"/>
                <w:noProof/>
              </w:rPr>
              <w:t>685</w:t>
            </w:r>
          </w:p>
        </w:tc>
        <w:tc>
          <w:tcPr>
            <w:tcW w:w="2074" w:type="dxa"/>
          </w:tcPr>
          <w:p w14:paraId="3A9F067D" w14:textId="47442466" w:rsidR="006D3F7D" w:rsidRDefault="006D3F7D" w:rsidP="007742DF">
            <w:pPr>
              <w:jc w:val="center"/>
              <w:rPr>
                <w:rFonts w:ascii="仿宋" w:eastAsia="仿宋" w:hAnsi="仿宋"/>
                <w:noProof/>
              </w:rPr>
            </w:pPr>
            <w:r>
              <w:rPr>
                <w:rFonts w:ascii="仿宋" w:eastAsia="仿宋" w:hAnsi="仿宋" w:hint="eastAsia"/>
                <w:noProof/>
              </w:rPr>
              <w:t>4</w:t>
            </w:r>
          </w:p>
        </w:tc>
      </w:tr>
      <w:tr w:rsidR="006D3F7D" w14:paraId="369EB29C" w14:textId="77777777" w:rsidTr="00715175">
        <w:tc>
          <w:tcPr>
            <w:tcW w:w="2074" w:type="dxa"/>
            <w:vMerge/>
            <w:tcBorders>
              <w:bottom w:val="single" w:sz="8" w:space="0" w:color="auto"/>
            </w:tcBorders>
          </w:tcPr>
          <w:p w14:paraId="0CFA4B4E" w14:textId="77777777" w:rsidR="006D3F7D" w:rsidRDefault="006D3F7D" w:rsidP="007742DF">
            <w:pPr>
              <w:jc w:val="center"/>
              <w:rPr>
                <w:rFonts w:ascii="仿宋" w:eastAsia="仿宋" w:hAnsi="仿宋"/>
                <w:noProof/>
              </w:rPr>
            </w:pPr>
          </w:p>
        </w:tc>
        <w:tc>
          <w:tcPr>
            <w:tcW w:w="2074" w:type="dxa"/>
            <w:tcBorders>
              <w:bottom w:val="single" w:sz="8" w:space="0" w:color="auto"/>
            </w:tcBorders>
          </w:tcPr>
          <w:p w14:paraId="7927B3BF" w14:textId="7829ECE6" w:rsidR="006D3F7D" w:rsidRDefault="006D3F7D" w:rsidP="007742DF">
            <w:pPr>
              <w:jc w:val="center"/>
              <w:rPr>
                <w:rFonts w:ascii="仿宋" w:eastAsia="仿宋" w:hAnsi="仿宋"/>
                <w:noProof/>
              </w:rPr>
            </w:pPr>
            <w:r>
              <w:rPr>
                <w:rFonts w:ascii="仿宋" w:eastAsia="仿宋" w:hAnsi="仿宋" w:hint="eastAsia"/>
                <w:noProof/>
              </w:rPr>
              <w:t>卫生</w:t>
            </w:r>
          </w:p>
        </w:tc>
        <w:tc>
          <w:tcPr>
            <w:tcW w:w="2074" w:type="dxa"/>
            <w:tcBorders>
              <w:bottom w:val="single" w:sz="8" w:space="0" w:color="auto"/>
            </w:tcBorders>
          </w:tcPr>
          <w:p w14:paraId="03279101" w14:textId="1A4661EF" w:rsidR="006D3F7D" w:rsidRDefault="006D3F7D" w:rsidP="007742DF">
            <w:pPr>
              <w:jc w:val="center"/>
              <w:rPr>
                <w:rFonts w:ascii="仿宋" w:eastAsia="仿宋" w:hAnsi="仿宋"/>
                <w:noProof/>
              </w:rPr>
            </w:pPr>
            <w:r>
              <w:rPr>
                <w:rFonts w:ascii="仿宋" w:eastAsia="仿宋" w:hAnsi="仿宋" w:hint="eastAsia"/>
                <w:noProof/>
              </w:rPr>
              <w:t>0.7</w:t>
            </w:r>
            <w:r w:rsidR="000A7647">
              <w:rPr>
                <w:rFonts w:ascii="仿宋" w:eastAsia="仿宋" w:hAnsi="仿宋" w:hint="eastAsia"/>
                <w:noProof/>
              </w:rPr>
              <w:t>83</w:t>
            </w:r>
          </w:p>
        </w:tc>
        <w:tc>
          <w:tcPr>
            <w:tcW w:w="2074" w:type="dxa"/>
            <w:tcBorders>
              <w:bottom w:val="single" w:sz="8" w:space="0" w:color="auto"/>
            </w:tcBorders>
          </w:tcPr>
          <w:p w14:paraId="1FF289D7" w14:textId="1C352AFC" w:rsidR="006D3F7D" w:rsidRDefault="006D3F7D" w:rsidP="007742DF">
            <w:pPr>
              <w:jc w:val="center"/>
              <w:rPr>
                <w:rFonts w:ascii="仿宋" w:eastAsia="仿宋" w:hAnsi="仿宋"/>
                <w:noProof/>
              </w:rPr>
            </w:pPr>
            <w:r>
              <w:rPr>
                <w:rFonts w:ascii="仿宋" w:eastAsia="仿宋" w:hAnsi="仿宋" w:hint="eastAsia"/>
                <w:noProof/>
              </w:rPr>
              <w:t>3</w:t>
            </w:r>
          </w:p>
        </w:tc>
      </w:tr>
      <w:tr w:rsidR="006D3F7D" w14:paraId="699D6BF6" w14:textId="77777777" w:rsidTr="00715175">
        <w:trPr>
          <w:trHeight w:val="431"/>
        </w:trPr>
        <w:tc>
          <w:tcPr>
            <w:tcW w:w="4148" w:type="dxa"/>
            <w:gridSpan w:val="2"/>
            <w:tcBorders>
              <w:bottom w:val="single" w:sz="8" w:space="0" w:color="auto"/>
            </w:tcBorders>
            <w:vAlign w:val="center"/>
          </w:tcPr>
          <w:p w14:paraId="2DD5D635" w14:textId="7981535E" w:rsidR="006D3F7D" w:rsidRDefault="006D3F7D" w:rsidP="006D3F7D">
            <w:pPr>
              <w:jc w:val="center"/>
              <w:rPr>
                <w:rFonts w:ascii="仿宋" w:eastAsia="仿宋" w:hAnsi="仿宋"/>
                <w:noProof/>
              </w:rPr>
            </w:pPr>
            <w:r>
              <w:rPr>
                <w:rFonts w:ascii="仿宋" w:eastAsia="仿宋" w:hAnsi="仿宋" w:hint="eastAsia"/>
                <w:noProof/>
              </w:rPr>
              <w:t>总量表</w:t>
            </w:r>
          </w:p>
        </w:tc>
        <w:tc>
          <w:tcPr>
            <w:tcW w:w="2074" w:type="dxa"/>
            <w:tcBorders>
              <w:top w:val="single" w:sz="8" w:space="0" w:color="auto"/>
              <w:bottom w:val="single" w:sz="8" w:space="0" w:color="auto"/>
            </w:tcBorders>
            <w:vAlign w:val="center"/>
          </w:tcPr>
          <w:p w14:paraId="7F87886B" w14:textId="54C263BC" w:rsidR="006D3F7D" w:rsidRDefault="006D3F7D" w:rsidP="007742DF">
            <w:pPr>
              <w:jc w:val="center"/>
              <w:rPr>
                <w:rFonts w:ascii="仿宋" w:eastAsia="仿宋" w:hAnsi="仿宋"/>
                <w:noProof/>
              </w:rPr>
            </w:pPr>
            <w:r>
              <w:rPr>
                <w:rFonts w:ascii="仿宋" w:eastAsia="仿宋" w:hAnsi="仿宋" w:hint="eastAsia"/>
                <w:noProof/>
              </w:rPr>
              <w:t>0.8</w:t>
            </w:r>
            <w:r w:rsidR="002A75E6">
              <w:rPr>
                <w:rFonts w:ascii="仿宋" w:eastAsia="仿宋" w:hAnsi="仿宋" w:hint="eastAsia"/>
                <w:noProof/>
              </w:rPr>
              <w:t>68</w:t>
            </w:r>
          </w:p>
        </w:tc>
        <w:tc>
          <w:tcPr>
            <w:tcW w:w="2074" w:type="dxa"/>
            <w:tcBorders>
              <w:top w:val="single" w:sz="8" w:space="0" w:color="auto"/>
              <w:bottom w:val="single" w:sz="8" w:space="0" w:color="auto"/>
            </w:tcBorders>
            <w:vAlign w:val="center"/>
          </w:tcPr>
          <w:p w14:paraId="0D895C0F" w14:textId="179EDCE6" w:rsidR="006D3F7D" w:rsidRDefault="002A75E6" w:rsidP="007742DF">
            <w:pPr>
              <w:jc w:val="center"/>
              <w:rPr>
                <w:rFonts w:ascii="仿宋" w:eastAsia="仿宋" w:hAnsi="仿宋"/>
                <w:noProof/>
              </w:rPr>
            </w:pPr>
            <w:r>
              <w:rPr>
                <w:rFonts w:ascii="仿宋" w:eastAsia="仿宋" w:hAnsi="仿宋" w:hint="eastAsia"/>
                <w:noProof/>
              </w:rPr>
              <w:t>11</w:t>
            </w:r>
          </w:p>
        </w:tc>
      </w:tr>
    </w:tbl>
    <w:p w14:paraId="5155270D" w14:textId="3A863606" w:rsidR="00BF1324" w:rsidRPr="00715175" w:rsidRDefault="00BF1324" w:rsidP="00715175">
      <w:pPr>
        <w:rPr>
          <w:rFonts w:ascii="楷体" w:eastAsia="楷体" w:hAnsi="楷体"/>
          <w:noProof/>
        </w:rPr>
      </w:pPr>
    </w:p>
    <w:p w14:paraId="5075F2DE" w14:textId="704740D0" w:rsidR="00A83FAB" w:rsidRDefault="00A83FAB" w:rsidP="00A83FAB">
      <w:pPr>
        <w:ind w:firstLineChars="200" w:firstLine="420"/>
        <w:jc w:val="left"/>
        <w:rPr>
          <w:rFonts w:ascii="仿宋" w:eastAsia="仿宋" w:hAnsi="仿宋"/>
          <w:noProof/>
        </w:rPr>
      </w:pPr>
      <w:r>
        <w:rPr>
          <w:rFonts w:ascii="仿宋" w:eastAsia="仿宋" w:hAnsi="仿宋" w:hint="eastAsia"/>
          <w:noProof/>
        </w:rPr>
        <w:t>由上</w:t>
      </w:r>
      <w:r w:rsidR="00715175">
        <w:rPr>
          <w:rFonts w:ascii="仿宋" w:eastAsia="仿宋" w:hAnsi="仿宋" w:hint="eastAsia"/>
          <w:noProof/>
        </w:rPr>
        <w:t>表</w:t>
      </w:r>
      <w:r>
        <w:rPr>
          <w:rFonts w:ascii="仿宋" w:eastAsia="仿宋" w:hAnsi="仿宋" w:hint="eastAsia"/>
          <w:noProof/>
        </w:rPr>
        <w:t>我们可以看出，</w:t>
      </w:r>
      <w:r w:rsidR="0086641A">
        <w:rPr>
          <w:rFonts w:ascii="仿宋" w:eastAsia="仿宋" w:hAnsi="仿宋" w:hint="eastAsia"/>
          <w:noProof/>
        </w:rPr>
        <w:t>基于</w:t>
      </w:r>
      <w:r>
        <w:rPr>
          <w:rFonts w:ascii="仿宋" w:eastAsia="仿宋" w:hAnsi="仿宋" w:hint="eastAsia"/>
          <w:noProof/>
        </w:rPr>
        <w:t>标准化后的</w:t>
      </w:r>
      <w:r w:rsidRPr="00A83FAB">
        <w:rPr>
          <w:rFonts w:ascii="仿宋" w:eastAsia="仿宋" w:hAnsi="仿宋"/>
          <w:noProof/>
        </w:rPr>
        <w:t>Cronbach’s α系数值为</w:t>
      </w:r>
      <w:r>
        <w:rPr>
          <w:rFonts w:ascii="仿宋" w:eastAsia="仿宋" w:hAnsi="仿宋" w:hint="eastAsia"/>
          <w:noProof/>
        </w:rPr>
        <w:t>0.8</w:t>
      </w:r>
      <w:r w:rsidR="000A7647">
        <w:rPr>
          <w:rFonts w:ascii="仿宋" w:eastAsia="仿宋" w:hAnsi="仿宋" w:hint="eastAsia"/>
          <w:noProof/>
        </w:rPr>
        <w:t>68</w:t>
      </w:r>
      <w:r w:rsidRPr="00A83FAB">
        <w:rPr>
          <w:rFonts w:ascii="仿宋" w:eastAsia="仿宋" w:hAnsi="仿宋"/>
          <w:noProof/>
        </w:rPr>
        <w:t>，大于 0.8，总量表的检验结果比较理想，通过内部检验。</w:t>
      </w:r>
      <w:r w:rsidR="00BF1324">
        <w:rPr>
          <w:rFonts w:ascii="仿宋" w:eastAsia="仿宋" w:hAnsi="仿宋" w:hint="eastAsia"/>
          <w:noProof/>
        </w:rPr>
        <w:t>由分量表的信度检验结果可以看出，“经济”</w:t>
      </w:r>
      <w:r w:rsidR="00120529">
        <w:rPr>
          <w:rFonts w:ascii="仿宋" w:eastAsia="仿宋" w:hAnsi="仿宋" w:hint="eastAsia"/>
          <w:noProof/>
        </w:rPr>
        <w:t>的哥伦巴赫系数为0.</w:t>
      </w:r>
      <w:r w:rsidR="000A7647">
        <w:rPr>
          <w:rFonts w:ascii="仿宋" w:eastAsia="仿宋" w:hAnsi="仿宋" w:hint="eastAsia"/>
          <w:noProof/>
        </w:rPr>
        <w:t>880</w:t>
      </w:r>
      <w:r w:rsidR="00120529">
        <w:rPr>
          <w:rFonts w:ascii="仿宋" w:eastAsia="仿宋" w:hAnsi="仿宋" w:hint="eastAsia"/>
          <w:noProof/>
        </w:rPr>
        <w:t>，</w:t>
      </w:r>
      <w:r w:rsidR="000A7647">
        <w:rPr>
          <w:rFonts w:ascii="仿宋" w:eastAsia="仿宋" w:hAnsi="仿宋" w:hint="eastAsia"/>
          <w:noProof/>
        </w:rPr>
        <w:t>同样大于0.8，</w:t>
      </w:r>
      <w:r w:rsidR="00120529">
        <w:rPr>
          <w:rFonts w:ascii="仿宋" w:eastAsia="仿宋" w:hAnsi="仿宋" w:hint="eastAsia"/>
          <w:noProof/>
        </w:rPr>
        <w:t>结果</w:t>
      </w:r>
      <w:r w:rsidR="000A7647">
        <w:rPr>
          <w:rFonts w:ascii="仿宋" w:eastAsia="仿宋" w:hAnsi="仿宋" w:hint="eastAsia"/>
          <w:noProof/>
        </w:rPr>
        <w:t>比较</w:t>
      </w:r>
      <w:r w:rsidR="00120529">
        <w:rPr>
          <w:rFonts w:ascii="仿宋" w:eastAsia="仿宋" w:hAnsi="仿宋" w:hint="eastAsia"/>
          <w:noProof/>
        </w:rPr>
        <w:t>理想；</w:t>
      </w:r>
      <w:r w:rsidR="00BF1324">
        <w:rPr>
          <w:rFonts w:ascii="仿宋" w:eastAsia="仿宋" w:hAnsi="仿宋" w:hint="eastAsia"/>
          <w:noProof/>
        </w:rPr>
        <w:t>“</w:t>
      </w:r>
      <w:r w:rsidR="000A7647">
        <w:rPr>
          <w:rFonts w:ascii="仿宋" w:eastAsia="仿宋" w:hAnsi="仿宋" w:hint="eastAsia"/>
          <w:noProof/>
        </w:rPr>
        <w:t>文化</w:t>
      </w:r>
      <w:r w:rsidR="00BF1324">
        <w:rPr>
          <w:rFonts w:ascii="仿宋" w:eastAsia="仿宋" w:hAnsi="仿宋" w:hint="eastAsia"/>
          <w:noProof/>
        </w:rPr>
        <w:t>”的哥伦巴赫系数分别为0.</w:t>
      </w:r>
      <w:r w:rsidR="000A7647">
        <w:rPr>
          <w:rFonts w:ascii="仿宋" w:eastAsia="仿宋" w:hAnsi="仿宋" w:hint="eastAsia"/>
          <w:noProof/>
        </w:rPr>
        <w:t>685</w:t>
      </w:r>
      <w:r w:rsidR="00BF1324">
        <w:rPr>
          <w:rFonts w:ascii="仿宋" w:eastAsia="仿宋" w:hAnsi="仿宋" w:hint="eastAsia"/>
          <w:noProof/>
        </w:rPr>
        <w:t>，</w:t>
      </w:r>
      <w:r w:rsidR="000A7647">
        <w:rPr>
          <w:rFonts w:ascii="仿宋" w:eastAsia="仿宋" w:hAnsi="仿宋" w:hint="eastAsia"/>
          <w:noProof/>
        </w:rPr>
        <w:t>虽然比较低但也接近0.</w:t>
      </w:r>
      <w:r w:rsidR="000A7647">
        <w:rPr>
          <w:rFonts w:ascii="仿宋" w:eastAsia="仿宋" w:hAnsi="仿宋"/>
          <w:noProof/>
        </w:rPr>
        <w:t>7</w:t>
      </w:r>
      <w:r w:rsidR="000A7647">
        <w:rPr>
          <w:rFonts w:ascii="仿宋" w:eastAsia="仿宋" w:hAnsi="仿宋" w:hint="eastAsia"/>
          <w:noProof/>
        </w:rPr>
        <w:t>，</w:t>
      </w:r>
      <w:r w:rsidR="00BF1324">
        <w:rPr>
          <w:rFonts w:ascii="仿宋" w:eastAsia="仿宋" w:hAnsi="仿宋" w:hint="eastAsia"/>
          <w:noProof/>
        </w:rPr>
        <w:t>检验结果效果</w:t>
      </w:r>
      <w:r w:rsidR="000A7647">
        <w:rPr>
          <w:rFonts w:ascii="仿宋" w:eastAsia="仿宋" w:hAnsi="仿宋" w:hint="eastAsia"/>
          <w:noProof/>
        </w:rPr>
        <w:t>基本合适</w:t>
      </w:r>
      <w:r w:rsidR="00120529">
        <w:rPr>
          <w:rFonts w:ascii="仿宋" w:eastAsia="仿宋" w:hAnsi="仿宋" w:hint="eastAsia"/>
          <w:noProof/>
        </w:rPr>
        <w:t>；</w:t>
      </w:r>
      <w:r w:rsidR="00BF1324">
        <w:rPr>
          <w:rFonts w:ascii="仿宋" w:eastAsia="仿宋" w:hAnsi="仿宋" w:hint="eastAsia"/>
          <w:noProof/>
        </w:rPr>
        <w:t>“</w:t>
      </w:r>
      <w:r w:rsidR="000A7647">
        <w:rPr>
          <w:rFonts w:ascii="仿宋" w:eastAsia="仿宋" w:hAnsi="仿宋" w:hint="eastAsia"/>
          <w:noProof/>
        </w:rPr>
        <w:t>卫生</w:t>
      </w:r>
      <w:r w:rsidR="00BF1324">
        <w:rPr>
          <w:rFonts w:ascii="仿宋" w:eastAsia="仿宋" w:hAnsi="仿宋" w:hint="eastAsia"/>
          <w:noProof/>
        </w:rPr>
        <w:t>”的哥伦巴赫系数为0.</w:t>
      </w:r>
      <w:r w:rsidR="000A7647">
        <w:rPr>
          <w:rFonts w:ascii="仿宋" w:eastAsia="仿宋" w:hAnsi="仿宋" w:hint="eastAsia"/>
          <w:noProof/>
        </w:rPr>
        <w:t>783</w:t>
      </w:r>
      <w:r w:rsidR="00BF1324">
        <w:rPr>
          <w:rFonts w:ascii="仿宋" w:eastAsia="仿宋" w:hAnsi="仿宋" w:hint="eastAsia"/>
          <w:noProof/>
        </w:rPr>
        <w:t>，</w:t>
      </w:r>
      <w:r w:rsidR="000A7647">
        <w:rPr>
          <w:rFonts w:ascii="仿宋" w:eastAsia="仿宋" w:hAnsi="仿宋" w:hint="eastAsia"/>
          <w:noProof/>
        </w:rPr>
        <w:t>大于0.7接近0.8</w:t>
      </w:r>
      <w:r w:rsidR="00BF1324">
        <w:rPr>
          <w:rFonts w:ascii="仿宋" w:eastAsia="仿宋" w:hAnsi="仿宋" w:hint="eastAsia"/>
          <w:noProof/>
        </w:rPr>
        <w:t>，</w:t>
      </w:r>
      <w:r w:rsidR="000A7647">
        <w:rPr>
          <w:rFonts w:ascii="仿宋" w:eastAsia="仿宋" w:hAnsi="仿宋" w:hint="eastAsia"/>
          <w:noProof/>
        </w:rPr>
        <w:t>检验效果比较合适</w:t>
      </w:r>
      <w:r w:rsidR="00BF1324">
        <w:rPr>
          <w:rFonts w:ascii="仿宋" w:eastAsia="仿宋" w:hAnsi="仿宋" w:hint="eastAsia"/>
          <w:noProof/>
        </w:rPr>
        <w:t>。</w:t>
      </w:r>
    </w:p>
    <w:p w14:paraId="3608BD52" w14:textId="72D82DF4" w:rsidR="00120529" w:rsidRPr="00160FFD" w:rsidRDefault="00120529" w:rsidP="00160FFD">
      <w:pPr>
        <w:pStyle w:val="a8"/>
        <w:numPr>
          <w:ilvl w:val="0"/>
          <w:numId w:val="3"/>
        </w:numPr>
        <w:ind w:firstLineChars="0"/>
        <w:rPr>
          <w:rFonts w:ascii="黑体" w:eastAsia="黑体" w:hAnsi="黑体"/>
          <w:noProof/>
        </w:rPr>
      </w:pPr>
      <w:r w:rsidRPr="00160FFD">
        <w:rPr>
          <w:rFonts w:ascii="黑体" w:eastAsia="黑体" w:hAnsi="黑体" w:hint="eastAsia"/>
          <w:noProof/>
        </w:rPr>
        <w:t>效度分析</w:t>
      </w:r>
    </w:p>
    <w:p w14:paraId="441D3798" w14:textId="4D23FF20" w:rsidR="00D61DFE" w:rsidRPr="00F36521" w:rsidRDefault="00612ABB" w:rsidP="00120529">
      <w:pPr>
        <w:ind w:firstLineChars="200" w:firstLine="420"/>
        <w:rPr>
          <w:rFonts w:ascii="仿宋" w:eastAsia="仿宋" w:hAnsi="仿宋"/>
          <w:noProof/>
        </w:rPr>
      </w:pPr>
      <w:r w:rsidRPr="00F36521">
        <w:rPr>
          <w:rFonts w:ascii="仿宋" w:eastAsia="仿宋" w:hAnsi="仿宋" w:hint="eastAsia"/>
          <w:noProof/>
        </w:rPr>
        <w:t>效度是指</w:t>
      </w:r>
      <w:r w:rsidR="00C32E1E" w:rsidRPr="00F36521">
        <w:rPr>
          <w:rFonts w:ascii="仿宋" w:eastAsia="仿宋" w:hAnsi="仿宋" w:hint="eastAsia"/>
          <w:noProof/>
        </w:rPr>
        <w:t>已有</w:t>
      </w:r>
      <w:r w:rsidRPr="00F36521">
        <w:rPr>
          <w:rFonts w:ascii="仿宋" w:eastAsia="仿宋" w:hAnsi="仿宋" w:hint="eastAsia"/>
          <w:noProof/>
        </w:rPr>
        <w:t>数据</w:t>
      </w:r>
      <w:r w:rsidR="00C32E1E" w:rsidRPr="00F36521">
        <w:rPr>
          <w:rFonts w:ascii="仿宋" w:eastAsia="仿宋" w:hAnsi="仿宋" w:hint="eastAsia"/>
          <w:noProof/>
        </w:rPr>
        <w:t>所具有的</w:t>
      </w:r>
      <w:r w:rsidR="00D26CCB" w:rsidRPr="00F36521">
        <w:rPr>
          <w:rFonts w:ascii="仿宋" w:eastAsia="仿宋" w:hAnsi="仿宋" w:hint="eastAsia"/>
          <w:noProof/>
        </w:rPr>
        <w:t>一种表达</w:t>
      </w:r>
      <w:r w:rsidR="00C32E1E" w:rsidRPr="00F36521">
        <w:rPr>
          <w:rFonts w:ascii="仿宋" w:eastAsia="仿宋" w:hAnsi="仿宋" w:hint="eastAsia"/>
          <w:noProof/>
        </w:rPr>
        <w:t>和解释</w:t>
      </w:r>
      <w:r w:rsidRPr="00F36521">
        <w:rPr>
          <w:rFonts w:ascii="仿宋" w:eastAsia="仿宋" w:hAnsi="仿宋" w:hint="eastAsia"/>
          <w:noProof/>
        </w:rPr>
        <w:t>能力</w:t>
      </w:r>
      <w:r w:rsidR="00C32E1E" w:rsidRPr="00F36521">
        <w:rPr>
          <w:rFonts w:ascii="仿宋" w:eastAsia="仿宋" w:hAnsi="仿宋" w:hint="eastAsia"/>
          <w:noProof/>
        </w:rPr>
        <w:t>，这种能力是针对测量对象而言的，</w:t>
      </w:r>
      <w:r w:rsidR="00DF4EE6" w:rsidRPr="00F36521">
        <w:rPr>
          <w:rFonts w:ascii="仿宋" w:eastAsia="仿宋" w:hAnsi="仿宋" w:hint="eastAsia"/>
          <w:noProof/>
        </w:rPr>
        <w:t>效度分析的目的是为了</w:t>
      </w:r>
      <w:r w:rsidR="009A0126" w:rsidRPr="00F36521">
        <w:rPr>
          <w:rFonts w:ascii="仿宋" w:eastAsia="仿宋" w:hAnsi="仿宋" w:hint="eastAsia"/>
          <w:noProof/>
        </w:rPr>
        <w:t>得出一个拟合程度，这一拟合度是</w:t>
      </w:r>
      <w:r w:rsidR="00DF4EE6" w:rsidRPr="00F36521">
        <w:rPr>
          <w:rFonts w:ascii="仿宋" w:eastAsia="仿宋" w:hAnsi="仿宋" w:hint="eastAsia"/>
          <w:noProof/>
        </w:rPr>
        <w:t>检验所定义的潜在变量与所测量出的结果</w:t>
      </w:r>
      <w:r w:rsidR="009A0126" w:rsidRPr="00F36521">
        <w:rPr>
          <w:rFonts w:ascii="仿宋" w:eastAsia="仿宋" w:hAnsi="仿宋" w:hint="eastAsia"/>
          <w:noProof/>
        </w:rPr>
        <w:t>之间的拟合度</w:t>
      </w:r>
      <w:r w:rsidR="00DF4EE6" w:rsidRPr="00F36521">
        <w:rPr>
          <w:rFonts w:ascii="仿宋" w:eastAsia="仿宋" w:hAnsi="仿宋" w:hint="eastAsia"/>
          <w:noProof/>
        </w:rPr>
        <w:t>，</w:t>
      </w:r>
      <w:r w:rsidR="009A0126" w:rsidRPr="00F36521">
        <w:rPr>
          <w:rFonts w:ascii="仿宋" w:eastAsia="仿宋" w:hAnsi="仿宋" w:hint="eastAsia"/>
          <w:noProof/>
        </w:rPr>
        <w:t>在实际研究中</w:t>
      </w:r>
      <w:r w:rsidR="00C32E1E" w:rsidRPr="00F36521">
        <w:rPr>
          <w:rFonts w:ascii="仿宋" w:eastAsia="仿宋" w:hAnsi="仿宋" w:hint="eastAsia"/>
          <w:noProof/>
        </w:rPr>
        <w:t>进行测量</w:t>
      </w:r>
      <w:r w:rsidR="009A0126" w:rsidRPr="00F36521">
        <w:rPr>
          <w:rFonts w:ascii="仿宋" w:eastAsia="仿宋" w:hAnsi="仿宋" w:hint="eastAsia"/>
          <w:noProof/>
        </w:rPr>
        <w:t>时</w:t>
      </w:r>
      <w:r w:rsidR="00C32E1E" w:rsidRPr="00F36521">
        <w:rPr>
          <w:rFonts w:ascii="仿宋" w:eastAsia="仿宋" w:hAnsi="仿宋" w:hint="eastAsia"/>
          <w:noProof/>
        </w:rPr>
        <w:t>，</w:t>
      </w:r>
      <w:r w:rsidR="00DF4EE6" w:rsidRPr="00F36521">
        <w:rPr>
          <w:rFonts w:ascii="仿宋" w:eastAsia="仿宋" w:hAnsi="仿宋" w:hint="eastAsia"/>
          <w:noProof/>
        </w:rPr>
        <w:t>大多采用因子分析法。在同一个潜在变量中，各个显性观测指标的因子载荷量越大，则说明效度越好。在本文中进行因子分析时，先对其进行</w:t>
      </w:r>
      <w:r w:rsidR="00A83FAB" w:rsidRPr="00F36521">
        <w:rPr>
          <w:rFonts w:ascii="仿宋" w:eastAsia="仿宋" w:hAnsi="仿宋" w:hint="eastAsia"/>
          <w:noProof/>
        </w:rPr>
        <w:t>了</w:t>
      </w:r>
      <w:r w:rsidR="00DF4EE6" w:rsidRPr="00F36521">
        <w:rPr>
          <w:rFonts w:ascii="仿宋" w:eastAsia="仿宋" w:hAnsi="仿宋"/>
          <w:noProof/>
        </w:rPr>
        <w:t>KMO和</w:t>
      </w:r>
      <w:r w:rsidR="00160FFD" w:rsidRPr="00F36521">
        <w:rPr>
          <w:rFonts w:ascii="仿宋" w:eastAsia="仿宋" w:hAnsi="仿宋" w:hint="eastAsia"/>
          <w:noProof/>
        </w:rPr>
        <w:t>巴特利特</w:t>
      </w:r>
      <w:r w:rsidR="00DF4EE6" w:rsidRPr="00F36521">
        <w:rPr>
          <w:rFonts w:ascii="仿宋" w:eastAsia="仿宋" w:hAnsi="仿宋" w:hint="eastAsia"/>
          <w:noProof/>
        </w:rPr>
        <w:t>球形度检验，</w:t>
      </w:r>
      <w:r w:rsidR="00D61DFE" w:rsidRPr="00F36521">
        <w:rPr>
          <w:rFonts w:ascii="仿宋" w:eastAsia="仿宋" w:hAnsi="仿宋"/>
          <w:noProof/>
        </w:rPr>
        <w:t xml:space="preserve"> KMO检验是 Kaiser, Meyer和 Olkin提出的抽样适合性检验</w:t>
      </w:r>
      <w:r w:rsidR="009A0126" w:rsidRPr="00F36521">
        <w:rPr>
          <w:rFonts w:ascii="仿宋" w:eastAsia="仿宋" w:hAnsi="仿宋" w:hint="eastAsia"/>
          <w:noProof/>
        </w:rPr>
        <w:t>，</w:t>
      </w:r>
      <w:r w:rsidR="00D61DFE" w:rsidRPr="00F36521">
        <w:rPr>
          <w:rFonts w:ascii="仿宋" w:eastAsia="仿宋" w:hAnsi="仿宋"/>
          <w:noProof/>
        </w:rPr>
        <w:t>该检验是对原始变量之间的简相关系数和偏相关系数的相对大小进行检验</w:t>
      </w:r>
      <w:r w:rsidR="00160FFD" w:rsidRPr="00F36521">
        <w:rPr>
          <w:rFonts w:ascii="仿宋" w:eastAsia="仿宋" w:hAnsi="仿宋" w:hint="eastAsia"/>
          <w:noProof/>
        </w:rPr>
        <w:t>，</w:t>
      </w:r>
      <w:r w:rsidR="00D61DFE" w:rsidRPr="00F36521">
        <w:rPr>
          <w:rFonts w:ascii="仿宋" w:eastAsia="仿宋" w:hAnsi="仿宋"/>
          <w:noProof/>
        </w:rPr>
        <w:t>用于检验相关阵中各变量间的相关性，是否为单位阵，</w:t>
      </w:r>
      <w:r w:rsidR="00160FFD" w:rsidRPr="00F36521">
        <w:rPr>
          <w:rFonts w:ascii="仿宋" w:eastAsia="仿宋" w:hAnsi="仿宋" w:hint="eastAsia"/>
          <w:noProof/>
        </w:rPr>
        <w:t>也就是</w:t>
      </w:r>
      <w:r w:rsidR="00D61DFE" w:rsidRPr="00F36521">
        <w:rPr>
          <w:rFonts w:ascii="仿宋" w:eastAsia="仿宋" w:hAnsi="仿宋"/>
          <w:noProof/>
        </w:rPr>
        <w:t>检验各个变量</w:t>
      </w:r>
      <w:r w:rsidR="00160FFD" w:rsidRPr="00F36521">
        <w:rPr>
          <w:rFonts w:ascii="仿宋" w:eastAsia="仿宋" w:hAnsi="仿宋" w:hint="eastAsia"/>
          <w:noProof/>
        </w:rPr>
        <w:t>之间</w:t>
      </w:r>
      <w:r w:rsidR="00D61DFE" w:rsidRPr="00F36521">
        <w:rPr>
          <w:rFonts w:ascii="仿宋" w:eastAsia="仿宋" w:hAnsi="仿宋"/>
          <w:noProof/>
        </w:rPr>
        <w:t>是否各自独立。因子分析前，</w:t>
      </w:r>
      <w:r w:rsidR="00160FFD" w:rsidRPr="00F36521">
        <w:rPr>
          <w:rFonts w:ascii="仿宋" w:eastAsia="仿宋" w:hAnsi="仿宋" w:hint="eastAsia"/>
          <w:noProof/>
        </w:rPr>
        <w:t>应当</w:t>
      </w:r>
      <w:r w:rsidR="00D61DFE" w:rsidRPr="00F36521">
        <w:rPr>
          <w:rFonts w:ascii="仿宋" w:eastAsia="仿宋" w:hAnsi="仿宋"/>
          <w:noProof/>
        </w:rPr>
        <w:t>首先进行KMO检验和巴特利球体检验。在因子分析中，</w:t>
      </w:r>
      <w:r w:rsidR="000A7647" w:rsidRPr="00F36521">
        <w:rPr>
          <w:rFonts w:ascii="仿宋" w:eastAsia="仿宋" w:hAnsi="仿宋" w:hint="eastAsia"/>
          <w:noProof/>
        </w:rPr>
        <w:t>如果</w:t>
      </w:r>
      <w:r w:rsidR="00D61DFE" w:rsidRPr="00F36521">
        <w:rPr>
          <w:rFonts w:ascii="仿宋" w:eastAsia="仿宋" w:hAnsi="仿宋"/>
          <w:noProof/>
        </w:rPr>
        <w:t>拒绝原假设，则说明可以做因子分析，</w:t>
      </w:r>
      <w:r w:rsidR="000A7647" w:rsidRPr="00F36521">
        <w:rPr>
          <w:rFonts w:ascii="仿宋" w:eastAsia="仿宋" w:hAnsi="仿宋" w:hint="eastAsia"/>
          <w:noProof/>
        </w:rPr>
        <w:t>如果没有</w:t>
      </w:r>
      <w:r w:rsidR="00D61DFE" w:rsidRPr="00F36521">
        <w:rPr>
          <w:rFonts w:ascii="仿宋" w:eastAsia="仿宋" w:hAnsi="仿宋"/>
          <w:noProof/>
        </w:rPr>
        <w:t>拒绝原假设，则说明这些变量可能</w:t>
      </w:r>
      <w:r w:rsidR="000A7647" w:rsidRPr="00F36521">
        <w:rPr>
          <w:rFonts w:ascii="仿宋" w:eastAsia="仿宋" w:hAnsi="仿宋" w:hint="eastAsia"/>
          <w:noProof/>
        </w:rPr>
        <w:t>会</w:t>
      </w:r>
      <w:r w:rsidR="00D61DFE" w:rsidRPr="00F36521">
        <w:rPr>
          <w:rFonts w:ascii="仿宋" w:eastAsia="仿宋" w:hAnsi="仿宋"/>
          <w:noProof/>
        </w:rPr>
        <w:t>独立提供一些信息，不适合做因子分析。</w:t>
      </w:r>
    </w:p>
    <w:p w14:paraId="0E81BF1A" w14:textId="4C98EBA6" w:rsidR="009E7D19" w:rsidRPr="00442556" w:rsidRDefault="00D61DFE" w:rsidP="00442556">
      <w:pPr>
        <w:ind w:firstLineChars="200" w:firstLine="420"/>
        <w:rPr>
          <w:rFonts w:ascii="仿宋" w:eastAsia="仿宋" w:hAnsi="仿宋"/>
          <w:noProof/>
        </w:rPr>
      </w:pPr>
      <w:r w:rsidRPr="00F36521">
        <w:rPr>
          <w:rFonts w:ascii="仿宋" w:eastAsia="仿宋" w:hAnsi="仿宋"/>
          <w:noProof/>
        </w:rPr>
        <w:t>KMO统计量</w:t>
      </w:r>
      <w:r w:rsidR="000C2EAE" w:rsidRPr="00F36521">
        <w:rPr>
          <w:rFonts w:ascii="仿宋" w:eastAsia="仿宋" w:hAnsi="仿宋" w:hint="eastAsia"/>
          <w:noProof/>
        </w:rPr>
        <w:t>的</w:t>
      </w:r>
      <w:r w:rsidRPr="00F36521">
        <w:rPr>
          <w:rFonts w:ascii="仿宋" w:eastAsia="仿宋" w:hAnsi="仿宋"/>
          <w:noProof/>
        </w:rPr>
        <w:t>取值</w:t>
      </w:r>
      <w:r w:rsidR="000C2EAE" w:rsidRPr="00F36521">
        <w:rPr>
          <w:rFonts w:ascii="仿宋" w:eastAsia="仿宋" w:hAnsi="仿宋" w:hint="eastAsia"/>
          <w:noProof/>
        </w:rPr>
        <w:t>范围</w:t>
      </w:r>
      <w:r w:rsidRPr="00F36521">
        <w:rPr>
          <w:rFonts w:ascii="仿宋" w:eastAsia="仿宋" w:hAnsi="仿宋"/>
          <w:noProof/>
        </w:rPr>
        <w:t>在0和1之间。当所有变量间的简单相关系数平方和远远大于偏相关系数平方和时，KMO值接近1</w:t>
      </w:r>
      <w:r w:rsidR="000A7647" w:rsidRPr="00F36521">
        <w:rPr>
          <w:rFonts w:ascii="仿宋" w:eastAsia="仿宋" w:hAnsi="仿宋" w:hint="eastAsia"/>
          <w:noProof/>
        </w:rPr>
        <w:t>，</w:t>
      </w:r>
      <w:r w:rsidRPr="00F36521">
        <w:rPr>
          <w:rFonts w:ascii="仿宋" w:eastAsia="仿宋" w:hAnsi="仿宋"/>
          <w:noProof/>
        </w:rPr>
        <w:t>KMO值越接近于1，意味着变量间的相关性越强，原有变量越适合作因子分析；当所有变量间的简单相关系数平方和接近0时，KMO值接近0.KMO值越接近于0,意味着变量间的相关性越弱，原有变量越不适合作因子分析</w:t>
      </w:r>
      <w:r w:rsidRPr="001929F1">
        <w:rPr>
          <w:rFonts w:ascii="仿宋" w:eastAsia="仿宋" w:hAnsi="仿宋"/>
          <w:noProof/>
          <w:color w:val="000000" w:themeColor="text1"/>
        </w:rPr>
        <w:t>。K</w:t>
      </w:r>
      <w:r w:rsidRPr="00D61DFE">
        <w:rPr>
          <w:rFonts w:ascii="仿宋" w:eastAsia="仿宋" w:hAnsi="仿宋"/>
          <w:noProof/>
        </w:rPr>
        <w:t>aiser给出了常用的KMO度量标准:　0.9以上表示非常适合；0.8表示适合；0.7表示一般；0.6表示不太适合；0.5以下表示极不适合。</w:t>
      </w:r>
    </w:p>
    <w:p w14:paraId="54555049" w14:textId="31DE68BD" w:rsidR="00C86D86" w:rsidRDefault="00D26CCB" w:rsidP="00C86D86">
      <w:pPr>
        <w:ind w:firstLineChars="200" w:firstLine="420"/>
        <w:jc w:val="left"/>
        <w:rPr>
          <w:rFonts w:ascii="仿宋" w:eastAsia="仿宋" w:hAnsi="仿宋"/>
          <w:noProof/>
        </w:rPr>
      </w:pPr>
      <w:r w:rsidRPr="00865E74">
        <w:rPr>
          <w:rFonts w:ascii="仿宋" w:eastAsia="仿宋" w:hAnsi="仿宋" w:hint="eastAsia"/>
          <w:noProof/>
          <w:color w:val="000000" w:themeColor="text1"/>
        </w:rPr>
        <w:t>在对采集到的数据进行了处理后，</w:t>
      </w:r>
      <w:r w:rsidR="00BB100F" w:rsidRPr="00865E74">
        <w:rPr>
          <w:rFonts w:ascii="仿宋" w:eastAsia="仿宋" w:hAnsi="仿宋" w:hint="eastAsia"/>
          <w:noProof/>
          <w:color w:val="000000" w:themeColor="text1"/>
        </w:rPr>
        <w:t>本文</w:t>
      </w:r>
      <w:r w:rsidR="00B67F92" w:rsidRPr="00865E74">
        <w:rPr>
          <w:rFonts w:ascii="仿宋" w:eastAsia="仿宋" w:hAnsi="仿宋" w:hint="eastAsia"/>
          <w:noProof/>
          <w:color w:val="000000" w:themeColor="text1"/>
        </w:rPr>
        <w:t>通过S</w:t>
      </w:r>
      <w:r w:rsidR="00B67F92" w:rsidRPr="00865E74">
        <w:rPr>
          <w:rFonts w:ascii="仿宋" w:eastAsia="仿宋" w:hAnsi="仿宋"/>
          <w:noProof/>
          <w:color w:val="000000" w:themeColor="text1"/>
        </w:rPr>
        <w:t>PSS</w:t>
      </w:r>
      <w:r w:rsidR="00BB100F" w:rsidRPr="00865E74">
        <w:rPr>
          <w:rFonts w:ascii="仿宋" w:eastAsia="仿宋" w:hAnsi="仿宋"/>
          <w:noProof/>
          <w:color w:val="000000" w:themeColor="text1"/>
        </w:rPr>
        <w:t>.</w:t>
      </w:r>
      <w:r w:rsidR="00BB100F" w:rsidRPr="00865E74">
        <w:rPr>
          <w:rFonts w:ascii="仿宋" w:eastAsia="仿宋" w:hAnsi="仿宋" w:hint="eastAsia"/>
          <w:noProof/>
          <w:color w:val="000000" w:themeColor="text1"/>
        </w:rPr>
        <w:t>24软件，</w:t>
      </w:r>
      <w:r w:rsidRPr="00865E74">
        <w:rPr>
          <w:rFonts w:ascii="仿宋" w:eastAsia="仿宋" w:hAnsi="仿宋" w:hint="eastAsia"/>
          <w:noProof/>
          <w:color w:val="000000" w:themeColor="text1"/>
        </w:rPr>
        <w:t>对最后使用的数据</w:t>
      </w:r>
      <w:r w:rsidR="00B67F92" w:rsidRPr="00865E74">
        <w:rPr>
          <w:rFonts w:ascii="仿宋" w:eastAsia="仿宋" w:hAnsi="仿宋" w:hint="eastAsia"/>
          <w:noProof/>
          <w:color w:val="000000" w:themeColor="text1"/>
        </w:rPr>
        <w:t>进行</w:t>
      </w:r>
      <w:r w:rsidR="00BB100F" w:rsidRPr="00865E74">
        <w:rPr>
          <w:rFonts w:ascii="仿宋" w:eastAsia="仿宋" w:hAnsi="仿宋" w:hint="eastAsia"/>
          <w:noProof/>
          <w:color w:val="000000" w:themeColor="text1"/>
        </w:rPr>
        <w:t>了</w:t>
      </w:r>
      <w:r w:rsidR="00B67F92" w:rsidRPr="00865E74">
        <w:rPr>
          <w:rFonts w:ascii="仿宋" w:eastAsia="仿宋" w:hAnsi="仿宋" w:hint="eastAsia"/>
          <w:noProof/>
          <w:color w:val="000000" w:themeColor="text1"/>
        </w:rPr>
        <w:t>K</w:t>
      </w:r>
      <w:r w:rsidR="00B67F92" w:rsidRPr="00865E74">
        <w:rPr>
          <w:rFonts w:ascii="仿宋" w:eastAsia="仿宋" w:hAnsi="仿宋"/>
          <w:noProof/>
          <w:color w:val="000000" w:themeColor="text1"/>
        </w:rPr>
        <w:t>MO</w:t>
      </w:r>
      <w:r w:rsidR="00B67F92" w:rsidRPr="00865E74">
        <w:rPr>
          <w:rFonts w:ascii="仿宋" w:eastAsia="仿宋" w:hAnsi="仿宋" w:hint="eastAsia"/>
          <w:noProof/>
          <w:color w:val="000000" w:themeColor="text1"/>
        </w:rPr>
        <w:t>和巴特利特</w:t>
      </w:r>
      <w:r w:rsidR="00BB100F" w:rsidRPr="00865E74">
        <w:rPr>
          <w:rFonts w:ascii="仿宋" w:eastAsia="仿宋" w:hAnsi="仿宋" w:hint="eastAsia"/>
          <w:noProof/>
          <w:color w:val="000000" w:themeColor="text1"/>
        </w:rPr>
        <w:t>球形度</w:t>
      </w:r>
      <w:r w:rsidR="00B67F92" w:rsidRPr="00865E74">
        <w:rPr>
          <w:rFonts w:ascii="仿宋" w:eastAsia="仿宋" w:hAnsi="仿宋" w:hint="eastAsia"/>
          <w:noProof/>
          <w:color w:val="000000" w:themeColor="text1"/>
        </w:rPr>
        <w:t>检验，</w:t>
      </w:r>
      <w:r w:rsidRPr="00865E74">
        <w:rPr>
          <w:rFonts w:ascii="仿宋" w:eastAsia="仿宋" w:hAnsi="仿宋" w:hint="eastAsia"/>
          <w:noProof/>
          <w:color w:val="000000" w:themeColor="text1"/>
        </w:rPr>
        <w:t>通过分析后</w:t>
      </w:r>
      <w:r w:rsidR="00BB100F" w:rsidRPr="00865E74">
        <w:rPr>
          <w:rFonts w:ascii="仿宋" w:eastAsia="仿宋" w:hAnsi="仿宋" w:hint="eastAsia"/>
          <w:noProof/>
          <w:color w:val="000000" w:themeColor="text1"/>
        </w:rPr>
        <w:t>得到的</w:t>
      </w:r>
      <w:r w:rsidR="00C86D86" w:rsidRPr="00865E74">
        <w:rPr>
          <w:rFonts w:ascii="仿宋" w:eastAsia="仿宋" w:hAnsi="仿宋" w:hint="eastAsia"/>
          <w:noProof/>
          <w:color w:val="000000" w:themeColor="text1"/>
        </w:rPr>
        <w:t>K</w:t>
      </w:r>
      <w:r w:rsidR="00C86D86" w:rsidRPr="00865E74">
        <w:rPr>
          <w:rFonts w:ascii="仿宋" w:eastAsia="仿宋" w:hAnsi="仿宋"/>
          <w:noProof/>
          <w:color w:val="000000" w:themeColor="text1"/>
        </w:rPr>
        <w:t>MO</w:t>
      </w:r>
      <w:r w:rsidR="00C86D86" w:rsidRPr="00865E74">
        <w:rPr>
          <w:rFonts w:ascii="仿宋" w:eastAsia="仿宋" w:hAnsi="仿宋" w:hint="eastAsia"/>
          <w:noProof/>
          <w:color w:val="000000" w:themeColor="text1"/>
        </w:rPr>
        <w:t>值为0.</w:t>
      </w:r>
      <w:r w:rsidR="000A7647" w:rsidRPr="00865E74">
        <w:rPr>
          <w:rFonts w:ascii="仿宋" w:eastAsia="仿宋" w:hAnsi="仿宋" w:hint="eastAsia"/>
          <w:noProof/>
          <w:color w:val="000000" w:themeColor="text1"/>
        </w:rPr>
        <w:t>831，大于</w:t>
      </w:r>
      <w:r w:rsidR="00C86D86" w:rsidRPr="00865E74">
        <w:rPr>
          <w:rFonts w:ascii="仿宋" w:eastAsia="仿宋" w:hAnsi="仿宋" w:hint="eastAsia"/>
          <w:noProof/>
          <w:color w:val="000000" w:themeColor="text1"/>
        </w:rPr>
        <w:t>0.8，</w:t>
      </w:r>
      <w:r w:rsidRPr="00865E74">
        <w:rPr>
          <w:rFonts w:ascii="仿宋" w:eastAsia="仿宋" w:hAnsi="仿宋" w:hint="eastAsia"/>
          <w:noProof/>
          <w:color w:val="000000" w:themeColor="text1"/>
        </w:rPr>
        <w:t>根据K</w:t>
      </w:r>
      <w:r w:rsidRPr="00865E74">
        <w:rPr>
          <w:rFonts w:ascii="仿宋" w:eastAsia="仿宋" w:hAnsi="仿宋"/>
          <w:noProof/>
          <w:color w:val="000000" w:themeColor="text1"/>
        </w:rPr>
        <w:t>MO</w:t>
      </w:r>
      <w:r w:rsidRPr="00865E74">
        <w:rPr>
          <w:rFonts w:ascii="仿宋" w:eastAsia="仿宋" w:hAnsi="仿宋" w:hint="eastAsia"/>
          <w:noProof/>
          <w:color w:val="000000" w:themeColor="text1"/>
        </w:rPr>
        <w:t>值量表，</w:t>
      </w:r>
      <w:r w:rsidR="00C86D86" w:rsidRPr="00865E74">
        <w:rPr>
          <w:rFonts w:ascii="仿宋" w:eastAsia="仿宋" w:hAnsi="仿宋" w:hint="eastAsia"/>
          <w:noProof/>
          <w:color w:val="000000" w:themeColor="text1"/>
        </w:rPr>
        <w:t>说明</w:t>
      </w:r>
      <w:r w:rsidRPr="00865E74">
        <w:rPr>
          <w:rFonts w:ascii="仿宋" w:eastAsia="仿宋" w:hAnsi="仿宋" w:hint="eastAsia"/>
          <w:noProof/>
          <w:color w:val="000000" w:themeColor="text1"/>
        </w:rPr>
        <w:t>适合对</w:t>
      </w:r>
      <w:r w:rsidR="00BB100F" w:rsidRPr="00865E74">
        <w:rPr>
          <w:rFonts w:ascii="仿宋" w:eastAsia="仿宋" w:hAnsi="仿宋" w:hint="eastAsia"/>
          <w:noProof/>
          <w:color w:val="000000" w:themeColor="text1"/>
        </w:rPr>
        <w:t>本文所</w:t>
      </w:r>
      <w:r w:rsidRPr="00865E74">
        <w:rPr>
          <w:rFonts w:ascii="仿宋" w:eastAsia="仿宋" w:hAnsi="仿宋" w:hint="eastAsia"/>
          <w:noProof/>
          <w:color w:val="000000" w:themeColor="text1"/>
        </w:rPr>
        <w:t>使用</w:t>
      </w:r>
      <w:r w:rsidR="00BB100F" w:rsidRPr="00865E74">
        <w:rPr>
          <w:rFonts w:ascii="仿宋" w:eastAsia="仿宋" w:hAnsi="仿宋" w:hint="eastAsia"/>
          <w:noProof/>
          <w:color w:val="000000" w:themeColor="text1"/>
        </w:rPr>
        <w:t>的</w:t>
      </w:r>
      <w:r w:rsidR="000A7647" w:rsidRPr="00865E74">
        <w:rPr>
          <w:rFonts w:ascii="仿宋" w:eastAsia="仿宋" w:hAnsi="仿宋" w:hint="eastAsia"/>
          <w:noProof/>
          <w:color w:val="000000" w:themeColor="text1"/>
        </w:rPr>
        <w:t>数据</w:t>
      </w:r>
      <w:r w:rsidR="00C86D86" w:rsidRPr="00865E74">
        <w:rPr>
          <w:rFonts w:ascii="仿宋" w:eastAsia="仿宋" w:hAnsi="仿宋" w:hint="eastAsia"/>
          <w:noProof/>
          <w:color w:val="000000" w:themeColor="text1"/>
        </w:rPr>
        <w:t>进行因子分析</w:t>
      </w:r>
      <w:r w:rsidR="00BB100F" w:rsidRPr="00865E74">
        <w:rPr>
          <w:rFonts w:ascii="仿宋" w:eastAsia="仿宋" w:hAnsi="仿宋" w:hint="eastAsia"/>
          <w:noProof/>
          <w:color w:val="000000" w:themeColor="text1"/>
        </w:rPr>
        <w:t>。</w:t>
      </w:r>
      <w:r w:rsidRPr="00865E74">
        <w:rPr>
          <w:rFonts w:ascii="仿宋" w:eastAsia="仿宋" w:hAnsi="仿宋" w:hint="eastAsia"/>
          <w:noProof/>
          <w:color w:val="000000" w:themeColor="text1"/>
        </w:rPr>
        <w:t>随后我们进行了因子分析，</w:t>
      </w:r>
      <w:r w:rsidR="00BB100F" w:rsidRPr="00865E74">
        <w:rPr>
          <w:rFonts w:ascii="仿宋" w:eastAsia="仿宋" w:hAnsi="仿宋" w:hint="eastAsia"/>
          <w:noProof/>
          <w:color w:val="000000" w:themeColor="text1"/>
        </w:rPr>
        <w:t>在进行因子分析时，</w:t>
      </w:r>
      <w:r w:rsidRPr="00865E74">
        <w:rPr>
          <w:rFonts w:ascii="仿宋" w:eastAsia="仿宋" w:hAnsi="仿宋" w:hint="eastAsia"/>
          <w:noProof/>
          <w:color w:val="000000" w:themeColor="text1"/>
        </w:rPr>
        <w:t>本文</w:t>
      </w:r>
      <w:r w:rsidR="00BB100F" w:rsidRPr="00865E74">
        <w:rPr>
          <w:rFonts w:ascii="仿宋" w:eastAsia="仿宋" w:hAnsi="仿宋" w:hint="eastAsia"/>
          <w:noProof/>
          <w:color w:val="000000" w:themeColor="text1"/>
        </w:rPr>
        <w:t>采用</w:t>
      </w:r>
      <w:r w:rsidRPr="00865E74">
        <w:rPr>
          <w:rFonts w:ascii="仿宋" w:eastAsia="仿宋" w:hAnsi="仿宋" w:hint="eastAsia"/>
          <w:noProof/>
          <w:color w:val="000000" w:themeColor="text1"/>
        </w:rPr>
        <w:t>的是</w:t>
      </w:r>
      <w:r w:rsidR="00BB100F" w:rsidRPr="00865E74">
        <w:rPr>
          <w:rFonts w:ascii="仿宋" w:eastAsia="仿宋" w:hAnsi="仿宋" w:hint="eastAsia"/>
          <w:noProof/>
          <w:color w:val="000000" w:themeColor="text1"/>
        </w:rPr>
        <w:t>主成分分析法，并通过最大方差法对因子进行了旋转，</w:t>
      </w:r>
      <w:r w:rsidR="00C86D86" w:rsidRPr="00865E74">
        <w:rPr>
          <w:rFonts w:ascii="仿宋" w:eastAsia="仿宋" w:hAnsi="仿宋" w:hint="eastAsia"/>
          <w:noProof/>
          <w:color w:val="000000" w:themeColor="text1"/>
        </w:rPr>
        <w:t>因子分析的最终提取出</w:t>
      </w:r>
      <w:r w:rsidR="00BB100F" w:rsidRPr="00865E74">
        <w:rPr>
          <w:rFonts w:ascii="仿宋" w:eastAsia="仿宋" w:hAnsi="仿宋" w:hint="eastAsia"/>
          <w:noProof/>
          <w:color w:val="000000" w:themeColor="text1"/>
        </w:rPr>
        <w:t>了</w:t>
      </w:r>
      <w:r w:rsidR="00C86D86" w:rsidRPr="00865E74">
        <w:rPr>
          <w:rFonts w:ascii="仿宋" w:eastAsia="仿宋" w:hAnsi="仿宋" w:hint="eastAsia"/>
          <w:noProof/>
          <w:color w:val="000000" w:themeColor="text1"/>
        </w:rPr>
        <w:t>三个</w:t>
      </w:r>
      <w:r w:rsidRPr="00865E74">
        <w:rPr>
          <w:rFonts w:ascii="仿宋" w:eastAsia="仿宋" w:hAnsi="仿宋" w:hint="eastAsia"/>
          <w:noProof/>
          <w:color w:val="000000" w:themeColor="text1"/>
        </w:rPr>
        <w:t>主成分</w:t>
      </w:r>
      <w:r w:rsidR="00C86D86" w:rsidRPr="00865E74">
        <w:rPr>
          <w:rFonts w:ascii="仿宋" w:eastAsia="仿宋" w:hAnsi="仿宋" w:hint="eastAsia"/>
          <w:noProof/>
          <w:color w:val="000000" w:themeColor="text1"/>
        </w:rPr>
        <w:t>，</w:t>
      </w:r>
      <w:r w:rsidR="00865E74" w:rsidRPr="00865E74">
        <w:rPr>
          <w:rFonts w:ascii="仿宋" w:eastAsia="仿宋" w:hAnsi="仿宋" w:hint="eastAsia"/>
          <w:noProof/>
          <w:color w:val="000000" w:themeColor="text1"/>
        </w:rPr>
        <w:t>分别将这三个成分命名为“经济”、“文化”和“卫生”，在这个过程中我们还</w:t>
      </w:r>
      <w:r w:rsidR="00BB100F" w:rsidRPr="00865E74">
        <w:rPr>
          <w:rFonts w:ascii="仿宋" w:eastAsia="仿宋" w:hAnsi="仿宋" w:hint="eastAsia"/>
          <w:noProof/>
          <w:color w:val="000000" w:themeColor="text1"/>
        </w:rPr>
        <w:t>通过最大方差法</w:t>
      </w:r>
      <w:r w:rsidRPr="00865E74">
        <w:rPr>
          <w:rFonts w:ascii="仿宋" w:eastAsia="仿宋" w:hAnsi="仿宋" w:hint="eastAsia"/>
          <w:noProof/>
          <w:color w:val="000000" w:themeColor="text1"/>
        </w:rPr>
        <w:t>将因子进行旋转，</w:t>
      </w:r>
      <w:r w:rsidR="00BB100F" w:rsidRPr="00865E74">
        <w:rPr>
          <w:rFonts w:ascii="仿宋" w:eastAsia="仿宋" w:hAnsi="仿宋" w:hint="eastAsia"/>
          <w:noProof/>
          <w:color w:val="000000" w:themeColor="text1"/>
        </w:rPr>
        <w:t>旋转后</w:t>
      </w:r>
      <w:r w:rsidR="00B67F92" w:rsidRPr="00865E74">
        <w:rPr>
          <w:rFonts w:ascii="仿宋" w:eastAsia="仿宋" w:hAnsi="仿宋" w:hint="eastAsia"/>
          <w:noProof/>
          <w:color w:val="000000" w:themeColor="text1"/>
        </w:rPr>
        <w:t>的</w:t>
      </w:r>
      <w:r w:rsidR="00BB100F" w:rsidRPr="00865E74">
        <w:rPr>
          <w:rFonts w:ascii="仿宋" w:eastAsia="仿宋" w:hAnsi="仿宋" w:hint="eastAsia"/>
          <w:noProof/>
          <w:color w:val="000000" w:themeColor="text1"/>
        </w:rPr>
        <w:t>因子</w:t>
      </w:r>
      <w:r w:rsidR="00C86D86" w:rsidRPr="00865E74">
        <w:rPr>
          <w:rFonts w:ascii="仿宋" w:eastAsia="仿宋" w:hAnsi="仿宋" w:hint="eastAsia"/>
          <w:noProof/>
          <w:color w:val="000000" w:themeColor="text1"/>
        </w:rPr>
        <w:t>累积方差贡献率</w:t>
      </w:r>
      <w:r w:rsidR="00BB100F" w:rsidRPr="00865E74">
        <w:rPr>
          <w:rFonts w:ascii="仿宋" w:eastAsia="仿宋" w:hAnsi="仿宋" w:hint="eastAsia"/>
          <w:noProof/>
          <w:color w:val="000000" w:themeColor="text1"/>
        </w:rPr>
        <w:t>达到了</w:t>
      </w:r>
      <w:r w:rsidR="000A7647" w:rsidRPr="00865E74">
        <w:rPr>
          <w:rFonts w:ascii="仿宋" w:eastAsia="仿宋" w:hAnsi="仿宋" w:hint="eastAsia"/>
          <w:noProof/>
          <w:color w:val="000000" w:themeColor="text1"/>
        </w:rPr>
        <w:t>69</w:t>
      </w:r>
      <w:r w:rsidR="00C86D86" w:rsidRPr="00865E74">
        <w:rPr>
          <w:rFonts w:ascii="仿宋" w:eastAsia="仿宋" w:hAnsi="仿宋" w:hint="eastAsia"/>
          <w:noProof/>
          <w:color w:val="000000" w:themeColor="text1"/>
        </w:rPr>
        <w:t>.0</w:t>
      </w:r>
      <w:r w:rsidR="000A7647" w:rsidRPr="00865E74">
        <w:rPr>
          <w:rFonts w:ascii="仿宋" w:eastAsia="仿宋" w:hAnsi="仿宋" w:hint="eastAsia"/>
          <w:noProof/>
          <w:color w:val="000000" w:themeColor="text1"/>
        </w:rPr>
        <w:t>10</w:t>
      </w:r>
      <w:r w:rsidR="00C86D86" w:rsidRPr="00865E74">
        <w:rPr>
          <w:rFonts w:ascii="仿宋" w:eastAsia="仿宋" w:hAnsi="仿宋"/>
          <w:noProof/>
          <w:color w:val="000000" w:themeColor="text1"/>
        </w:rPr>
        <w:t>%，</w:t>
      </w:r>
      <w:r w:rsidRPr="00865E74">
        <w:rPr>
          <w:rFonts w:ascii="仿宋" w:eastAsia="仿宋" w:hAnsi="仿宋" w:hint="eastAsia"/>
          <w:noProof/>
          <w:color w:val="000000" w:themeColor="text1"/>
        </w:rPr>
        <w:t>比</w:t>
      </w:r>
      <w:r w:rsidR="00865E74" w:rsidRPr="00865E74">
        <w:rPr>
          <w:rFonts w:ascii="仿宋" w:eastAsia="仿宋" w:hAnsi="仿宋" w:hint="eastAsia"/>
          <w:noProof/>
          <w:color w:val="000000" w:themeColor="text1"/>
        </w:rPr>
        <w:t>一般</w:t>
      </w:r>
      <w:r w:rsidR="00BB100F" w:rsidRPr="00865E74">
        <w:rPr>
          <w:rFonts w:ascii="仿宋" w:eastAsia="仿宋" w:hAnsi="仿宋" w:hint="eastAsia"/>
          <w:noProof/>
          <w:color w:val="000000" w:themeColor="text1"/>
        </w:rPr>
        <w:t>要求</w:t>
      </w:r>
      <w:r w:rsidRPr="00865E74">
        <w:rPr>
          <w:rFonts w:ascii="仿宋" w:eastAsia="仿宋" w:hAnsi="仿宋" w:hint="eastAsia"/>
          <w:noProof/>
          <w:color w:val="000000" w:themeColor="text1"/>
        </w:rPr>
        <w:t>的</w:t>
      </w:r>
      <w:r w:rsidR="00C86D86" w:rsidRPr="00865E74">
        <w:rPr>
          <w:rFonts w:ascii="仿宋" w:eastAsia="仿宋" w:hAnsi="仿宋"/>
          <w:noProof/>
          <w:color w:val="000000" w:themeColor="text1"/>
        </w:rPr>
        <w:t>60%</w:t>
      </w:r>
      <w:r w:rsidRPr="00865E74">
        <w:rPr>
          <w:rFonts w:ascii="仿宋" w:eastAsia="仿宋" w:hAnsi="仿宋" w:hint="eastAsia"/>
          <w:noProof/>
          <w:color w:val="000000" w:themeColor="text1"/>
        </w:rPr>
        <w:t>更高</w:t>
      </w:r>
      <w:r w:rsidR="00C86D86" w:rsidRPr="00865E74">
        <w:rPr>
          <w:rFonts w:ascii="仿宋" w:eastAsia="仿宋" w:hAnsi="仿宋"/>
          <w:noProof/>
          <w:color w:val="000000" w:themeColor="text1"/>
        </w:rPr>
        <w:t>，证明</w:t>
      </w:r>
      <w:r w:rsidR="00BB100F" w:rsidRPr="00865E74">
        <w:rPr>
          <w:rFonts w:ascii="仿宋" w:eastAsia="仿宋" w:hAnsi="仿宋" w:hint="eastAsia"/>
          <w:noProof/>
          <w:color w:val="000000" w:themeColor="text1"/>
        </w:rPr>
        <w:t>本文最终得到</w:t>
      </w:r>
      <w:r w:rsidR="00C86D86" w:rsidRPr="00865E74">
        <w:rPr>
          <w:rFonts w:ascii="仿宋" w:eastAsia="仿宋" w:hAnsi="仿宋"/>
          <w:noProof/>
          <w:color w:val="000000" w:themeColor="text1"/>
        </w:rPr>
        <w:t>模型在统计意义上是显著的</w:t>
      </w:r>
      <w:r w:rsidR="00C86D86" w:rsidRPr="00C86D86">
        <w:rPr>
          <w:rFonts w:ascii="仿宋" w:eastAsia="仿宋" w:hAnsi="仿宋"/>
          <w:noProof/>
        </w:rPr>
        <w:t>。</w:t>
      </w:r>
    </w:p>
    <w:p w14:paraId="678AB9CD" w14:textId="77777777" w:rsidR="00FE5A35" w:rsidRPr="00160FFD" w:rsidRDefault="00FE5A35" w:rsidP="00160FFD">
      <w:pPr>
        <w:pStyle w:val="a8"/>
        <w:numPr>
          <w:ilvl w:val="0"/>
          <w:numId w:val="3"/>
        </w:numPr>
        <w:ind w:firstLineChars="0"/>
        <w:rPr>
          <w:rFonts w:ascii="黑体" w:eastAsia="黑体" w:hAnsi="黑体"/>
          <w:noProof/>
        </w:rPr>
      </w:pPr>
      <w:r w:rsidRPr="00160FFD">
        <w:rPr>
          <w:rFonts w:ascii="黑体" w:eastAsia="黑体" w:hAnsi="黑体" w:hint="eastAsia"/>
          <w:noProof/>
        </w:rPr>
        <w:t>结构方程模型构建</w:t>
      </w:r>
    </w:p>
    <w:p w14:paraId="7791FA76" w14:textId="14AFAE92" w:rsidR="006C7F03" w:rsidRDefault="006C7F03" w:rsidP="00715175">
      <w:pPr>
        <w:ind w:firstLineChars="200" w:firstLine="420"/>
        <w:jc w:val="left"/>
        <w:rPr>
          <w:rFonts w:ascii="仿宋" w:eastAsia="仿宋" w:hAnsi="仿宋"/>
          <w:noProof/>
        </w:rPr>
      </w:pPr>
      <w:r>
        <w:rPr>
          <w:rFonts w:ascii="仿宋" w:eastAsia="仿宋" w:hAnsi="仿宋" w:hint="eastAsia"/>
          <w:noProof/>
        </w:rPr>
        <w:t>在本文的结构方程模型中包含11个可测变量，各个潜在变量之间包含三条路径，在选定了指标以及确定了潜变量后，基于结构方程模型的基本理论，提出以下假设：</w:t>
      </w:r>
    </w:p>
    <w:p w14:paraId="32C8E69D" w14:textId="34211F13" w:rsidR="006C7F03" w:rsidRDefault="006C7F03" w:rsidP="00715175">
      <w:pPr>
        <w:ind w:firstLineChars="200" w:firstLine="420"/>
        <w:jc w:val="left"/>
        <w:rPr>
          <w:rFonts w:ascii="仿宋" w:eastAsia="仿宋" w:hAnsi="仿宋"/>
          <w:noProof/>
        </w:rPr>
      </w:pPr>
      <w:r>
        <w:rPr>
          <w:rFonts w:ascii="仿宋" w:eastAsia="仿宋" w:hAnsi="仿宋" w:hint="eastAsia"/>
          <w:noProof/>
        </w:rPr>
        <w:t>假设H1：经济对生活品质具有正向影响</w:t>
      </w:r>
    </w:p>
    <w:p w14:paraId="003F0BFF" w14:textId="798ECCE8" w:rsidR="006C7F03" w:rsidRDefault="006C7F03" w:rsidP="00715175">
      <w:pPr>
        <w:ind w:firstLineChars="200" w:firstLine="420"/>
        <w:jc w:val="left"/>
        <w:rPr>
          <w:rFonts w:ascii="仿宋" w:eastAsia="仿宋" w:hAnsi="仿宋"/>
          <w:noProof/>
        </w:rPr>
      </w:pPr>
      <w:r>
        <w:rPr>
          <w:rFonts w:ascii="仿宋" w:eastAsia="仿宋" w:hAnsi="仿宋" w:hint="eastAsia"/>
          <w:noProof/>
        </w:rPr>
        <w:lastRenderedPageBreak/>
        <w:t>假设H2：文化为生活品质具有正向影响</w:t>
      </w:r>
    </w:p>
    <w:p w14:paraId="580BD2D0" w14:textId="44DED938" w:rsidR="006C7F03" w:rsidRDefault="006C7F03" w:rsidP="00715175">
      <w:pPr>
        <w:ind w:firstLineChars="200" w:firstLine="420"/>
        <w:jc w:val="left"/>
        <w:rPr>
          <w:rFonts w:ascii="仿宋" w:eastAsia="仿宋" w:hAnsi="仿宋"/>
          <w:noProof/>
        </w:rPr>
      </w:pPr>
      <w:r>
        <w:rPr>
          <w:rFonts w:ascii="仿宋" w:eastAsia="仿宋" w:hAnsi="仿宋" w:hint="eastAsia"/>
          <w:noProof/>
        </w:rPr>
        <w:t>假设H3：卫生</w:t>
      </w:r>
      <w:r w:rsidR="007133E8">
        <w:rPr>
          <w:rFonts w:ascii="仿宋" w:eastAsia="仿宋" w:hAnsi="仿宋" w:hint="eastAsia"/>
          <w:noProof/>
        </w:rPr>
        <w:t>对</w:t>
      </w:r>
      <w:r>
        <w:rPr>
          <w:rFonts w:ascii="仿宋" w:eastAsia="仿宋" w:hAnsi="仿宋" w:hint="eastAsia"/>
          <w:noProof/>
        </w:rPr>
        <w:t>生活品质具有正向影响</w:t>
      </w:r>
    </w:p>
    <w:p w14:paraId="763789E4" w14:textId="6676D338" w:rsidR="007F1845" w:rsidRPr="00FE5A35" w:rsidRDefault="002D3D00" w:rsidP="00715175">
      <w:pPr>
        <w:ind w:firstLineChars="200" w:firstLine="420"/>
        <w:jc w:val="left"/>
        <w:rPr>
          <w:rFonts w:ascii="仿宋" w:eastAsia="仿宋" w:hAnsi="仿宋"/>
          <w:noProof/>
        </w:rPr>
      </w:pPr>
      <w:r>
        <w:rPr>
          <w:rFonts w:ascii="仿宋" w:eastAsia="仿宋" w:hAnsi="仿宋" w:hint="eastAsia"/>
          <w:noProof/>
        </w:rPr>
        <w:t>利用A</w:t>
      </w:r>
      <w:r>
        <w:rPr>
          <w:rFonts w:ascii="仿宋" w:eastAsia="仿宋" w:hAnsi="仿宋"/>
          <w:noProof/>
        </w:rPr>
        <w:t>MOS</w:t>
      </w:r>
      <w:r>
        <w:rPr>
          <w:rFonts w:ascii="仿宋" w:eastAsia="仿宋" w:hAnsi="仿宋" w:hint="eastAsia"/>
          <w:noProof/>
        </w:rPr>
        <w:t>21.0</w:t>
      </w:r>
      <w:r w:rsidR="00715175">
        <w:rPr>
          <w:rFonts w:ascii="仿宋" w:eastAsia="仿宋" w:hAnsi="仿宋" w:hint="eastAsia"/>
          <w:noProof/>
        </w:rPr>
        <w:t>，</w:t>
      </w:r>
      <w:r>
        <w:rPr>
          <w:rFonts w:ascii="仿宋" w:eastAsia="仿宋" w:hAnsi="仿宋" w:hint="eastAsia"/>
          <w:noProof/>
        </w:rPr>
        <w:t>将以上处理后的数据进行结构方程模型的构建，</w:t>
      </w:r>
      <w:r w:rsidR="00715175">
        <w:rPr>
          <w:rFonts w:ascii="仿宋" w:eastAsia="仿宋" w:hAnsi="仿宋" w:hint="eastAsia"/>
          <w:noProof/>
        </w:rPr>
        <w:t>最后得到的</w:t>
      </w:r>
      <w:r w:rsidR="00483EEB">
        <w:rPr>
          <w:rFonts w:ascii="仿宋" w:eastAsia="仿宋" w:hAnsi="仿宋" w:hint="eastAsia"/>
          <w:noProof/>
        </w:rPr>
        <w:t>模型结果</w:t>
      </w:r>
      <w:r w:rsidR="00715175">
        <w:rPr>
          <w:rFonts w:ascii="仿宋" w:eastAsia="仿宋" w:hAnsi="仿宋" w:hint="eastAsia"/>
          <w:noProof/>
        </w:rPr>
        <w:t>结果如下图：</w:t>
      </w:r>
    </w:p>
    <w:p w14:paraId="228D07E9" w14:textId="764444FC" w:rsidR="00153086" w:rsidRDefault="0065611A" w:rsidP="00E867EA">
      <w:pPr>
        <w:jc w:val="center"/>
      </w:pPr>
      <w:r w:rsidRPr="0065611A">
        <w:rPr>
          <w:noProof/>
        </w:rPr>
        <w:drawing>
          <wp:inline distT="0" distB="0" distL="0" distR="0" wp14:anchorId="22BB5FD4" wp14:editId="42299F1A">
            <wp:extent cx="4922226" cy="26987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4969" cy="2755082"/>
                    </a:xfrm>
                    <a:prstGeom prst="rect">
                      <a:avLst/>
                    </a:prstGeom>
                  </pic:spPr>
                </pic:pic>
              </a:graphicData>
            </a:graphic>
          </wp:inline>
        </w:drawing>
      </w:r>
    </w:p>
    <w:p w14:paraId="5117250A" w14:textId="505C6D32" w:rsidR="00483EEB" w:rsidRPr="00B67F92" w:rsidRDefault="00483EEB" w:rsidP="00B67F92">
      <w:pPr>
        <w:jc w:val="center"/>
        <w:rPr>
          <w:sz w:val="18"/>
          <w:szCs w:val="18"/>
        </w:rPr>
      </w:pPr>
      <w:r w:rsidRPr="00483EEB">
        <w:rPr>
          <w:rFonts w:hint="eastAsia"/>
          <w:sz w:val="18"/>
          <w:szCs w:val="18"/>
        </w:rPr>
        <w:t>【图</w:t>
      </w:r>
      <w:r w:rsidR="00442556">
        <w:rPr>
          <w:rFonts w:hint="eastAsia"/>
          <w:sz w:val="18"/>
          <w:szCs w:val="18"/>
        </w:rPr>
        <w:t>1</w:t>
      </w:r>
      <w:r w:rsidRPr="00483EEB">
        <w:rPr>
          <w:rFonts w:hint="eastAsia"/>
          <w:sz w:val="18"/>
          <w:szCs w:val="18"/>
        </w:rPr>
        <w:t>】</w:t>
      </w:r>
    </w:p>
    <w:p w14:paraId="6DE82DF0" w14:textId="6F566A1A" w:rsidR="00B67F92" w:rsidRDefault="00B67F92" w:rsidP="00C841BC">
      <w:pPr>
        <w:ind w:firstLineChars="200" w:firstLine="420"/>
        <w:jc w:val="left"/>
        <w:rPr>
          <w:rFonts w:ascii="仿宋" w:eastAsia="仿宋" w:hAnsi="仿宋"/>
          <w:noProof/>
        </w:rPr>
      </w:pPr>
      <w:r>
        <w:rPr>
          <w:rFonts w:ascii="仿宋" w:eastAsia="仿宋" w:hAnsi="仿宋" w:hint="eastAsia"/>
          <w:noProof/>
        </w:rPr>
        <w:t>其中模型的G</w:t>
      </w:r>
      <w:r>
        <w:rPr>
          <w:rFonts w:ascii="仿宋" w:eastAsia="仿宋" w:hAnsi="仿宋"/>
          <w:noProof/>
        </w:rPr>
        <w:t>FI</w:t>
      </w:r>
      <w:r>
        <w:rPr>
          <w:rFonts w:ascii="仿宋" w:eastAsia="仿宋" w:hAnsi="仿宋" w:hint="eastAsia"/>
          <w:noProof/>
        </w:rPr>
        <w:t>为0.930、N</w:t>
      </w:r>
      <w:r>
        <w:rPr>
          <w:rFonts w:ascii="仿宋" w:eastAsia="仿宋" w:hAnsi="仿宋"/>
          <w:noProof/>
        </w:rPr>
        <w:t>FI</w:t>
      </w:r>
      <w:r>
        <w:rPr>
          <w:rFonts w:ascii="仿宋" w:eastAsia="仿宋" w:hAnsi="仿宋" w:hint="eastAsia"/>
          <w:noProof/>
        </w:rPr>
        <w:t>为0.959、R</w:t>
      </w:r>
      <w:r>
        <w:rPr>
          <w:rFonts w:ascii="仿宋" w:eastAsia="仿宋" w:hAnsi="仿宋"/>
          <w:noProof/>
        </w:rPr>
        <w:t>FI</w:t>
      </w:r>
      <w:r>
        <w:rPr>
          <w:rFonts w:ascii="仿宋" w:eastAsia="仿宋" w:hAnsi="仿宋" w:hint="eastAsia"/>
          <w:noProof/>
        </w:rPr>
        <w:t>为0.912、I</w:t>
      </w:r>
      <w:r>
        <w:rPr>
          <w:rFonts w:ascii="仿宋" w:eastAsia="仿宋" w:hAnsi="仿宋"/>
          <w:noProof/>
        </w:rPr>
        <w:t>FI</w:t>
      </w:r>
      <w:r>
        <w:rPr>
          <w:rFonts w:ascii="仿宋" w:eastAsia="仿宋" w:hAnsi="仿宋" w:hint="eastAsia"/>
          <w:noProof/>
        </w:rPr>
        <w:t>为0.961、T</w:t>
      </w:r>
      <w:r>
        <w:rPr>
          <w:rFonts w:ascii="仿宋" w:eastAsia="仿宋" w:hAnsi="仿宋"/>
          <w:noProof/>
        </w:rPr>
        <w:t>LI</w:t>
      </w:r>
      <w:r>
        <w:rPr>
          <w:rFonts w:ascii="仿宋" w:eastAsia="仿宋" w:hAnsi="仿宋" w:hint="eastAsia"/>
          <w:noProof/>
        </w:rPr>
        <w:t>为0.917、C</w:t>
      </w:r>
      <w:r>
        <w:rPr>
          <w:rFonts w:ascii="仿宋" w:eastAsia="仿宋" w:hAnsi="仿宋"/>
          <w:noProof/>
        </w:rPr>
        <w:t>FI</w:t>
      </w:r>
      <w:r>
        <w:rPr>
          <w:rFonts w:ascii="仿宋" w:eastAsia="仿宋" w:hAnsi="仿宋" w:hint="eastAsia"/>
          <w:noProof/>
        </w:rPr>
        <w:t>为0.961皆大于标准值0.9，说明模型的结果比较理想。</w:t>
      </w:r>
    </w:p>
    <w:p w14:paraId="60F27BA0" w14:textId="10B9AB48" w:rsidR="0019773F" w:rsidRPr="001929F1" w:rsidRDefault="00483EEB" w:rsidP="0019773F">
      <w:pPr>
        <w:ind w:firstLineChars="200" w:firstLine="420"/>
        <w:jc w:val="left"/>
        <w:rPr>
          <w:rFonts w:ascii="仿宋" w:eastAsia="仿宋" w:hAnsi="仿宋"/>
          <w:noProof/>
          <w:color w:val="000000" w:themeColor="text1"/>
        </w:rPr>
      </w:pPr>
      <w:r w:rsidRPr="00C841BC">
        <w:rPr>
          <w:rFonts w:ascii="仿宋" w:eastAsia="仿宋" w:hAnsi="仿宋" w:hint="eastAsia"/>
          <w:noProof/>
        </w:rPr>
        <w:t>由上图</w:t>
      </w:r>
      <w:r w:rsidR="00160F26" w:rsidRPr="00C841BC">
        <w:rPr>
          <w:rFonts w:ascii="仿宋" w:eastAsia="仿宋" w:hAnsi="仿宋" w:hint="eastAsia"/>
          <w:noProof/>
        </w:rPr>
        <w:t>可以</w:t>
      </w:r>
      <w:r w:rsidR="00442556">
        <w:rPr>
          <w:rFonts w:ascii="仿宋" w:eastAsia="仿宋" w:hAnsi="仿宋" w:hint="eastAsia"/>
          <w:noProof/>
        </w:rPr>
        <w:t>看</w:t>
      </w:r>
      <w:r w:rsidR="00160F26" w:rsidRPr="00C841BC">
        <w:rPr>
          <w:rFonts w:ascii="仿宋" w:eastAsia="仿宋" w:hAnsi="仿宋" w:hint="eastAsia"/>
          <w:noProof/>
        </w:rPr>
        <w:t>出，经济、文化和卫生对生活品质的标准化路径系数分别为3.</w:t>
      </w:r>
      <w:r w:rsidR="00442556">
        <w:rPr>
          <w:rFonts w:ascii="仿宋" w:eastAsia="仿宋" w:hAnsi="仿宋" w:hint="eastAsia"/>
          <w:noProof/>
        </w:rPr>
        <w:t>33</w:t>
      </w:r>
      <w:r w:rsidR="00160F26" w:rsidRPr="00C841BC">
        <w:rPr>
          <w:rFonts w:ascii="仿宋" w:eastAsia="仿宋" w:hAnsi="仿宋" w:hint="eastAsia"/>
          <w:noProof/>
        </w:rPr>
        <w:t>、1.00和0.6</w:t>
      </w:r>
      <w:r w:rsidR="00442556">
        <w:rPr>
          <w:rFonts w:ascii="仿宋" w:eastAsia="仿宋" w:hAnsi="仿宋" w:hint="eastAsia"/>
          <w:noProof/>
        </w:rPr>
        <w:t>2</w:t>
      </w:r>
      <w:r w:rsidR="00160F26" w:rsidRPr="00C841BC">
        <w:rPr>
          <w:rFonts w:ascii="仿宋" w:eastAsia="仿宋" w:hAnsi="仿宋" w:hint="eastAsia"/>
          <w:noProof/>
        </w:rPr>
        <w:t>，可以</w:t>
      </w:r>
      <w:r w:rsidR="00442556">
        <w:rPr>
          <w:rFonts w:ascii="仿宋" w:eastAsia="仿宋" w:hAnsi="仿宋" w:hint="eastAsia"/>
          <w:noProof/>
        </w:rPr>
        <w:t>直接</w:t>
      </w:r>
      <w:r w:rsidR="00160F26" w:rsidRPr="00C841BC">
        <w:rPr>
          <w:rFonts w:ascii="仿宋" w:eastAsia="仿宋" w:hAnsi="仿宋" w:hint="eastAsia"/>
          <w:noProof/>
        </w:rPr>
        <w:t>的</w:t>
      </w:r>
      <w:r w:rsidR="00442556">
        <w:rPr>
          <w:rFonts w:ascii="仿宋" w:eastAsia="仿宋" w:hAnsi="仿宋" w:hint="eastAsia"/>
          <w:noProof/>
        </w:rPr>
        <w:t>看</w:t>
      </w:r>
      <w:r w:rsidR="00160F26" w:rsidRPr="00C841BC">
        <w:rPr>
          <w:rFonts w:ascii="仿宋" w:eastAsia="仿宋" w:hAnsi="仿宋" w:hint="eastAsia"/>
          <w:noProof/>
        </w:rPr>
        <w:t>出经济对生活品质的影响</w:t>
      </w:r>
      <w:r w:rsidR="001131EF">
        <w:rPr>
          <w:rFonts w:ascii="仿宋" w:eastAsia="仿宋" w:hAnsi="仿宋" w:hint="eastAsia"/>
          <w:noProof/>
        </w:rPr>
        <w:t>最大，其次是</w:t>
      </w:r>
      <w:r w:rsidR="00160F26" w:rsidRPr="00C841BC">
        <w:rPr>
          <w:rFonts w:ascii="仿宋" w:eastAsia="仿宋" w:hAnsi="仿宋" w:hint="eastAsia"/>
          <w:noProof/>
        </w:rPr>
        <w:t>文化</w:t>
      </w:r>
      <w:r w:rsidR="001131EF">
        <w:rPr>
          <w:rFonts w:ascii="仿宋" w:eastAsia="仿宋" w:hAnsi="仿宋" w:hint="eastAsia"/>
          <w:noProof/>
        </w:rPr>
        <w:t>，最后为</w:t>
      </w:r>
      <w:r w:rsidR="00160F26" w:rsidRPr="00C841BC">
        <w:rPr>
          <w:rFonts w:ascii="仿宋" w:eastAsia="仿宋" w:hAnsi="仿宋" w:hint="eastAsia"/>
          <w:noProof/>
        </w:rPr>
        <w:t>卫生</w:t>
      </w:r>
      <w:r w:rsidR="0019773F">
        <w:rPr>
          <w:rFonts w:ascii="仿宋" w:eastAsia="仿宋" w:hAnsi="仿宋" w:hint="eastAsia"/>
          <w:noProof/>
        </w:rPr>
        <w:t>；</w:t>
      </w:r>
      <w:r w:rsidR="00C841BC">
        <w:rPr>
          <w:rFonts w:ascii="仿宋" w:eastAsia="仿宋" w:hAnsi="仿宋" w:hint="eastAsia"/>
          <w:noProof/>
        </w:rPr>
        <w:t>在“经济”这一潜变量中，人均地区生产总值</w:t>
      </w:r>
      <w:r w:rsidR="001131EF">
        <w:rPr>
          <w:rFonts w:ascii="仿宋" w:eastAsia="仿宋" w:hAnsi="仿宋" w:hint="eastAsia"/>
          <w:noProof/>
        </w:rPr>
        <w:t>对“经济”路径系数为1.00，</w:t>
      </w:r>
      <w:r w:rsidR="00C841BC">
        <w:rPr>
          <w:rFonts w:ascii="仿宋" w:eastAsia="仿宋" w:hAnsi="仿宋" w:hint="eastAsia"/>
          <w:noProof/>
        </w:rPr>
        <w:t>金融机构人民币存款余额对</w:t>
      </w:r>
      <w:r w:rsidR="001131EF">
        <w:rPr>
          <w:rFonts w:ascii="仿宋" w:eastAsia="仿宋" w:hAnsi="仿宋" w:hint="eastAsia"/>
          <w:noProof/>
        </w:rPr>
        <w:t>“经济”</w:t>
      </w:r>
      <w:r w:rsidR="00C841BC">
        <w:rPr>
          <w:rFonts w:ascii="仿宋" w:eastAsia="仿宋" w:hAnsi="仿宋" w:hint="eastAsia"/>
          <w:noProof/>
        </w:rPr>
        <w:t>的路径系数为</w:t>
      </w:r>
      <w:r w:rsidR="001131EF">
        <w:rPr>
          <w:rFonts w:ascii="仿宋" w:eastAsia="仿宋" w:hAnsi="仿宋" w:hint="eastAsia"/>
          <w:noProof/>
        </w:rPr>
        <w:t>6.32，城镇化率对“经济”的路径系数为6.87，失业率对“经济”的路径系数为0.01</w:t>
      </w:r>
      <w:r w:rsidR="0019773F">
        <w:rPr>
          <w:rFonts w:ascii="仿宋" w:eastAsia="仿宋" w:hAnsi="仿宋" w:hint="eastAsia"/>
          <w:noProof/>
        </w:rPr>
        <w:t>；</w:t>
      </w:r>
      <w:r w:rsidR="00C841BC">
        <w:rPr>
          <w:rFonts w:ascii="仿宋" w:eastAsia="仿宋" w:hAnsi="仿宋" w:hint="eastAsia"/>
          <w:noProof/>
        </w:rPr>
        <w:t>在“文化”中，</w:t>
      </w:r>
      <w:r w:rsidR="001131EF">
        <w:rPr>
          <w:rFonts w:ascii="仿宋" w:eastAsia="仿宋" w:hAnsi="仿宋" w:hint="eastAsia"/>
          <w:noProof/>
        </w:rPr>
        <w:t>百</w:t>
      </w:r>
      <w:r w:rsidR="00C841BC">
        <w:rPr>
          <w:rFonts w:ascii="仿宋" w:eastAsia="仿宋" w:hAnsi="仿宋" w:hint="eastAsia"/>
          <w:noProof/>
        </w:rPr>
        <w:t>人拥有教师数</w:t>
      </w:r>
      <w:r w:rsidR="001131EF">
        <w:rPr>
          <w:rFonts w:ascii="仿宋" w:eastAsia="仿宋" w:hAnsi="仿宋" w:hint="eastAsia"/>
          <w:noProof/>
        </w:rPr>
        <w:t>对“文化”的路径系数为0.63，</w:t>
      </w:r>
      <w:r w:rsidR="00C841BC">
        <w:rPr>
          <w:rFonts w:ascii="仿宋" w:eastAsia="仿宋" w:hAnsi="仿宋" w:hint="eastAsia"/>
          <w:noProof/>
        </w:rPr>
        <w:t>百万人拥有图书馆</w:t>
      </w:r>
      <w:r w:rsidR="001131EF">
        <w:rPr>
          <w:rFonts w:ascii="仿宋" w:eastAsia="仿宋" w:hAnsi="仿宋" w:hint="eastAsia"/>
          <w:noProof/>
        </w:rPr>
        <w:t>数对“文化”的路径系数为0.52，</w:t>
      </w:r>
      <w:r w:rsidR="00C841BC">
        <w:rPr>
          <w:rFonts w:ascii="仿宋" w:eastAsia="仿宋" w:hAnsi="仿宋" w:hint="eastAsia"/>
          <w:noProof/>
        </w:rPr>
        <w:t>广播覆盖率和电视覆盖率</w:t>
      </w:r>
      <w:r w:rsidR="001131EF">
        <w:rPr>
          <w:rFonts w:ascii="仿宋" w:eastAsia="仿宋" w:hAnsi="仿宋" w:hint="eastAsia"/>
          <w:noProof/>
        </w:rPr>
        <w:t>两者对“文化”</w:t>
      </w:r>
      <w:r w:rsidR="00C841BC">
        <w:rPr>
          <w:rFonts w:ascii="仿宋" w:eastAsia="仿宋" w:hAnsi="仿宋" w:hint="eastAsia"/>
          <w:noProof/>
        </w:rPr>
        <w:t>的路径系数分别为</w:t>
      </w:r>
      <w:r w:rsidR="001131EF">
        <w:rPr>
          <w:rFonts w:ascii="仿宋" w:eastAsia="仿宋" w:hAnsi="仿宋" w:hint="eastAsia"/>
          <w:noProof/>
        </w:rPr>
        <w:t>2.18和</w:t>
      </w:r>
      <w:r w:rsidR="00C841BC">
        <w:rPr>
          <w:rFonts w:ascii="仿宋" w:eastAsia="仿宋" w:hAnsi="仿宋" w:hint="eastAsia"/>
          <w:noProof/>
        </w:rPr>
        <w:t>1.00</w:t>
      </w:r>
      <w:r w:rsidR="0019773F">
        <w:rPr>
          <w:rFonts w:ascii="仿宋" w:eastAsia="仿宋" w:hAnsi="仿宋" w:hint="eastAsia"/>
          <w:noProof/>
        </w:rPr>
        <w:t>；</w:t>
      </w:r>
      <w:r w:rsidR="00C841BC" w:rsidRPr="00F36521">
        <w:rPr>
          <w:rFonts w:ascii="仿宋" w:eastAsia="仿宋" w:hAnsi="仿宋" w:hint="eastAsia"/>
          <w:noProof/>
        </w:rPr>
        <w:t>在“卫生”</w:t>
      </w:r>
      <w:r w:rsidR="00A61D5D" w:rsidRPr="00F36521">
        <w:rPr>
          <w:rFonts w:ascii="仿宋" w:eastAsia="仿宋" w:hAnsi="仿宋" w:hint="eastAsia"/>
          <w:noProof/>
        </w:rPr>
        <w:t>这一潜变量</w:t>
      </w:r>
      <w:r w:rsidR="00C841BC" w:rsidRPr="00F36521">
        <w:rPr>
          <w:rFonts w:ascii="仿宋" w:eastAsia="仿宋" w:hAnsi="仿宋" w:hint="eastAsia"/>
          <w:noProof/>
        </w:rPr>
        <w:t>中，百人拥有卫生技术人员数</w:t>
      </w:r>
      <w:r w:rsidR="001131EF" w:rsidRPr="00F36521">
        <w:rPr>
          <w:rFonts w:ascii="仿宋" w:eastAsia="仿宋" w:hAnsi="仿宋" w:hint="eastAsia"/>
          <w:noProof/>
        </w:rPr>
        <w:t>对“卫生”的路径系数为1.00，</w:t>
      </w:r>
      <w:r w:rsidR="0019773F" w:rsidRPr="00F36521">
        <w:rPr>
          <w:rFonts w:ascii="仿宋" w:eastAsia="仿宋" w:hAnsi="仿宋" w:hint="eastAsia"/>
          <w:noProof/>
        </w:rPr>
        <w:t>千</w:t>
      </w:r>
      <w:r w:rsidR="00C841BC" w:rsidRPr="00F36521">
        <w:rPr>
          <w:rFonts w:ascii="仿宋" w:eastAsia="仿宋" w:hAnsi="仿宋" w:hint="eastAsia"/>
          <w:noProof/>
        </w:rPr>
        <w:t>人拥有卫生机构数</w:t>
      </w:r>
      <w:r w:rsidR="0019773F" w:rsidRPr="00F36521">
        <w:rPr>
          <w:rFonts w:ascii="仿宋" w:eastAsia="仿宋" w:hAnsi="仿宋" w:hint="eastAsia"/>
          <w:noProof/>
        </w:rPr>
        <w:t>对“卫生”的路径系数为0.16，</w:t>
      </w:r>
      <w:r w:rsidR="00C841BC" w:rsidRPr="00F36521">
        <w:rPr>
          <w:rFonts w:ascii="仿宋" w:eastAsia="仿宋" w:hAnsi="仿宋" w:hint="eastAsia"/>
          <w:noProof/>
        </w:rPr>
        <w:t>百人拥有床位数</w:t>
      </w:r>
      <w:r w:rsidR="0019773F" w:rsidRPr="00F36521">
        <w:rPr>
          <w:rFonts w:ascii="仿宋" w:eastAsia="仿宋" w:hAnsi="仿宋" w:hint="eastAsia"/>
          <w:noProof/>
        </w:rPr>
        <w:t>对“卫生”</w:t>
      </w:r>
      <w:r w:rsidR="00C841BC" w:rsidRPr="00F36521">
        <w:rPr>
          <w:rFonts w:ascii="仿宋" w:eastAsia="仿宋" w:hAnsi="仿宋" w:hint="eastAsia"/>
          <w:noProof/>
        </w:rPr>
        <w:t>的路径系数分别为0.7</w:t>
      </w:r>
      <w:r w:rsidR="0019773F" w:rsidRPr="00F36521">
        <w:rPr>
          <w:rFonts w:ascii="仿宋" w:eastAsia="仿宋" w:hAnsi="仿宋" w:hint="eastAsia"/>
          <w:noProof/>
        </w:rPr>
        <w:t>3</w:t>
      </w:r>
      <w:r w:rsidR="00C841BC" w:rsidRPr="00F36521">
        <w:rPr>
          <w:rFonts w:ascii="仿宋" w:eastAsia="仿宋" w:hAnsi="仿宋" w:hint="eastAsia"/>
          <w:noProof/>
        </w:rPr>
        <w:t>。</w:t>
      </w:r>
    </w:p>
    <w:p w14:paraId="75C2DB50" w14:textId="41F578CD" w:rsidR="0019773F" w:rsidRDefault="000C2EAE" w:rsidP="0019773F">
      <w:pPr>
        <w:ind w:firstLineChars="200" w:firstLine="420"/>
        <w:jc w:val="left"/>
        <w:rPr>
          <w:rFonts w:ascii="仿宋" w:eastAsia="仿宋" w:hAnsi="仿宋"/>
          <w:noProof/>
        </w:rPr>
      </w:pPr>
      <w:r>
        <w:rPr>
          <w:rFonts w:ascii="仿宋" w:eastAsia="仿宋" w:hAnsi="仿宋" w:hint="eastAsia"/>
          <w:noProof/>
        </w:rPr>
        <w:t>将各个指标的路径系数作为权重，我们可以得到以下方程:</w:t>
      </w:r>
    </w:p>
    <w:p w14:paraId="01281D81" w14:textId="719974F0" w:rsidR="000C2EAE" w:rsidRPr="00EE2074" w:rsidRDefault="00190147" w:rsidP="00EE2074">
      <w:pPr>
        <w:ind w:firstLineChars="200" w:firstLine="420"/>
        <w:jc w:val="left"/>
        <w:rPr>
          <w:rFonts w:ascii="仿宋" w:eastAsia="仿宋" w:hAnsi="仿宋"/>
          <w:noProof/>
        </w:rPr>
      </w:pPr>
      <m:oMathPara>
        <m:oMathParaPr>
          <m:jc m:val="center"/>
        </m:oMathParaPr>
        <m:oMath>
          <m:d>
            <m:dPr>
              <m:begChr m:val="{"/>
              <m:endChr m:val=""/>
              <m:ctrlPr>
                <w:rPr>
                  <w:rFonts w:ascii="Cambria Math" w:eastAsia="仿宋" w:hAnsi="Cambria Math"/>
                  <w:i/>
                  <w:noProof/>
                </w:rPr>
              </m:ctrlPr>
            </m:dPr>
            <m:e>
              <w:bookmarkStart w:id="2" w:name="_Hlk28690166"/>
              <m:eqArr>
                <m:eqArrPr>
                  <m:ctrlPr>
                    <w:rPr>
                      <w:rFonts w:ascii="Cambria Math" w:eastAsia="仿宋" w:hAnsi="Cambria Math"/>
                      <w:i/>
                      <w:noProof/>
                    </w:rPr>
                  </m:ctrlPr>
                </m:eqArrPr>
                <m:e>
                  <m:r>
                    <m:rPr>
                      <m:sty m:val="p"/>
                    </m:rPr>
                    <w:rPr>
                      <w:rFonts w:ascii="Cambria Math" w:eastAsia="仿宋" w:hAnsi="Cambria Math" w:hint="eastAsia"/>
                      <w:noProof/>
                    </w:rPr>
                    <m:t>&amp;</m:t>
                  </m:r>
                  <m:r>
                    <m:rPr>
                      <m:sty m:val="p"/>
                    </m:rPr>
                    <w:rPr>
                      <w:rFonts w:ascii="Cambria Math" w:eastAsia="仿宋" w:hAnsi="Cambria Math"/>
                      <w:noProof/>
                    </w:rPr>
                    <m:t>Ζ</m:t>
                  </m:r>
                  <m:r>
                    <w:rPr>
                      <w:rFonts w:ascii="Cambria Math" w:eastAsia="仿宋" w:hAnsi="Cambria Math" w:hint="eastAsia"/>
                      <w:noProof/>
                    </w:rPr>
                    <m:t>=0.202</m:t>
                  </m:r>
                  <m:r>
                    <w:rPr>
                      <w:rFonts w:ascii="Cambria Math" w:eastAsia="仿宋" w:hAnsi="Cambria Math"/>
                      <w:noProof/>
                    </w:rPr>
                    <m:t>Y1</m:t>
                  </m:r>
                  <m:r>
                    <w:rPr>
                      <w:rFonts w:ascii="Cambria Math" w:eastAsia="仿宋" w:hAnsi="Cambria Math" w:hint="eastAsia"/>
                      <w:noProof/>
                    </w:rPr>
                    <m:t>+0.125</m:t>
                  </m:r>
                  <m:r>
                    <w:rPr>
                      <w:rFonts w:ascii="Cambria Math" w:eastAsia="仿宋" w:hAnsi="Cambria Math"/>
                      <w:noProof/>
                    </w:rPr>
                    <m:t>Y</m:t>
                  </m:r>
                  <m:r>
                    <w:rPr>
                      <w:rFonts w:ascii="Cambria Math" w:eastAsia="仿宋" w:hAnsi="Cambria Math" w:hint="eastAsia"/>
                      <w:noProof/>
                    </w:rPr>
                    <m:t>2+0.673</m:t>
                  </m:r>
                  <m:r>
                    <w:rPr>
                      <w:rFonts w:ascii="Cambria Math" w:eastAsia="仿宋" w:hAnsi="Cambria Math"/>
                      <w:noProof/>
                    </w:rPr>
                    <m:t>Y3</m:t>
                  </m:r>
                </m:e>
                <m:e>
                  <m:r>
                    <w:rPr>
                      <w:rFonts w:ascii="Cambria Math" w:eastAsia="仿宋" w:hAnsi="Cambria Math"/>
                      <w:noProof/>
                    </w:rPr>
                    <m:t>&amp;Y1</m:t>
                  </m:r>
                  <m:r>
                    <w:rPr>
                      <w:rFonts w:ascii="Cambria Math" w:eastAsia="仿宋" w:hAnsi="Cambria Math" w:hint="eastAsia"/>
                      <w:noProof/>
                    </w:rPr>
                    <m:t>=0.231</m:t>
                  </m:r>
                  <m:r>
                    <w:rPr>
                      <w:rFonts w:ascii="Cambria Math" w:eastAsia="仿宋" w:hAnsi="Cambria Math"/>
                      <w:noProof/>
                    </w:rPr>
                    <m:t>X1+0.503X2+0.120X3+0.146X4</m:t>
                  </m:r>
                </m:e>
                <m:e>
                  <m:r>
                    <w:rPr>
                      <w:rFonts w:ascii="Cambria Math" w:eastAsia="仿宋" w:hAnsi="Cambria Math"/>
                      <w:noProof/>
                    </w:rPr>
                    <m:t>&amp;Y2=</m:t>
                  </m:r>
                  <m:r>
                    <w:rPr>
                      <w:rFonts w:ascii="Cambria Math" w:eastAsia="仿宋" w:hAnsi="Cambria Math" w:hint="eastAsia"/>
                      <w:noProof/>
                    </w:rPr>
                    <m:t>0.529</m:t>
                  </m:r>
                  <m:r>
                    <w:rPr>
                      <w:rFonts w:ascii="Cambria Math" w:eastAsia="仿宋" w:hAnsi="Cambria Math"/>
                      <w:noProof/>
                    </w:rPr>
                    <m:t>X5+0.085X6</m:t>
                  </m:r>
                  <m:r>
                    <w:rPr>
                      <w:rFonts w:ascii="Cambria Math" w:eastAsia="仿宋" w:hAnsi="Cambria Math" w:hint="eastAsia"/>
                      <w:noProof/>
                    </w:rPr>
                    <m:t>+</m:t>
                  </m:r>
                  <m:r>
                    <w:rPr>
                      <w:rFonts w:ascii="Cambria Math" w:eastAsia="仿宋" w:hAnsi="Cambria Math"/>
                      <w:noProof/>
                    </w:rPr>
                    <m:t>0.386X7</m:t>
                  </m:r>
                  <m:ctrlPr>
                    <w:rPr>
                      <w:rFonts w:ascii="Cambria Math" w:eastAsia="Cambria Math" w:hAnsi="Cambria Math" w:cs="Cambria Math"/>
                      <w:i/>
                      <w:noProof/>
                    </w:rPr>
                  </m:ctrlPr>
                </m:e>
                <m:e>
                  <m:r>
                    <w:rPr>
                      <w:rFonts w:ascii="Cambria Math" w:eastAsia="Cambria Math" w:hAnsi="Cambria Math" w:cs="Cambria Math"/>
                      <w:noProof/>
                    </w:rPr>
                    <m:t>&amp;Y3=</m:t>
                  </m:r>
                  <m:r>
                    <w:rPr>
                      <w:rFonts w:ascii="Cambria Math" w:hAnsi="Cambria Math" w:cs="Cambria Math" w:hint="eastAsia"/>
                      <w:noProof/>
                    </w:rPr>
                    <m:t>0.071</m:t>
                  </m:r>
                  <m:r>
                    <w:rPr>
                      <w:rFonts w:ascii="Cambria Math" w:eastAsia="Cambria Math" w:hAnsi="Cambria Math" w:cs="Cambria Math"/>
                      <w:noProof/>
                    </w:rPr>
                    <m:t>X8+0.441X9+0.487X10+0.001X11</m:t>
                  </m:r>
                </m:e>
              </m:eqArr>
              <w:bookmarkEnd w:id="2"/>
            </m:e>
          </m:d>
        </m:oMath>
      </m:oMathPara>
    </w:p>
    <w:p w14:paraId="098E0AA2" w14:textId="5EF7AED1" w:rsidR="000C2EAE" w:rsidRDefault="005704B9" w:rsidP="00DC4DDE">
      <w:pPr>
        <w:ind w:firstLineChars="200" w:firstLine="420"/>
        <w:jc w:val="left"/>
        <w:rPr>
          <w:rFonts w:ascii="仿宋" w:eastAsia="仿宋" w:hAnsi="仿宋"/>
          <w:noProof/>
        </w:rPr>
      </w:pPr>
      <w:r>
        <w:rPr>
          <w:rFonts w:ascii="仿宋" w:eastAsia="仿宋" w:hAnsi="仿宋" w:hint="eastAsia"/>
          <w:noProof/>
        </w:rPr>
        <w:t>此结果我们可以得知，经济市影响生活品质最主要的因素，文化娱乐次之，卫生略次于文化，这一结果是符合实际情况的，在实际生活中，文化和卫生是受经济的影响的。因为经济发展是一切事物发展的基础，对于影响生活品质的“文化”和“卫生”这两个潜在变量，其实经济发展对其也有着一定的正向影响，只有当经济发展到一定水平时，“文化”和“卫生”才会紧跟着发展起来，居民的生活品质也会随之提高。</w:t>
      </w:r>
    </w:p>
    <w:p w14:paraId="369488BF" w14:textId="44A4A297" w:rsidR="00280E4E" w:rsidRPr="00280E4E" w:rsidRDefault="00280E4E" w:rsidP="00280E4E">
      <w:pPr>
        <w:jc w:val="center"/>
        <w:rPr>
          <w:rFonts w:ascii="黑体" w:eastAsia="黑体" w:hAnsi="黑体"/>
          <w:noProof/>
        </w:rPr>
      </w:pPr>
      <w:r w:rsidRPr="00280E4E">
        <w:rPr>
          <w:rFonts w:ascii="黑体" w:eastAsia="黑体" w:hAnsi="黑体" w:hint="eastAsia"/>
          <w:noProof/>
        </w:rPr>
        <w:t>参考文献</w:t>
      </w:r>
    </w:p>
    <w:p w14:paraId="66F412D8" w14:textId="77777777" w:rsidR="00280E4E" w:rsidRPr="0088536B" w:rsidRDefault="00280E4E" w:rsidP="00280E4E">
      <w:pPr>
        <w:spacing w:line="380" w:lineRule="exact"/>
        <w:rPr>
          <w:rFonts w:ascii="仿宋" w:eastAsia="仿宋" w:hAnsi="仿宋" w:cs="宋体"/>
          <w:szCs w:val="21"/>
        </w:rPr>
      </w:pPr>
      <w:r w:rsidRPr="0088536B">
        <w:rPr>
          <w:rFonts w:ascii="仿宋" w:eastAsia="仿宋" w:hAnsi="仿宋" w:cs="宋体" w:hint="eastAsia"/>
          <w:szCs w:val="21"/>
        </w:rPr>
        <w:t>[1]谢蓉蓉. 《中国公民幸福感量表》的质量分析和实证研究[D].南昌大学,2016.</w:t>
      </w:r>
    </w:p>
    <w:p w14:paraId="3C83E779" w14:textId="77777777" w:rsidR="00280E4E" w:rsidRPr="0088536B" w:rsidRDefault="00280E4E" w:rsidP="00280E4E">
      <w:pPr>
        <w:spacing w:line="380" w:lineRule="exact"/>
        <w:rPr>
          <w:rFonts w:ascii="仿宋" w:eastAsia="仿宋" w:hAnsi="仿宋" w:cs="宋体"/>
          <w:szCs w:val="21"/>
        </w:rPr>
      </w:pPr>
      <w:r w:rsidRPr="0088536B">
        <w:rPr>
          <w:rFonts w:ascii="仿宋" w:eastAsia="仿宋" w:hAnsi="仿宋" w:cs="宋体" w:hint="eastAsia"/>
          <w:szCs w:val="21"/>
        </w:rPr>
        <w:t>[2]郭洪伟,李柏明.北京市城镇居民幸福指数的变化及影响因素分析[J].统计与咨询,2018(03):35-37.</w:t>
      </w:r>
    </w:p>
    <w:p w14:paraId="2B53E23A" w14:textId="77777777" w:rsidR="00280E4E" w:rsidRPr="0088536B" w:rsidRDefault="00280E4E" w:rsidP="00280E4E">
      <w:pPr>
        <w:spacing w:line="380" w:lineRule="exact"/>
        <w:rPr>
          <w:rFonts w:ascii="仿宋" w:eastAsia="仿宋" w:hAnsi="仿宋" w:cs="宋体"/>
          <w:szCs w:val="21"/>
        </w:rPr>
      </w:pPr>
      <w:r w:rsidRPr="0088536B">
        <w:rPr>
          <w:rFonts w:ascii="仿宋" w:eastAsia="仿宋" w:hAnsi="仿宋" w:cs="宋体" w:hint="eastAsia"/>
          <w:szCs w:val="21"/>
        </w:rPr>
        <w:lastRenderedPageBreak/>
        <w:t>[3]崔杨雪. 北京市城镇居民幸福指数及影响因素研究[D].首都经济贸易大学,2017.</w:t>
      </w:r>
    </w:p>
    <w:p w14:paraId="4C1A99AB" w14:textId="77777777" w:rsidR="00280E4E" w:rsidRPr="0088536B" w:rsidRDefault="00280E4E" w:rsidP="00280E4E">
      <w:pPr>
        <w:spacing w:line="380" w:lineRule="exact"/>
        <w:rPr>
          <w:rFonts w:ascii="仿宋" w:eastAsia="仿宋" w:hAnsi="仿宋" w:cs="宋体"/>
          <w:szCs w:val="21"/>
        </w:rPr>
      </w:pPr>
      <w:r w:rsidRPr="0088536B">
        <w:rPr>
          <w:rFonts w:ascii="仿宋" w:eastAsia="仿宋" w:hAnsi="仿宋" w:cs="宋体" w:hint="eastAsia"/>
          <w:szCs w:val="21"/>
        </w:rPr>
        <w:t>[4]刘险峰.城镇居民幸福指数评估模型与实证检验[J].统计与决策,2015(22):86-89.</w:t>
      </w:r>
    </w:p>
    <w:p w14:paraId="5CD2E6D1" w14:textId="65BE5E93" w:rsidR="00160F26" w:rsidRPr="00017319" w:rsidRDefault="00280E4E" w:rsidP="00017319">
      <w:pPr>
        <w:spacing w:line="380" w:lineRule="exact"/>
        <w:rPr>
          <w:rFonts w:ascii="仿宋" w:eastAsia="仿宋" w:hAnsi="仿宋" w:cs="宋体"/>
          <w:szCs w:val="21"/>
        </w:rPr>
      </w:pPr>
      <w:r w:rsidRPr="0088536B">
        <w:rPr>
          <w:rFonts w:ascii="仿宋" w:eastAsia="仿宋" w:hAnsi="仿宋" w:cs="宋体" w:hint="eastAsia"/>
          <w:szCs w:val="21"/>
        </w:rPr>
        <w:t>[5]韩康.构建“中国幸福城市评价体系”——2012“为大多数人幸福”的城市发展评价体系[J].国家行政学院学报,2012(05):13-23.</w:t>
      </w:r>
    </w:p>
    <w:sectPr w:rsidR="00160F26" w:rsidRPr="000173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44E41" w14:textId="77777777" w:rsidR="00190147" w:rsidRDefault="00190147" w:rsidP="00D61DFE">
      <w:r>
        <w:separator/>
      </w:r>
    </w:p>
  </w:endnote>
  <w:endnote w:type="continuationSeparator" w:id="0">
    <w:p w14:paraId="58A2C71F" w14:textId="77777777" w:rsidR="00190147" w:rsidRDefault="00190147" w:rsidP="00D61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521C6" w14:textId="77777777" w:rsidR="00190147" w:rsidRDefault="00190147" w:rsidP="00D61DFE">
      <w:r>
        <w:separator/>
      </w:r>
    </w:p>
  </w:footnote>
  <w:footnote w:type="continuationSeparator" w:id="0">
    <w:p w14:paraId="0C213C4C" w14:textId="77777777" w:rsidR="00190147" w:rsidRDefault="00190147" w:rsidP="00D61D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DE0E71"/>
    <w:multiLevelType w:val="hybridMultilevel"/>
    <w:tmpl w:val="B23C16D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BF6743"/>
    <w:multiLevelType w:val="hybridMultilevel"/>
    <w:tmpl w:val="84A8849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977AD4"/>
    <w:multiLevelType w:val="hybridMultilevel"/>
    <w:tmpl w:val="9026749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533"/>
    <w:rsid w:val="00017319"/>
    <w:rsid w:val="00035741"/>
    <w:rsid w:val="000666F3"/>
    <w:rsid w:val="000A7647"/>
    <w:rsid w:val="000C2EAE"/>
    <w:rsid w:val="000C47D9"/>
    <w:rsid w:val="000E3F8B"/>
    <w:rsid w:val="001131EF"/>
    <w:rsid w:val="00120529"/>
    <w:rsid w:val="00124130"/>
    <w:rsid w:val="00125307"/>
    <w:rsid w:val="001377F8"/>
    <w:rsid w:val="00153086"/>
    <w:rsid w:val="00153E95"/>
    <w:rsid w:val="00160F26"/>
    <w:rsid w:val="00160FFD"/>
    <w:rsid w:val="00175246"/>
    <w:rsid w:val="00190147"/>
    <w:rsid w:val="001929F1"/>
    <w:rsid w:val="0019773F"/>
    <w:rsid w:val="001A1A10"/>
    <w:rsid w:val="001C6C6C"/>
    <w:rsid w:val="001E05A3"/>
    <w:rsid w:val="00201611"/>
    <w:rsid w:val="00220EC2"/>
    <w:rsid w:val="00267ADE"/>
    <w:rsid w:val="00280E4E"/>
    <w:rsid w:val="0029694E"/>
    <w:rsid w:val="002A75E6"/>
    <w:rsid w:val="002D3D00"/>
    <w:rsid w:val="00316DF1"/>
    <w:rsid w:val="0039709B"/>
    <w:rsid w:val="003B0816"/>
    <w:rsid w:val="00401CCB"/>
    <w:rsid w:val="00415530"/>
    <w:rsid w:val="00442556"/>
    <w:rsid w:val="00483EEB"/>
    <w:rsid w:val="004D5479"/>
    <w:rsid w:val="005704B9"/>
    <w:rsid w:val="00596060"/>
    <w:rsid w:val="00612ABB"/>
    <w:rsid w:val="00623444"/>
    <w:rsid w:val="0065611A"/>
    <w:rsid w:val="00691C35"/>
    <w:rsid w:val="006935FF"/>
    <w:rsid w:val="006C5FCE"/>
    <w:rsid w:val="006C7F03"/>
    <w:rsid w:val="006D3F7D"/>
    <w:rsid w:val="007133E8"/>
    <w:rsid w:val="00715175"/>
    <w:rsid w:val="007742DF"/>
    <w:rsid w:val="007F1845"/>
    <w:rsid w:val="007F71DF"/>
    <w:rsid w:val="00800B59"/>
    <w:rsid w:val="008329A4"/>
    <w:rsid w:val="00865E74"/>
    <w:rsid w:val="0086641A"/>
    <w:rsid w:val="00872A7B"/>
    <w:rsid w:val="008A3533"/>
    <w:rsid w:val="008B62CE"/>
    <w:rsid w:val="008C3A7B"/>
    <w:rsid w:val="008C442E"/>
    <w:rsid w:val="008E410F"/>
    <w:rsid w:val="00914735"/>
    <w:rsid w:val="00930C8F"/>
    <w:rsid w:val="00947B3E"/>
    <w:rsid w:val="009A0126"/>
    <w:rsid w:val="009E7D19"/>
    <w:rsid w:val="009F317F"/>
    <w:rsid w:val="00A033FF"/>
    <w:rsid w:val="00A61D5D"/>
    <w:rsid w:val="00A638F4"/>
    <w:rsid w:val="00A83FAB"/>
    <w:rsid w:val="00AD6FF7"/>
    <w:rsid w:val="00AF7677"/>
    <w:rsid w:val="00B11533"/>
    <w:rsid w:val="00B41B44"/>
    <w:rsid w:val="00B53672"/>
    <w:rsid w:val="00B67594"/>
    <w:rsid w:val="00B67F92"/>
    <w:rsid w:val="00B7432E"/>
    <w:rsid w:val="00BB100F"/>
    <w:rsid w:val="00BC2B5B"/>
    <w:rsid w:val="00BF1324"/>
    <w:rsid w:val="00C32E1E"/>
    <w:rsid w:val="00C5663A"/>
    <w:rsid w:val="00C841BC"/>
    <w:rsid w:val="00C86D86"/>
    <w:rsid w:val="00CC4811"/>
    <w:rsid w:val="00CD56BC"/>
    <w:rsid w:val="00D119BB"/>
    <w:rsid w:val="00D12C41"/>
    <w:rsid w:val="00D20613"/>
    <w:rsid w:val="00D26CCB"/>
    <w:rsid w:val="00D51509"/>
    <w:rsid w:val="00D61DFE"/>
    <w:rsid w:val="00D62B11"/>
    <w:rsid w:val="00DA075F"/>
    <w:rsid w:val="00DC4DDE"/>
    <w:rsid w:val="00DD2C49"/>
    <w:rsid w:val="00DD3C5E"/>
    <w:rsid w:val="00DF4EE6"/>
    <w:rsid w:val="00E867EA"/>
    <w:rsid w:val="00EB293C"/>
    <w:rsid w:val="00EC6AB3"/>
    <w:rsid w:val="00EE2074"/>
    <w:rsid w:val="00EF3C4D"/>
    <w:rsid w:val="00F36521"/>
    <w:rsid w:val="00F93BD8"/>
    <w:rsid w:val="00FE1097"/>
    <w:rsid w:val="00FE5A35"/>
    <w:rsid w:val="00FE60AA"/>
    <w:rsid w:val="00FF6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E5AE0"/>
  <w15:chartTrackingRefBased/>
  <w15:docId w15:val="{6EC2AA1D-2BC2-46FB-914C-A9138E35D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5">
    <w:name w:val="heading 5"/>
    <w:basedOn w:val="a"/>
    <w:link w:val="50"/>
    <w:uiPriority w:val="9"/>
    <w:qFormat/>
    <w:rsid w:val="00F93BD8"/>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basedOn w:val="a0"/>
    <w:link w:val="5"/>
    <w:uiPriority w:val="9"/>
    <w:rsid w:val="00F93BD8"/>
    <w:rPr>
      <w:rFonts w:ascii="宋体" w:eastAsia="宋体" w:hAnsi="宋体" w:cs="宋体"/>
      <w:b/>
      <w:bCs/>
      <w:kern w:val="0"/>
      <w:sz w:val="20"/>
      <w:szCs w:val="20"/>
    </w:rPr>
  </w:style>
  <w:style w:type="table" w:styleId="a3">
    <w:name w:val="Table Grid"/>
    <w:basedOn w:val="a1"/>
    <w:uiPriority w:val="39"/>
    <w:rsid w:val="00D51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61DF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61DFE"/>
    <w:rPr>
      <w:sz w:val="18"/>
      <w:szCs w:val="18"/>
    </w:rPr>
  </w:style>
  <w:style w:type="paragraph" w:styleId="a6">
    <w:name w:val="footer"/>
    <w:basedOn w:val="a"/>
    <w:link w:val="a7"/>
    <w:uiPriority w:val="99"/>
    <w:unhideWhenUsed/>
    <w:rsid w:val="00D61DFE"/>
    <w:pPr>
      <w:tabs>
        <w:tab w:val="center" w:pos="4153"/>
        <w:tab w:val="right" w:pos="8306"/>
      </w:tabs>
      <w:snapToGrid w:val="0"/>
      <w:jc w:val="left"/>
    </w:pPr>
    <w:rPr>
      <w:sz w:val="18"/>
      <w:szCs w:val="18"/>
    </w:rPr>
  </w:style>
  <w:style w:type="character" w:customStyle="1" w:styleId="a7">
    <w:name w:val="页脚 字符"/>
    <w:basedOn w:val="a0"/>
    <w:link w:val="a6"/>
    <w:uiPriority w:val="99"/>
    <w:rsid w:val="00D61DFE"/>
    <w:rPr>
      <w:sz w:val="18"/>
      <w:szCs w:val="18"/>
    </w:rPr>
  </w:style>
  <w:style w:type="paragraph" w:styleId="a8">
    <w:name w:val="List Paragraph"/>
    <w:basedOn w:val="a"/>
    <w:uiPriority w:val="34"/>
    <w:qFormat/>
    <w:rsid w:val="00160FFD"/>
    <w:pPr>
      <w:ind w:firstLineChars="200" w:firstLine="420"/>
    </w:pPr>
  </w:style>
  <w:style w:type="character" w:styleId="a9">
    <w:name w:val="Placeholder Text"/>
    <w:basedOn w:val="a0"/>
    <w:uiPriority w:val="99"/>
    <w:semiHidden/>
    <w:rsid w:val="00EF3C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97131">
      <w:bodyDiv w:val="1"/>
      <w:marLeft w:val="0"/>
      <w:marRight w:val="0"/>
      <w:marTop w:val="0"/>
      <w:marBottom w:val="0"/>
      <w:divBdr>
        <w:top w:val="none" w:sz="0" w:space="0" w:color="auto"/>
        <w:left w:val="none" w:sz="0" w:space="0" w:color="auto"/>
        <w:bottom w:val="none" w:sz="0" w:space="0" w:color="auto"/>
        <w:right w:val="none" w:sz="0" w:space="0" w:color="auto"/>
      </w:divBdr>
      <w:divsChild>
        <w:div w:id="92286753">
          <w:marLeft w:val="0"/>
          <w:marRight w:val="0"/>
          <w:marTop w:val="0"/>
          <w:marBottom w:val="0"/>
          <w:divBdr>
            <w:top w:val="none" w:sz="0" w:space="0" w:color="auto"/>
            <w:left w:val="none" w:sz="0" w:space="0" w:color="auto"/>
            <w:bottom w:val="none" w:sz="0" w:space="0" w:color="auto"/>
            <w:right w:val="none" w:sz="0" w:space="0" w:color="auto"/>
          </w:divBdr>
          <w:divsChild>
            <w:div w:id="2089615737">
              <w:marLeft w:val="0"/>
              <w:marRight w:val="0"/>
              <w:marTop w:val="0"/>
              <w:marBottom w:val="0"/>
              <w:divBdr>
                <w:top w:val="none" w:sz="0" w:space="0" w:color="auto"/>
                <w:left w:val="none" w:sz="0" w:space="0" w:color="auto"/>
                <w:bottom w:val="none" w:sz="0" w:space="0" w:color="auto"/>
                <w:right w:val="none" w:sz="0" w:space="0" w:color="auto"/>
              </w:divBdr>
              <w:divsChild>
                <w:div w:id="787816383">
                  <w:marLeft w:val="0"/>
                  <w:marRight w:val="0"/>
                  <w:marTop w:val="0"/>
                  <w:marBottom w:val="0"/>
                  <w:divBdr>
                    <w:top w:val="none" w:sz="0" w:space="0" w:color="auto"/>
                    <w:left w:val="none" w:sz="0" w:space="0" w:color="auto"/>
                    <w:bottom w:val="none" w:sz="0" w:space="0" w:color="auto"/>
                    <w:right w:val="none" w:sz="0" w:space="0" w:color="auto"/>
                  </w:divBdr>
                  <w:divsChild>
                    <w:div w:id="1045065320">
                      <w:marLeft w:val="0"/>
                      <w:marRight w:val="0"/>
                      <w:marTop w:val="0"/>
                      <w:marBottom w:val="0"/>
                      <w:divBdr>
                        <w:top w:val="none" w:sz="0" w:space="0" w:color="auto"/>
                        <w:left w:val="none" w:sz="0" w:space="0" w:color="auto"/>
                        <w:bottom w:val="none" w:sz="0" w:space="0" w:color="auto"/>
                        <w:right w:val="none" w:sz="0" w:space="0" w:color="auto"/>
                      </w:divBdr>
                      <w:divsChild>
                        <w:div w:id="124660617">
                          <w:marLeft w:val="0"/>
                          <w:marRight w:val="0"/>
                          <w:marTop w:val="0"/>
                          <w:marBottom w:val="0"/>
                          <w:divBdr>
                            <w:top w:val="none" w:sz="0" w:space="0" w:color="auto"/>
                            <w:left w:val="none" w:sz="0" w:space="0" w:color="auto"/>
                            <w:bottom w:val="none" w:sz="0" w:space="0" w:color="auto"/>
                            <w:right w:val="none" w:sz="0" w:space="0" w:color="auto"/>
                          </w:divBdr>
                          <w:divsChild>
                            <w:div w:id="212954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017750">
      <w:bodyDiv w:val="1"/>
      <w:marLeft w:val="0"/>
      <w:marRight w:val="0"/>
      <w:marTop w:val="0"/>
      <w:marBottom w:val="0"/>
      <w:divBdr>
        <w:top w:val="none" w:sz="0" w:space="0" w:color="auto"/>
        <w:left w:val="none" w:sz="0" w:space="0" w:color="auto"/>
        <w:bottom w:val="none" w:sz="0" w:space="0" w:color="auto"/>
        <w:right w:val="none" w:sz="0" w:space="0" w:color="auto"/>
      </w:divBdr>
      <w:divsChild>
        <w:div w:id="1623655755">
          <w:marLeft w:val="0"/>
          <w:marRight w:val="0"/>
          <w:marTop w:val="0"/>
          <w:marBottom w:val="0"/>
          <w:divBdr>
            <w:top w:val="none" w:sz="0" w:space="0" w:color="auto"/>
            <w:left w:val="none" w:sz="0" w:space="0" w:color="auto"/>
            <w:bottom w:val="none" w:sz="0" w:space="0" w:color="auto"/>
            <w:right w:val="none" w:sz="0" w:space="0" w:color="auto"/>
          </w:divBdr>
          <w:divsChild>
            <w:div w:id="1467703592">
              <w:marLeft w:val="0"/>
              <w:marRight w:val="0"/>
              <w:marTop w:val="0"/>
              <w:marBottom w:val="0"/>
              <w:divBdr>
                <w:top w:val="none" w:sz="0" w:space="0" w:color="auto"/>
                <w:left w:val="none" w:sz="0" w:space="0" w:color="auto"/>
                <w:bottom w:val="none" w:sz="0" w:space="0" w:color="auto"/>
                <w:right w:val="none" w:sz="0" w:space="0" w:color="auto"/>
              </w:divBdr>
              <w:divsChild>
                <w:div w:id="125706174">
                  <w:marLeft w:val="0"/>
                  <w:marRight w:val="0"/>
                  <w:marTop w:val="0"/>
                  <w:marBottom w:val="0"/>
                  <w:divBdr>
                    <w:top w:val="none" w:sz="0" w:space="0" w:color="auto"/>
                    <w:left w:val="none" w:sz="0" w:space="0" w:color="auto"/>
                    <w:bottom w:val="none" w:sz="0" w:space="0" w:color="auto"/>
                    <w:right w:val="none" w:sz="0" w:space="0" w:color="auto"/>
                  </w:divBdr>
                  <w:divsChild>
                    <w:div w:id="1027557398">
                      <w:marLeft w:val="0"/>
                      <w:marRight w:val="0"/>
                      <w:marTop w:val="0"/>
                      <w:marBottom w:val="0"/>
                      <w:divBdr>
                        <w:top w:val="none" w:sz="0" w:space="0" w:color="auto"/>
                        <w:left w:val="none" w:sz="0" w:space="0" w:color="auto"/>
                        <w:bottom w:val="none" w:sz="0" w:space="0" w:color="auto"/>
                        <w:right w:val="none" w:sz="0" w:space="0" w:color="auto"/>
                      </w:divBdr>
                      <w:divsChild>
                        <w:div w:id="309286206">
                          <w:marLeft w:val="0"/>
                          <w:marRight w:val="0"/>
                          <w:marTop w:val="0"/>
                          <w:marBottom w:val="0"/>
                          <w:divBdr>
                            <w:top w:val="none" w:sz="0" w:space="0" w:color="auto"/>
                            <w:left w:val="none" w:sz="0" w:space="0" w:color="auto"/>
                            <w:bottom w:val="none" w:sz="0" w:space="0" w:color="auto"/>
                            <w:right w:val="none" w:sz="0" w:space="0" w:color="auto"/>
                          </w:divBdr>
                          <w:divsChild>
                            <w:div w:id="161162630">
                              <w:marLeft w:val="0"/>
                              <w:marRight w:val="0"/>
                              <w:marTop w:val="0"/>
                              <w:marBottom w:val="0"/>
                              <w:divBdr>
                                <w:top w:val="none" w:sz="0" w:space="0" w:color="auto"/>
                                <w:left w:val="none" w:sz="0" w:space="0" w:color="auto"/>
                                <w:bottom w:val="none" w:sz="0" w:space="0" w:color="auto"/>
                                <w:right w:val="none" w:sz="0" w:space="0" w:color="auto"/>
                              </w:divBdr>
                              <w:divsChild>
                                <w:div w:id="14699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641855">
      <w:bodyDiv w:val="1"/>
      <w:marLeft w:val="0"/>
      <w:marRight w:val="0"/>
      <w:marTop w:val="0"/>
      <w:marBottom w:val="0"/>
      <w:divBdr>
        <w:top w:val="none" w:sz="0" w:space="0" w:color="auto"/>
        <w:left w:val="none" w:sz="0" w:space="0" w:color="auto"/>
        <w:bottom w:val="none" w:sz="0" w:space="0" w:color="auto"/>
        <w:right w:val="none" w:sz="0" w:space="0" w:color="auto"/>
      </w:divBdr>
      <w:divsChild>
        <w:div w:id="98259329">
          <w:marLeft w:val="0"/>
          <w:marRight w:val="0"/>
          <w:marTop w:val="0"/>
          <w:marBottom w:val="0"/>
          <w:divBdr>
            <w:top w:val="none" w:sz="0" w:space="0" w:color="auto"/>
            <w:left w:val="none" w:sz="0" w:space="0" w:color="auto"/>
            <w:bottom w:val="none" w:sz="0" w:space="0" w:color="auto"/>
            <w:right w:val="none" w:sz="0" w:space="0" w:color="auto"/>
          </w:divBdr>
          <w:divsChild>
            <w:div w:id="873927798">
              <w:marLeft w:val="0"/>
              <w:marRight w:val="0"/>
              <w:marTop w:val="0"/>
              <w:marBottom w:val="0"/>
              <w:divBdr>
                <w:top w:val="none" w:sz="0" w:space="0" w:color="auto"/>
                <w:left w:val="none" w:sz="0" w:space="0" w:color="auto"/>
                <w:bottom w:val="none" w:sz="0" w:space="0" w:color="auto"/>
                <w:right w:val="none" w:sz="0" w:space="0" w:color="auto"/>
              </w:divBdr>
              <w:divsChild>
                <w:div w:id="1540704165">
                  <w:marLeft w:val="0"/>
                  <w:marRight w:val="0"/>
                  <w:marTop w:val="0"/>
                  <w:marBottom w:val="0"/>
                  <w:divBdr>
                    <w:top w:val="none" w:sz="0" w:space="0" w:color="auto"/>
                    <w:left w:val="none" w:sz="0" w:space="0" w:color="auto"/>
                    <w:bottom w:val="none" w:sz="0" w:space="0" w:color="auto"/>
                    <w:right w:val="none" w:sz="0" w:space="0" w:color="auto"/>
                  </w:divBdr>
                  <w:divsChild>
                    <w:div w:id="2125730609">
                      <w:marLeft w:val="0"/>
                      <w:marRight w:val="0"/>
                      <w:marTop w:val="0"/>
                      <w:marBottom w:val="0"/>
                      <w:divBdr>
                        <w:top w:val="none" w:sz="0" w:space="0" w:color="auto"/>
                        <w:left w:val="none" w:sz="0" w:space="0" w:color="auto"/>
                        <w:bottom w:val="none" w:sz="0" w:space="0" w:color="auto"/>
                        <w:right w:val="none" w:sz="0" w:space="0" w:color="auto"/>
                      </w:divBdr>
                      <w:divsChild>
                        <w:div w:id="1760297197">
                          <w:marLeft w:val="0"/>
                          <w:marRight w:val="0"/>
                          <w:marTop w:val="0"/>
                          <w:marBottom w:val="0"/>
                          <w:divBdr>
                            <w:top w:val="none" w:sz="0" w:space="0" w:color="auto"/>
                            <w:left w:val="none" w:sz="0" w:space="0" w:color="auto"/>
                            <w:bottom w:val="none" w:sz="0" w:space="0" w:color="auto"/>
                            <w:right w:val="none" w:sz="0" w:space="0" w:color="auto"/>
                          </w:divBdr>
                          <w:divsChild>
                            <w:div w:id="4826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604926">
      <w:bodyDiv w:val="1"/>
      <w:marLeft w:val="0"/>
      <w:marRight w:val="0"/>
      <w:marTop w:val="0"/>
      <w:marBottom w:val="0"/>
      <w:divBdr>
        <w:top w:val="none" w:sz="0" w:space="0" w:color="auto"/>
        <w:left w:val="none" w:sz="0" w:space="0" w:color="auto"/>
        <w:bottom w:val="none" w:sz="0" w:space="0" w:color="auto"/>
        <w:right w:val="none" w:sz="0" w:space="0" w:color="auto"/>
      </w:divBdr>
      <w:divsChild>
        <w:div w:id="1776516858">
          <w:marLeft w:val="0"/>
          <w:marRight w:val="0"/>
          <w:marTop w:val="0"/>
          <w:marBottom w:val="0"/>
          <w:divBdr>
            <w:top w:val="none" w:sz="0" w:space="0" w:color="auto"/>
            <w:left w:val="none" w:sz="0" w:space="0" w:color="auto"/>
            <w:bottom w:val="none" w:sz="0" w:space="0" w:color="auto"/>
            <w:right w:val="none" w:sz="0" w:space="0" w:color="auto"/>
          </w:divBdr>
          <w:divsChild>
            <w:div w:id="1899436460">
              <w:marLeft w:val="0"/>
              <w:marRight w:val="0"/>
              <w:marTop w:val="0"/>
              <w:marBottom w:val="0"/>
              <w:divBdr>
                <w:top w:val="none" w:sz="0" w:space="0" w:color="auto"/>
                <w:left w:val="none" w:sz="0" w:space="0" w:color="auto"/>
                <w:bottom w:val="none" w:sz="0" w:space="0" w:color="auto"/>
                <w:right w:val="none" w:sz="0" w:space="0" w:color="auto"/>
              </w:divBdr>
              <w:divsChild>
                <w:div w:id="257951787">
                  <w:marLeft w:val="0"/>
                  <w:marRight w:val="0"/>
                  <w:marTop w:val="0"/>
                  <w:marBottom w:val="0"/>
                  <w:divBdr>
                    <w:top w:val="none" w:sz="0" w:space="0" w:color="auto"/>
                    <w:left w:val="none" w:sz="0" w:space="0" w:color="auto"/>
                    <w:bottom w:val="none" w:sz="0" w:space="0" w:color="auto"/>
                    <w:right w:val="none" w:sz="0" w:space="0" w:color="auto"/>
                  </w:divBdr>
                  <w:divsChild>
                    <w:div w:id="718358567">
                      <w:marLeft w:val="0"/>
                      <w:marRight w:val="0"/>
                      <w:marTop w:val="0"/>
                      <w:marBottom w:val="0"/>
                      <w:divBdr>
                        <w:top w:val="none" w:sz="0" w:space="0" w:color="auto"/>
                        <w:left w:val="none" w:sz="0" w:space="0" w:color="auto"/>
                        <w:bottom w:val="none" w:sz="0" w:space="0" w:color="auto"/>
                        <w:right w:val="none" w:sz="0" w:space="0" w:color="auto"/>
                      </w:divBdr>
                      <w:divsChild>
                        <w:div w:id="1218274405">
                          <w:marLeft w:val="0"/>
                          <w:marRight w:val="0"/>
                          <w:marTop w:val="0"/>
                          <w:marBottom w:val="0"/>
                          <w:divBdr>
                            <w:top w:val="none" w:sz="0" w:space="0" w:color="auto"/>
                            <w:left w:val="none" w:sz="0" w:space="0" w:color="auto"/>
                            <w:bottom w:val="none" w:sz="0" w:space="0" w:color="auto"/>
                            <w:right w:val="none" w:sz="0" w:space="0" w:color="auto"/>
                          </w:divBdr>
                          <w:divsChild>
                            <w:div w:id="364452084">
                              <w:marLeft w:val="0"/>
                              <w:marRight w:val="0"/>
                              <w:marTop w:val="0"/>
                              <w:marBottom w:val="0"/>
                              <w:divBdr>
                                <w:top w:val="none" w:sz="0" w:space="0" w:color="auto"/>
                                <w:left w:val="none" w:sz="0" w:space="0" w:color="auto"/>
                                <w:bottom w:val="none" w:sz="0" w:space="0" w:color="auto"/>
                                <w:right w:val="none" w:sz="0" w:space="0" w:color="auto"/>
                              </w:divBdr>
                              <w:divsChild>
                                <w:div w:id="17369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531381">
      <w:bodyDiv w:val="1"/>
      <w:marLeft w:val="0"/>
      <w:marRight w:val="0"/>
      <w:marTop w:val="0"/>
      <w:marBottom w:val="0"/>
      <w:divBdr>
        <w:top w:val="none" w:sz="0" w:space="0" w:color="auto"/>
        <w:left w:val="none" w:sz="0" w:space="0" w:color="auto"/>
        <w:bottom w:val="none" w:sz="0" w:space="0" w:color="auto"/>
        <w:right w:val="none" w:sz="0" w:space="0" w:color="auto"/>
      </w:divBdr>
      <w:divsChild>
        <w:div w:id="1251430612">
          <w:marLeft w:val="0"/>
          <w:marRight w:val="0"/>
          <w:marTop w:val="0"/>
          <w:marBottom w:val="0"/>
          <w:divBdr>
            <w:top w:val="none" w:sz="0" w:space="0" w:color="auto"/>
            <w:left w:val="none" w:sz="0" w:space="0" w:color="auto"/>
            <w:bottom w:val="none" w:sz="0" w:space="0" w:color="auto"/>
            <w:right w:val="none" w:sz="0" w:space="0" w:color="auto"/>
          </w:divBdr>
          <w:divsChild>
            <w:div w:id="1102069629">
              <w:marLeft w:val="0"/>
              <w:marRight w:val="0"/>
              <w:marTop w:val="0"/>
              <w:marBottom w:val="0"/>
              <w:divBdr>
                <w:top w:val="none" w:sz="0" w:space="0" w:color="auto"/>
                <w:left w:val="none" w:sz="0" w:space="0" w:color="auto"/>
                <w:bottom w:val="none" w:sz="0" w:space="0" w:color="auto"/>
                <w:right w:val="none" w:sz="0" w:space="0" w:color="auto"/>
              </w:divBdr>
              <w:divsChild>
                <w:div w:id="1544638665">
                  <w:marLeft w:val="0"/>
                  <w:marRight w:val="0"/>
                  <w:marTop w:val="0"/>
                  <w:marBottom w:val="0"/>
                  <w:divBdr>
                    <w:top w:val="none" w:sz="0" w:space="0" w:color="auto"/>
                    <w:left w:val="none" w:sz="0" w:space="0" w:color="auto"/>
                    <w:bottom w:val="none" w:sz="0" w:space="0" w:color="auto"/>
                    <w:right w:val="none" w:sz="0" w:space="0" w:color="auto"/>
                  </w:divBdr>
                  <w:divsChild>
                    <w:div w:id="1084717467">
                      <w:marLeft w:val="0"/>
                      <w:marRight w:val="0"/>
                      <w:marTop w:val="0"/>
                      <w:marBottom w:val="0"/>
                      <w:divBdr>
                        <w:top w:val="none" w:sz="0" w:space="0" w:color="auto"/>
                        <w:left w:val="none" w:sz="0" w:space="0" w:color="auto"/>
                        <w:bottom w:val="none" w:sz="0" w:space="0" w:color="auto"/>
                        <w:right w:val="none" w:sz="0" w:space="0" w:color="auto"/>
                      </w:divBdr>
                      <w:divsChild>
                        <w:div w:id="1605574593">
                          <w:marLeft w:val="0"/>
                          <w:marRight w:val="0"/>
                          <w:marTop w:val="0"/>
                          <w:marBottom w:val="0"/>
                          <w:divBdr>
                            <w:top w:val="none" w:sz="0" w:space="0" w:color="auto"/>
                            <w:left w:val="none" w:sz="0" w:space="0" w:color="auto"/>
                            <w:bottom w:val="none" w:sz="0" w:space="0" w:color="auto"/>
                            <w:right w:val="none" w:sz="0" w:space="0" w:color="auto"/>
                          </w:divBdr>
                          <w:divsChild>
                            <w:div w:id="1765803938">
                              <w:marLeft w:val="0"/>
                              <w:marRight w:val="0"/>
                              <w:marTop w:val="0"/>
                              <w:marBottom w:val="0"/>
                              <w:divBdr>
                                <w:top w:val="none" w:sz="0" w:space="0" w:color="auto"/>
                                <w:left w:val="none" w:sz="0" w:space="0" w:color="auto"/>
                                <w:bottom w:val="none" w:sz="0" w:space="0" w:color="auto"/>
                                <w:right w:val="none" w:sz="0" w:space="0" w:color="auto"/>
                              </w:divBdr>
                              <w:divsChild>
                                <w:div w:id="13024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812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798</Words>
  <Characters>4550</Characters>
  <Application>Microsoft Office Word</Application>
  <DocSecurity>0</DocSecurity>
  <Lines>37</Lines>
  <Paragraphs>10</Paragraphs>
  <ScaleCrop>false</ScaleCrop>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华苹 唐</dc:creator>
  <cp:keywords/>
  <dc:description/>
  <cp:lastModifiedBy>华苹 唐</cp:lastModifiedBy>
  <cp:revision>4</cp:revision>
  <dcterms:created xsi:type="dcterms:W3CDTF">2019-12-31T07:10:00Z</dcterms:created>
  <dcterms:modified xsi:type="dcterms:W3CDTF">2019-12-31T07:19:00Z</dcterms:modified>
</cp:coreProperties>
</file>