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653" w:rsidRPr="00913840" w:rsidRDefault="006A7281" w:rsidP="00913840">
      <w:pPr>
        <w:adjustRightInd w:val="0"/>
        <w:snapToGrid w:val="0"/>
        <w:spacing w:after="120"/>
        <w:ind w:firstLineChars="200" w:firstLine="562"/>
        <w:jc w:val="center"/>
        <w:rPr>
          <w:rFonts w:ascii="Arial" w:hAnsi="Arial" w:cs="Arial"/>
          <w:b/>
          <w:sz w:val="28"/>
          <w:szCs w:val="28"/>
        </w:rPr>
      </w:pPr>
      <w:r w:rsidRPr="00913840">
        <w:rPr>
          <w:rFonts w:ascii="Arial" w:hAnsi="Arial" w:cs="Arial"/>
          <w:b/>
          <w:sz w:val="28"/>
          <w:szCs w:val="28"/>
        </w:rPr>
        <w:t>对接世界技能大赛标准的货运代理课程改革</w:t>
      </w:r>
    </w:p>
    <w:p w:rsidR="000E04F1" w:rsidRPr="009B36BD" w:rsidRDefault="000E04F1" w:rsidP="000E04F1">
      <w:pPr>
        <w:adjustRightInd w:val="0"/>
        <w:spacing w:before="120"/>
        <w:ind w:firstLineChars="200" w:firstLine="560"/>
        <w:jc w:val="center"/>
        <w:rPr>
          <w:rFonts w:ascii="Arial" w:hAnsi="Arial" w:cs="Arial"/>
          <w:sz w:val="28"/>
          <w:szCs w:val="28"/>
        </w:rPr>
      </w:pPr>
      <w:r w:rsidRPr="009B36BD">
        <w:rPr>
          <w:rFonts w:ascii="Arial" w:cs="Arial"/>
          <w:sz w:val="28"/>
          <w:szCs w:val="28"/>
        </w:rPr>
        <w:t>胡惟璇</w:t>
      </w:r>
      <w:r w:rsidRPr="009B36BD">
        <w:rPr>
          <w:rFonts w:ascii="Arial" w:hAnsi="Arial" w:cs="Arial"/>
          <w:sz w:val="28"/>
          <w:szCs w:val="28"/>
          <w:vertAlign w:val="superscript"/>
        </w:rPr>
        <w:t>1,a</w:t>
      </w:r>
    </w:p>
    <w:p w:rsidR="000E04F1" w:rsidRDefault="000E04F1" w:rsidP="000E04F1">
      <w:pPr>
        <w:adjustRightInd w:val="0"/>
        <w:spacing w:before="120"/>
        <w:ind w:firstLineChars="200" w:firstLine="440"/>
        <w:jc w:val="center"/>
        <w:rPr>
          <w:rFonts w:ascii="Arial" w:hAnsi="Arial" w:cs="Arial"/>
          <w:sz w:val="22"/>
        </w:rPr>
      </w:pPr>
      <w:r w:rsidRPr="00913840">
        <w:rPr>
          <w:rFonts w:ascii="Arial" w:hAnsi="Arial" w:cs="Arial"/>
          <w:sz w:val="22"/>
        </w:rPr>
        <w:t>武汉交通职业学院，武汉，湖北，中国</w:t>
      </w:r>
    </w:p>
    <w:p w:rsidR="000E04F1" w:rsidRPr="00913840" w:rsidRDefault="000E04F1" w:rsidP="000E04F1">
      <w:pPr>
        <w:adjustRightInd w:val="0"/>
        <w:spacing w:before="120"/>
        <w:ind w:firstLineChars="200" w:firstLine="440"/>
        <w:jc w:val="center"/>
        <w:rPr>
          <w:rFonts w:ascii="Arial" w:hAnsi="Arial" w:cs="Arial"/>
          <w:sz w:val="22"/>
        </w:rPr>
      </w:pPr>
      <w:r w:rsidRPr="00913840">
        <w:rPr>
          <w:rFonts w:ascii="Arial" w:hAnsi="Arial" w:cs="Arial"/>
          <w:sz w:val="22"/>
          <w:vertAlign w:val="superscript"/>
        </w:rPr>
        <w:t>1</w:t>
      </w:r>
      <w:r w:rsidRPr="00913840">
        <w:rPr>
          <w:rFonts w:ascii="Arial" w:hAnsi="Arial" w:cs="Arial"/>
          <w:sz w:val="22"/>
        </w:rPr>
        <w:t>湖北省武汉市洪山区白沙洲大道</w:t>
      </w:r>
      <w:r w:rsidRPr="00913840">
        <w:rPr>
          <w:rFonts w:ascii="Arial" w:hAnsi="Arial" w:cs="Arial"/>
          <w:sz w:val="22"/>
        </w:rPr>
        <w:t>6</w:t>
      </w:r>
      <w:r w:rsidRPr="00913840">
        <w:rPr>
          <w:rFonts w:ascii="Arial" w:hAnsi="Arial" w:cs="Arial"/>
          <w:sz w:val="22"/>
        </w:rPr>
        <w:t>号</w:t>
      </w:r>
    </w:p>
    <w:p w:rsidR="000E04F1" w:rsidRPr="00CB7E30" w:rsidRDefault="000E04F1" w:rsidP="000E04F1">
      <w:pPr>
        <w:adjustRightInd w:val="0"/>
        <w:spacing w:before="120"/>
        <w:ind w:firstLineChars="200" w:firstLine="440"/>
        <w:jc w:val="center"/>
        <w:rPr>
          <w:rFonts w:ascii="Arial" w:hAnsi="Arial" w:cs="Arial"/>
          <w:sz w:val="22"/>
        </w:rPr>
      </w:pPr>
      <w:r w:rsidRPr="00CB7E30">
        <w:rPr>
          <w:rFonts w:ascii="Arial" w:hAnsi="Arial" w:cs="Arial"/>
          <w:sz w:val="22"/>
          <w:vertAlign w:val="superscript"/>
        </w:rPr>
        <w:t>a</w:t>
      </w:r>
      <w:r w:rsidRPr="00CB7E30">
        <w:rPr>
          <w:rFonts w:ascii="Arial" w:hAnsi="Arial" w:cs="Arial"/>
          <w:sz w:val="22"/>
        </w:rPr>
        <w:t>Email:363612417@qq.com</w:t>
      </w:r>
    </w:p>
    <w:p w:rsidR="003B3DF4" w:rsidRPr="00CB7E30" w:rsidRDefault="003B3DF4" w:rsidP="00913840">
      <w:pPr>
        <w:adjustRightInd w:val="0"/>
        <w:spacing w:before="360"/>
        <w:ind w:firstLineChars="200" w:firstLine="482"/>
        <w:rPr>
          <w:rFonts w:ascii="Times New Roman" w:hAnsi="Times New Roman" w:cs="Times New Roman"/>
          <w:sz w:val="24"/>
        </w:rPr>
      </w:pPr>
      <w:r w:rsidRPr="00CB7E30">
        <w:rPr>
          <w:rFonts w:ascii="Times New Roman" w:cs="Times New Roman"/>
          <w:b/>
          <w:sz w:val="24"/>
        </w:rPr>
        <w:t>摘要</w:t>
      </w:r>
      <w:r w:rsidR="00CB7E30" w:rsidRPr="00CB7E30">
        <w:rPr>
          <w:rFonts w:ascii="Times New Roman" w:cs="Times New Roman"/>
          <w:b/>
          <w:sz w:val="24"/>
        </w:rPr>
        <w:t>：</w:t>
      </w:r>
      <w:r w:rsidR="00CB7E30" w:rsidRPr="00CB7E30">
        <w:rPr>
          <w:rFonts w:ascii="Times New Roman" w:hAnsi="Times New Roman" w:cs="Times New Roman"/>
          <w:b/>
          <w:sz w:val="24"/>
        </w:rPr>
        <w:t xml:space="preserve"> </w:t>
      </w:r>
      <w:r w:rsidR="00967E55" w:rsidRPr="00913840">
        <w:rPr>
          <w:rFonts w:ascii="Times New Roman" w:hAnsi="Times New Roman" w:cs="Times New Roman"/>
          <w:sz w:val="24"/>
        </w:rPr>
        <w:t>世界技能大赛引领世界技能人才的培养标准和方向。在我国高</w:t>
      </w:r>
      <w:r w:rsidR="001D439E" w:rsidRPr="00913840">
        <w:rPr>
          <w:rFonts w:ascii="Times New Roman" w:hAnsi="Times New Roman" w:cs="Times New Roman"/>
          <w:sz w:val="24"/>
        </w:rPr>
        <w:t>素质</w:t>
      </w:r>
      <w:r w:rsidR="00967E55" w:rsidRPr="00913840">
        <w:rPr>
          <w:rFonts w:ascii="Times New Roman" w:hAnsi="Times New Roman" w:cs="Times New Roman"/>
          <w:sz w:val="24"/>
        </w:rPr>
        <w:t>技能人才培养过程中如何对接世赛标准，</w:t>
      </w:r>
      <w:r w:rsidR="003148B9" w:rsidRPr="00913840">
        <w:rPr>
          <w:rFonts w:ascii="Times New Roman" w:hAnsi="Times New Roman" w:cs="Times New Roman"/>
          <w:sz w:val="24"/>
        </w:rPr>
        <w:t>本文从世界技能大赛货运代理赛项对接专业、赛项对接课程体系、世赛技术标准对接课程标准、世赛项目转化为一体化教学课题、集训手段转化为日常教学手段、世赛考评方法转化为教学评价方法、世赛理念对接人才培养理念七个方面展开</w:t>
      </w:r>
      <w:r w:rsidR="00967E55" w:rsidRPr="00913840">
        <w:rPr>
          <w:rFonts w:ascii="Times New Roman" w:hAnsi="Times New Roman" w:cs="Times New Roman"/>
          <w:sz w:val="24"/>
        </w:rPr>
        <w:t>研究，</w:t>
      </w:r>
      <w:r w:rsidR="003148B9" w:rsidRPr="00913840">
        <w:rPr>
          <w:rFonts w:ascii="Times New Roman" w:hAnsi="Times New Roman" w:cs="Times New Roman"/>
          <w:sz w:val="24"/>
        </w:rPr>
        <w:t>希冀</w:t>
      </w:r>
      <w:r w:rsidR="00967E55" w:rsidRPr="00913840">
        <w:rPr>
          <w:rFonts w:ascii="Times New Roman" w:hAnsi="Times New Roman" w:cs="Times New Roman"/>
          <w:sz w:val="24"/>
        </w:rPr>
        <w:t>有助于促进国际货运代理专业技能系统专业性训练</w:t>
      </w:r>
      <w:r w:rsidR="003148B9" w:rsidRPr="00913840">
        <w:rPr>
          <w:rFonts w:ascii="Times New Roman" w:hAnsi="Times New Roman" w:cs="Times New Roman"/>
          <w:sz w:val="24"/>
        </w:rPr>
        <w:t>，</w:t>
      </w:r>
      <w:r w:rsidR="00967E55" w:rsidRPr="00913840">
        <w:rPr>
          <w:rFonts w:ascii="Times New Roman" w:hAnsi="Times New Roman" w:cs="Times New Roman"/>
          <w:sz w:val="24"/>
        </w:rPr>
        <w:t>进一步推动课程建设改革，优化专业教学，为提升学生竞争力创造条件，搭建与世界技能竞赛的舞台。</w:t>
      </w:r>
    </w:p>
    <w:p w:rsidR="00967E55" w:rsidRDefault="00967E55" w:rsidP="004D06C8">
      <w:pPr>
        <w:adjustRightInd w:val="0"/>
        <w:snapToGrid w:val="0"/>
        <w:spacing w:before="360"/>
        <w:ind w:firstLineChars="200" w:firstLine="482"/>
        <w:rPr>
          <w:rFonts w:ascii="Times New Roman" w:hAnsi="Times New Roman" w:cs="Times New Roman"/>
          <w:sz w:val="24"/>
        </w:rPr>
      </w:pPr>
      <w:r w:rsidRPr="00AA048D">
        <w:rPr>
          <w:rFonts w:ascii="Times New Roman" w:cs="Times New Roman"/>
          <w:b/>
          <w:sz w:val="24"/>
        </w:rPr>
        <w:t>关键词：</w:t>
      </w:r>
      <w:r w:rsidR="00CB7E30">
        <w:rPr>
          <w:rFonts w:ascii="Arial" w:cs="Arial" w:hint="eastAsia"/>
          <w:b/>
          <w:sz w:val="22"/>
        </w:rPr>
        <w:t xml:space="preserve"> </w:t>
      </w:r>
      <w:r w:rsidRPr="00AA048D">
        <w:rPr>
          <w:rFonts w:ascii="Times New Roman" w:hAnsi="Times New Roman" w:cs="Times New Roman"/>
          <w:sz w:val="24"/>
        </w:rPr>
        <w:t>世界技能大赛</w:t>
      </w:r>
      <w:r w:rsidR="006A709D" w:rsidRPr="00AA048D">
        <w:rPr>
          <w:rFonts w:ascii="Times New Roman" w:hAnsi="Times New Roman" w:cs="Times New Roman" w:hint="eastAsia"/>
          <w:sz w:val="24"/>
        </w:rPr>
        <w:t>；</w:t>
      </w:r>
      <w:r w:rsidRPr="00AA048D">
        <w:rPr>
          <w:rFonts w:ascii="Times New Roman" w:hAnsi="Times New Roman" w:cs="Times New Roman"/>
          <w:sz w:val="24"/>
        </w:rPr>
        <w:t>货运代理</w:t>
      </w:r>
      <w:r w:rsidR="006A709D" w:rsidRPr="00AA048D">
        <w:rPr>
          <w:rFonts w:ascii="Times New Roman" w:hAnsi="Times New Roman" w:cs="Times New Roman" w:hint="eastAsia"/>
          <w:sz w:val="24"/>
        </w:rPr>
        <w:t>；</w:t>
      </w:r>
      <w:r w:rsidRPr="00AA048D">
        <w:rPr>
          <w:rFonts w:ascii="Times New Roman" w:hAnsi="Times New Roman" w:cs="Times New Roman"/>
          <w:sz w:val="24"/>
        </w:rPr>
        <w:t>课程改革</w:t>
      </w:r>
    </w:p>
    <w:p w:rsidR="00251D9E" w:rsidRDefault="00251D9E" w:rsidP="004D06C8">
      <w:pPr>
        <w:adjustRightInd w:val="0"/>
        <w:snapToGrid w:val="0"/>
        <w:spacing w:before="360"/>
        <w:ind w:firstLineChars="200" w:firstLine="480"/>
        <w:rPr>
          <w:rFonts w:ascii="Times New Roman" w:hAnsi="Times New Roman" w:cs="Times New Roman" w:hint="eastAsia"/>
          <w:sz w:val="24"/>
        </w:rPr>
      </w:pPr>
    </w:p>
    <w:p w:rsidR="00251D9E" w:rsidRPr="0099269F" w:rsidRDefault="00251D9E" w:rsidP="00251D9E">
      <w:pPr>
        <w:adjustRightInd w:val="0"/>
        <w:snapToGrid w:val="0"/>
        <w:spacing w:after="120"/>
        <w:jc w:val="center"/>
        <w:rPr>
          <w:rFonts w:ascii="Arial" w:hAnsi="Arial" w:cs="Arial"/>
          <w:b/>
          <w:sz w:val="28"/>
          <w:szCs w:val="28"/>
        </w:rPr>
      </w:pPr>
      <w:r w:rsidRPr="0099269F">
        <w:rPr>
          <w:rFonts w:ascii="Arial" w:hAnsi="Arial" w:cs="Arial"/>
          <w:b/>
          <w:sz w:val="28"/>
          <w:szCs w:val="28"/>
        </w:rPr>
        <w:t>Reform of Freight Forwarder Course Docking World Skills Competition Standards</w:t>
      </w:r>
    </w:p>
    <w:p w:rsidR="00251D9E" w:rsidRPr="0099269F" w:rsidRDefault="00251D9E" w:rsidP="00251D9E">
      <w:pPr>
        <w:adjustRightInd w:val="0"/>
        <w:snapToGrid w:val="0"/>
        <w:spacing w:before="120"/>
        <w:jc w:val="center"/>
        <w:rPr>
          <w:rFonts w:ascii="Arial" w:hAnsi="Arial" w:cs="Arial"/>
          <w:sz w:val="22"/>
        </w:rPr>
      </w:pPr>
      <w:r w:rsidRPr="0099269F">
        <w:rPr>
          <w:rFonts w:ascii="Arial" w:cs="Arial"/>
          <w:sz w:val="28"/>
          <w:szCs w:val="28"/>
        </w:rPr>
        <w:t>Weixuan HU</w:t>
      </w:r>
    </w:p>
    <w:p w:rsidR="00251D9E" w:rsidRPr="0099269F" w:rsidRDefault="00251D9E" w:rsidP="00251D9E">
      <w:pPr>
        <w:adjustRightInd w:val="0"/>
        <w:snapToGrid w:val="0"/>
        <w:spacing w:before="120"/>
        <w:jc w:val="center"/>
        <w:rPr>
          <w:rFonts w:ascii="Arial" w:hAnsi="Arial" w:cs="Arial" w:hint="eastAsia"/>
          <w:sz w:val="22"/>
        </w:rPr>
      </w:pPr>
      <w:r w:rsidRPr="0099269F">
        <w:rPr>
          <w:rFonts w:ascii="Arial" w:hAnsi="Arial" w:cs="Arial"/>
          <w:sz w:val="22"/>
        </w:rPr>
        <w:t>Wuhan Technical College of Communications, Wuhan, Hubei, China</w:t>
      </w:r>
    </w:p>
    <w:p w:rsidR="00251D9E" w:rsidRPr="0099269F" w:rsidRDefault="00251D9E" w:rsidP="00251D9E">
      <w:pPr>
        <w:adjustRightInd w:val="0"/>
        <w:snapToGrid w:val="0"/>
        <w:spacing w:before="360"/>
        <w:rPr>
          <w:rFonts w:ascii="Times New Roman" w:hAnsi="Times New Roman" w:cs="Times New Roman"/>
          <w:sz w:val="24"/>
        </w:rPr>
      </w:pPr>
      <w:r w:rsidRPr="0099269F">
        <w:rPr>
          <w:rFonts w:ascii="Times New Roman" w:hAnsi="Times New Roman" w:cs="Times New Roman"/>
          <w:b/>
          <w:sz w:val="24"/>
        </w:rPr>
        <w:t>Abstract</w:t>
      </w:r>
      <w:r>
        <w:rPr>
          <w:rFonts w:ascii="Times New Roman" w:hAnsi="Times New Roman" w:cs="Times New Roman" w:hint="eastAsia"/>
          <w:b/>
          <w:sz w:val="24"/>
        </w:rPr>
        <w:t>：</w:t>
      </w:r>
      <w:r w:rsidRPr="0099269F">
        <w:rPr>
          <w:rFonts w:ascii="Times New Roman" w:hAnsi="Times New Roman" w:cs="Times New Roman"/>
          <w:sz w:val="24"/>
        </w:rPr>
        <w:t>The World Skills Competition, as the world's highest level professional skills competition, has led the world's training standards and direction of skilled personnel. It</w:t>
      </w:r>
      <w:r w:rsidRPr="0099269F">
        <w:rPr>
          <w:rFonts w:ascii="Times New Roman" w:hAnsi="Times New Roman" w:cs="Times New Roman" w:hint="eastAsia"/>
          <w:sz w:val="24"/>
        </w:rPr>
        <w:t xml:space="preserve"> </w:t>
      </w:r>
      <w:r w:rsidRPr="0099269F">
        <w:rPr>
          <w:rFonts w:ascii="Times New Roman" w:hAnsi="Times New Roman" w:cs="Times New Roman"/>
          <w:sz w:val="24"/>
        </w:rPr>
        <w:t xml:space="preserve">is an important proposition that how the education make the reform to meet the World Championship standards and train more high-quality skilled talents for our country. Focused on the world skills competition freight forwarding, this paper discusses some issues including the docking of competition and specialty, the correspondence of the game with curriculum system, the connection between the curriculum standard and the competition technical criteria, the cognation of training means and the daily teaching methods, and the connection of talent cultivating concept of the World Competition ideas. The purpose of the research of this paper is to promote the professional training of the international freight forwarding professional skills system and contribute more outstanding practical talents to the society. </w:t>
      </w:r>
    </w:p>
    <w:p w:rsidR="00251D9E" w:rsidRPr="00251D9E" w:rsidRDefault="00251D9E" w:rsidP="00251D9E">
      <w:pPr>
        <w:adjustRightInd w:val="0"/>
        <w:snapToGrid w:val="0"/>
        <w:spacing w:before="360"/>
        <w:rPr>
          <w:rFonts w:ascii="Arial" w:hAnsi="Arial" w:cs="Arial" w:hint="eastAsia"/>
          <w:sz w:val="22"/>
        </w:rPr>
      </w:pPr>
      <w:r w:rsidRPr="0099269F">
        <w:rPr>
          <w:rFonts w:ascii="Arial" w:hAnsi="Arial" w:cs="Arial"/>
          <w:b/>
          <w:sz w:val="22"/>
        </w:rPr>
        <w:t>Key words:</w:t>
      </w:r>
      <w:r w:rsidRPr="0099269F">
        <w:rPr>
          <w:rFonts w:ascii="Arial" w:hAnsi="Arial" w:cs="Arial"/>
          <w:sz w:val="22"/>
        </w:rPr>
        <w:t xml:space="preserve"> World Skills Competition; Freight Forwarders; Curriculum Reform</w:t>
      </w:r>
      <w:bookmarkStart w:id="0" w:name="_GoBack"/>
      <w:bookmarkEnd w:id="0"/>
    </w:p>
    <w:p w:rsidR="00FE56B4" w:rsidRPr="004D06C8" w:rsidRDefault="00FE56B4" w:rsidP="004D06C8">
      <w:pPr>
        <w:adjustRightInd w:val="0"/>
        <w:snapToGrid w:val="0"/>
        <w:spacing w:before="360"/>
        <w:ind w:firstLineChars="200" w:firstLine="482"/>
        <w:rPr>
          <w:rFonts w:ascii="Times New Roman" w:hAnsi="Times New Roman" w:cs="Times New Roman"/>
          <w:b/>
          <w:sz w:val="24"/>
        </w:rPr>
      </w:pPr>
      <w:r w:rsidRPr="004D06C8">
        <w:rPr>
          <w:rFonts w:ascii="Times New Roman" w:hAnsi="Times New Roman" w:cs="Times New Roman" w:hint="eastAsia"/>
          <w:b/>
          <w:sz w:val="24"/>
        </w:rPr>
        <w:t xml:space="preserve">1. </w:t>
      </w:r>
      <w:r w:rsidRPr="004D06C8">
        <w:rPr>
          <w:rFonts w:ascii="Times New Roman" w:hAnsi="Times New Roman" w:cs="Times New Roman" w:hint="eastAsia"/>
          <w:b/>
          <w:sz w:val="24"/>
        </w:rPr>
        <w:t>引言</w:t>
      </w:r>
    </w:p>
    <w:p w:rsidR="00AA048D" w:rsidRPr="00AA048D" w:rsidRDefault="00AA048D" w:rsidP="004D06C8">
      <w:pPr>
        <w:adjustRightInd w:val="0"/>
        <w:ind w:firstLineChars="200" w:firstLine="480"/>
        <w:rPr>
          <w:rFonts w:ascii="Times New Roman" w:hAnsi="Times New Roman" w:cs="Times New Roman"/>
          <w:sz w:val="24"/>
        </w:rPr>
      </w:pPr>
      <w:r w:rsidRPr="00AA048D">
        <w:rPr>
          <w:rFonts w:ascii="Times New Roman" w:hAnsi="Times New Roman" w:cs="Times New Roman" w:hint="eastAsia"/>
          <w:sz w:val="24"/>
        </w:rPr>
        <w:t xml:space="preserve">2018 </w:t>
      </w:r>
      <w:r w:rsidRPr="00AA048D">
        <w:rPr>
          <w:rFonts w:ascii="Times New Roman" w:hAnsi="Times New Roman" w:cs="Times New Roman" w:hint="eastAsia"/>
          <w:sz w:val="24"/>
        </w:rPr>
        <w:t>年适逢课程百年及中国课程改革</w:t>
      </w:r>
      <w:r w:rsidRPr="00AA048D">
        <w:rPr>
          <w:rFonts w:ascii="Times New Roman" w:hAnsi="Times New Roman" w:cs="Times New Roman" w:hint="eastAsia"/>
          <w:sz w:val="24"/>
        </w:rPr>
        <w:t>40</w:t>
      </w:r>
      <w:r w:rsidRPr="00AA048D">
        <w:rPr>
          <w:rFonts w:ascii="Times New Roman" w:hAnsi="Times New Roman" w:cs="Times New Roman" w:hint="eastAsia"/>
          <w:sz w:val="24"/>
        </w:rPr>
        <w:t>周年。课程改革以</w:t>
      </w:r>
      <w:r w:rsidRPr="00AA048D">
        <w:rPr>
          <w:rFonts w:ascii="Times New Roman" w:hAnsi="Times New Roman" w:cs="Times New Roman" w:hint="eastAsia"/>
          <w:sz w:val="24"/>
        </w:rPr>
        <w:t>20</w:t>
      </w:r>
      <w:r w:rsidRPr="00AA048D">
        <w:rPr>
          <w:rFonts w:ascii="Times New Roman" w:hAnsi="Times New Roman" w:cs="Times New Roman" w:hint="eastAsia"/>
          <w:sz w:val="24"/>
        </w:rPr>
        <w:t>年为界，分为两个阶段，即实验探索课程发展内在规律的阶段与课程改革全面展开的阶段</w:t>
      </w:r>
      <w:r w:rsidRPr="00793682">
        <w:rPr>
          <w:rFonts w:ascii="Times New Roman" w:hAnsi="Times New Roman" w:cs="Times New Roman" w:hint="eastAsia"/>
          <w:sz w:val="24"/>
          <w:vertAlign w:val="superscript"/>
        </w:rPr>
        <w:t>[1]</w:t>
      </w:r>
      <w:r w:rsidRPr="00AA048D">
        <w:rPr>
          <w:rFonts w:ascii="Times New Roman" w:hAnsi="Times New Roman" w:cs="Times New Roman" w:hint="eastAsia"/>
          <w:sz w:val="24"/>
        </w:rPr>
        <w:t>。第一阶段主要基于学校的改革探索和国家课程计划的改革与调整，第二阶段主要表现为“新课改”的全面展开与反思深化。</w:t>
      </w:r>
    </w:p>
    <w:p w:rsidR="00FE56B4" w:rsidRPr="00AA048D" w:rsidRDefault="00AA048D" w:rsidP="004D06C8">
      <w:pPr>
        <w:adjustRightInd w:val="0"/>
        <w:ind w:firstLineChars="200" w:firstLine="480"/>
        <w:rPr>
          <w:rFonts w:ascii="Times New Roman" w:hAnsi="Times New Roman" w:cs="Times New Roman"/>
          <w:sz w:val="24"/>
        </w:rPr>
      </w:pPr>
      <w:r w:rsidRPr="00AA048D">
        <w:rPr>
          <w:rFonts w:ascii="Times New Roman" w:hAnsi="Times New Roman" w:cs="Times New Roman" w:hint="eastAsia"/>
          <w:sz w:val="24"/>
        </w:rPr>
        <w:t>世界技能大赛引领世界技能人才的培育准则及宗旨。在造就我国高素质技能人才过程当中如何对接世赛标准，培养大量专业技能和工匠精神兼备的高素质劳动者，完成技艺传承改进和决胜竞技赛场齐头并进，为推动中国制造向“中国智造”提供有力保障，是职业教育改</w:t>
      </w:r>
      <w:r w:rsidRPr="00AA048D">
        <w:rPr>
          <w:rFonts w:ascii="Times New Roman" w:hAnsi="Times New Roman" w:cs="Times New Roman" w:hint="eastAsia"/>
          <w:sz w:val="24"/>
        </w:rPr>
        <w:lastRenderedPageBreak/>
        <w:t>革的一项重要课题，值得深入研究。</w:t>
      </w:r>
    </w:p>
    <w:p w:rsidR="00FE56B4" w:rsidRDefault="00FE56B4" w:rsidP="00FE56B4">
      <w:pPr>
        <w:adjustRightInd w:val="0"/>
        <w:spacing w:before="360"/>
        <w:ind w:firstLineChars="200" w:firstLine="482"/>
        <w:rPr>
          <w:rFonts w:ascii="Arial" w:hAnsi="Arial" w:cs="Arial"/>
          <w:sz w:val="22"/>
        </w:rPr>
      </w:pPr>
      <w:r w:rsidRPr="004D06C8">
        <w:rPr>
          <w:rFonts w:ascii="Times New Roman" w:hAnsi="Times New Roman" w:cs="Times New Roman" w:hint="eastAsia"/>
          <w:b/>
          <w:sz w:val="24"/>
        </w:rPr>
        <w:t xml:space="preserve">2. </w:t>
      </w:r>
      <w:r w:rsidRPr="004D06C8">
        <w:rPr>
          <w:rFonts w:ascii="Times New Roman" w:hAnsi="Times New Roman" w:cs="Times New Roman" w:hint="eastAsia"/>
          <w:b/>
          <w:sz w:val="24"/>
        </w:rPr>
        <w:t>世界技能大赛理念对接人才培养理念</w:t>
      </w:r>
    </w:p>
    <w:p w:rsidR="004209E1" w:rsidRPr="003C708F" w:rsidRDefault="003C708F" w:rsidP="004209E1">
      <w:pPr>
        <w:adjustRightInd w:val="0"/>
        <w:spacing w:before="360"/>
        <w:ind w:firstLineChars="200" w:firstLine="480"/>
        <w:rPr>
          <w:rFonts w:ascii="Times New Roman" w:hAnsi="Times New Roman" w:cs="Times New Roman"/>
          <w:sz w:val="24"/>
        </w:rPr>
      </w:pPr>
      <w:r w:rsidRPr="003C708F">
        <w:rPr>
          <w:rFonts w:ascii="Times New Roman" w:hAnsi="Times New Roman" w:cs="Times New Roman" w:hint="eastAsia"/>
          <w:sz w:val="24"/>
        </w:rPr>
        <w:t>传统</w:t>
      </w:r>
      <w:r w:rsidRPr="003C708F">
        <w:rPr>
          <w:rFonts w:ascii="Times New Roman" w:hAnsi="Times New Roman" w:cs="Times New Roman"/>
          <w:sz w:val="24"/>
        </w:rPr>
        <w:t>技能型人才培养</w:t>
      </w:r>
      <w:r w:rsidRPr="003C708F">
        <w:rPr>
          <w:rFonts w:ascii="Times New Roman" w:hAnsi="Times New Roman" w:cs="Times New Roman" w:hint="eastAsia"/>
          <w:sz w:val="24"/>
        </w:rPr>
        <w:t>理念</w:t>
      </w:r>
      <w:r w:rsidRPr="003C708F">
        <w:rPr>
          <w:rFonts w:ascii="Times New Roman" w:hAnsi="Times New Roman" w:cs="Times New Roman"/>
          <w:sz w:val="24"/>
        </w:rPr>
        <w:t>往往局限于狭隘的</w:t>
      </w:r>
      <w:r w:rsidRPr="003C708F">
        <w:rPr>
          <w:rFonts w:ascii="Times New Roman" w:hAnsi="Times New Roman" w:cs="Times New Roman"/>
          <w:sz w:val="24"/>
        </w:rPr>
        <w:t>“</w:t>
      </w:r>
      <w:r w:rsidRPr="003C708F">
        <w:rPr>
          <w:rFonts w:ascii="Times New Roman" w:hAnsi="Times New Roman" w:cs="Times New Roman" w:hint="eastAsia"/>
          <w:sz w:val="24"/>
        </w:rPr>
        <w:t>应用</w:t>
      </w:r>
      <w:r w:rsidRPr="003C708F">
        <w:rPr>
          <w:rFonts w:ascii="Times New Roman" w:hAnsi="Times New Roman" w:cs="Times New Roman"/>
          <w:sz w:val="24"/>
        </w:rPr>
        <w:t>观</w:t>
      </w:r>
      <w:r w:rsidRPr="003C708F">
        <w:rPr>
          <w:rFonts w:ascii="Times New Roman" w:hAnsi="Times New Roman" w:cs="Times New Roman"/>
          <w:sz w:val="24"/>
        </w:rPr>
        <w:t>”</w:t>
      </w:r>
      <w:r w:rsidRPr="003C708F">
        <w:rPr>
          <w:rFonts w:ascii="Times New Roman" w:hAnsi="Times New Roman" w:cs="Times New Roman" w:hint="eastAsia"/>
          <w:sz w:val="24"/>
        </w:rPr>
        <w:t>和</w:t>
      </w:r>
      <w:r w:rsidRPr="003C708F">
        <w:rPr>
          <w:rFonts w:ascii="Times New Roman" w:hAnsi="Times New Roman" w:cs="Times New Roman"/>
          <w:sz w:val="24"/>
        </w:rPr>
        <w:t>“</w:t>
      </w:r>
      <w:r w:rsidRPr="003C708F">
        <w:rPr>
          <w:rFonts w:ascii="Times New Roman" w:hAnsi="Times New Roman" w:cs="Times New Roman" w:hint="eastAsia"/>
          <w:sz w:val="24"/>
        </w:rPr>
        <w:t>专业观</w:t>
      </w:r>
      <w:r w:rsidRPr="003C708F">
        <w:rPr>
          <w:rFonts w:ascii="Times New Roman" w:hAnsi="Times New Roman" w:cs="Times New Roman"/>
          <w:sz w:val="24"/>
        </w:rPr>
        <w:t>”</w:t>
      </w:r>
      <w:r w:rsidRPr="003C708F">
        <w:rPr>
          <w:rFonts w:ascii="Times New Roman" w:hAnsi="Times New Roman" w:cs="Times New Roman" w:hint="eastAsia"/>
          <w:sz w:val="24"/>
        </w:rPr>
        <w:t>，前者</w:t>
      </w:r>
      <w:r w:rsidRPr="003C708F">
        <w:rPr>
          <w:rFonts w:ascii="Times New Roman" w:hAnsi="Times New Roman" w:cs="Times New Roman"/>
          <w:sz w:val="24"/>
        </w:rPr>
        <w:t>缺乏对职业拓展能力的</w:t>
      </w:r>
      <w:r w:rsidRPr="003C708F">
        <w:rPr>
          <w:rFonts w:ascii="Times New Roman" w:hAnsi="Times New Roman" w:cs="Times New Roman" w:hint="eastAsia"/>
          <w:sz w:val="24"/>
        </w:rPr>
        <w:t>培养，</w:t>
      </w:r>
      <w:r w:rsidRPr="003C708F">
        <w:rPr>
          <w:rFonts w:ascii="Times New Roman" w:hAnsi="Times New Roman" w:cs="Times New Roman"/>
          <w:sz w:val="24"/>
        </w:rPr>
        <w:t>后者忽视现实工作</w:t>
      </w:r>
      <w:r w:rsidRPr="003C708F">
        <w:rPr>
          <w:rFonts w:ascii="Times New Roman" w:hAnsi="Times New Roman" w:cs="Times New Roman" w:hint="eastAsia"/>
          <w:sz w:val="24"/>
        </w:rPr>
        <w:t>流程</w:t>
      </w:r>
      <w:r w:rsidRPr="003C708F">
        <w:rPr>
          <w:rFonts w:ascii="Times New Roman" w:hAnsi="Times New Roman" w:cs="Times New Roman"/>
          <w:sz w:val="24"/>
        </w:rPr>
        <w:t>的系统性和复杂性</w:t>
      </w:r>
      <w:r w:rsidRPr="003C708F">
        <w:rPr>
          <w:rFonts w:ascii="Times New Roman" w:hAnsi="Times New Roman" w:cs="Times New Roman" w:hint="eastAsia"/>
          <w:sz w:val="24"/>
        </w:rPr>
        <w:t>，</w:t>
      </w:r>
      <w:r w:rsidRPr="003C708F">
        <w:rPr>
          <w:rFonts w:ascii="Times New Roman" w:hAnsi="Times New Roman" w:cs="Times New Roman"/>
          <w:sz w:val="24"/>
        </w:rPr>
        <w:t>并且仅</w:t>
      </w:r>
      <w:r w:rsidRPr="003C708F">
        <w:rPr>
          <w:rFonts w:ascii="Times New Roman" w:hAnsi="Times New Roman" w:cs="Times New Roman" w:hint="eastAsia"/>
          <w:sz w:val="24"/>
        </w:rPr>
        <w:t>触及到</w:t>
      </w:r>
      <w:r w:rsidRPr="003C708F">
        <w:rPr>
          <w:rFonts w:ascii="Times New Roman" w:hAnsi="Times New Roman" w:cs="Times New Roman"/>
          <w:sz w:val="24"/>
        </w:rPr>
        <w:t>学校层面的文化形态，</w:t>
      </w:r>
      <w:r w:rsidRPr="003C708F">
        <w:rPr>
          <w:rFonts w:ascii="Times New Roman" w:hAnsi="Times New Roman" w:cs="Times New Roman" w:hint="eastAsia"/>
          <w:sz w:val="24"/>
        </w:rPr>
        <w:t>较少</w:t>
      </w:r>
      <w:r w:rsidRPr="003C708F">
        <w:rPr>
          <w:rFonts w:ascii="Times New Roman" w:hAnsi="Times New Roman" w:cs="Times New Roman"/>
          <w:sz w:val="24"/>
        </w:rPr>
        <w:t>与专业</w:t>
      </w:r>
      <w:r>
        <w:rPr>
          <w:rFonts w:ascii="Times New Roman" w:hAnsi="Times New Roman" w:cs="Times New Roman" w:hint="eastAsia"/>
          <w:sz w:val="24"/>
        </w:rPr>
        <w:t>素养</w:t>
      </w:r>
      <w:r w:rsidRPr="003C708F">
        <w:rPr>
          <w:rFonts w:ascii="Times New Roman" w:hAnsi="Times New Roman" w:cs="Times New Roman"/>
          <w:sz w:val="24"/>
        </w:rPr>
        <w:t>、企业文化紧密结合。</w:t>
      </w:r>
      <w:r>
        <w:rPr>
          <w:rFonts w:ascii="Times New Roman" w:hAnsi="Times New Roman" w:cs="Times New Roman" w:hint="eastAsia"/>
          <w:sz w:val="24"/>
        </w:rPr>
        <w:t>而世界技能大赛</w:t>
      </w:r>
      <w:r w:rsidR="00115F73">
        <w:rPr>
          <w:rFonts w:ascii="Times New Roman" w:hAnsi="Times New Roman" w:cs="Times New Roman" w:hint="eastAsia"/>
          <w:sz w:val="24"/>
        </w:rPr>
        <w:t>赛题</w:t>
      </w:r>
      <w:r w:rsidR="00115F73" w:rsidRPr="00115F73">
        <w:rPr>
          <w:rFonts w:ascii="Times New Roman" w:hAnsi="Times New Roman" w:cs="Times New Roman" w:hint="eastAsia"/>
          <w:sz w:val="24"/>
        </w:rPr>
        <w:t>来源于企业，但是高于企业，</w:t>
      </w:r>
      <w:r w:rsidR="00115F73">
        <w:rPr>
          <w:rFonts w:ascii="Times New Roman" w:hAnsi="Times New Roman" w:cs="Times New Roman" w:hint="eastAsia"/>
          <w:sz w:val="24"/>
        </w:rPr>
        <w:t>考核</w:t>
      </w:r>
      <w:r w:rsidR="00115F73" w:rsidRPr="00115F73">
        <w:rPr>
          <w:rFonts w:ascii="Times New Roman" w:hAnsi="Times New Roman" w:cs="Times New Roman" w:hint="eastAsia"/>
          <w:sz w:val="24"/>
        </w:rPr>
        <w:t>内容</w:t>
      </w:r>
      <w:r w:rsidR="00115F73">
        <w:rPr>
          <w:rFonts w:ascii="Times New Roman" w:hAnsi="Times New Roman" w:cs="Times New Roman" w:hint="eastAsia"/>
          <w:sz w:val="24"/>
        </w:rPr>
        <w:t>均为</w:t>
      </w:r>
      <w:r w:rsidR="00115F73" w:rsidRPr="00115F73">
        <w:rPr>
          <w:rFonts w:ascii="Times New Roman" w:hAnsi="Times New Roman" w:cs="Times New Roman" w:hint="eastAsia"/>
          <w:sz w:val="24"/>
        </w:rPr>
        <w:t>综合性任务，包含着专业的方方面面</w:t>
      </w:r>
      <w:r w:rsidR="00115F73">
        <w:rPr>
          <w:rFonts w:ascii="Times New Roman" w:hAnsi="Times New Roman" w:cs="Times New Roman" w:hint="eastAsia"/>
          <w:sz w:val="24"/>
        </w:rPr>
        <w:t>，</w:t>
      </w:r>
      <w:r w:rsidR="00115F73" w:rsidRPr="00115F73">
        <w:rPr>
          <w:rFonts w:ascii="Times New Roman" w:hAnsi="Times New Roman" w:cs="Times New Roman" w:hint="eastAsia"/>
          <w:sz w:val="24"/>
        </w:rPr>
        <w:t>竞技要求反映了当今世界对操作</w:t>
      </w:r>
      <w:r w:rsidR="00115F73">
        <w:rPr>
          <w:rFonts w:ascii="Times New Roman" w:hAnsi="Times New Roman" w:cs="Times New Roman" w:hint="eastAsia"/>
          <w:sz w:val="24"/>
        </w:rPr>
        <w:t>极高</w:t>
      </w:r>
      <w:r w:rsidR="00115F73" w:rsidRPr="00115F73">
        <w:rPr>
          <w:rFonts w:ascii="Times New Roman" w:hAnsi="Times New Roman" w:cs="Times New Roman" w:hint="eastAsia"/>
          <w:sz w:val="24"/>
        </w:rPr>
        <w:t>的精准程度</w:t>
      </w:r>
      <w:r w:rsidR="004209E1">
        <w:rPr>
          <w:rFonts w:ascii="Times New Roman" w:hAnsi="Times New Roman" w:cs="Times New Roman" w:hint="eastAsia"/>
          <w:sz w:val="24"/>
        </w:rPr>
        <w:t>，</w:t>
      </w:r>
      <w:r w:rsidR="004209E1" w:rsidRPr="004209E1">
        <w:rPr>
          <w:rFonts w:ascii="Times New Roman" w:hAnsi="Times New Roman" w:cs="Times New Roman" w:hint="eastAsia"/>
          <w:sz w:val="24"/>
        </w:rPr>
        <w:t>主要考核选手的技术应用能力、规范执行能力</w:t>
      </w:r>
      <w:r w:rsidR="00973FD3">
        <w:rPr>
          <w:rFonts w:ascii="Times New Roman" w:hAnsi="Times New Roman" w:cs="Times New Roman" w:hint="eastAsia"/>
          <w:sz w:val="24"/>
        </w:rPr>
        <w:t>和</w:t>
      </w:r>
      <w:r w:rsidR="004209E1" w:rsidRPr="004209E1">
        <w:rPr>
          <w:rFonts w:ascii="Times New Roman" w:hAnsi="Times New Roman" w:cs="Times New Roman" w:hint="eastAsia"/>
          <w:sz w:val="24"/>
        </w:rPr>
        <w:t>任务完成能力</w:t>
      </w:r>
      <w:r w:rsidR="00115F73" w:rsidRPr="00115F73">
        <w:rPr>
          <w:rFonts w:ascii="Times New Roman" w:hAnsi="Times New Roman" w:cs="Times New Roman" w:hint="eastAsia"/>
          <w:sz w:val="24"/>
        </w:rPr>
        <w:t>。</w:t>
      </w:r>
      <w:r w:rsidR="004209E1">
        <w:rPr>
          <w:rFonts w:ascii="Times New Roman" w:hAnsi="Times New Roman" w:cs="Times New Roman" w:hint="eastAsia"/>
          <w:sz w:val="24"/>
        </w:rPr>
        <w:t>世赛</w:t>
      </w:r>
      <w:r w:rsidR="004209E1" w:rsidRPr="004209E1">
        <w:rPr>
          <w:rFonts w:ascii="Times New Roman" w:hAnsi="Times New Roman" w:cs="Times New Roman" w:hint="eastAsia"/>
          <w:sz w:val="24"/>
        </w:rPr>
        <w:t>没有专门的理论考试项目，对理论知识的理解渗透在操作之中，强调理论知识</w:t>
      </w:r>
      <w:r w:rsidR="00C56B2F">
        <w:rPr>
          <w:rFonts w:ascii="Times New Roman" w:hAnsi="Times New Roman" w:cs="Times New Roman" w:hint="eastAsia"/>
          <w:sz w:val="24"/>
        </w:rPr>
        <w:t>的</w:t>
      </w:r>
      <w:r w:rsidR="004209E1" w:rsidRPr="004209E1">
        <w:rPr>
          <w:rFonts w:ascii="Times New Roman" w:hAnsi="Times New Roman" w:cs="Times New Roman" w:hint="eastAsia"/>
          <w:sz w:val="24"/>
        </w:rPr>
        <w:t>学以致用</w:t>
      </w:r>
      <w:r w:rsidR="00CA0FAE">
        <w:rPr>
          <w:rFonts w:ascii="Times New Roman" w:hAnsi="Times New Roman" w:cs="Times New Roman" w:hint="eastAsia"/>
          <w:sz w:val="24"/>
        </w:rPr>
        <w:t>和</w:t>
      </w:r>
      <w:r w:rsidR="00CA0FAE">
        <w:rPr>
          <w:rFonts w:ascii="Times New Roman" w:hAnsi="Times New Roman" w:cs="Times New Roman"/>
          <w:sz w:val="24"/>
        </w:rPr>
        <w:t>灵活应用</w:t>
      </w:r>
      <w:r w:rsidR="004209E1" w:rsidRPr="004209E1">
        <w:rPr>
          <w:rFonts w:ascii="Times New Roman" w:hAnsi="Times New Roman" w:cs="Times New Roman" w:hint="eastAsia"/>
          <w:sz w:val="24"/>
        </w:rPr>
        <w:t>。</w:t>
      </w:r>
    </w:p>
    <w:p w:rsidR="00862C10" w:rsidRPr="00CB7E30" w:rsidRDefault="00862C10" w:rsidP="00862C10">
      <w:pPr>
        <w:adjustRightInd w:val="0"/>
        <w:spacing w:before="120" w:after="120"/>
        <w:ind w:firstLineChars="200" w:firstLine="482"/>
        <w:rPr>
          <w:rFonts w:ascii="Times New Roman" w:hAnsi="Times New Roman" w:cs="Times New Roman"/>
          <w:b/>
          <w:bCs/>
          <w:sz w:val="24"/>
        </w:rPr>
      </w:pPr>
      <w:r>
        <w:rPr>
          <w:rFonts w:ascii="Times New Roman" w:hAnsi="Times New Roman" w:cs="Times New Roman" w:hint="eastAsia"/>
          <w:b/>
          <w:bCs/>
          <w:sz w:val="24"/>
        </w:rPr>
        <w:t>2.1</w:t>
      </w:r>
      <w:r w:rsidRPr="00CB7E30">
        <w:rPr>
          <w:rFonts w:ascii="Times New Roman" w:hAnsi="Times New Roman" w:cs="Times New Roman"/>
          <w:b/>
          <w:bCs/>
          <w:sz w:val="24"/>
        </w:rPr>
        <w:t>人才培养目标贴合世赛标准</w:t>
      </w:r>
    </w:p>
    <w:p w:rsidR="00862C10" w:rsidRPr="00CB7E30" w:rsidRDefault="00862C10" w:rsidP="00862C10">
      <w:pPr>
        <w:adjustRightInd w:val="0"/>
        <w:ind w:firstLineChars="200" w:firstLine="480"/>
        <w:rPr>
          <w:rFonts w:ascii="Times New Roman" w:hAnsi="Times New Roman" w:cs="Times New Roman"/>
          <w:sz w:val="24"/>
        </w:rPr>
      </w:pPr>
      <w:r w:rsidRPr="00CB7E30">
        <w:rPr>
          <w:rFonts w:ascii="Times New Roman" w:hAnsi="Times New Roman" w:cs="Times New Roman"/>
          <w:sz w:val="24"/>
        </w:rPr>
        <w:t>深入钻研世界技能大赛技术标准文件、比赛规则和流程，将其融入技能人才培养标准，切实提升人才培养质量。在专业人才培养的过程中，基于行业的实际发展、企业和人才的需求，在现有人才供给结构的基础上，准确匹配世界竞争标准，确定人才培养目标。</w:t>
      </w:r>
    </w:p>
    <w:p w:rsidR="00862C10" w:rsidRPr="00CB7E30" w:rsidRDefault="00862C10" w:rsidP="00862C10">
      <w:pPr>
        <w:adjustRightInd w:val="0"/>
        <w:spacing w:before="120" w:after="120"/>
        <w:ind w:firstLineChars="200" w:firstLine="482"/>
        <w:rPr>
          <w:rFonts w:ascii="Times New Roman" w:hAnsi="Times New Roman" w:cs="Times New Roman"/>
          <w:b/>
          <w:bCs/>
          <w:sz w:val="24"/>
        </w:rPr>
      </w:pPr>
      <w:r>
        <w:rPr>
          <w:rFonts w:ascii="Times New Roman" w:hAnsi="Times New Roman" w:cs="Times New Roman" w:hint="eastAsia"/>
          <w:b/>
          <w:bCs/>
          <w:sz w:val="24"/>
        </w:rPr>
        <w:t>2.2</w:t>
      </w:r>
      <w:r w:rsidRPr="00CB7E30">
        <w:rPr>
          <w:rFonts w:ascii="Times New Roman" w:hAnsi="Times New Roman" w:cs="Times New Roman"/>
          <w:b/>
          <w:bCs/>
          <w:sz w:val="24"/>
        </w:rPr>
        <w:t>关注货代行业前沿变化</w:t>
      </w:r>
    </w:p>
    <w:p w:rsidR="00862C10" w:rsidRPr="00CB7E30" w:rsidRDefault="00862C10" w:rsidP="00862C10">
      <w:pPr>
        <w:adjustRightInd w:val="0"/>
        <w:ind w:firstLineChars="200" w:firstLine="480"/>
        <w:rPr>
          <w:rFonts w:ascii="Times New Roman" w:hAnsi="Times New Roman" w:cs="Times New Roman"/>
          <w:sz w:val="24"/>
        </w:rPr>
      </w:pPr>
      <w:r w:rsidRPr="00CB7E30">
        <w:rPr>
          <w:rFonts w:ascii="Times New Roman" w:hAnsi="Times New Roman" w:cs="Times New Roman"/>
          <w:sz w:val="24"/>
        </w:rPr>
        <w:t>跟踪眷注全球最新技能发展趋势，实时驾驭世界技能大赛标准文件和条例变动，在持续做好技能指导、选手培育的同时，把货代行业发展趋势和前沿变化情况在日常教学中传播和推广，加深学生对货代行业的理解和把控。社会经济发展突飞猛进，对货代的需求亦纷繁复杂，货运代理涉及到制造业、贸易、生产流通、运输等众多范畴，其复杂性远远超过某单一学科。这就要求货代人才必须能够充分运用各种理论知识来协调、操作或创新货运业务，并具备独立工作的能力。</w:t>
      </w:r>
    </w:p>
    <w:p w:rsidR="00862C10" w:rsidRPr="00CB7E30" w:rsidRDefault="00862C10" w:rsidP="00862C10">
      <w:pPr>
        <w:adjustRightInd w:val="0"/>
        <w:spacing w:before="120" w:after="120"/>
        <w:ind w:firstLineChars="200" w:firstLine="482"/>
        <w:rPr>
          <w:rFonts w:ascii="Times New Roman" w:hAnsi="Times New Roman" w:cs="Times New Roman"/>
          <w:sz w:val="24"/>
        </w:rPr>
      </w:pPr>
      <w:r>
        <w:rPr>
          <w:rFonts w:ascii="Times New Roman" w:hAnsi="Times New Roman" w:cs="Times New Roman" w:hint="eastAsia"/>
          <w:b/>
          <w:bCs/>
          <w:sz w:val="24"/>
        </w:rPr>
        <w:t>2.3</w:t>
      </w:r>
      <w:r w:rsidRPr="00CB7E30">
        <w:rPr>
          <w:rFonts w:ascii="Times New Roman" w:hAnsi="Times New Roman" w:cs="Times New Roman"/>
          <w:b/>
          <w:bCs/>
          <w:sz w:val="24"/>
        </w:rPr>
        <w:t>传承世赛精髓</w:t>
      </w:r>
      <w:r w:rsidRPr="00CB7E30">
        <w:rPr>
          <w:rFonts w:ascii="Times New Roman" w:hAnsi="Times New Roman" w:cs="Times New Roman"/>
          <w:b/>
          <w:bCs/>
          <w:sz w:val="24"/>
        </w:rPr>
        <w:t>——</w:t>
      </w:r>
      <w:r w:rsidRPr="00CB7E30">
        <w:rPr>
          <w:rFonts w:ascii="Times New Roman" w:hAnsi="Times New Roman" w:cs="Times New Roman"/>
          <w:b/>
          <w:bCs/>
          <w:sz w:val="24"/>
        </w:rPr>
        <w:t>工匠精神</w:t>
      </w:r>
    </w:p>
    <w:p w:rsidR="00862C10" w:rsidRPr="00CB7E30" w:rsidRDefault="00862C10" w:rsidP="00862C10">
      <w:pPr>
        <w:adjustRightInd w:val="0"/>
        <w:ind w:firstLineChars="200" w:firstLine="480"/>
        <w:rPr>
          <w:rFonts w:ascii="Times New Roman" w:hAnsi="Times New Roman" w:cs="Times New Roman"/>
          <w:sz w:val="24"/>
        </w:rPr>
      </w:pPr>
      <w:r w:rsidRPr="00CB7E30">
        <w:rPr>
          <w:rFonts w:ascii="Times New Roman" w:hAnsi="Times New Roman" w:cs="Times New Roman"/>
          <w:sz w:val="24"/>
        </w:rPr>
        <w:t>无论是培训备赛选手，还是在日常教学过程中，都要培养学生不仅要有高超的技艺技巧，还要培养严谨、周密、笃志、负责任的工作态度，以及对职业的认同感、责任感、使命感和荣誉感，不断提高技能人才的综合素质。</w:t>
      </w:r>
    </w:p>
    <w:p w:rsidR="00862C10" w:rsidRPr="00CB7E30" w:rsidRDefault="00862C10" w:rsidP="00862C10">
      <w:pPr>
        <w:adjustRightInd w:val="0"/>
        <w:spacing w:before="120" w:after="120"/>
        <w:ind w:firstLineChars="200" w:firstLine="482"/>
        <w:rPr>
          <w:rFonts w:ascii="Times New Roman" w:hAnsi="Times New Roman" w:cs="Times New Roman"/>
          <w:b/>
          <w:bCs/>
          <w:sz w:val="24"/>
        </w:rPr>
      </w:pPr>
      <w:r>
        <w:rPr>
          <w:rFonts w:ascii="Times New Roman" w:hAnsi="Times New Roman" w:cs="Times New Roman" w:hint="eastAsia"/>
          <w:b/>
          <w:bCs/>
          <w:sz w:val="24"/>
        </w:rPr>
        <w:t>2.4</w:t>
      </w:r>
      <w:r w:rsidRPr="00CB7E30">
        <w:rPr>
          <w:rFonts w:ascii="Times New Roman" w:hAnsi="Times New Roman" w:cs="Times New Roman"/>
          <w:b/>
          <w:bCs/>
          <w:sz w:val="24"/>
        </w:rPr>
        <w:t>实训环境与大赛场地设计理念一致</w:t>
      </w:r>
    </w:p>
    <w:p w:rsidR="00FE56B4" w:rsidRPr="00700602" w:rsidRDefault="00862C10" w:rsidP="00700602">
      <w:pPr>
        <w:adjustRightInd w:val="0"/>
        <w:ind w:firstLineChars="200" w:firstLine="480"/>
        <w:rPr>
          <w:rFonts w:ascii="Times New Roman" w:hAnsi="Times New Roman" w:cs="Times New Roman"/>
          <w:sz w:val="24"/>
        </w:rPr>
      </w:pPr>
      <w:r w:rsidRPr="00CB7E30">
        <w:rPr>
          <w:rFonts w:ascii="Times New Roman" w:hAnsi="Times New Roman" w:cs="Times New Roman"/>
          <w:sz w:val="24"/>
        </w:rPr>
        <w:t>世界技能大赛场地设计是基于企业真实工作环境的高度还原</w:t>
      </w:r>
      <w:r>
        <w:rPr>
          <w:rFonts w:ascii="Times New Roman" w:hAnsi="Times New Roman" w:cs="Times New Roman" w:hint="eastAsia"/>
          <w:sz w:val="24"/>
        </w:rPr>
        <w:t>[</w:t>
      </w:r>
      <w:r>
        <w:rPr>
          <w:rFonts w:ascii="Times New Roman" w:hAnsi="Times New Roman" w:cs="Times New Roman"/>
          <w:sz w:val="24"/>
        </w:rPr>
        <w:t>5</w:t>
      </w:r>
      <w:r>
        <w:rPr>
          <w:rFonts w:ascii="Times New Roman" w:hAnsi="Times New Roman" w:cs="Times New Roman" w:hint="eastAsia"/>
          <w:sz w:val="24"/>
        </w:rPr>
        <w:t>]</w:t>
      </w:r>
      <w:r w:rsidRPr="00CB7E30">
        <w:rPr>
          <w:rFonts w:ascii="Times New Roman" w:hAnsi="Times New Roman" w:cs="Times New Roman"/>
          <w:sz w:val="24"/>
        </w:rPr>
        <w:t>。在该设计理念的指导下，参照世赛场地标准布局校内实训基地，结合学校的品牌形象和校园文化，将世赛元素融入实训基地整体设计、工位布局、文化建设等方面。在还原世赛现场气氛、加强师生对世赛认同感的同时，丰硕师生的职业阅历，加深师生对企业文化和职业修养的切实感知。</w:t>
      </w:r>
    </w:p>
    <w:p w:rsidR="00FE56B4" w:rsidRPr="00700602" w:rsidRDefault="00FE56B4" w:rsidP="00700602">
      <w:pPr>
        <w:adjustRightInd w:val="0"/>
        <w:spacing w:before="360"/>
        <w:ind w:firstLineChars="200" w:firstLine="482"/>
        <w:rPr>
          <w:rFonts w:ascii="Times New Roman" w:hAnsi="Times New Roman" w:cs="Times New Roman"/>
          <w:b/>
          <w:sz w:val="24"/>
        </w:rPr>
      </w:pPr>
      <w:r w:rsidRPr="00700602">
        <w:rPr>
          <w:rFonts w:ascii="Times New Roman" w:hAnsi="Times New Roman" w:cs="Times New Roman" w:hint="eastAsia"/>
          <w:b/>
          <w:sz w:val="24"/>
        </w:rPr>
        <w:t xml:space="preserve">3. </w:t>
      </w:r>
      <w:r w:rsidRPr="00700602">
        <w:rPr>
          <w:rFonts w:ascii="Times New Roman" w:hAnsi="Times New Roman" w:cs="Times New Roman" w:hint="eastAsia"/>
          <w:b/>
          <w:sz w:val="24"/>
        </w:rPr>
        <w:t>世界技能大赛赛项对接专业</w:t>
      </w:r>
    </w:p>
    <w:p w:rsidR="00700602" w:rsidRPr="00700602" w:rsidRDefault="00700602" w:rsidP="00700602">
      <w:pPr>
        <w:adjustRightInd w:val="0"/>
        <w:snapToGrid w:val="0"/>
        <w:ind w:firstLineChars="200" w:firstLine="480"/>
        <w:rPr>
          <w:rFonts w:ascii="Times New Roman" w:hAnsi="Times New Roman" w:cs="Times New Roman"/>
          <w:sz w:val="24"/>
        </w:rPr>
      </w:pPr>
      <w:r w:rsidRPr="00700602">
        <w:rPr>
          <w:rFonts w:ascii="Times New Roman" w:hAnsi="Times New Roman" w:cs="Times New Roman"/>
          <w:sz w:val="24"/>
        </w:rPr>
        <w:t>世赛技术标准中规定货运代理项目考核的核心技能要求是：能够通过公路、铁路、航空、船舶等多式联运，完成货物国际间门到门运输，收取客户费用。考查海运、陆运、空运、多式联运等多种运输方式中所涉及的揽货、操作、质控、客服、保险与法律事务、信息处理等实际业务，着重综合修养及职业素养的考核。</w:t>
      </w:r>
    </w:p>
    <w:p w:rsidR="00700602" w:rsidRPr="00700602" w:rsidRDefault="00700602" w:rsidP="00700602">
      <w:pPr>
        <w:adjustRightInd w:val="0"/>
        <w:snapToGrid w:val="0"/>
        <w:ind w:firstLineChars="200" w:firstLine="480"/>
        <w:rPr>
          <w:rFonts w:ascii="Times New Roman" w:hAnsi="Times New Roman" w:cs="Times New Roman"/>
          <w:sz w:val="24"/>
        </w:rPr>
      </w:pPr>
      <w:r w:rsidRPr="00700602">
        <w:rPr>
          <w:rFonts w:ascii="Times New Roman" w:hAnsi="Times New Roman" w:cs="Times New Roman"/>
          <w:sz w:val="24"/>
        </w:rPr>
        <w:t>目前高职院校的专业设置管理依据的是教育部颁布的高职专业目录（</w:t>
      </w:r>
      <w:r w:rsidRPr="00700602">
        <w:rPr>
          <w:rFonts w:ascii="Times New Roman" w:hAnsi="Times New Roman" w:cs="Times New Roman"/>
          <w:sz w:val="24"/>
        </w:rPr>
        <w:t>2015</w:t>
      </w:r>
      <w:r w:rsidRPr="00700602">
        <w:rPr>
          <w:rFonts w:ascii="Times New Roman" w:hAnsi="Times New Roman" w:cs="Times New Roman"/>
          <w:sz w:val="24"/>
        </w:rPr>
        <w:t>年版），且目录逐年动态增补</w:t>
      </w:r>
      <w:r w:rsidRPr="00700602">
        <w:rPr>
          <w:rFonts w:ascii="Times New Roman" w:hAnsi="Times New Roman" w:cs="Times New Roman" w:hint="eastAsia"/>
          <w:sz w:val="24"/>
        </w:rPr>
        <w:t>[</w:t>
      </w:r>
      <w:r w:rsidRPr="00700602">
        <w:rPr>
          <w:rFonts w:ascii="Times New Roman" w:hAnsi="Times New Roman" w:cs="Times New Roman"/>
          <w:sz w:val="24"/>
        </w:rPr>
        <w:t>2</w:t>
      </w:r>
      <w:r w:rsidRPr="00700602">
        <w:rPr>
          <w:rFonts w:ascii="Times New Roman" w:hAnsi="Times New Roman" w:cs="Times New Roman" w:hint="eastAsia"/>
          <w:sz w:val="24"/>
        </w:rPr>
        <w:t>]</w:t>
      </w:r>
      <w:r w:rsidRPr="00700602">
        <w:rPr>
          <w:rFonts w:ascii="Times New Roman" w:hAnsi="Times New Roman" w:cs="Times New Roman"/>
          <w:sz w:val="24"/>
        </w:rPr>
        <w:t>。据普通高等学校高等职业教育（专科）专业目录（</w:t>
      </w:r>
      <w:r w:rsidRPr="00700602">
        <w:rPr>
          <w:rFonts w:ascii="Times New Roman" w:hAnsi="Times New Roman" w:cs="Times New Roman"/>
          <w:sz w:val="24"/>
        </w:rPr>
        <w:t>2015</w:t>
      </w:r>
      <w:r w:rsidRPr="00700602">
        <w:rPr>
          <w:rFonts w:ascii="Times New Roman" w:hAnsi="Times New Roman" w:cs="Times New Roman"/>
          <w:sz w:val="24"/>
        </w:rPr>
        <w:t>年版）及</w:t>
      </w:r>
      <w:r w:rsidRPr="00700602">
        <w:rPr>
          <w:rFonts w:ascii="Times New Roman" w:hAnsi="Times New Roman" w:cs="Times New Roman"/>
          <w:sz w:val="24"/>
        </w:rPr>
        <w:t>2016</w:t>
      </w:r>
      <w:r w:rsidRPr="00700602">
        <w:rPr>
          <w:rFonts w:ascii="Times New Roman" w:hAnsi="Times New Roman" w:cs="Times New Roman"/>
          <w:sz w:val="24"/>
        </w:rPr>
        <w:t>年、</w:t>
      </w:r>
      <w:r w:rsidRPr="00700602">
        <w:rPr>
          <w:rFonts w:ascii="Times New Roman" w:hAnsi="Times New Roman" w:cs="Times New Roman"/>
          <w:sz w:val="24"/>
        </w:rPr>
        <w:t>2017</w:t>
      </w:r>
      <w:r w:rsidRPr="00700602">
        <w:rPr>
          <w:rFonts w:ascii="Times New Roman" w:hAnsi="Times New Roman" w:cs="Times New Roman"/>
          <w:sz w:val="24"/>
        </w:rPr>
        <w:t>年和</w:t>
      </w:r>
      <w:r w:rsidRPr="00700602">
        <w:rPr>
          <w:rFonts w:ascii="Times New Roman" w:hAnsi="Times New Roman" w:cs="Times New Roman"/>
          <w:sz w:val="24"/>
        </w:rPr>
        <w:t>2018</w:t>
      </w:r>
      <w:r w:rsidRPr="00700602">
        <w:rPr>
          <w:rFonts w:ascii="Times New Roman" w:hAnsi="Times New Roman" w:cs="Times New Roman"/>
          <w:sz w:val="24"/>
        </w:rPr>
        <w:t>年增补专业目录，货运代理赛项可对接的专业有：水上运输类（专业类</w:t>
      </w:r>
      <w:r w:rsidRPr="00700602">
        <w:rPr>
          <w:rFonts w:ascii="Times New Roman" w:hAnsi="Times New Roman" w:cs="Times New Roman"/>
          <w:sz w:val="24"/>
        </w:rPr>
        <w:t>6003</w:t>
      </w:r>
      <w:r w:rsidRPr="00700602">
        <w:rPr>
          <w:rFonts w:ascii="Times New Roman" w:hAnsi="Times New Roman" w:cs="Times New Roman"/>
          <w:sz w:val="24"/>
        </w:rPr>
        <w:t>）下设的港口与航运管理（专业代码</w:t>
      </w:r>
      <w:r w:rsidRPr="00700602">
        <w:rPr>
          <w:rFonts w:ascii="Times New Roman" w:hAnsi="Times New Roman" w:cs="Times New Roman"/>
          <w:sz w:val="24"/>
        </w:rPr>
        <w:t>600308</w:t>
      </w:r>
      <w:r w:rsidRPr="00700602">
        <w:rPr>
          <w:rFonts w:ascii="Times New Roman" w:hAnsi="Times New Roman" w:cs="Times New Roman"/>
          <w:sz w:val="24"/>
        </w:rPr>
        <w:t>）、港口物流管理（专业代码</w:t>
      </w:r>
      <w:r w:rsidRPr="00700602">
        <w:rPr>
          <w:rFonts w:ascii="Times New Roman" w:hAnsi="Times New Roman" w:cs="Times New Roman"/>
          <w:sz w:val="24"/>
        </w:rPr>
        <w:t>600309</w:t>
      </w:r>
      <w:r w:rsidRPr="00700602">
        <w:rPr>
          <w:rFonts w:ascii="Times New Roman" w:hAnsi="Times New Roman" w:cs="Times New Roman"/>
          <w:sz w:val="24"/>
        </w:rPr>
        <w:t>）、水路运输与海事管理（专业代码</w:t>
      </w:r>
      <w:r w:rsidRPr="00700602">
        <w:rPr>
          <w:rFonts w:ascii="Times New Roman" w:hAnsi="Times New Roman" w:cs="Times New Roman"/>
          <w:sz w:val="24"/>
        </w:rPr>
        <w:t>600312</w:t>
      </w:r>
      <w:r w:rsidRPr="00700602">
        <w:rPr>
          <w:rFonts w:ascii="Times New Roman" w:hAnsi="Times New Roman" w:cs="Times New Roman"/>
          <w:sz w:val="24"/>
        </w:rPr>
        <w:t>）、集装箱运输管理（专业代码</w:t>
      </w:r>
      <w:r w:rsidRPr="00700602">
        <w:rPr>
          <w:rFonts w:ascii="Times New Roman" w:hAnsi="Times New Roman" w:cs="Times New Roman"/>
          <w:sz w:val="24"/>
        </w:rPr>
        <w:t>600313</w:t>
      </w:r>
      <w:r w:rsidRPr="00700602">
        <w:rPr>
          <w:rFonts w:ascii="Times New Roman" w:hAnsi="Times New Roman" w:cs="Times New Roman"/>
          <w:sz w:val="24"/>
        </w:rPr>
        <w:t>）；经济贸易类（专业类</w:t>
      </w:r>
      <w:r w:rsidRPr="00700602">
        <w:rPr>
          <w:rFonts w:ascii="Times New Roman" w:hAnsi="Times New Roman" w:cs="Times New Roman"/>
          <w:sz w:val="24"/>
        </w:rPr>
        <w:t>6305</w:t>
      </w:r>
      <w:r w:rsidRPr="00700602">
        <w:rPr>
          <w:rFonts w:ascii="Times New Roman" w:hAnsi="Times New Roman" w:cs="Times New Roman"/>
          <w:sz w:val="24"/>
        </w:rPr>
        <w:t>）下设的国际贸易实务（专业代码</w:t>
      </w:r>
      <w:r w:rsidRPr="00700602">
        <w:rPr>
          <w:rFonts w:ascii="Times New Roman" w:hAnsi="Times New Roman" w:cs="Times New Roman"/>
          <w:sz w:val="24"/>
        </w:rPr>
        <w:t>630501</w:t>
      </w:r>
      <w:r w:rsidRPr="00700602">
        <w:rPr>
          <w:rFonts w:ascii="Times New Roman" w:hAnsi="Times New Roman" w:cs="Times New Roman"/>
          <w:sz w:val="24"/>
        </w:rPr>
        <w:t>）、国际经济与贸易（专业代码</w:t>
      </w:r>
      <w:r w:rsidRPr="00700602">
        <w:rPr>
          <w:rFonts w:ascii="Times New Roman" w:hAnsi="Times New Roman" w:cs="Times New Roman"/>
          <w:sz w:val="24"/>
        </w:rPr>
        <w:t>630502</w:t>
      </w:r>
      <w:r w:rsidRPr="00700602">
        <w:rPr>
          <w:rFonts w:ascii="Times New Roman" w:hAnsi="Times New Roman" w:cs="Times New Roman"/>
          <w:sz w:val="24"/>
        </w:rPr>
        <w:t>）、报关与国际货运（专业代码</w:t>
      </w:r>
      <w:r w:rsidRPr="00700602">
        <w:rPr>
          <w:rFonts w:ascii="Times New Roman" w:hAnsi="Times New Roman" w:cs="Times New Roman"/>
          <w:sz w:val="24"/>
        </w:rPr>
        <w:t>630506</w:t>
      </w:r>
      <w:r w:rsidRPr="00700602">
        <w:rPr>
          <w:rFonts w:ascii="Times New Roman" w:hAnsi="Times New Roman" w:cs="Times New Roman"/>
          <w:sz w:val="24"/>
        </w:rPr>
        <w:t>）；物流类（专业类</w:t>
      </w:r>
      <w:r w:rsidRPr="00700602">
        <w:rPr>
          <w:rFonts w:ascii="Times New Roman" w:hAnsi="Times New Roman" w:cs="Times New Roman"/>
          <w:sz w:val="24"/>
        </w:rPr>
        <w:t>6309</w:t>
      </w:r>
      <w:r w:rsidRPr="00700602">
        <w:rPr>
          <w:rFonts w:ascii="Times New Roman" w:hAnsi="Times New Roman" w:cs="Times New Roman"/>
          <w:sz w:val="24"/>
        </w:rPr>
        <w:t>）下设的物流管理（专业代码</w:t>
      </w:r>
      <w:r w:rsidRPr="00700602">
        <w:rPr>
          <w:rFonts w:ascii="Times New Roman" w:hAnsi="Times New Roman" w:cs="Times New Roman"/>
          <w:sz w:val="24"/>
        </w:rPr>
        <w:t>630903</w:t>
      </w:r>
      <w:r w:rsidRPr="00700602">
        <w:rPr>
          <w:rFonts w:ascii="Times New Roman" w:hAnsi="Times New Roman" w:cs="Times New Roman"/>
          <w:sz w:val="24"/>
        </w:rPr>
        <w:t>）。</w:t>
      </w:r>
    </w:p>
    <w:p w:rsidR="00FE56B4" w:rsidRPr="00700602" w:rsidRDefault="00700602" w:rsidP="00700602">
      <w:pPr>
        <w:adjustRightInd w:val="0"/>
        <w:snapToGrid w:val="0"/>
        <w:ind w:firstLineChars="200" w:firstLine="480"/>
        <w:rPr>
          <w:rFonts w:ascii="Times New Roman" w:hAnsi="Times New Roman" w:cs="Times New Roman"/>
          <w:sz w:val="24"/>
        </w:rPr>
      </w:pPr>
      <w:r w:rsidRPr="00700602">
        <w:rPr>
          <w:rFonts w:ascii="Times New Roman" w:hAnsi="Times New Roman" w:cs="Times New Roman"/>
          <w:sz w:val="24"/>
        </w:rPr>
        <w:lastRenderedPageBreak/>
        <w:t>上述专业培养目标与货运代理赛项考核目标尚存差异，但是可通过融入或加强客户开发、成本核算、运输管理、费用报价、投诉处理、保险索赔等技能要素，重组、再造和完善专业培养目标。</w:t>
      </w:r>
    </w:p>
    <w:p w:rsidR="00FE56B4" w:rsidRPr="00700602" w:rsidRDefault="00FE56B4" w:rsidP="00700602">
      <w:pPr>
        <w:adjustRightInd w:val="0"/>
        <w:spacing w:before="360"/>
        <w:ind w:firstLineChars="200" w:firstLine="482"/>
        <w:rPr>
          <w:rFonts w:ascii="Times New Roman" w:hAnsi="Times New Roman" w:cs="Times New Roman"/>
          <w:b/>
          <w:sz w:val="24"/>
        </w:rPr>
      </w:pPr>
      <w:r w:rsidRPr="00700602">
        <w:rPr>
          <w:rFonts w:ascii="Times New Roman" w:hAnsi="Times New Roman" w:cs="Times New Roman" w:hint="eastAsia"/>
          <w:b/>
          <w:sz w:val="24"/>
        </w:rPr>
        <w:t xml:space="preserve">4. </w:t>
      </w:r>
      <w:r w:rsidRPr="00700602">
        <w:rPr>
          <w:rFonts w:ascii="Times New Roman" w:hAnsi="Times New Roman" w:cs="Times New Roman" w:hint="eastAsia"/>
          <w:b/>
          <w:sz w:val="24"/>
        </w:rPr>
        <w:t>世界技能大赛技术标准对接课程标准</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改革开放四十年来，我国课程目标的研究经历了</w:t>
      </w:r>
      <w:r w:rsidRPr="00700602">
        <w:rPr>
          <w:rFonts w:ascii="Times New Roman" w:hAnsi="Times New Roman" w:cs="Times New Roman"/>
          <w:sz w:val="24"/>
        </w:rPr>
        <w:t>“</w:t>
      </w:r>
      <w:r w:rsidRPr="00700602">
        <w:rPr>
          <w:rFonts w:ascii="Times New Roman" w:hAnsi="Times New Roman" w:cs="Times New Roman"/>
          <w:sz w:val="24"/>
        </w:rPr>
        <w:t>双基</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三维目标</w:t>
      </w:r>
      <w:r w:rsidRPr="00700602">
        <w:rPr>
          <w:rFonts w:ascii="Times New Roman" w:hAnsi="Times New Roman" w:cs="Times New Roman"/>
          <w:sz w:val="24"/>
        </w:rPr>
        <w:t>”</w:t>
      </w:r>
      <w:r w:rsidRPr="00700602">
        <w:rPr>
          <w:rFonts w:ascii="Times New Roman" w:hAnsi="Times New Roman" w:cs="Times New Roman"/>
          <w:sz w:val="24"/>
        </w:rPr>
        <w:t>和</w:t>
      </w:r>
      <w:r w:rsidRPr="00700602">
        <w:rPr>
          <w:rFonts w:ascii="Times New Roman" w:hAnsi="Times New Roman" w:cs="Times New Roman"/>
          <w:sz w:val="24"/>
        </w:rPr>
        <w:t>“</w:t>
      </w:r>
      <w:r w:rsidRPr="00700602">
        <w:rPr>
          <w:rFonts w:ascii="Times New Roman" w:hAnsi="Times New Roman" w:cs="Times New Roman"/>
          <w:sz w:val="24"/>
        </w:rPr>
        <w:t>核心素养</w:t>
      </w:r>
      <w:r w:rsidRPr="00700602">
        <w:rPr>
          <w:rFonts w:ascii="Times New Roman" w:hAnsi="Times New Roman" w:cs="Times New Roman"/>
          <w:sz w:val="24"/>
        </w:rPr>
        <w:t>”</w:t>
      </w:r>
      <w:r w:rsidRPr="00700602">
        <w:rPr>
          <w:rFonts w:ascii="Times New Roman" w:hAnsi="Times New Roman" w:cs="Times New Roman"/>
          <w:sz w:val="24"/>
        </w:rPr>
        <w:t>三个发展阶段</w:t>
      </w:r>
      <w:r w:rsidRPr="00700602">
        <w:rPr>
          <w:rFonts w:ascii="Times New Roman" w:hAnsi="Times New Roman" w:cs="Times New Roman" w:hint="eastAsia"/>
          <w:sz w:val="24"/>
        </w:rPr>
        <w:t>[</w:t>
      </w:r>
      <w:r w:rsidRPr="00700602">
        <w:rPr>
          <w:rFonts w:ascii="Times New Roman" w:hAnsi="Times New Roman" w:cs="Times New Roman"/>
          <w:sz w:val="24"/>
        </w:rPr>
        <w:t>3</w:t>
      </w:r>
      <w:r w:rsidRPr="00700602">
        <w:rPr>
          <w:rFonts w:ascii="Times New Roman" w:hAnsi="Times New Roman" w:cs="Times New Roman" w:hint="eastAsia"/>
          <w:sz w:val="24"/>
        </w:rPr>
        <w:t>]</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双基</w:t>
      </w:r>
      <w:r w:rsidRPr="00700602">
        <w:rPr>
          <w:rFonts w:ascii="Times New Roman" w:hAnsi="Times New Roman" w:cs="Times New Roman"/>
          <w:sz w:val="24"/>
        </w:rPr>
        <w:t>”</w:t>
      </w:r>
      <w:r w:rsidRPr="00700602">
        <w:rPr>
          <w:rFonts w:ascii="Times New Roman" w:hAnsi="Times New Roman" w:cs="Times New Roman"/>
          <w:sz w:val="24"/>
        </w:rPr>
        <w:t>作为我国基础教育的课程目标，自提出起就占有着极其重要的地位。然而，它的提出并不是说学生掌握了</w:t>
      </w:r>
      <w:r w:rsidRPr="00700602">
        <w:rPr>
          <w:rFonts w:ascii="Times New Roman" w:hAnsi="Times New Roman" w:cs="Times New Roman"/>
          <w:sz w:val="24"/>
        </w:rPr>
        <w:t>“</w:t>
      </w:r>
      <w:r w:rsidRPr="00700602">
        <w:rPr>
          <w:rFonts w:ascii="Times New Roman" w:hAnsi="Times New Roman" w:cs="Times New Roman"/>
          <w:sz w:val="24"/>
        </w:rPr>
        <w:t>基础知识</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基本技能</w:t>
      </w:r>
      <w:r w:rsidRPr="00700602">
        <w:rPr>
          <w:rFonts w:ascii="Times New Roman" w:hAnsi="Times New Roman" w:cs="Times New Roman"/>
          <w:sz w:val="24"/>
        </w:rPr>
        <w:t>”</w:t>
      </w:r>
      <w:r w:rsidRPr="00700602">
        <w:rPr>
          <w:rFonts w:ascii="Times New Roman" w:hAnsi="Times New Roman" w:cs="Times New Roman"/>
          <w:sz w:val="24"/>
        </w:rPr>
        <w:t>就等同于达到了教育目的。</w:t>
      </w:r>
      <w:r w:rsidRPr="00700602">
        <w:rPr>
          <w:rFonts w:ascii="Times New Roman" w:hAnsi="Times New Roman" w:cs="Times New Roman"/>
          <w:sz w:val="24"/>
        </w:rPr>
        <w:t>“</w:t>
      </w:r>
      <w:r w:rsidRPr="00700602">
        <w:rPr>
          <w:rFonts w:ascii="Times New Roman" w:hAnsi="Times New Roman" w:cs="Times New Roman"/>
          <w:sz w:val="24"/>
        </w:rPr>
        <w:t>双基</w:t>
      </w:r>
      <w:r w:rsidRPr="00700602">
        <w:rPr>
          <w:rFonts w:ascii="Times New Roman" w:hAnsi="Times New Roman" w:cs="Times New Roman"/>
          <w:sz w:val="24"/>
        </w:rPr>
        <w:t>”</w:t>
      </w:r>
      <w:r w:rsidRPr="00700602">
        <w:rPr>
          <w:rFonts w:ascii="Times New Roman" w:hAnsi="Times New Roman" w:cs="Times New Roman"/>
          <w:sz w:val="24"/>
        </w:rPr>
        <w:t>是为了达到更高的</w:t>
      </w:r>
      <w:r w:rsidRPr="00700602">
        <w:rPr>
          <w:rFonts w:ascii="Times New Roman" w:hAnsi="Times New Roman" w:cs="Times New Roman"/>
          <w:sz w:val="24"/>
        </w:rPr>
        <w:t>“</w:t>
      </w:r>
      <w:r w:rsidRPr="00700602">
        <w:rPr>
          <w:rFonts w:ascii="Times New Roman" w:hAnsi="Times New Roman" w:cs="Times New Roman"/>
          <w:sz w:val="24"/>
        </w:rPr>
        <w:t>人的全面发展</w:t>
      </w:r>
      <w:r w:rsidRPr="00700602">
        <w:rPr>
          <w:rFonts w:ascii="Times New Roman" w:hAnsi="Times New Roman" w:cs="Times New Roman"/>
          <w:sz w:val="24"/>
        </w:rPr>
        <w:t>”</w:t>
      </w:r>
      <w:r w:rsidRPr="00700602">
        <w:rPr>
          <w:rFonts w:ascii="Times New Roman" w:hAnsi="Times New Roman" w:cs="Times New Roman"/>
          <w:sz w:val="24"/>
        </w:rPr>
        <w:t>的教育目的而设立的。依</w:t>
      </w:r>
      <w:r w:rsidRPr="00700602">
        <w:rPr>
          <w:rFonts w:ascii="Times New Roman" w:hAnsi="Times New Roman" w:cs="Times New Roman"/>
          <w:sz w:val="24"/>
        </w:rPr>
        <w:t>“</w:t>
      </w:r>
      <w:r w:rsidRPr="00700602">
        <w:rPr>
          <w:rFonts w:ascii="Times New Roman" w:hAnsi="Times New Roman" w:cs="Times New Roman"/>
          <w:sz w:val="24"/>
        </w:rPr>
        <w:t>双基</w:t>
      </w:r>
      <w:r w:rsidRPr="00700602">
        <w:rPr>
          <w:rFonts w:ascii="Times New Roman" w:hAnsi="Times New Roman" w:cs="Times New Roman"/>
          <w:sz w:val="24"/>
        </w:rPr>
        <w:t>”</w:t>
      </w:r>
      <w:r w:rsidRPr="00700602">
        <w:rPr>
          <w:rFonts w:ascii="Times New Roman" w:hAnsi="Times New Roman" w:cs="Times New Roman"/>
          <w:sz w:val="24"/>
        </w:rPr>
        <w:t>目标而编制的课程内容去掉了工作场景中的枝蔓，因而，教师可以将庞大的、深奥的知识体系以一种更为直接、快捷的方式传递给学生；通过传授基本概念、基本命题和基本公式等内容，让学生直接把握事物的本质。学生无需经历科学家发现知识的全部过程，无需在难以把控的、复杂的现象中盲目探索，便能在最短的时间内获得庞杂知识体系中的精华，正所谓</w:t>
      </w:r>
      <w:r w:rsidRPr="00700602">
        <w:rPr>
          <w:rFonts w:ascii="Times New Roman" w:hAnsi="Times New Roman" w:cs="Times New Roman"/>
          <w:sz w:val="24"/>
        </w:rPr>
        <w:t>“</w:t>
      </w:r>
      <w:r w:rsidRPr="00700602">
        <w:rPr>
          <w:rFonts w:ascii="Times New Roman" w:hAnsi="Times New Roman" w:cs="Times New Roman"/>
          <w:sz w:val="24"/>
        </w:rPr>
        <w:t>捞干货</w:t>
      </w:r>
      <w:r w:rsidRPr="00700602">
        <w:rPr>
          <w:rFonts w:ascii="Times New Roman" w:hAnsi="Times New Roman" w:cs="Times New Roman"/>
          <w:sz w:val="24"/>
        </w:rPr>
        <w:t>”</w:t>
      </w:r>
      <w:r w:rsidRPr="00700602">
        <w:rPr>
          <w:rFonts w:ascii="Times New Roman" w:hAnsi="Times New Roman" w:cs="Times New Roman"/>
          <w:sz w:val="24"/>
        </w:rPr>
        <w:t>。学生在最短的时间内获得了最大的收益，其认识发展的效率获得了极大的提高。</w:t>
      </w:r>
      <w:r w:rsidRPr="00700602">
        <w:rPr>
          <w:rFonts w:ascii="Times New Roman" w:hAnsi="Times New Roman" w:cs="Times New Roman"/>
          <w:sz w:val="24"/>
        </w:rPr>
        <w:t>“</w:t>
      </w:r>
      <w:r w:rsidRPr="00700602">
        <w:rPr>
          <w:rFonts w:ascii="Times New Roman" w:hAnsi="Times New Roman" w:cs="Times New Roman"/>
          <w:sz w:val="24"/>
        </w:rPr>
        <w:t>三维目标</w:t>
      </w:r>
      <w:r w:rsidRPr="00700602">
        <w:rPr>
          <w:rFonts w:ascii="Times New Roman" w:hAnsi="Times New Roman" w:cs="Times New Roman"/>
          <w:sz w:val="24"/>
        </w:rPr>
        <w:t>”</w:t>
      </w:r>
      <w:r w:rsidRPr="00700602">
        <w:rPr>
          <w:rFonts w:ascii="Times New Roman" w:hAnsi="Times New Roman" w:cs="Times New Roman"/>
          <w:sz w:val="24"/>
        </w:rPr>
        <w:t>在</w:t>
      </w:r>
      <w:r w:rsidRPr="00700602">
        <w:rPr>
          <w:rFonts w:ascii="Times New Roman" w:hAnsi="Times New Roman" w:cs="Times New Roman"/>
          <w:sz w:val="24"/>
        </w:rPr>
        <w:t>“</w:t>
      </w:r>
      <w:r w:rsidRPr="00700602">
        <w:rPr>
          <w:rFonts w:ascii="Times New Roman" w:hAnsi="Times New Roman" w:cs="Times New Roman"/>
          <w:sz w:val="24"/>
        </w:rPr>
        <w:t>双基</w:t>
      </w:r>
      <w:r w:rsidRPr="00700602">
        <w:rPr>
          <w:rFonts w:ascii="Times New Roman" w:hAnsi="Times New Roman" w:cs="Times New Roman"/>
          <w:sz w:val="24"/>
        </w:rPr>
        <w:t>”</w:t>
      </w:r>
      <w:r w:rsidRPr="00700602">
        <w:rPr>
          <w:rFonts w:ascii="Times New Roman" w:hAnsi="Times New Roman" w:cs="Times New Roman"/>
          <w:sz w:val="24"/>
        </w:rPr>
        <w:t>的基础上，补充了</w:t>
      </w:r>
      <w:r w:rsidRPr="00700602">
        <w:rPr>
          <w:rFonts w:ascii="Times New Roman" w:hAnsi="Times New Roman" w:cs="Times New Roman"/>
          <w:sz w:val="24"/>
        </w:rPr>
        <w:t>“</w:t>
      </w:r>
      <w:r w:rsidRPr="00700602">
        <w:rPr>
          <w:rFonts w:ascii="Times New Roman" w:hAnsi="Times New Roman" w:cs="Times New Roman"/>
          <w:sz w:val="24"/>
        </w:rPr>
        <w:t>过程与方法</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情感态度与价值观</w:t>
      </w:r>
      <w:r w:rsidRPr="00700602">
        <w:rPr>
          <w:rFonts w:ascii="Times New Roman" w:hAnsi="Times New Roman" w:cs="Times New Roman"/>
          <w:sz w:val="24"/>
        </w:rPr>
        <w:t>”</w:t>
      </w:r>
      <w:r w:rsidRPr="00700602">
        <w:rPr>
          <w:rFonts w:ascii="Times New Roman" w:hAnsi="Times New Roman" w:cs="Times New Roman"/>
          <w:sz w:val="24"/>
        </w:rPr>
        <w:t>两个因素，竭力于</w:t>
      </w:r>
      <w:r w:rsidRPr="00700602">
        <w:rPr>
          <w:rFonts w:ascii="Times New Roman" w:hAnsi="Times New Roman" w:cs="Times New Roman"/>
          <w:sz w:val="24"/>
        </w:rPr>
        <w:t>“</w:t>
      </w:r>
      <w:r w:rsidRPr="00700602">
        <w:rPr>
          <w:rFonts w:ascii="Times New Roman" w:hAnsi="Times New Roman" w:cs="Times New Roman"/>
          <w:sz w:val="24"/>
        </w:rPr>
        <w:t>扭转课程过于重视知识教授的偏向，帮助学生养成积极主动的学习态度，使获取基础知识与基本技能的进程同时成为学会自学和形成准确价值观的过程</w:t>
      </w:r>
      <w:r w:rsidRPr="00700602">
        <w:rPr>
          <w:rFonts w:ascii="Times New Roman" w:hAnsi="Times New Roman" w:cs="Times New Roman"/>
          <w:sz w:val="24"/>
        </w:rPr>
        <w:t>”</w:t>
      </w:r>
      <w:r w:rsidRPr="00700602">
        <w:rPr>
          <w:rFonts w:ascii="Times New Roman" w:hAnsi="Times New Roman" w:cs="Times New Roman"/>
          <w:sz w:val="24"/>
        </w:rPr>
        <w:t>。如果将</w:t>
      </w:r>
      <w:r w:rsidRPr="00700602">
        <w:rPr>
          <w:rFonts w:ascii="Times New Roman" w:hAnsi="Times New Roman" w:cs="Times New Roman"/>
          <w:sz w:val="24"/>
        </w:rPr>
        <w:t>“</w:t>
      </w:r>
      <w:r w:rsidRPr="00700602">
        <w:rPr>
          <w:rFonts w:ascii="Times New Roman" w:hAnsi="Times New Roman" w:cs="Times New Roman"/>
          <w:sz w:val="24"/>
        </w:rPr>
        <w:t>三维目标</w:t>
      </w:r>
      <w:r w:rsidRPr="00700602">
        <w:rPr>
          <w:rFonts w:ascii="Times New Roman" w:hAnsi="Times New Roman" w:cs="Times New Roman"/>
          <w:sz w:val="24"/>
        </w:rPr>
        <w:t>”</w:t>
      </w:r>
      <w:r w:rsidRPr="00700602">
        <w:rPr>
          <w:rFonts w:ascii="Times New Roman" w:hAnsi="Times New Roman" w:cs="Times New Roman"/>
          <w:sz w:val="24"/>
        </w:rPr>
        <w:t>中的</w:t>
      </w:r>
      <w:r w:rsidRPr="00700602">
        <w:rPr>
          <w:rFonts w:ascii="Times New Roman" w:hAnsi="Times New Roman" w:cs="Times New Roman"/>
          <w:sz w:val="24"/>
        </w:rPr>
        <w:t>“</w:t>
      </w:r>
      <w:r w:rsidRPr="00700602">
        <w:rPr>
          <w:rFonts w:ascii="Times New Roman" w:hAnsi="Times New Roman" w:cs="Times New Roman"/>
          <w:sz w:val="24"/>
        </w:rPr>
        <w:t>过程与方法</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w:t>
      </w:r>
      <w:r w:rsidRPr="00700602">
        <w:rPr>
          <w:rFonts w:ascii="Times New Roman" w:hAnsi="Times New Roman" w:cs="Times New Roman"/>
          <w:sz w:val="24"/>
        </w:rPr>
        <w:t>情感态度与价值观</w:t>
      </w:r>
      <w:r w:rsidRPr="00700602">
        <w:rPr>
          <w:rFonts w:ascii="Times New Roman" w:hAnsi="Times New Roman" w:cs="Times New Roman"/>
          <w:sz w:val="24"/>
        </w:rPr>
        <w:t>”</w:t>
      </w:r>
      <w:r w:rsidRPr="00700602">
        <w:rPr>
          <w:rFonts w:ascii="Times New Roman" w:hAnsi="Times New Roman" w:cs="Times New Roman"/>
          <w:sz w:val="24"/>
        </w:rPr>
        <w:t>看作是对</w:t>
      </w:r>
      <w:r w:rsidRPr="00700602">
        <w:rPr>
          <w:rFonts w:ascii="Times New Roman" w:hAnsi="Times New Roman" w:cs="Times New Roman"/>
          <w:sz w:val="24"/>
        </w:rPr>
        <w:t>“</w:t>
      </w:r>
      <w:r w:rsidRPr="00700602">
        <w:rPr>
          <w:rFonts w:ascii="Times New Roman" w:hAnsi="Times New Roman" w:cs="Times New Roman"/>
          <w:sz w:val="24"/>
        </w:rPr>
        <w:t>双基</w:t>
      </w:r>
      <w:r w:rsidRPr="00700602">
        <w:rPr>
          <w:rFonts w:ascii="Times New Roman" w:hAnsi="Times New Roman" w:cs="Times New Roman"/>
          <w:sz w:val="24"/>
        </w:rPr>
        <w:t>”</w:t>
      </w:r>
      <w:r w:rsidRPr="00700602">
        <w:rPr>
          <w:rFonts w:ascii="Times New Roman" w:hAnsi="Times New Roman" w:cs="Times New Roman"/>
          <w:sz w:val="24"/>
        </w:rPr>
        <w:t>目标的补充的话，那么</w:t>
      </w:r>
      <w:r w:rsidRPr="00700602">
        <w:rPr>
          <w:rFonts w:ascii="Times New Roman" w:hAnsi="Times New Roman" w:cs="Times New Roman"/>
          <w:sz w:val="24"/>
        </w:rPr>
        <w:t>“</w:t>
      </w:r>
      <w:r w:rsidRPr="00700602">
        <w:rPr>
          <w:rFonts w:ascii="Times New Roman" w:hAnsi="Times New Roman" w:cs="Times New Roman"/>
          <w:sz w:val="24"/>
        </w:rPr>
        <w:t>核心素养</w:t>
      </w:r>
      <w:r w:rsidRPr="00700602">
        <w:rPr>
          <w:rFonts w:ascii="Times New Roman" w:hAnsi="Times New Roman" w:cs="Times New Roman"/>
          <w:sz w:val="24"/>
        </w:rPr>
        <w:t>”</w:t>
      </w:r>
      <w:r w:rsidRPr="00700602">
        <w:rPr>
          <w:rFonts w:ascii="Times New Roman" w:hAnsi="Times New Roman" w:cs="Times New Roman"/>
          <w:sz w:val="24"/>
        </w:rPr>
        <w:t>目标的提出，已经与前两者不在同一个层次上探讨问题了。可以说，</w:t>
      </w:r>
      <w:r w:rsidRPr="00700602">
        <w:rPr>
          <w:rFonts w:ascii="Times New Roman" w:hAnsi="Times New Roman" w:cs="Times New Roman"/>
          <w:sz w:val="24"/>
        </w:rPr>
        <w:t>“</w:t>
      </w:r>
      <w:r w:rsidRPr="00700602">
        <w:rPr>
          <w:rFonts w:ascii="Times New Roman" w:hAnsi="Times New Roman" w:cs="Times New Roman"/>
          <w:sz w:val="24"/>
        </w:rPr>
        <w:t>核心素养</w:t>
      </w:r>
      <w:r w:rsidRPr="00700602">
        <w:rPr>
          <w:rFonts w:ascii="Times New Roman" w:hAnsi="Times New Roman" w:cs="Times New Roman"/>
          <w:sz w:val="24"/>
        </w:rPr>
        <w:t>”</w:t>
      </w:r>
      <w:r w:rsidRPr="00700602">
        <w:rPr>
          <w:rFonts w:ascii="Times New Roman" w:hAnsi="Times New Roman" w:cs="Times New Roman"/>
          <w:sz w:val="24"/>
        </w:rPr>
        <w:t>相对于前两个阶段的课程目标上升了一个维度。</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作为课程目标的</w:t>
      </w:r>
      <w:r w:rsidRPr="00700602">
        <w:rPr>
          <w:rFonts w:ascii="Times New Roman" w:hAnsi="Times New Roman" w:cs="Times New Roman"/>
          <w:sz w:val="24"/>
        </w:rPr>
        <w:t>“</w:t>
      </w:r>
      <w:r w:rsidRPr="00700602">
        <w:rPr>
          <w:rFonts w:ascii="Times New Roman" w:hAnsi="Times New Roman" w:cs="Times New Roman"/>
          <w:sz w:val="24"/>
        </w:rPr>
        <w:t>双基</w:t>
      </w:r>
      <w:r w:rsidRPr="00700602">
        <w:rPr>
          <w:rFonts w:ascii="Times New Roman" w:hAnsi="Times New Roman" w:cs="Times New Roman"/>
          <w:sz w:val="24"/>
        </w:rPr>
        <w:t>”</w:t>
      </w:r>
      <w:r w:rsidRPr="00700602">
        <w:rPr>
          <w:rFonts w:ascii="Times New Roman" w:hAnsi="Times New Roman" w:cs="Times New Roman"/>
          <w:sz w:val="24"/>
        </w:rPr>
        <w:t>和</w:t>
      </w:r>
      <w:r w:rsidRPr="00700602">
        <w:rPr>
          <w:rFonts w:ascii="Times New Roman" w:hAnsi="Times New Roman" w:cs="Times New Roman"/>
          <w:sz w:val="24"/>
        </w:rPr>
        <w:t>“</w:t>
      </w:r>
      <w:r w:rsidRPr="00700602">
        <w:rPr>
          <w:rFonts w:ascii="Times New Roman" w:hAnsi="Times New Roman" w:cs="Times New Roman"/>
          <w:sz w:val="24"/>
        </w:rPr>
        <w:t>三维目标</w:t>
      </w:r>
      <w:r w:rsidRPr="00700602">
        <w:rPr>
          <w:rFonts w:ascii="Times New Roman" w:hAnsi="Times New Roman" w:cs="Times New Roman"/>
          <w:sz w:val="24"/>
        </w:rPr>
        <w:t>”</w:t>
      </w:r>
      <w:r w:rsidRPr="00700602">
        <w:rPr>
          <w:rFonts w:ascii="Times New Roman" w:hAnsi="Times New Roman" w:cs="Times New Roman"/>
          <w:sz w:val="24"/>
        </w:rPr>
        <w:t>与教学目标密切相关，与</w:t>
      </w:r>
      <w:r w:rsidRPr="00700602">
        <w:rPr>
          <w:rFonts w:ascii="Times New Roman" w:hAnsi="Times New Roman" w:cs="Times New Roman"/>
          <w:sz w:val="24"/>
        </w:rPr>
        <w:t>“</w:t>
      </w:r>
      <w:r w:rsidRPr="00700602">
        <w:rPr>
          <w:rFonts w:ascii="Times New Roman" w:hAnsi="Times New Roman" w:cs="Times New Roman"/>
          <w:sz w:val="24"/>
        </w:rPr>
        <w:t>核心素养</w:t>
      </w:r>
      <w:r w:rsidRPr="00700602">
        <w:rPr>
          <w:rFonts w:ascii="Times New Roman" w:hAnsi="Times New Roman" w:cs="Times New Roman"/>
          <w:sz w:val="24"/>
        </w:rPr>
        <w:t>”</w:t>
      </w:r>
      <w:r w:rsidRPr="00700602">
        <w:rPr>
          <w:rFonts w:ascii="Times New Roman" w:hAnsi="Times New Roman" w:cs="Times New Roman"/>
          <w:sz w:val="24"/>
        </w:rPr>
        <w:t>相比，它们是较为具体的目标形式。而</w:t>
      </w:r>
      <w:r w:rsidRPr="00700602">
        <w:rPr>
          <w:rFonts w:ascii="Times New Roman" w:hAnsi="Times New Roman" w:cs="Times New Roman"/>
          <w:sz w:val="24"/>
        </w:rPr>
        <w:t>“</w:t>
      </w:r>
      <w:r w:rsidRPr="00700602">
        <w:rPr>
          <w:rFonts w:ascii="Times New Roman" w:hAnsi="Times New Roman" w:cs="Times New Roman"/>
          <w:sz w:val="24"/>
        </w:rPr>
        <w:t>核心素养</w:t>
      </w:r>
      <w:r w:rsidRPr="00700602">
        <w:rPr>
          <w:rFonts w:ascii="Times New Roman" w:hAnsi="Times New Roman" w:cs="Times New Roman"/>
          <w:sz w:val="24"/>
        </w:rPr>
        <w:t>”</w:t>
      </w:r>
      <w:r w:rsidRPr="00700602">
        <w:rPr>
          <w:rFonts w:ascii="Times New Roman" w:hAnsi="Times New Roman" w:cs="Times New Roman"/>
          <w:sz w:val="24"/>
        </w:rPr>
        <w:t>则更贴近课程目标的上层目标，即</w:t>
      </w:r>
      <w:r w:rsidRPr="00700602">
        <w:rPr>
          <w:rFonts w:ascii="Times New Roman" w:hAnsi="Times New Roman" w:cs="Times New Roman"/>
          <w:sz w:val="24"/>
        </w:rPr>
        <w:t>“</w:t>
      </w:r>
      <w:r w:rsidRPr="00700602">
        <w:rPr>
          <w:rFonts w:ascii="Times New Roman" w:hAnsi="Times New Roman" w:cs="Times New Roman"/>
          <w:sz w:val="24"/>
        </w:rPr>
        <w:t>素质教育</w:t>
      </w:r>
      <w:r w:rsidRPr="00700602">
        <w:rPr>
          <w:rFonts w:ascii="Times New Roman" w:hAnsi="Times New Roman" w:cs="Times New Roman"/>
          <w:sz w:val="24"/>
        </w:rPr>
        <w:t>”</w:t>
      </w:r>
      <w:r w:rsidRPr="00700602">
        <w:rPr>
          <w:rFonts w:ascii="Times New Roman" w:hAnsi="Times New Roman" w:cs="Times New Roman"/>
          <w:sz w:val="24"/>
        </w:rPr>
        <w:t>或</w:t>
      </w:r>
      <w:r w:rsidRPr="00700602">
        <w:rPr>
          <w:rFonts w:ascii="Times New Roman" w:hAnsi="Times New Roman" w:cs="Times New Roman"/>
          <w:sz w:val="24"/>
        </w:rPr>
        <w:t>“</w:t>
      </w:r>
      <w:r w:rsidRPr="00700602">
        <w:rPr>
          <w:rFonts w:ascii="Times New Roman" w:hAnsi="Times New Roman" w:cs="Times New Roman"/>
          <w:sz w:val="24"/>
        </w:rPr>
        <w:t>人的全面发展</w:t>
      </w:r>
      <w:r w:rsidRPr="00700602">
        <w:rPr>
          <w:rFonts w:ascii="Times New Roman" w:hAnsi="Times New Roman" w:cs="Times New Roman"/>
          <w:sz w:val="24"/>
        </w:rPr>
        <w:t>”</w:t>
      </w:r>
      <w:r w:rsidRPr="00700602">
        <w:rPr>
          <w:rFonts w:ascii="Times New Roman" w:hAnsi="Times New Roman" w:cs="Times New Roman"/>
          <w:sz w:val="24"/>
        </w:rPr>
        <w:t>的教育目的。</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2018</w:t>
      </w:r>
      <w:r w:rsidRPr="00700602">
        <w:rPr>
          <w:rFonts w:ascii="Times New Roman" w:hAnsi="Times New Roman" w:cs="Times New Roman"/>
          <w:sz w:val="24"/>
        </w:rPr>
        <w:t>年</w:t>
      </w:r>
      <w:r w:rsidRPr="00700602">
        <w:rPr>
          <w:rFonts w:ascii="Times New Roman" w:hAnsi="Times New Roman" w:cs="Times New Roman"/>
          <w:sz w:val="24"/>
        </w:rPr>
        <w:t>4</w:t>
      </w:r>
      <w:r w:rsidRPr="00700602">
        <w:rPr>
          <w:rFonts w:ascii="Times New Roman" w:hAnsi="Times New Roman" w:cs="Times New Roman"/>
          <w:sz w:val="24"/>
        </w:rPr>
        <w:t>月，北京师范大学中国教育创新研究院举行发布会首次对外发布《</w:t>
      </w:r>
      <w:r w:rsidRPr="00700602">
        <w:rPr>
          <w:rFonts w:ascii="Times New Roman" w:hAnsi="Times New Roman" w:cs="Times New Roman"/>
          <w:sz w:val="24"/>
        </w:rPr>
        <w:t>21</w:t>
      </w:r>
      <w:r w:rsidRPr="00700602">
        <w:rPr>
          <w:rFonts w:ascii="Times New Roman" w:hAnsi="Times New Roman" w:cs="Times New Roman"/>
          <w:sz w:val="24"/>
        </w:rPr>
        <w:t>世纪核心素养</w:t>
      </w:r>
      <w:r w:rsidRPr="00700602">
        <w:rPr>
          <w:rFonts w:ascii="Times New Roman" w:hAnsi="Times New Roman" w:cs="Times New Roman"/>
          <w:sz w:val="24"/>
        </w:rPr>
        <w:t>5C</w:t>
      </w:r>
      <w:r w:rsidRPr="00700602">
        <w:rPr>
          <w:rFonts w:ascii="Times New Roman" w:hAnsi="Times New Roman" w:cs="Times New Roman"/>
          <w:sz w:val="24"/>
        </w:rPr>
        <w:t>模型研究报告》，涵盖五个方面：文化理解和继承、审议思考、创新、沟通和合作，每个方面包含</w:t>
      </w:r>
      <w:r w:rsidRPr="00700602">
        <w:rPr>
          <w:rFonts w:ascii="Times New Roman" w:hAnsi="Times New Roman" w:cs="Times New Roman"/>
          <w:sz w:val="24"/>
        </w:rPr>
        <w:t>3-4</w:t>
      </w:r>
      <w:r w:rsidRPr="00700602">
        <w:rPr>
          <w:rFonts w:ascii="Times New Roman" w:hAnsi="Times New Roman" w:cs="Times New Roman"/>
          <w:sz w:val="24"/>
        </w:rPr>
        <w:t>个要素。本报告根据中国社会、经济、科学和教育发展的需要，进一步探索</w:t>
      </w:r>
      <w:r w:rsidRPr="00700602">
        <w:rPr>
          <w:rFonts w:ascii="Times New Roman" w:hAnsi="Times New Roman" w:cs="Times New Roman"/>
          <w:sz w:val="24"/>
        </w:rPr>
        <w:t>“</w:t>
      </w:r>
      <w:r w:rsidRPr="00700602">
        <w:rPr>
          <w:rFonts w:ascii="Times New Roman" w:hAnsi="Times New Roman" w:cs="Times New Roman"/>
          <w:sz w:val="24"/>
        </w:rPr>
        <w:t>具备哪些素养的人才才是为中国奠定基础并具有国际视野的人</w:t>
      </w:r>
      <w:r w:rsidRPr="00700602">
        <w:rPr>
          <w:rFonts w:ascii="Times New Roman" w:hAnsi="Times New Roman" w:cs="Times New Roman"/>
          <w:sz w:val="24"/>
        </w:rPr>
        <w:t>”</w:t>
      </w:r>
      <w:r w:rsidRPr="00700602">
        <w:rPr>
          <w:rFonts w:ascii="Times New Roman" w:hAnsi="Times New Roman" w:cs="Times New Roman"/>
          <w:sz w:val="24"/>
        </w:rPr>
        <w:t>。</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纵观我国改革开放四十年来课程目标研究的发展，人们已然十分强调课程目标的人本价值。</w:t>
      </w:r>
      <w:r w:rsidRPr="00700602">
        <w:rPr>
          <w:rFonts w:ascii="Times New Roman" w:hAnsi="Times New Roman" w:cs="Times New Roman"/>
          <w:sz w:val="24"/>
        </w:rPr>
        <w:t>“</w:t>
      </w:r>
      <w:r w:rsidRPr="00700602">
        <w:rPr>
          <w:rFonts w:ascii="Times New Roman" w:hAnsi="Times New Roman" w:cs="Times New Roman"/>
          <w:sz w:val="24"/>
        </w:rPr>
        <w:t>核心素养</w:t>
      </w:r>
      <w:r w:rsidRPr="00700602">
        <w:rPr>
          <w:rFonts w:ascii="Times New Roman" w:hAnsi="Times New Roman" w:cs="Times New Roman"/>
          <w:sz w:val="24"/>
        </w:rPr>
        <w:t>”</w:t>
      </w:r>
      <w:r w:rsidRPr="00700602">
        <w:rPr>
          <w:rFonts w:ascii="Times New Roman" w:hAnsi="Times New Roman" w:cs="Times New Roman"/>
          <w:sz w:val="24"/>
        </w:rPr>
        <w:t>的提出，意在克服</w:t>
      </w:r>
      <w:r w:rsidRPr="00700602">
        <w:rPr>
          <w:rFonts w:ascii="Times New Roman" w:hAnsi="Times New Roman" w:cs="Times New Roman"/>
          <w:sz w:val="24"/>
        </w:rPr>
        <w:t>“</w:t>
      </w:r>
      <w:r w:rsidRPr="00700602">
        <w:rPr>
          <w:rFonts w:ascii="Times New Roman" w:hAnsi="Times New Roman" w:cs="Times New Roman"/>
          <w:sz w:val="24"/>
        </w:rPr>
        <w:t>学科本位</w:t>
      </w:r>
      <w:r w:rsidRPr="00700602">
        <w:rPr>
          <w:rFonts w:ascii="Times New Roman" w:hAnsi="Times New Roman" w:cs="Times New Roman"/>
          <w:sz w:val="24"/>
        </w:rPr>
        <w:t>”</w:t>
      </w:r>
      <w:r w:rsidRPr="00700602">
        <w:rPr>
          <w:rFonts w:ascii="Times New Roman" w:hAnsi="Times New Roman" w:cs="Times New Roman"/>
          <w:sz w:val="24"/>
        </w:rPr>
        <w:t>的思维方式，避免在课程中一味催促学生去获得那些外在于他们的符号化知识，而忽略学生内在的发展。它更强调对学习主体</w:t>
      </w:r>
      <w:r w:rsidRPr="00700602">
        <w:rPr>
          <w:rFonts w:ascii="Times New Roman" w:hAnsi="Times New Roman" w:cs="Times New Roman"/>
          <w:sz w:val="24"/>
        </w:rPr>
        <w:t>“</w:t>
      </w:r>
      <w:r w:rsidRPr="00700602">
        <w:rPr>
          <w:rFonts w:ascii="Times New Roman" w:hAnsi="Times New Roman" w:cs="Times New Roman"/>
          <w:sz w:val="24"/>
        </w:rPr>
        <w:t>人</w:t>
      </w:r>
      <w:r w:rsidRPr="00700602">
        <w:rPr>
          <w:rFonts w:ascii="Times New Roman" w:hAnsi="Times New Roman" w:cs="Times New Roman"/>
          <w:sz w:val="24"/>
        </w:rPr>
        <w:t>”</w:t>
      </w:r>
      <w:r w:rsidRPr="00700602">
        <w:rPr>
          <w:rFonts w:ascii="Times New Roman" w:hAnsi="Times New Roman" w:cs="Times New Roman"/>
          <w:sz w:val="24"/>
        </w:rPr>
        <w:t>的关注，强调教育者要增强对学生需求与社会需求因素的考虑，主张学校教育培养出的人才应能够更好地与飞速发展的经济社会进行对接。</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经济合作与发展组织（</w:t>
      </w:r>
      <w:r w:rsidRPr="00700602">
        <w:rPr>
          <w:rFonts w:ascii="Times New Roman" w:hAnsi="Times New Roman" w:cs="Times New Roman"/>
          <w:sz w:val="24"/>
        </w:rPr>
        <w:t>OECD</w:t>
      </w:r>
      <w:r w:rsidRPr="00700602">
        <w:rPr>
          <w:rFonts w:ascii="Times New Roman" w:hAnsi="Times New Roman" w:cs="Times New Roman"/>
          <w:sz w:val="24"/>
        </w:rPr>
        <w:t>）、国际教育成就评价协会（</w:t>
      </w:r>
      <w:r w:rsidRPr="00700602">
        <w:rPr>
          <w:rFonts w:ascii="Times New Roman" w:hAnsi="Times New Roman" w:cs="Times New Roman"/>
          <w:sz w:val="24"/>
        </w:rPr>
        <w:t>IEA</w:t>
      </w:r>
      <w:r w:rsidRPr="00700602">
        <w:rPr>
          <w:rFonts w:ascii="Times New Roman" w:hAnsi="Times New Roman" w:cs="Times New Roman"/>
          <w:sz w:val="24"/>
        </w:rPr>
        <w:t>）等国际性组织定期在全球范围内开展一系列学生、教师素养方面的测评，我国碍于语言（上海市已参与，但不能代表中国的整体水平），极少参与这类国际测评项目，所以未知中国师生在全球的定位。</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世界技能大赛为中国职业教育融入全球教育大家庭提供了契机。根据世赛货运代理项目技术标准，货运代理应具备六大能力：工作组织和管理能力、客户关系管理能力、业务处理能力、成本和价格核算能力、信息和通信应用能力和应急管理能力。每个模块的能力要求根据工作场景继续细分，直到可以用具体行为展现出来，可进行主观或者客观评价。</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目前的课程目标缺乏表现性标准的叙述，影响目标的可测性。例如我国的教学目标常用</w:t>
      </w:r>
      <w:r w:rsidRPr="00700602">
        <w:rPr>
          <w:rFonts w:ascii="Times New Roman" w:hAnsi="Times New Roman" w:cs="Times New Roman"/>
          <w:sz w:val="24"/>
        </w:rPr>
        <w:t>“</w:t>
      </w:r>
      <w:r w:rsidRPr="00700602">
        <w:rPr>
          <w:rFonts w:ascii="Times New Roman" w:hAnsi="Times New Roman" w:cs="Times New Roman"/>
          <w:sz w:val="24"/>
        </w:rPr>
        <w:t>了解、理解、掌握</w:t>
      </w:r>
      <w:r w:rsidRPr="00700602">
        <w:rPr>
          <w:rFonts w:ascii="Times New Roman" w:hAnsi="Times New Roman" w:cs="Times New Roman"/>
          <w:sz w:val="24"/>
        </w:rPr>
        <w:t>”</w:t>
      </w:r>
      <w:r w:rsidRPr="00700602">
        <w:rPr>
          <w:rFonts w:ascii="Times New Roman" w:hAnsi="Times New Roman" w:cs="Times New Roman"/>
          <w:sz w:val="24"/>
        </w:rPr>
        <w:t>等类似措辞，但是没有进一步定义与诠释，导致教师在评价学生时，不能用科学的标准进行评估，影响评判的科学性。</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英国国家课程标准的制定具有一定的参考意义。英国教育部专门设立一个网络平台向社会各方征求意见，由教育部秘书处将国家课程标准修订的议题发布在该平台，公开面向教师、家长、学生、商业机构、地方机构、社会团体、慈善机构、独立学校、学习协会、学术机构、特殊学校、国家资格授予组织、政府机构、教学社团、高级顾问等征求意见，持续时间三个月。邀请来自美国、芬兰等国家的知名课程研究专家参与课程修订，提供国际参照。英国教</w:t>
      </w:r>
      <w:r w:rsidRPr="00700602">
        <w:rPr>
          <w:rFonts w:ascii="Times New Roman" w:hAnsi="Times New Roman" w:cs="Times New Roman"/>
          <w:sz w:val="24"/>
        </w:rPr>
        <w:lastRenderedPageBreak/>
        <w:t>育部还特意建立国家课程专家委员会，聘请来自剑桥大学和伦敦大学教育研究院的核心专家领衔，深入调研当前课程标准在施行过程当中出现的疑点和异议，并就如何调整和修订提交专家咨询报告。并且强调课程标准需体现应对国际竞争和面向未来的理念，具有前瞻性；在课程标准中注明法定和非法定学习内容和成绩目标，供教师在教学中根据学生情况进行选择调整。</w:t>
      </w:r>
    </w:p>
    <w:p w:rsidR="00FE56B4"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世赛是对技能教育内容的高标准测试，在日常教学中，可将世赛题目分解细化，充分考虑学生特点，从培养学生兴趣的角度出发，由浅入深，合理降低难度，结合企业业务案例，进行场景还原，形成典型和异常工作任务，进行理实一体化教学。</w:t>
      </w:r>
    </w:p>
    <w:p w:rsidR="00FE56B4" w:rsidRPr="00700602" w:rsidRDefault="00FE56B4" w:rsidP="00700602">
      <w:pPr>
        <w:adjustRightInd w:val="0"/>
        <w:spacing w:before="360"/>
        <w:ind w:firstLineChars="200" w:firstLine="482"/>
        <w:rPr>
          <w:rFonts w:ascii="Times New Roman" w:hAnsi="Times New Roman" w:cs="Times New Roman"/>
          <w:b/>
          <w:sz w:val="24"/>
        </w:rPr>
      </w:pPr>
      <w:r w:rsidRPr="00700602">
        <w:rPr>
          <w:rFonts w:ascii="Times New Roman" w:hAnsi="Times New Roman" w:cs="Times New Roman" w:hint="eastAsia"/>
          <w:b/>
          <w:sz w:val="24"/>
        </w:rPr>
        <w:t xml:space="preserve">5. </w:t>
      </w:r>
      <w:r w:rsidRPr="00700602">
        <w:rPr>
          <w:rFonts w:ascii="Times New Roman" w:hAnsi="Times New Roman" w:cs="Times New Roman" w:hint="eastAsia"/>
          <w:b/>
          <w:sz w:val="24"/>
        </w:rPr>
        <w:t>世界技能大赛与教学项目的对接</w:t>
      </w:r>
    </w:p>
    <w:p w:rsidR="00700602" w:rsidRPr="00CB7E30" w:rsidRDefault="00700602" w:rsidP="00700602">
      <w:pPr>
        <w:adjustRightInd w:val="0"/>
        <w:snapToGrid w:val="0"/>
        <w:ind w:firstLineChars="200" w:firstLine="480"/>
        <w:rPr>
          <w:rFonts w:ascii="Times New Roman" w:hAnsi="Times New Roman" w:cs="Times New Roman"/>
          <w:sz w:val="24"/>
        </w:rPr>
      </w:pPr>
      <w:r w:rsidRPr="00CB7E30">
        <w:rPr>
          <w:rFonts w:ascii="Times New Roman" w:hAnsi="Times New Roman" w:cs="Times New Roman"/>
          <w:sz w:val="24"/>
        </w:rPr>
        <w:t>第</w:t>
      </w:r>
      <w:r w:rsidRPr="00CB7E30">
        <w:rPr>
          <w:rFonts w:ascii="Times New Roman" w:hAnsi="Times New Roman" w:cs="Times New Roman"/>
          <w:sz w:val="24"/>
        </w:rPr>
        <w:t>44</w:t>
      </w:r>
      <w:r w:rsidRPr="00CB7E30">
        <w:rPr>
          <w:rFonts w:ascii="Times New Roman" w:hAnsi="Times New Roman" w:cs="Times New Roman"/>
          <w:sz w:val="24"/>
        </w:rPr>
        <w:t>届世赛货运代理项目竞赛题目共分七个模块：客户获取、报价计算、集港运输、运费计算、海运操作、投诉处理、索赔处理，分别对应货运代理业务中的每一个环节，构成完整的工作流程，考核选手对该领域技能的全方位了解程度。</w:t>
      </w:r>
      <w:r w:rsidRPr="00CB7E30">
        <w:rPr>
          <w:rFonts w:ascii="Times New Roman" w:hAnsi="Times New Roman" w:cs="Times New Roman"/>
          <w:sz w:val="24"/>
        </w:rPr>
        <w:t>2018</w:t>
      </w:r>
      <w:r w:rsidRPr="00CB7E30">
        <w:rPr>
          <w:rFonts w:ascii="Times New Roman" w:hAnsi="Times New Roman" w:cs="Times New Roman"/>
          <w:sz w:val="24"/>
        </w:rPr>
        <w:t>年</w:t>
      </w:r>
      <w:r w:rsidRPr="00CB7E30">
        <w:rPr>
          <w:rFonts w:ascii="Times New Roman" w:hAnsi="Times New Roman" w:cs="Times New Roman"/>
          <w:sz w:val="24"/>
        </w:rPr>
        <w:t>6</w:t>
      </w:r>
      <w:r w:rsidRPr="00CB7E30">
        <w:rPr>
          <w:rFonts w:ascii="Times New Roman" w:hAnsi="Times New Roman" w:cs="Times New Roman"/>
          <w:sz w:val="24"/>
        </w:rPr>
        <w:t>月在上海举办的第</w:t>
      </w:r>
      <w:r w:rsidRPr="00CB7E30">
        <w:rPr>
          <w:rFonts w:ascii="Times New Roman" w:hAnsi="Times New Roman" w:cs="Times New Roman"/>
          <w:sz w:val="24"/>
        </w:rPr>
        <w:t>45</w:t>
      </w:r>
      <w:r w:rsidRPr="00CB7E30">
        <w:rPr>
          <w:rFonts w:ascii="Times New Roman" w:hAnsi="Times New Roman" w:cs="Times New Roman"/>
          <w:sz w:val="24"/>
        </w:rPr>
        <w:t>届世赛全国选拔赛将空运操作分数占比大幅度提高，和海运基本持平。</w:t>
      </w:r>
    </w:p>
    <w:p w:rsidR="00700602" w:rsidRPr="00CB7E30" w:rsidRDefault="00700602" w:rsidP="00700602">
      <w:pPr>
        <w:adjustRightInd w:val="0"/>
        <w:ind w:firstLineChars="200" w:firstLine="480"/>
        <w:rPr>
          <w:rFonts w:ascii="Times New Roman" w:hAnsi="Times New Roman" w:cs="Times New Roman"/>
          <w:sz w:val="24"/>
        </w:rPr>
      </w:pPr>
      <w:r w:rsidRPr="00CB7E30">
        <w:rPr>
          <w:rFonts w:ascii="Times New Roman" w:hAnsi="Times New Roman" w:cs="Times New Roman"/>
          <w:sz w:val="24"/>
        </w:rPr>
        <w:t>在课程体系构建上，以国际贸易实务、经济地理、外贸单证实务、集装箱业务操作实务、报关实务、航空货运代理实务、远洋运输实务、货运代理专业英语课程为核心形成完整的专业知识体系。在实训教学中，加强学生对货代业务异常情况的应对和处理。譬如出现货物未在预定时间装载；已进港区且已报关的货柜需提离港区；货柜进港后发现箱单毛重或件数有误等突发事件，学生需具备在第一时间合理处置的应急能力。</w:t>
      </w:r>
    </w:p>
    <w:p w:rsidR="00FE56B4" w:rsidRPr="00FE56B4" w:rsidRDefault="00700602" w:rsidP="00700602">
      <w:pPr>
        <w:adjustRightInd w:val="0"/>
        <w:spacing w:before="360"/>
        <w:ind w:firstLineChars="200" w:firstLine="480"/>
        <w:rPr>
          <w:rFonts w:ascii="Arial" w:hAnsi="Arial" w:cs="Arial"/>
          <w:sz w:val="22"/>
        </w:rPr>
      </w:pPr>
      <w:r w:rsidRPr="00CB7E30">
        <w:rPr>
          <w:rFonts w:ascii="Times New Roman" w:hAnsi="Times New Roman" w:cs="Times New Roman"/>
          <w:sz w:val="24"/>
        </w:rPr>
        <w:t>专业人才培养方案设计与货运代理赛项匹配程度可适当增强，一方面增补和替换原有非核心课程，另一方面改革核心课程教学内容，形成基于世界技能大赛标准的课程和培训体系。</w:t>
      </w:r>
    </w:p>
    <w:p w:rsidR="00FE56B4" w:rsidRPr="00700602" w:rsidRDefault="00FE56B4" w:rsidP="00FE56B4">
      <w:pPr>
        <w:adjustRightInd w:val="0"/>
        <w:spacing w:before="360"/>
        <w:ind w:firstLineChars="200" w:firstLine="482"/>
        <w:rPr>
          <w:rFonts w:ascii="Times New Roman" w:hAnsi="Times New Roman" w:cs="Times New Roman"/>
          <w:b/>
          <w:sz w:val="24"/>
        </w:rPr>
      </w:pPr>
      <w:r w:rsidRPr="00700602">
        <w:rPr>
          <w:rFonts w:ascii="Times New Roman" w:hAnsi="Times New Roman" w:cs="Times New Roman" w:hint="eastAsia"/>
          <w:b/>
          <w:sz w:val="24"/>
        </w:rPr>
        <w:t xml:space="preserve">5.1 </w:t>
      </w:r>
      <w:r w:rsidRPr="00700602">
        <w:rPr>
          <w:rFonts w:ascii="Times New Roman" w:hAnsi="Times New Roman" w:cs="Times New Roman" w:hint="eastAsia"/>
          <w:b/>
          <w:sz w:val="24"/>
        </w:rPr>
        <w:t>世界技能大赛集训项目转化为一体化教学项目</w:t>
      </w:r>
    </w:p>
    <w:p w:rsidR="00700602" w:rsidRPr="00700602" w:rsidRDefault="00700602" w:rsidP="00700602">
      <w:pPr>
        <w:adjustRightInd w:val="0"/>
        <w:ind w:firstLineChars="200" w:firstLine="480"/>
        <w:rPr>
          <w:rFonts w:ascii="Times New Roman" w:hAnsi="Times New Roman" w:cs="Times New Roman"/>
          <w:sz w:val="24"/>
          <w:lang w:val="en-GB"/>
        </w:rPr>
      </w:pPr>
      <w:r w:rsidRPr="00700602">
        <w:rPr>
          <w:rFonts w:ascii="Times New Roman" w:hAnsi="Times New Roman" w:cs="Times New Roman"/>
          <w:sz w:val="24"/>
        </w:rPr>
        <w:t>世赛每个模块都是按照模块名称、模块介绍、项目和任务描述、向选手说明、打分细则、子任务工作场景描述、考核要求的顺序编排试题，每个模块涵盖诸多知识点。譬如</w:t>
      </w:r>
      <w:r w:rsidRPr="00700602">
        <w:rPr>
          <w:rFonts w:ascii="Times New Roman" w:hAnsi="Times New Roman" w:cs="Times New Roman"/>
          <w:sz w:val="24"/>
          <w:lang w:val="en-GB"/>
        </w:rPr>
        <w:t>“</w:t>
      </w:r>
      <w:r w:rsidRPr="00700602">
        <w:rPr>
          <w:rFonts w:ascii="Times New Roman" w:hAnsi="Times New Roman" w:cs="Times New Roman"/>
          <w:sz w:val="24"/>
        </w:rPr>
        <w:t>报价计算</w:t>
      </w:r>
      <w:r w:rsidRPr="00700602">
        <w:rPr>
          <w:rFonts w:ascii="Times New Roman" w:hAnsi="Times New Roman" w:cs="Times New Roman"/>
          <w:sz w:val="24"/>
        </w:rPr>
        <w:t>”</w:t>
      </w:r>
      <w:r w:rsidRPr="00700602">
        <w:rPr>
          <w:rFonts w:ascii="Times New Roman" w:hAnsi="Times New Roman" w:cs="Times New Roman"/>
          <w:sz w:val="24"/>
        </w:rPr>
        <w:t>考核项目</w:t>
      </w:r>
      <w:r w:rsidRPr="00700602">
        <w:rPr>
          <w:rFonts w:ascii="Times New Roman" w:hAnsi="Times New Roman" w:cs="Times New Roman"/>
          <w:sz w:val="24"/>
          <w:lang w:val="en-GB"/>
        </w:rPr>
        <w:t>，重点考核</w:t>
      </w:r>
      <w:r w:rsidRPr="00700602">
        <w:rPr>
          <w:rFonts w:ascii="Times New Roman" w:hAnsi="Times New Roman" w:cs="Times New Roman"/>
          <w:sz w:val="24"/>
        </w:rPr>
        <w:t>货运代理业务中向客户提供合适</w:t>
      </w:r>
      <w:r w:rsidRPr="00700602">
        <w:rPr>
          <w:rFonts w:ascii="Times New Roman" w:hAnsi="Times New Roman" w:cs="Times New Roman"/>
          <w:sz w:val="24"/>
          <w:lang w:val="en-GB"/>
        </w:rPr>
        <w:t>报价</w:t>
      </w:r>
      <w:r w:rsidRPr="00700602">
        <w:rPr>
          <w:rFonts w:ascii="Times New Roman" w:hAnsi="Times New Roman" w:cs="Times New Roman"/>
          <w:sz w:val="24"/>
        </w:rPr>
        <w:t>的技能</w:t>
      </w:r>
      <w:r w:rsidRPr="00700602">
        <w:rPr>
          <w:rFonts w:ascii="Times New Roman" w:hAnsi="Times New Roman" w:cs="Times New Roman"/>
          <w:sz w:val="24"/>
          <w:lang w:val="en-GB"/>
        </w:rPr>
        <w:t>。</w:t>
      </w:r>
      <w:r w:rsidRPr="00700602">
        <w:rPr>
          <w:rFonts w:ascii="Times New Roman" w:hAnsi="Times New Roman" w:cs="Times New Roman"/>
          <w:sz w:val="24"/>
        </w:rPr>
        <w:t>参赛选手在</w:t>
      </w:r>
      <w:r w:rsidRPr="00700602">
        <w:rPr>
          <w:rFonts w:ascii="Times New Roman" w:hAnsi="Times New Roman" w:cs="Times New Roman"/>
          <w:sz w:val="24"/>
          <w:lang w:val="en-GB"/>
        </w:rPr>
        <w:t>对运载方式、集装箱类型和尺寸、船期、航线、口岸</w:t>
      </w:r>
      <w:r w:rsidRPr="00700602">
        <w:rPr>
          <w:rFonts w:ascii="Times New Roman" w:hAnsi="Times New Roman" w:cs="Times New Roman"/>
          <w:sz w:val="24"/>
        </w:rPr>
        <w:t>等熟练掌握的基础上，根据客户特点及需要</w:t>
      </w:r>
      <w:r w:rsidRPr="00700602">
        <w:rPr>
          <w:rFonts w:ascii="Times New Roman" w:hAnsi="Times New Roman" w:cs="Times New Roman"/>
          <w:sz w:val="24"/>
          <w:lang w:val="en-GB"/>
        </w:rPr>
        <w:t>，</w:t>
      </w:r>
      <w:r w:rsidRPr="00700602">
        <w:rPr>
          <w:rFonts w:ascii="Times New Roman" w:hAnsi="Times New Roman" w:cs="Times New Roman"/>
          <w:sz w:val="24"/>
        </w:rPr>
        <w:t>经过剖析和估算，编制合适的报价计划表</w:t>
      </w:r>
      <w:r w:rsidRPr="00700602">
        <w:rPr>
          <w:rFonts w:ascii="Times New Roman" w:hAnsi="Times New Roman" w:cs="Times New Roman" w:hint="eastAsia"/>
          <w:sz w:val="24"/>
        </w:rPr>
        <w:t>[</w:t>
      </w:r>
      <w:r w:rsidRPr="00700602">
        <w:rPr>
          <w:rFonts w:ascii="Times New Roman" w:hAnsi="Times New Roman" w:cs="Times New Roman"/>
          <w:sz w:val="24"/>
        </w:rPr>
        <w:t>4</w:t>
      </w:r>
      <w:r w:rsidRPr="00700602">
        <w:rPr>
          <w:rFonts w:ascii="Times New Roman" w:hAnsi="Times New Roman" w:cs="Times New Roman" w:hint="eastAsia"/>
          <w:sz w:val="24"/>
        </w:rPr>
        <w:t>]</w:t>
      </w:r>
      <w:r w:rsidRPr="00700602">
        <w:rPr>
          <w:rFonts w:ascii="Times New Roman" w:hAnsi="Times New Roman" w:cs="Times New Roman"/>
          <w:sz w:val="24"/>
          <w:lang w:val="en-GB"/>
        </w:rPr>
        <w:t>。考核知识点涵盖：</w:t>
      </w:r>
      <w:r w:rsidRPr="00700602">
        <w:rPr>
          <w:rFonts w:ascii="Times New Roman" w:hAnsi="Times New Roman" w:cs="Times New Roman"/>
          <w:sz w:val="24"/>
          <w:lang w:val="en-GB"/>
        </w:rPr>
        <w:t>1</w:t>
      </w:r>
      <w:r w:rsidRPr="00700602">
        <w:rPr>
          <w:rFonts w:ascii="Times New Roman" w:hAnsi="Times New Roman" w:cs="Times New Roman"/>
          <w:sz w:val="24"/>
          <w:lang w:val="en-GB"/>
        </w:rPr>
        <w:t>、按照给定的货物运输需求和海陆空运输成本等信息，选取适合的线路和运载方式；</w:t>
      </w:r>
      <w:r w:rsidRPr="00700602">
        <w:rPr>
          <w:rFonts w:ascii="Times New Roman" w:hAnsi="Times New Roman" w:cs="Times New Roman"/>
          <w:sz w:val="24"/>
          <w:lang w:val="en-GB"/>
        </w:rPr>
        <w:t>2</w:t>
      </w:r>
      <w:r w:rsidRPr="00700602">
        <w:rPr>
          <w:rFonts w:ascii="Times New Roman" w:hAnsi="Times New Roman" w:cs="Times New Roman"/>
          <w:sz w:val="24"/>
          <w:lang w:val="en-GB"/>
        </w:rPr>
        <w:t>、根据货物特性及运输要求，计算集装箱的配载，确定集装箱类型、尺寸及数量；</w:t>
      </w:r>
      <w:r w:rsidRPr="00700602">
        <w:rPr>
          <w:rFonts w:ascii="Times New Roman" w:hAnsi="Times New Roman" w:cs="Times New Roman"/>
          <w:sz w:val="24"/>
          <w:lang w:val="en-GB"/>
        </w:rPr>
        <w:t>3</w:t>
      </w:r>
      <w:r w:rsidRPr="00700602">
        <w:rPr>
          <w:rFonts w:ascii="Times New Roman" w:hAnsi="Times New Roman" w:cs="Times New Roman"/>
          <w:sz w:val="24"/>
          <w:lang w:val="en-GB"/>
        </w:rPr>
        <w:t>、根据时间表和客户要求选择最佳运输公司；</w:t>
      </w:r>
      <w:r w:rsidRPr="00700602">
        <w:rPr>
          <w:rFonts w:ascii="Times New Roman" w:hAnsi="Times New Roman" w:cs="Times New Roman"/>
          <w:sz w:val="24"/>
          <w:lang w:val="en-GB"/>
        </w:rPr>
        <w:t>4</w:t>
      </w:r>
      <w:r w:rsidRPr="00700602">
        <w:rPr>
          <w:rFonts w:ascii="Times New Roman" w:hAnsi="Times New Roman" w:cs="Times New Roman"/>
          <w:sz w:val="24"/>
          <w:lang w:val="en-GB"/>
        </w:rPr>
        <w:t>、按照选定的运输方式及相关费用，制作报价表。</w:t>
      </w:r>
    </w:p>
    <w:p w:rsidR="00FE56B4"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项目式教学在一定程度上缓解了理论与实践脱离的表象。一体化教学项目重视教师的主导作用，教师课前明确教学目标、设计教学任务，课中师生配合实现边教、边学、边做，全程构建素质和技能培养框架，提升教学质量。全程教学过程中，理论和实践交替，直观和抽象交织，无死板的先实后理或先理后实，而理中有实，实中有理。</w:t>
      </w:r>
    </w:p>
    <w:p w:rsidR="00FE56B4" w:rsidRPr="00700602" w:rsidRDefault="00FE56B4" w:rsidP="00700602">
      <w:pPr>
        <w:adjustRightInd w:val="0"/>
        <w:spacing w:before="360"/>
        <w:ind w:firstLineChars="200" w:firstLine="482"/>
        <w:rPr>
          <w:rFonts w:ascii="Times New Roman" w:hAnsi="Times New Roman" w:cs="Times New Roman"/>
          <w:b/>
          <w:sz w:val="24"/>
        </w:rPr>
      </w:pPr>
      <w:r w:rsidRPr="00700602">
        <w:rPr>
          <w:rFonts w:ascii="Times New Roman" w:hAnsi="Times New Roman" w:cs="Times New Roman" w:hint="eastAsia"/>
          <w:b/>
          <w:sz w:val="24"/>
        </w:rPr>
        <w:t xml:space="preserve">5.2 </w:t>
      </w:r>
      <w:r w:rsidRPr="00700602">
        <w:rPr>
          <w:rFonts w:ascii="Times New Roman" w:hAnsi="Times New Roman" w:cs="Times New Roman" w:hint="eastAsia"/>
          <w:b/>
          <w:sz w:val="24"/>
        </w:rPr>
        <w:t>世界技能大赛集训手段转化为日常教学手段</w:t>
      </w:r>
    </w:p>
    <w:p w:rsidR="00700602"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世赛题目用英语表述，要求学生在书面和口头作答时亦用英语，英语是货运代理进行函电、电话、对话沟通的工具。教师在日常教学中不可忽视英语教学，需同等重视对学生英语阅读能力、写作能力、展示能力的培养；同时重视货运代理专业术语，如</w:t>
      </w:r>
      <w:r w:rsidRPr="00700602">
        <w:rPr>
          <w:rFonts w:ascii="Times New Roman" w:hAnsi="Times New Roman" w:cs="Times New Roman"/>
          <w:sz w:val="24"/>
        </w:rPr>
        <w:t>11</w:t>
      </w:r>
      <w:r w:rsidRPr="00700602">
        <w:rPr>
          <w:rFonts w:ascii="Times New Roman" w:hAnsi="Times New Roman" w:cs="Times New Roman"/>
          <w:sz w:val="24"/>
        </w:rPr>
        <w:t>个价格术语及其内涵，常用单词在专业英语中的特殊意义等。</w:t>
      </w:r>
    </w:p>
    <w:p w:rsidR="00FE56B4"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对异常业务处理的考核是世赛不可或缺的重要内容。日常教学通常教授是一般业务、基本流程，即不出意外情况下的普遍做法，而忽视了异常业务的应对和处理。所以积累异常事故素材，增强学生对异常业务的分析解决能力是教师当务之急。</w:t>
      </w:r>
    </w:p>
    <w:p w:rsidR="00FE56B4" w:rsidRPr="00700602" w:rsidRDefault="00FE56B4" w:rsidP="00700602">
      <w:pPr>
        <w:adjustRightInd w:val="0"/>
        <w:spacing w:before="360"/>
        <w:ind w:firstLineChars="200" w:firstLine="482"/>
        <w:rPr>
          <w:rFonts w:ascii="Times New Roman" w:hAnsi="Times New Roman" w:cs="Times New Roman"/>
          <w:b/>
          <w:sz w:val="24"/>
        </w:rPr>
      </w:pPr>
      <w:r w:rsidRPr="00700602">
        <w:rPr>
          <w:rFonts w:ascii="Times New Roman" w:hAnsi="Times New Roman" w:cs="Times New Roman" w:hint="eastAsia"/>
          <w:b/>
          <w:sz w:val="24"/>
        </w:rPr>
        <w:lastRenderedPageBreak/>
        <w:t xml:space="preserve">5.3 </w:t>
      </w:r>
      <w:r w:rsidRPr="00700602">
        <w:rPr>
          <w:rFonts w:ascii="Times New Roman" w:hAnsi="Times New Roman" w:cs="Times New Roman" w:hint="eastAsia"/>
          <w:b/>
          <w:sz w:val="24"/>
        </w:rPr>
        <w:t>世界技能大赛考评方法转化为职业院校教学评价方法</w:t>
      </w:r>
    </w:p>
    <w:p w:rsid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世赛评分标准科学、公正、合理，受到企业专家、大赛裁判的充分肯定，通过客观评分和主观评价的计算方式，能全盘体现参赛者在各知识点上的得分及与对手的相比处境。</w:t>
      </w:r>
    </w:p>
    <w:p w:rsidR="00FE56B4" w:rsidRPr="00700602" w:rsidRDefault="00700602" w:rsidP="00700602">
      <w:pPr>
        <w:adjustRightInd w:val="0"/>
        <w:ind w:firstLineChars="200" w:firstLine="480"/>
        <w:rPr>
          <w:rFonts w:ascii="Times New Roman" w:hAnsi="Times New Roman" w:cs="Times New Roman"/>
          <w:sz w:val="24"/>
        </w:rPr>
      </w:pPr>
      <w:r w:rsidRPr="00700602">
        <w:rPr>
          <w:rFonts w:ascii="Times New Roman" w:hAnsi="Times New Roman" w:cs="Times New Roman"/>
          <w:sz w:val="24"/>
        </w:rPr>
        <w:t>在教学评价过程中，可融入世赛评分系统的先进理念，从任务的前期筹备到任务结束后的文件归档，从一般业务处置到异常突发事件的应变，从遵循条例规范到知识技能的使用创新，既有客观分值点，也有主观评价规则，力图全盘考核学生素质素养。</w:t>
      </w:r>
    </w:p>
    <w:p w:rsidR="00FE56B4" w:rsidRDefault="00FE56B4" w:rsidP="00700602">
      <w:pPr>
        <w:adjustRightInd w:val="0"/>
        <w:spacing w:before="360"/>
        <w:ind w:firstLineChars="200" w:firstLine="482"/>
        <w:rPr>
          <w:rFonts w:ascii="Times New Roman" w:hAnsi="Times New Roman" w:cs="Times New Roman"/>
          <w:b/>
          <w:sz w:val="24"/>
        </w:rPr>
      </w:pPr>
      <w:r w:rsidRPr="00700602">
        <w:rPr>
          <w:rFonts w:ascii="Times New Roman" w:hAnsi="Times New Roman" w:cs="Times New Roman" w:hint="eastAsia"/>
          <w:b/>
          <w:sz w:val="24"/>
        </w:rPr>
        <w:t xml:space="preserve">6. </w:t>
      </w:r>
      <w:r w:rsidRPr="00700602">
        <w:rPr>
          <w:rFonts w:ascii="Times New Roman" w:hAnsi="Times New Roman" w:cs="Times New Roman" w:hint="eastAsia"/>
          <w:b/>
          <w:sz w:val="24"/>
        </w:rPr>
        <w:t>结论</w:t>
      </w:r>
    </w:p>
    <w:p w:rsidR="00700602" w:rsidRDefault="003C36EF" w:rsidP="00CD6A65">
      <w:pPr>
        <w:adjustRightInd w:val="0"/>
        <w:ind w:firstLineChars="200" w:firstLine="480"/>
        <w:rPr>
          <w:rFonts w:ascii="Times New Roman" w:hAnsi="Times New Roman" w:cs="Times New Roman"/>
          <w:sz w:val="24"/>
        </w:rPr>
      </w:pPr>
      <w:r>
        <w:rPr>
          <w:rFonts w:ascii="Times New Roman" w:hAnsi="Times New Roman" w:cs="Times New Roman" w:hint="eastAsia"/>
          <w:sz w:val="24"/>
        </w:rPr>
        <w:t>对接</w:t>
      </w:r>
      <w:r>
        <w:rPr>
          <w:rFonts w:ascii="Times New Roman" w:hAnsi="Times New Roman" w:cs="Times New Roman"/>
          <w:sz w:val="24"/>
        </w:rPr>
        <w:t>世界技能大赛标准，实质就是用</w:t>
      </w:r>
      <w:r>
        <w:rPr>
          <w:rFonts w:ascii="Times New Roman" w:hAnsi="Times New Roman" w:cs="Times New Roman" w:hint="eastAsia"/>
          <w:sz w:val="24"/>
        </w:rPr>
        <w:t>世赛</w:t>
      </w:r>
      <w:r>
        <w:rPr>
          <w:rFonts w:ascii="Times New Roman" w:hAnsi="Times New Roman" w:cs="Times New Roman"/>
          <w:sz w:val="24"/>
        </w:rPr>
        <w:t>标准指导</w:t>
      </w:r>
      <w:r>
        <w:rPr>
          <w:rFonts w:ascii="Times New Roman" w:hAnsi="Times New Roman" w:cs="Times New Roman" w:hint="eastAsia"/>
          <w:sz w:val="24"/>
        </w:rPr>
        <w:t>和引领</w:t>
      </w:r>
      <w:r>
        <w:rPr>
          <w:rFonts w:ascii="Times New Roman" w:hAnsi="Times New Roman" w:cs="Times New Roman"/>
          <w:sz w:val="24"/>
        </w:rPr>
        <w:t>职业院校的课程</w:t>
      </w:r>
      <w:r>
        <w:rPr>
          <w:rFonts w:ascii="Times New Roman" w:hAnsi="Times New Roman" w:cs="Times New Roman" w:hint="eastAsia"/>
          <w:sz w:val="24"/>
        </w:rPr>
        <w:t>改革，</w:t>
      </w:r>
      <w:r>
        <w:rPr>
          <w:rFonts w:ascii="Times New Roman" w:hAnsi="Times New Roman" w:cs="Times New Roman"/>
          <w:sz w:val="24"/>
        </w:rPr>
        <w:t>充分</w:t>
      </w:r>
      <w:r>
        <w:rPr>
          <w:rFonts w:ascii="Times New Roman" w:hAnsi="Times New Roman" w:cs="Times New Roman" w:hint="eastAsia"/>
          <w:sz w:val="24"/>
        </w:rPr>
        <w:t>合理</w:t>
      </w:r>
      <w:r>
        <w:rPr>
          <w:rFonts w:ascii="Times New Roman" w:hAnsi="Times New Roman" w:cs="Times New Roman"/>
          <w:sz w:val="24"/>
        </w:rPr>
        <w:t>利用</w:t>
      </w:r>
      <w:r>
        <w:rPr>
          <w:rFonts w:ascii="Times New Roman" w:hAnsi="Times New Roman" w:cs="Times New Roman" w:hint="eastAsia"/>
          <w:sz w:val="24"/>
        </w:rPr>
        <w:t>世赛</w:t>
      </w:r>
      <w:r>
        <w:rPr>
          <w:rFonts w:ascii="Times New Roman" w:hAnsi="Times New Roman" w:cs="Times New Roman"/>
          <w:sz w:val="24"/>
        </w:rPr>
        <w:t>平台扬长补短，挖掘自身潜力</w:t>
      </w:r>
      <w:r>
        <w:rPr>
          <w:rFonts w:ascii="Times New Roman" w:hAnsi="Times New Roman" w:cs="Times New Roman" w:hint="eastAsia"/>
          <w:sz w:val="24"/>
        </w:rPr>
        <w:t>，</w:t>
      </w:r>
      <w:r w:rsidR="00A05FF1" w:rsidRPr="003C36EF">
        <w:rPr>
          <w:rFonts w:ascii="Times New Roman" w:hAnsi="Times New Roman" w:cs="Times New Roman" w:hint="eastAsia"/>
          <w:sz w:val="24"/>
        </w:rPr>
        <w:t>促进</w:t>
      </w:r>
      <w:r w:rsidR="00A05FF1">
        <w:rPr>
          <w:rFonts w:ascii="Times New Roman" w:hAnsi="Times New Roman" w:cs="Times New Roman" w:hint="eastAsia"/>
          <w:sz w:val="24"/>
        </w:rPr>
        <w:t>货运代理</w:t>
      </w:r>
      <w:r w:rsidR="00A05FF1" w:rsidRPr="003C36EF">
        <w:rPr>
          <w:rFonts w:ascii="Times New Roman" w:hAnsi="Times New Roman" w:cs="Times New Roman" w:hint="eastAsia"/>
          <w:sz w:val="24"/>
        </w:rPr>
        <w:t>技能系统性、专业性训练</w:t>
      </w:r>
      <w:r w:rsidR="00A05FF1">
        <w:rPr>
          <w:rFonts w:ascii="Times New Roman" w:hAnsi="Times New Roman" w:cs="Times New Roman" w:hint="eastAsia"/>
          <w:sz w:val="24"/>
        </w:rPr>
        <w:t>，</w:t>
      </w:r>
      <w:r w:rsidR="00A05FF1" w:rsidRPr="003C36EF">
        <w:rPr>
          <w:rFonts w:ascii="Times New Roman" w:hAnsi="Times New Roman" w:cs="Times New Roman" w:hint="eastAsia"/>
          <w:sz w:val="24"/>
        </w:rPr>
        <w:t>进一步推动</w:t>
      </w:r>
      <w:r w:rsidR="00A05FF1">
        <w:rPr>
          <w:rFonts w:ascii="Times New Roman" w:hAnsi="Times New Roman" w:cs="Times New Roman" w:hint="eastAsia"/>
          <w:sz w:val="24"/>
        </w:rPr>
        <w:t>货代课程</w:t>
      </w:r>
      <w:r w:rsidR="00A05FF1" w:rsidRPr="003C36EF">
        <w:rPr>
          <w:rFonts w:ascii="Times New Roman" w:hAnsi="Times New Roman" w:cs="Times New Roman" w:hint="eastAsia"/>
          <w:sz w:val="24"/>
        </w:rPr>
        <w:t>建设改革，优化专业教学，加强师资队伍建设，为提升学生竞争力创造条件</w:t>
      </w:r>
      <w:r w:rsidR="00A05FF1">
        <w:rPr>
          <w:rFonts w:ascii="Times New Roman" w:hAnsi="Times New Roman" w:cs="Times New Roman" w:hint="eastAsia"/>
          <w:sz w:val="24"/>
        </w:rPr>
        <w:t>，</w:t>
      </w:r>
      <w:r w:rsidR="00A05FF1" w:rsidRPr="003C36EF">
        <w:rPr>
          <w:rFonts w:ascii="Times New Roman" w:hAnsi="Times New Roman" w:cs="Times New Roman" w:hint="eastAsia"/>
          <w:sz w:val="24"/>
        </w:rPr>
        <w:t>力争以赛促教、以教哺赛，“比赛</w:t>
      </w:r>
      <w:r w:rsidR="00A05FF1" w:rsidRPr="003C36EF">
        <w:rPr>
          <w:rFonts w:ascii="Times New Roman" w:hAnsi="Times New Roman" w:cs="Times New Roman" w:hint="eastAsia"/>
          <w:sz w:val="24"/>
        </w:rPr>
        <w:t>-</w:t>
      </w:r>
      <w:r w:rsidR="00A05FF1" w:rsidRPr="003C36EF">
        <w:rPr>
          <w:rFonts w:ascii="Times New Roman" w:hAnsi="Times New Roman" w:cs="Times New Roman" w:hint="eastAsia"/>
          <w:sz w:val="24"/>
        </w:rPr>
        <w:t>教学”动态良性循环。</w:t>
      </w:r>
      <w:r w:rsidRPr="003C36EF">
        <w:rPr>
          <w:rFonts w:ascii="Times New Roman" w:hAnsi="Times New Roman" w:cs="Times New Roman" w:hint="eastAsia"/>
          <w:sz w:val="24"/>
        </w:rPr>
        <w:t>通过对世赛货运代理赛项资料的收集、翻译、专业技术分析、教学转化处理，最终</w:t>
      </w:r>
      <w:r w:rsidR="00A05FF1">
        <w:rPr>
          <w:rFonts w:ascii="Times New Roman" w:hAnsi="Times New Roman" w:cs="Times New Roman" w:hint="eastAsia"/>
          <w:sz w:val="24"/>
        </w:rPr>
        <w:t>形成培养国际货代人才的教学资源，实现人才培养与世界先进水平对接。</w:t>
      </w:r>
    </w:p>
    <w:p w:rsidR="00CD6A65" w:rsidRPr="00CD6A65" w:rsidRDefault="00CD6A65" w:rsidP="00CD6A65">
      <w:pPr>
        <w:adjustRightInd w:val="0"/>
        <w:ind w:firstLineChars="200" w:firstLine="480"/>
        <w:rPr>
          <w:rFonts w:ascii="Times New Roman" w:hAnsi="Times New Roman" w:cs="Times New Roman"/>
          <w:sz w:val="24"/>
        </w:rPr>
      </w:pPr>
    </w:p>
    <w:p w:rsidR="00A64AC2" w:rsidRPr="00CB7E30" w:rsidRDefault="00B92F83" w:rsidP="002372CE">
      <w:pPr>
        <w:adjustRightInd w:val="0"/>
        <w:snapToGrid w:val="0"/>
        <w:spacing w:after="120" w:line="288" w:lineRule="atLeast"/>
        <w:ind w:firstLineChars="200" w:firstLine="482"/>
        <w:rPr>
          <w:rFonts w:ascii="Times New Roman" w:hAnsi="Times New Roman" w:cs="Times New Roman"/>
          <w:b/>
          <w:sz w:val="24"/>
        </w:rPr>
      </w:pPr>
      <w:r w:rsidRPr="00CB7E30">
        <w:rPr>
          <w:rFonts w:ascii="Times New Roman" w:hAnsi="Times New Roman" w:cs="Times New Roman"/>
          <w:b/>
          <w:sz w:val="24"/>
        </w:rPr>
        <w:t>参考文献：</w:t>
      </w:r>
    </w:p>
    <w:p w:rsidR="00B1574F" w:rsidRPr="00CB7E30" w:rsidRDefault="00B1574F" w:rsidP="002372CE">
      <w:pPr>
        <w:adjustRightInd w:val="0"/>
        <w:snapToGrid w:val="0"/>
        <w:spacing w:after="120" w:line="288" w:lineRule="atLeast"/>
        <w:ind w:firstLineChars="200" w:firstLine="480"/>
        <w:rPr>
          <w:rFonts w:ascii="Times New Roman" w:hAnsi="Times New Roman" w:cs="Times New Roman"/>
          <w:sz w:val="24"/>
        </w:rPr>
      </w:pPr>
      <w:r w:rsidRPr="00CB7E30">
        <w:rPr>
          <w:rFonts w:ascii="Times New Roman" w:hAnsi="Times New Roman" w:cs="Times New Roman"/>
          <w:sz w:val="24"/>
        </w:rPr>
        <w:t>[1]</w:t>
      </w:r>
      <w:r w:rsidRPr="00CB7E30">
        <w:rPr>
          <w:rFonts w:ascii="Times New Roman" w:hAnsi="Times New Roman" w:cs="Times New Roman"/>
          <w:sz w:val="24"/>
        </w:rPr>
        <w:t>刘东菊</w:t>
      </w:r>
      <w:r w:rsidRPr="00CB7E30">
        <w:rPr>
          <w:rFonts w:ascii="Times New Roman" w:hAnsi="Times New Roman" w:cs="Times New Roman"/>
          <w:sz w:val="24"/>
        </w:rPr>
        <w:t xml:space="preserve">. </w:t>
      </w:r>
      <w:r w:rsidRPr="00CB7E30">
        <w:rPr>
          <w:rFonts w:ascii="Times New Roman" w:hAnsi="Times New Roman" w:cs="Times New Roman"/>
          <w:sz w:val="24"/>
        </w:rPr>
        <w:t>参与世界技能大赛提升技能人才培训质量</w:t>
      </w:r>
      <w:r w:rsidRPr="00CB7E30">
        <w:rPr>
          <w:rFonts w:ascii="Times New Roman" w:hAnsi="Times New Roman" w:cs="Times New Roman"/>
          <w:sz w:val="24"/>
        </w:rPr>
        <w:t xml:space="preserve">[J]. </w:t>
      </w:r>
      <w:r w:rsidRPr="00CB7E30">
        <w:rPr>
          <w:rFonts w:ascii="Times New Roman" w:hAnsi="Times New Roman" w:cs="Times New Roman"/>
          <w:sz w:val="24"/>
        </w:rPr>
        <w:t>中国职业教育，</w:t>
      </w:r>
      <w:r w:rsidRPr="00CB7E30">
        <w:rPr>
          <w:rFonts w:ascii="Times New Roman" w:hAnsi="Times New Roman" w:cs="Times New Roman"/>
          <w:sz w:val="24"/>
        </w:rPr>
        <w:t>2016.05</w:t>
      </w:r>
      <w:r w:rsidRPr="00CB7E30">
        <w:rPr>
          <w:rFonts w:ascii="Times New Roman" w:hAnsi="Times New Roman" w:cs="Times New Roman"/>
          <w:sz w:val="24"/>
        </w:rPr>
        <w:t>：</w:t>
      </w:r>
      <w:r w:rsidRPr="00CB7E30">
        <w:rPr>
          <w:rFonts w:ascii="Times New Roman" w:hAnsi="Times New Roman" w:cs="Times New Roman"/>
          <w:sz w:val="24"/>
        </w:rPr>
        <w:t>59-62.</w:t>
      </w:r>
    </w:p>
    <w:p w:rsidR="00B1574F" w:rsidRPr="00CB7E30" w:rsidRDefault="00B1574F" w:rsidP="002372CE">
      <w:pPr>
        <w:adjustRightInd w:val="0"/>
        <w:snapToGrid w:val="0"/>
        <w:spacing w:after="120" w:line="288" w:lineRule="atLeast"/>
        <w:ind w:firstLineChars="200" w:firstLine="480"/>
        <w:rPr>
          <w:rFonts w:ascii="Times New Roman" w:hAnsi="Times New Roman" w:cs="Times New Roman"/>
          <w:sz w:val="24"/>
        </w:rPr>
      </w:pPr>
      <w:r w:rsidRPr="00CB7E30">
        <w:rPr>
          <w:rFonts w:ascii="Times New Roman" w:hAnsi="Times New Roman" w:cs="Times New Roman"/>
          <w:sz w:val="24"/>
        </w:rPr>
        <w:t>[2]</w:t>
      </w:r>
      <w:r w:rsidRPr="00CB7E30">
        <w:rPr>
          <w:rFonts w:ascii="Times New Roman" w:hAnsi="Times New Roman" w:cs="Times New Roman"/>
          <w:sz w:val="24"/>
        </w:rPr>
        <w:t>陈晓曦</w:t>
      </w:r>
      <w:r w:rsidRPr="00CB7E30">
        <w:rPr>
          <w:rFonts w:ascii="Times New Roman" w:hAnsi="Times New Roman" w:cs="Times New Roman"/>
          <w:sz w:val="24"/>
        </w:rPr>
        <w:t>,</w:t>
      </w:r>
      <w:r w:rsidRPr="00CB7E30">
        <w:rPr>
          <w:rFonts w:ascii="Times New Roman" w:hAnsi="Times New Roman" w:cs="Times New Roman"/>
          <w:sz w:val="24"/>
        </w:rPr>
        <w:t>袁名伟</w:t>
      </w:r>
      <w:r w:rsidRPr="00CB7E30">
        <w:rPr>
          <w:rFonts w:ascii="Times New Roman" w:hAnsi="Times New Roman" w:cs="Times New Roman"/>
          <w:sz w:val="24"/>
        </w:rPr>
        <w:t xml:space="preserve">. </w:t>
      </w:r>
      <w:r w:rsidRPr="00CB7E30">
        <w:rPr>
          <w:rFonts w:ascii="Times New Roman" w:hAnsi="Times New Roman" w:cs="Times New Roman"/>
          <w:sz w:val="24"/>
        </w:rPr>
        <w:t>第</w:t>
      </w:r>
      <w:r w:rsidRPr="00CB7E30">
        <w:rPr>
          <w:rFonts w:ascii="Times New Roman" w:hAnsi="Times New Roman" w:cs="Times New Roman"/>
          <w:sz w:val="24"/>
        </w:rPr>
        <w:t>43</w:t>
      </w:r>
      <w:r w:rsidRPr="00CB7E30">
        <w:rPr>
          <w:rFonts w:ascii="Times New Roman" w:hAnsi="Times New Roman" w:cs="Times New Roman"/>
          <w:sz w:val="24"/>
        </w:rPr>
        <w:t>届世界技能大赛技术文件、评测策略及规则变动研究</w:t>
      </w:r>
      <w:r w:rsidRPr="00CB7E30">
        <w:rPr>
          <w:rFonts w:ascii="Times New Roman" w:hAnsi="Times New Roman" w:cs="Times New Roman"/>
          <w:sz w:val="24"/>
        </w:rPr>
        <w:t>[J].</w:t>
      </w:r>
      <w:r w:rsidRPr="00CB7E30">
        <w:rPr>
          <w:rFonts w:ascii="Times New Roman" w:hAnsi="Times New Roman" w:cs="Times New Roman"/>
          <w:sz w:val="24"/>
        </w:rPr>
        <w:t>职业教育研究，</w:t>
      </w:r>
      <w:r w:rsidRPr="00CB7E30">
        <w:rPr>
          <w:rFonts w:ascii="Times New Roman" w:hAnsi="Times New Roman" w:cs="Times New Roman"/>
          <w:sz w:val="24"/>
        </w:rPr>
        <w:t>2015.07</w:t>
      </w:r>
      <w:r w:rsidRPr="00CB7E30">
        <w:rPr>
          <w:rFonts w:ascii="Times New Roman" w:hAnsi="Times New Roman" w:cs="Times New Roman"/>
          <w:sz w:val="24"/>
        </w:rPr>
        <w:t>：</w:t>
      </w:r>
      <w:r w:rsidRPr="00CB7E30">
        <w:rPr>
          <w:rFonts w:ascii="Times New Roman" w:hAnsi="Times New Roman" w:cs="Times New Roman"/>
          <w:sz w:val="24"/>
        </w:rPr>
        <w:t>75-79.</w:t>
      </w:r>
    </w:p>
    <w:p w:rsidR="00B1574F" w:rsidRPr="00CB7E30" w:rsidRDefault="00B1574F" w:rsidP="002372CE">
      <w:pPr>
        <w:adjustRightInd w:val="0"/>
        <w:snapToGrid w:val="0"/>
        <w:spacing w:after="120" w:line="288" w:lineRule="atLeast"/>
        <w:ind w:firstLineChars="200" w:firstLine="480"/>
        <w:rPr>
          <w:rFonts w:ascii="Times New Roman" w:hAnsi="Times New Roman" w:cs="Times New Roman"/>
          <w:sz w:val="24"/>
        </w:rPr>
      </w:pPr>
      <w:r w:rsidRPr="00CB7E30">
        <w:rPr>
          <w:rFonts w:ascii="Times New Roman" w:hAnsi="Times New Roman" w:cs="Times New Roman"/>
          <w:sz w:val="24"/>
        </w:rPr>
        <w:t>[3]</w:t>
      </w:r>
      <w:r w:rsidRPr="00CB7E30">
        <w:rPr>
          <w:rFonts w:ascii="Times New Roman" w:hAnsi="Times New Roman" w:cs="Times New Roman"/>
          <w:sz w:val="24"/>
        </w:rPr>
        <w:t>陈晓曦</w:t>
      </w:r>
      <w:r w:rsidRPr="00CB7E30">
        <w:rPr>
          <w:rFonts w:ascii="Times New Roman" w:hAnsi="Times New Roman" w:cs="Times New Roman"/>
          <w:sz w:val="24"/>
        </w:rPr>
        <w:t>,</w:t>
      </w:r>
      <w:r w:rsidRPr="00CB7E30">
        <w:rPr>
          <w:rFonts w:ascii="Times New Roman" w:hAnsi="Times New Roman" w:cs="Times New Roman"/>
          <w:sz w:val="24"/>
        </w:rPr>
        <w:t>袁名伟</w:t>
      </w:r>
      <w:r w:rsidRPr="00CB7E30">
        <w:rPr>
          <w:rFonts w:ascii="Times New Roman" w:hAnsi="Times New Roman" w:cs="Times New Roman"/>
          <w:sz w:val="24"/>
        </w:rPr>
        <w:t xml:space="preserve">. </w:t>
      </w:r>
      <w:r w:rsidRPr="00CB7E30">
        <w:rPr>
          <w:rFonts w:ascii="Times New Roman" w:hAnsi="Times New Roman" w:cs="Times New Roman"/>
          <w:sz w:val="24"/>
        </w:rPr>
        <w:t>世界技能大赛文件体系研究</w:t>
      </w:r>
      <w:r w:rsidRPr="00CB7E30">
        <w:rPr>
          <w:rFonts w:ascii="Times New Roman" w:hAnsi="Times New Roman" w:cs="Times New Roman"/>
          <w:sz w:val="24"/>
        </w:rPr>
        <w:t xml:space="preserve">[J]. </w:t>
      </w:r>
      <w:r w:rsidRPr="00CB7E30">
        <w:rPr>
          <w:rFonts w:ascii="Times New Roman" w:hAnsi="Times New Roman" w:cs="Times New Roman"/>
          <w:sz w:val="24"/>
        </w:rPr>
        <w:t>职业，</w:t>
      </w:r>
      <w:r w:rsidRPr="00CB7E30">
        <w:rPr>
          <w:rFonts w:ascii="Times New Roman" w:hAnsi="Times New Roman" w:cs="Times New Roman"/>
          <w:sz w:val="24"/>
        </w:rPr>
        <w:t>2016.05:9-11.</w:t>
      </w:r>
    </w:p>
    <w:p w:rsidR="00B1574F" w:rsidRPr="00CB7E30" w:rsidRDefault="00B1574F" w:rsidP="002372CE">
      <w:pPr>
        <w:adjustRightInd w:val="0"/>
        <w:snapToGrid w:val="0"/>
        <w:spacing w:after="120" w:line="288" w:lineRule="atLeast"/>
        <w:ind w:firstLineChars="200" w:firstLine="480"/>
        <w:rPr>
          <w:rFonts w:ascii="Times New Roman" w:hAnsi="Times New Roman" w:cs="Times New Roman"/>
          <w:sz w:val="24"/>
        </w:rPr>
      </w:pPr>
      <w:r w:rsidRPr="00CB7E30">
        <w:rPr>
          <w:rFonts w:ascii="Times New Roman" w:hAnsi="Times New Roman" w:cs="Times New Roman"/>
          <w:sz w:val="24"/>
        </w:rPr>
        <w:t>[4]</w:t>
      </w:r>
      <w:r w:rsidRPr="00CB7E30">
        <w:rPr>
          <w:rFonts w:ascii="Times New Roman" w:hAnsi="Times New Roman" w:cs="Times New Roman"/>
          <w:sz w:val="24"/>
        </w:rPr>
        <w:t>第</w:t>
      </w:r>
      <w:r w:rsidRPr="00CB7E30">
        <w:rPr>
          <w:rFonts w:ascii="Times New Roman" w:hAnsi="Times New Roman" w:cs="Times New Roman"/>
          <w:sz w:val="24"/>
        </w:rPr>
        <w:t>44</w:t>
      </w:r>
      <w:r w:rsidRPr="00CB7E30">
        <w:rPr>
          <w:rFonts w:ascii="Times New Roman" w:hAnsi="Times New Roman" w:cs="Times New Roman"/>
          <w:sz w:val="24"/>
        </w:rPr>
        <w:t>届世界技能大赛货运代理项目技术文件</w:t>
      </w:r>
      <w:r w:rsidRPr="00CB7E30">
        <w:rPr>
          <w:rFonts w:ascii="Times New Roman" w:hAnsi="Times New Roman" w:cs="Times New Roman"/>
          <w:sz w:val="24"/>
        </w:rPr>
        <w:t xml:space="preserve">[Z]. </w:t>
      </w:r>
      <w:r w:rsidRPr="00CB7E30">
        <w:rPr>
          <w:rFonts w:ascii="Times New Roman" w:hAnsi="Times New Roman" w:cs="Times New Roman"/>
          <w:sz w:val="24"/>
        </w:rPr>
        <w:t>世界技能组织，</w:t>
      </w:r>
      <w:r w:rsidRPr="00CB7E30">
        <w:rPr>
          <w:rFonts w:ascii="Times New Roman" w:hAnsi="Times New Roman" w:cs="Times New Roman"/>
          <w:sz w:val="24"/>
        </w:rPr>
        <w:t>2016.</w:t>
      </w:r>
    </w:p>
    <w:p w:rsidR="00B92F83" w:rsidRDefault="00B1574F" w:rsidP="002372CE">
      <w:pPr>
        <w:adjustRightInd w:val="0"/>
        <w:snapToGrid w:val="0"/>
        <w:spacing w:after="120" w:line="288" w:lineRule="atLeast"/>
        <w:ind w:firstLineChars="200" w:firstLine="480"/>
        <w:rPr>
          <w:rFonts w:ascii="Times New Roman" w:hAnsi="Times New Roman" w:cs="Times New Roman"/>
          <w:sz w:val="24"/>
        </w:rPr>
      </w:pPr>
      <w:r w:rsidRPr="00CB7E30">
        <w:rPr>
          <w:rFonts w:ascii="Times New Roman" w:hAnsi="Times New Roman" w:cs="Times New Roman"/>
          <w:sz w:val="24"/>
        </w:rPr>
        <w:t>[5]</w:t>
      </w:r>
      <w:r w:rsidRPr="00CB7E30">
        <w:rPr>
          <w:rFonts w:ascii="Times New Roman" w:hAnsi="Times New Roman" w:cs="Times New Roman"/>
          <w:sz w:val="24"/>
        </w:rPr>
        <w:t>第</w:t>
      </w:r>
      <w:r w:rsidRPr="00CB7E30">
        <w:rPr>
          <w:rFonts w:ascii="Times New Roman" w:hAnsi="Times New Roman" w:cs="Times New Roman"/>
          <w:sz w:val="24"/>
        </w:rPr>
        <w:t>45</w:t>
      </w:r>
      <w:r w:rsidRPr="00CB7E30">
        <w:rPr>
          <w:rFonts w:ascii="Times New Roman" w:hAnsi="Times New Roman" w:cs="Times New Roman"/>
          <w:sz w:val="24"/>
        </w:rPr>
        <w:t>届世界技能大赛货运代理项目技术文件</w:t>
      </w:r>
      <w:r w:rsidRPr="00CB7E30">
        <w:rPr>
          <w:rFonts w:ascii="Times New Roman" w:hAnsi="Times New Roman" w:cs="Times New Roman"/>
          <w:sz w:val="24"/>
        </w:rPr>
        <w:t xml:space="preserve">[Z]. </w:t>
      </w:r>
      <w:r w:rsidRPr="00CB7E30">
        <w:rPr>
          <w:rFonts w:ascii="Times New Roman" w:hAnsi="Times New Roman" w:cs="Times New Roman"/>
          <w:sz w:val="24"/>
        </w:rPr>
        <w:t>世界技能组织，</w:t>
      </w:r>
      <w:r w:rsidRPr="00CB7E30">
        <w:rPr>
          <w:rFonts w:ascii="Times New Roman" w:hAnsi="Times New Roman" w:cs="Times New Roman"/>
          <w:sz w:val="24"/>
        </w:rPr>
        <w:t>2018.</w:t>
      </w:r>
    </w:p>
    <w:p w:rsidR="00E876F8" w:rsidRDefault="00E876F8" w:rsidP="002372CE">
      <w:pPr>
        <w:adjustRightInd w:val="0"/>
        <w:snapToGrid w:val="0"/>
        <w:spacing w:after="120" w:line="288" w:lineRule="atLeast"/>
        <w:ind w:firstLineChars="200" w:firstLine="480"/>
        <w:rPr>
          <w:rFonts w:ascii="Times New Roman" w:hAnsi="Times New Roman" w:cs="Times New Roman"/>
          <w:sz w:val="24"/>
        </w:rPr>
      </w:pPr>
    </w:p>
    <w:p w:rsidR="002F5196" w:rsidRDefault="00DA6644" w:rsidP="00E876F8">
      <w:pPr>
        <w:adjustRightInd w:val="0"/>
        <w:spacing w:line="300" w:lineRule="auto"/>
        <w:ind w:firstLineChars="200" w:firstLine="480"/>
        <w:jc w:val="left"/>
        <w:rPr>
          <w:sz w:val="24"/>
        </w:rPr>
      </w:pPr>
      <w:r w:rsidRPr="00DA6644">
        <w:rPr>
          <w:rFonts w:hint="eastAsia"/>
          <w:sz w:val="24"/>
        </w:rPr>
        <w:t>本文</w:t>
      </w:r>
      <w:r w:rsidRPr="00DA6644">
        <w:rPr>
          <w:sz w:val="24"/>
        </w:rPr>
        <w:t>系</w:t>
      </w:r>
      <w:r>
        <w:rPr>
          <w:rFonts w:hint="eastAsia"/>
          <w:sz w:val="24"/>
        </w:rPr>
        <w:t>2019</w:t>
      </w:r>
      <w:r>
        <w:rPr>
          <w:rFonts w:hint="eastAsia"/>
          <w:sz w:val="24"/>
        </w:rPr>
        <w:t>年</w:t>
      </w:r>
      <w:r>
        <w:rPr>
          <w:sz w:val="24"/>
        </w:rPr>
        <w:t>全国交通运输职业教育</w:t>
      </w:r>
      <w:r>
        <w:rPr>
          <w:rFonts w:hint="eastAsia"/>
          <w:sz w:val="24"/>
        </w:rPr>
        <w:t>科研项目《“竞赛</w:t>
      </w:r>
      <w:r>
        <w:rPr>
          <w:sz w:val="24"/>
        </w:rPr>
        <w:t>-</w:t>
      </w:r>
      <w:r>
        <w:rPr>
          <w:sz w:val="24"/>
        </w:rPr>
        <w:t>教学</w:t>
      </w:r>
      <w:r>
        <w:rPr>
          <w:rFonts w:hint="eastAsia"/>
          <w:sz w:val="24"/>
        </w:rPr>
        <w:t>”良性</w:t>
      </w:r>
      <w:r>
        <w:rPr>
          <w:sz w:val="24"/>
        </w:rPr>
        <w:t>互动：基于</w:t>
      </w:r>
      <w:r>
        <w:rPr>
          <w:rFonts w:hint="eastAsia"/>
          <w:sz w:val="24"/>
        </w:rPr>
        <w:t>世赛</w:t>
      </w:r>
      <w:r>
        <w:rPr>
          <w:sz w:val="24"/>
        </w:rPr>
        <w:t>货运代理赛项的专业发展研究</w:t>
      </w:r>
      <w:r>
        <w:rPr>
          <w:rFonts w:hint="eastAsia"/>
          <w:sz w:val="24"/>
        </w:rPr>
        <w:t>》</w:t>
      </w:r>
      <w:r>
        <w:rPr>
          <w:sz w:val="24"/>
        </w:rPr>
        <w:t>（</w:t>
      </w:r>
      <w:r>
        <w:rPr>
          <w:rFonts w:hint="eastAsia"/>
          <w:sz w:val="24"/>
        </w:rPr>
        <w:t>项目</w:t>
      </w:r>
      <w:r>
        <w:rPr>
          <w:sz w:val="24"/>
        </w:rPr>
        <w:t>编号</w:t>
      </w:r>
      <w:r>
        <w:rPr>
          <w:rFonts w:hint="eastAsia"/>
          <w:sz w:val="24"/>
        </w:rPr>
        <w:t>2019</w:t>
      </w:r>
      <w:r>
        <w:rPr>
          <w:sz w:val="24"/>
        </w:rPr>
        <w:t>B18</w:t>
      </w:r>
      <w:r>
        <w:rPr>
          <w:sz w:val="24"/>
        </w:rPr>
        <w:t>）</w:t>
      </w:r>
      <w:r>
        <w:rPr>
          <w:rFonts w:hint="eastAsia"/>
          <w:sz w:val="24"/>
        </w:rPr>
        <w:t>阶段性</w:t>
      </w:r>
      <w:r>
        <w:rPr>
          <w:sz w:val="24"/>
        </w:rPr>
        <w:t>成果。</w:t>
      </w:r>
    </w:p>
    <w:p w:rsidR="00DA6644" w:rsidRPr="00DA6644" w:rsidRDefault="00DA6644" w:rsidP="00E876F8">
      <w:pPr>
        <w:adjustRightInd w:val="0"/>
        <w:spacing w:line="300" w:lineRule="auto"/>
        <w:ind w:firstLineChars="200" w:firstLine="480"/>
        <w:jc w:val="left"/>
        <w:rPr>
          <w:rFonts w:hint="eastAsia"/>
          <w:sz w:val="24"/>
        </w:rPr>
      </w:pPr>
    </w:p>
    <w:p w:rsidR="00E876F8" w:rsidRPr="00A64AC2" w:rsidRDefault="00E876F8" w:rsidP="00E876F8">
      <w:pPr>
        <w:adjustRightInd w:val="0"/>
        <w:spacing w:line="300" w:lineRule="auto"/>
        <w:ind w:firstLineChars="200" w:firstLine="482"/>
        <w:jc w:val="left"/>
        <w:rPr>
          <w:sz w:val="24"/>
        </w:rPr>
      </w:pPr>
      <w:r w:rsidRPr="00AB1CEA">
        <w:rPr>
          <w:rFonts w:hint="eastAsia"/>
          <w:b/>
          <w:sz w:val="24"/>
        </w:rPr>
        <w:t>作者简介</w:t>
      </w:r>
      <w:r w:rsidRPr="00AB1CEA">
        <w:rPr>
          <w:b/>
          <w:sz w:val="24"/>
        </w:rPr>
        <w:t>：</w:t>
      </w:r>
      <w:r>
        <w:rPr>
          <w:sz w:val="24"/>
        </w:rPr>
        <w:t>胡惟璇（</w:t>
      </w:r>
      <w:r>
        <w:rPr>
          <w:rFonts w:hint="eastAsia"/>
          <w:sz w:val="24"/>
        </w:rPr>
        <w:t>1984.11</w:t>
      </w:r>
      <w:r>
        <w:rPr>
          <w:sz w:val="24"/>
        </w:rPr>
        <w:t xml:space="preserve">- </w:t>
      </w:r>
      <w:r>
        <w:rPr>
          <w:sz w:val="24"/>
        </w:rPr>
        <w:t>）</w:t>
      </w:r>
      <w:r>
        <w:rPr>
          <w:rFonts w:hint="eastAsia"/>
          <w:sz w:val="24"/>
        </w:rPr>
        <w:t>，</w:t>
      </w:r>
      <w:r>
        <w:rPr>
          <w:sz w:val="24"/>
        </w:rPr>
        <w:t>女，安徽绩溪人，</w:t>
      </w:r>
      <w:r>
        <w:rPr>
          <w:rFonts w:hint="eastAsia"/>
          <w:sz w:val="24"/>
        </w:rPr>
        <w:t>武汉</w:t>
      </w:r>
      <w:r>
        <w:rPr>
          <w:sz w:val="24"/>
        </w:rPr>
        <w:t>交通职业学院物流学院讲师，硕士研究生</w:t>
      </w:r>
      <w:r>
        <w:rPr>
          <w:rFonts w:hint="eastAsia"/>
          <w:sz w:val="24"/>
        </w:rPr>
        <w:t>，</w:t>
      </w:r>
      <w:r>
        <w:rPr>
          <w:sz w:val="24"/>
        </w:rPr>
        <w:t>主要研究方向</w:t>
      </w:r>
      <w:r>
        <w:rPr>
          <w:rFonts w:hint="eastAsia"/>
          <w:sz w:val="24"/>
        </w:rPr>
        <w:t>为</w:t>
      </w:r>
      <w:r>
        <w:rPr>
          <w:sz w:val="24"/>
        </w:rPr>
        <w:t>报关与国际货运。</w:t>
      </w:r>
    </w:p>
    <w:p w:rsidR="00E876F8" w:rsidRPr="00E876F8" w:rsidRDefault="00E876F8" w:rsidP="002372CE">
      <w:pPr>
        <w:adjustRightInd w:val="0"/>
        <w:snapToGrid w:val="0"/>
        <w:spacing w:after="120" w:line="288" w:lineRule="atLeast"/>
        <w:ind w:firstLineChars="200" w:firstLine="480"/>
        <w:rPr>
          <w:rFonts w:ascii="Times New Roman" w:hAnsi="Times New Roman" w:cs="Times New Roman"/>
          <w:sz w:val="24"/>
        </w:rPr>
      </w:pPr>
    </w:p>
    <w:sectPr w:rsidR="00E876F8" w:rsidRPr="00E876F8" w:rsidSect="002B0385">
      <w:pgSz w:w="11906" w:h="16838" w:code="9"/>
      <w:pgMar w:top="1418" w:right="1134" w:bottom="85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F02" w:rsidRDefault="00070F02" w:rsidP="006A7281">
      <w:r>
        <w:separator/>
      </w:r>
    </w:p>
  </w:endnote>
  <w:endnote w:type="continuationSeparator" w:id="0">
    <w:p w:rsidR="00070F02" w:rsidRDefault="00070F02" w:rsidP="006A7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F02" w:rsidRDefault="00070F02" w:rsidP="006A7281">
      <w:r>
        <w:separator/>
      </w:r>
    </w:p>
  </w:footnote>
  <w:footnote w:type="continuationSeparator" w:id="0">
    <w:p w:rsidR="00070F02" w:rsidRDefault="00070F02" w:rsidP="006A72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875DEA"/>
    <w:multiLevelType w:val="hybridMultilevel"/>
    <w:tmpl w:val="AFA24D06"/>
    <w:lvl w:ilvl="0" w:tplc="06484D0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110A"/>
    <w:rsid w:val="00044090"/>
    <w:rsid w:val="00052093"/>
    <w:rsid w:val="00070F02"/>
    <w:rsid w:val="00076A40"/>
    <w:rsid w:val="0009006E"/>
    <w:rsid w:val="000B6907"/>
    <w:rsid w:val="000C5EC6"/>
    <w:rsid w:val="000E04F1"/>
    <w:rsid w:val="0010340E"/>
    <w:rsid w:val="001037D4"/>
    <w:rsid w:val="00115F73"/>
    <w:rsid w:val="00121F92"/>
    <w:rsid w:val="00134554"/>
    <w:rsid w:val="00147340"/>
    <w:rsid w:val="001B1968"/>
    <w:rsid w:val="001C162C"/>
    <w:rsid w:val="001C605D"/>
    <w:rsid w:val="001D439E"/>
    <w:rsid w:val="001F5D37"/>
    <w:rsid w:val="002372CE"/>
    <w:rsid w:val="0024552E"/>
    <w:rsid w:val="00251D9E"/>
    <w:rsid w:val="002A2CE3"/>
    <w:rsid w:val="002B0385"/>
    <w:rsid w:val="002F5196"/>
    <w:rsid w:val="003148B9"/>
    <w:rsid w:val="0032580F"/>
    <w:rsid w:val="003260B4"/>
    <w:rsid w:val="003308CA"/>
    <w:rsid w:val="003662DB"/>
    <w:rsid w:val="003702C1"/>
    <w:rsid w:val="00377C46"/>
    <w:rsid w:val="003A37AB"/>
    <w:rsid w:val="003B2031"/>
    <w:rsid w:val="003B3DF4"/>
    <w:rsid w:val="003C36EF"/>
    <w:rsid w:val="003C4E39"/>
    <w:rsid w:val="003C708F"/>
    <w:rsid w:val="003F3D40"/>
    <w:rsid w:val="004209E1"/>
    <w:rsid w:val="004222E7"/>
    <w:rsid w:val="00431BAD"/>
    <w:rsid w:val="00432151"/>
    <w:rsid w:val="00471D9F"/>
    <w:rsid w:val="00480B71"/>
    <w:rsid w:val="00494631"/>
    <w:rsid w:val="004C188F"/>
    <w:rsid w:val="004C28F3"/>
    <w:rsid w:val="004C2BCD"/>
    <w:rsid w:val="004D06C8"/>
    <w:rsid w:val="004F5011"/>
    <w:rsid w:val="00526E6D"/>
    <w:rsid w:val="00555476"/>
    <w:rsid w:val="005777E1"/>
    <w:rsid w:val="0058069A"/>
    <w:rsid w:val="005941A1"/>
    <w:rsid w:val="00596819"/>
    <w:rsid w:val="005979C6"/>
    <w:rsid w:val="005B5518"/>
    <w:rsid w:val="005D6F9B"/>
    <w:rsid w:val="00602727"/>
    <w:rsid w:val="006143EA"/>
    <w:rsid w:val="006169C2"/>
    <w:rsid w:val="006419A9"/>
    <w:rsid w:val="00645095"/>
    <w:rsid w:val="006454D8"/>
    <w:rsid w:val="00647BB4"/>
    <w:rsid w:val="0066110A"/>
    <w:rsid w:val="00673771"/>
    <w:rsid w:val="00677B7C"/>
    <w:rsid w:val="00690BDD"/>
    <w:rsid w:val="00691653"/>
    <w:rsid w:val="00693C1C"/>
    <w:rsid w:val="006A1C93"/>
    <w:rsid w:val="006A709D"/>
    <w:rsid w:val="006A7281"/>
    <w:rsid w:val="006C77CB"/>
    <w:rsid w:val="006D7953"/>
    <w:rsid w:val="006E4FB3"/>
    <w:rsid w:val="00700602"/>
    <w:rsid w:val="00703B4A"/>
    <w:rsid w:val="00732BC1"/>
    <w:rsid w:val="00740594"/>
    <w:rsid w:val="007632DD"/>
    <w:rsid w:val="0077735E"/>
    <w:rsid w:val="00784D7C"/>
    <w:rsid w:val="00793682"/>
    <w:rsid w:val="00797263"/>
    <w:rsid w:val="007B08B3"/>
    <w:rsid w:val="007C460C"/>
    <w:rsid w:val="007C5D5D"/>
    <w:rsid w:val="0086099F"/>
    <w:rsid w:val="00862C10"/>
    <w:rsid w:val="00876BEF"/>
    <w:rsid w:val="0088205B"/>
    <w:rsid w:val="0088777A"/>
    <w:rsid w:val="008A2192"/>
    <w:rsid w:val="008B46F3"/>
    <w:rsid w:val="008C4A6F"/>
    <w:rsid w:val="008D4750"/>
    <w:rsid w:val="00913840"/>
    <w:rsid w:val="009244E3"/>
    <w:rsid w:val="009249EC"/>
    <w:rsid w:val="00967E55"/>
    <w:rsid w:val="00973FD3"/>
    <w:rsid w:val="00977F97"/>
    <w:rsid w:val="009849E9"/>
    <w:rsid w:val="009B36BD"/>
    <w:rsid w:val="009B400D"/>
    <w:rsid w:val="009E76E3"/>
    <w:rsid w:val="00A00A54"/>
    <w:rsid w:val="00A05FF1"/>
    <w:rsid w:val="00A1612E"/>
    <w:rsid w:val="00A36740"/>
    <w:rsid w:val="00A43E6D"/>
    <w:rsid w:val="00A501D2"/>
    <w:rsid w:val="00A56121"/>
    <w:rsid w:val="00A63863"/>
    <w:rsid w:val="00A64AC2"/>
    <w:rsid w:val="00A74DB5"/>
    <w:rsid w:val="00A96A9F"/>
    <w:rsid w:val="00AA048D"/>
    <w:rsid w:val="00AA3520"/>
    <w:rsid w:val="00AB13A3"/>
    <w:rsid w:val="00AB683F"/>
    <w:rsid w:val="00B1574F"/>
    <w:rsid w:val="00B37099"/>
    <w:rsid w:val="00B47B6E"/>
    <w:rsid w:val="00B67861"/>
    <w:rsid w:val="00B67BB0"/>
    <w:rsid w:val="00B75FBC"/>
    <w:rsid w:val="00B92F83"/>
    <w:rsid w:val="00B962A3"/>
    <w:rsid w:val="00BA3831"/>
    <w:rsid w:val="00BA576B"/>
    <w:rsid w:val="00C069D8"/>
    <w:rsid w:val="00C1272D"/>
    <w:rsid w:val="00C2662A"/>
    <w:rsid w:val="00C2684E"/>
    <w:rsid w:val="00C56B2F"/>
    <w:rsid w:val="00C66911"/>
    <w:rsid w:val="00C70F13"/>
    <w:rsid w:val="00C96780"/>
    <w:rsid w:val="00CA0FAE"/>
    <w:rsid w:val="00CB7E30"/>
    <w:rsid w:val="00CD6A65"/>
    <w:rsid w:val="00D2768E"/>
    <w:rsid w:val="00D27C62"/>
    <w:rsid w:val="00D5613D"/>
    <w:rsid w:val="00D75F79"/>
    <w:rsid w:val="00D82ADE"/>
    <w:rsid w:val="00D91A40"/>
    <w:rsid w:val="00DA0BD4"/>
    <w:rsid w:val="00DA6229"/>
    <w:rsid w:val="00DA6644"/>
    <w:rsid w:val="00DC59EC"/>
    <w:rsid w:val="00DC68AF"/>
    <w:rsid w:val="00DC69A5"/>
    <w:rsid w:val="00DE0FE0"/>
    <w:rsid w:val="00DE5394"/>
    <w:rsid w:val="00DF25CD"/>
    <w:rsid w:val="00E1302F"/>
    <w:rsid w:val="00E32073"/>
    <w:rsid w:val="00E33A8B"/>
    <w:rsid w:val="00E55779"/>
    <w:rsid w:val="00E607A2"/>
    <w:rsid w:val="00E62D35"/>
    <w:rsid w:val="00E7237C"/>
    <w:rsid w:val="00E72736"/>
    <w:rsid w:val="00E876F8"/>
    <w:rsid w:val="00E9086E"/>
    <w:rsid w:val="00ED1975"/>
    <w:rsid w:val="00EE4E41"/>
    <w:rsid w:val="00EF1263"/>
    <w:rsid w:val="00EF26CB"/>
    <w:rsid w:val="00F360F4"/>
    <w:rsid w:val="00F67441"/>
    <w:rsid w:val="00F77E2F"/>
    <w:rsid w:val="00FD1A99"/>
    <w:rsid w:val="00FE56B4"/>
  </w:rsids>
  <m:mathPr>
    <m:mathFont m:val="Cambria Math"/>
    <m:brkBin m:val="before"/>
    <m:brkBinSub m:val="--"/>
    <m:smallFrac/>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C4336C-98D2-47EB-9258-3477534B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3E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72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7281"/>
    <w:rPr>
      <w:sz w:val="18"/>
      <w:szCs w:val="18"/>
    </w:rPr>
  </w:style>
  <w:style w:type="paragraph" w:styleId="a4">
    <w:name w:val="footer"/>
    <w:basedOn w:val="a"/>
    <w:link w:val="Char0"/>
    <w:uiPriority w:val="99"/>
    <w:unhideWhenUsed/>
    <w:rsid w:val="006A7281"/>
    <w:pPr>
      <w:tabs>
        <w:tab w:val="center" w:pos="4153"/>
        <w:tab w:val="right" w:pos="8306"/>
      </w:tabs>
      <w:snapToGrid w:val="0"/>
      <w:jc w:val="left"/>
    </w:pPr>
    <w:rPr>
      <w:sz w:val="18"/>
      <w:szCs w:val="18"/>
    </w:rPr>
  </w:style>
  <w:style w:type="character" w:customStyle="1" w:styleId="Char0">
    <w:name w:val="页脚 Char"/>
    <w:basedOn w:val="a0"/>
    <w:link w:val="a4"/>
    <w:uiPriority w:val="99"/>
    <w:rsid w:val="006A7281"/>
    <w:rPr>
      <w:sz w:val="18"/>
      <w:szCs w:val="18"/>
    </w:rPr>
  </w:style>
  <w:style w:type="paragraph" w:styleId="a5">
    <w:name w:val="List Paragraph"/>
    <w:basedOn w:val="a"/>
    <w:uiPriority w:val="34"/>
    <w:qFormat/>
    <w:rsid w:val="00B678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C746F-FBEB-4D9C-95FB-1D815B44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5</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151</cp:revision>
  <dcterms:created xsi:type="dcterms:W3CDTF">2018-12-21T06:56:00Z</dcterms:created>
  <dcterms:modified xsi:type="dcterms:W3CDTF">2019-12-24T08:12:00Z</dcterms:modified>
</cp:coreProperties>
</file>