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42D4" w:rsidRPr="008F28B3" w:rsidRDefault="001A0A08" w:rsidP="005642D4">
      <w:pPr>
        <w:spacing w:line="30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F28B3">
        <w:rPr>
          <w:rFonts w:ascii="Times New Roman" w:hAnsi="Times New Roman" w:cs="Times New Roman"/>
          <w:b/>
          <w:sz w:val="36"/>
          <w:szCs w:val="36"/>
        </w:rPr>
        <w:t>高邮凹陷</w:t>
      </w:r>
      <w:proofErr w:type="gramStart"/>
      <w:r w:rsidRPr="008F28B3">
        <w:rPr>
          <w:rFonts w:ascii="Times New Roman" w:hAnsi="Times New Roman" w:cs="Times New Roman"/>
          <w:b/>
          <w:sz w:val="36"/>
          <w:szCs w:val="36"/>
        </w:rPr>
        <w:t>戴一段</w:t>
      </w:r>
      <w:proofErr w:type="gramEnd"/>
      <w:r w:rsidR="008F28B3">
        <w:rPr>
          <w:rFonts w:ascii="Times New Roman" w:hAnsi="Times New Roman" w:cs="Times New Roman" w:hint="eastAsia"/>
          <w:b/>
          <w:sz w:val="36"/>
          <w:szCs w:val="36"/>
        </w:rPr>
        <w:t>沉积</w:t>
      </w:r>
      <w:r w:rsidRPr="008F28B3">
        <w:rPr>
          <w:rFonts w:ascii="Times New Roman" w:hAnsi="Times New Roman" w:cs="Times New Roman"/>
          <w:b/>
          <w:sz w:val="36"/>
          <w:szCs w:val="36"/>
        </w:rPr>
        <w:t>环境演化及沉积相</w:t>
      </w:r>
    </w:p>
    <w:p w:rsidR="005642D4" w:rsidRPr="008F28B3" w:rsidRDefault="005642D4" w:rsidP="005642D4">
      <w:pPr>
        <w:spacing w:line="300" w:lineRule="auto"/>
        <w:jc w:val="center"/>
        <w:rPr>
          <w:rFonts w:ascii="Times New Roman" w:hAnsi="Times New Roman" w:cs="Times New Roman"/>
          <w:sz w:val="24"/>
        </w:rPr>
      </w:pPr>
      <w:r w:rsidRPr="008F28B3">
        <w:rPr>
          <w:rFonts w:ascii="Times New Roman" w:hAnsi="Times New Roman" w:cs="Times New Roman"/>
          <w:sz w:val="24"/>
        </w:rPr>
        <w:t>房亮</w:t>
      </w:r>
      <w:r w:rsidRPr="008F28B3">
        <w:rPr>
          <w:rFonts w:ascii="Times New Roman" w:hAnsi="Times New Roman" w:cs="Times New Roman"/>
          <w:sz w:val="24"/>
        </w:rPr>
        <w:t xml:space="preserve"> </w:t>
      </w:r>
    </w:p>
    <w:p w:rsidR="005642D4" w:rsidRPr="008F28B3" w:rsidRDefault="005642D4" w:rsidP="005642D4">
      <w:pPr>
        <w:spacing w:line="300" w:lineRule="auto"/>
        <w:jc w:val="center"/>
        <w:rPr>
          <w:rFonts w:ascii="Times New Roman" w:hAnsi="Times New Roman" w:cs="Times New Roman"/>
          <w:szCs w:val="21"/>
        </w:rPr>
      </w:pPr>
      <w:r w:rsidRPr="008F28B3">
        <w:rPr>
          <w:rFonts w:ascii="Times New Roman" w:hAnsi="Times New Roman" w:cs="Times New Roman"/>
          <w:szCs w:val="21"/>
        </w:rPr>
        <w:t>（胜利油田勘探开发研究院）</w:t>
      </w:r>
    </w:p>
    <w:p w:rsidR="00220D10" w:rsidRDefault="005642D4" w:rsidP="00220D10">
      <w:pPr>
        <w:spacing w:line="300" w:lineRule="auto"/>
        <w:ind w:firstLineChars="200" w:firstLine="482"/>
        <w:rPr>
          <w:rFonts w:ascii="Times New Roman" w:eastAsia="宋体" w:hAnsi="Times New Roman" w:cs="Times New Roman"/>
          <w:color w:val="000000" w:themeColor="text1"/>
          <w:sz w:val="24"/>
        </w:rPr>
      </w:pPr>
      <w:r w:rsidRPr="00EB00B6">
        <w:rPr>
          <w:rFonts w:ascii="Times New Roman" w:hAnsi="Times New Roman" w:cs="Times New Roman"/>
          <w:b/>
          <w:color w:val="FF0000"/>
          <w:sz w:val="24"/>
        </w:rPr>
        <w:t>摘要</w:t>
      </w:r>
      <w:r w:rsidRPr="00EB00B6">
        <w:rPr>
          <w:rFonts w:ascii="Times New Roman" w:hAnsi="Times New Roman" w:cs="Times New Roman"/>
          <w:color w:val="FF0000"/>
          <w:sz w:val="24"/>
        </w:rPr>
        <w:t>：</w:t>
      </w:r>
      <w:r w:rsidR="00220D10">
        <w:rPr>
          <w:rFonts w:ascii="Times New Roman" w:hAnsi="Times New Roman" w:cs="Times New Roman" w:hint="eastAsia"/>
          <w:kern w:val="0"/>
          <w:sz w:val="24"/>
          <w:szCs w:val="24"/>
        </w:rPr>
        <w:t>通过对高邮凹陷戴一段</w:t>
      </w:r>
      <w:r w:rsidR="008F28B3">
        <w:rPr>
          <w:rFonts w:ascii="Times New Roman" w:hAnsi="Times New Roman" w:cs="Times New Roman" w:hint="eastAsia"/>
          <w:kern w:val="0"/>
          <w:sz w:val="24"/>
          <w:szCs w:val="24"/>
        </w:rPr>
        <w:t>（</w:t>
      </w:r>
      <w:r w:rsidR="008F28B3" w:rsidRPr="00EB00B6">
        <w:rPr>
          <w:rFonts w:ascii="Times New Roman" w:eastAsia="宋体" w:hAnsi="Times New Roman" w:cs="Times New Roman"/>
          <w:color w:val="000000" w:themeColor="text1"/>
          <w:sz w:val="24"/>
        </w:rPr>
        <w:t>E</w:t>
      </w:r>
      <w:r w:rsidR="008F28B3" w:rsidRPr="00EB00B6">
        <w:rPr>
          <w:rFonts w:ascii="Times New Roman" w:eastAsia="宋体" w:hAnsi="Times New Roman" w:cs="Times New Roman"/>
          <w:color w:val="000000" w:themeColor="text1"/>
          <w:sz w:val="24"/>
          <w:vertAlign w:val="subscript"/>
        </w:rPr>
        <w:t>2</w:t>
      </w:r>
      <w:r w:rsidR="008F28B3" w:rsidRPr="00EB00B6">
        <w:rPr>
          <w:rFonts w:ascii="Times New Roman" w:eastAsia="宋体" w:hAnsi="Times New Roman" w:cs="Times New Roman"/>
          <w:color w:val="000000" w:themeColor="text1"/>
          <w:sz w:val="24"/>
        </w:rPr>
        <w:t>d</w:t>
      </w:r>
      <w:r w:rsidR="008F28B3" w:rsidRPr="00EB00B6">
        <w:rPr>
          <w:rFonts w:ascii="Times New Roman" w:eastAsia="宋体" w:hAnsi="Times New Roman" w:cs="Times New Roman"/>
          <w:color w:val="000000" w:themeColor="text1"/>
          <w:sz w:val="24"/>
          <w:vertAlign w:val="subscript"/>
        </w:rPr>
        <w:t>1</w:t>
      </w:r>
      <w:r w:rsidR="008F28B3">
        <w:rPr>
          <w:rFonts w:ascii="Times New Roman" w:hAnsi="Times New Roman" w:cs="Times New Roman" w:hint="eastAsia"/>
          <w:kern w:val="0"/>
          <w:sz w:val="24"/>
          <w:szCs w:val="24"/>
        </w:rPr>
        <w:t>）</w:t>
      </w:r>
      <w:r w:rsidR="00220D10" w:rsidRPr="00EB00B6">
        <w:rPr>
          <w:rFonts w:ascii="Times New Roman" w:eastAsia="宋体" w:hAnsi="Times New Roman" w:cs="Times New Roman"/>
          <w:color w:val="000000" w:themeColor="text1"/>
          <w:sz w:val="24"/>
        </w:rPr>
        <w:t>泥岩颜色进行统计，来表征研究区氧化还原性特征，</w:t>
      </w:r>
      <w:r w:rsidR="00220D10">
        <w:rPr>
          <w:rFonts w:ascii="Times New Roman" w:eastAsia="宋体" w:hAnsi="Times New Roman" w:cs="Times New Roman" w:hint="eastAsia"/>
          <w:color w:val="000000" w:themeColor="text1"/>
          <w:sz w:val="24"/>
        </w:rPr>
        <w:t>分析表明：</w:t>
      </w:r>
      <w:r w:rsidR="008F28B3">
        <w:rPr>
          <w:rFonts w:ascii="Times New Roman" w:hAnsi="Times New Roman" w:cs="Times New Roman" w:hint="eastAsia"/>
          <w:kern w:val="0"/>
          <w:sz w:val="24"/>
          <w:szCs w:val="24"/>
        </w:rPr>
        <w:t>高邮凹陷戴一段</w:t>
      </w:r>
      <w:r w:rsidR="008F28B3">
        <w:rPr>
          <w:rFonts w:ascii="Times New Roman" w:hAnsi="Times New Roman" w:cs="Times New Roman" w:hint="eastAsia"/>
          <w:kern w:val="0"/>
          <w:sz w:val="24"/>
          <w:szCs w:val="24"/>
        </w:rPr>
        <w:t>（</w:t>
      </w:r>
      <w:r w:rsidR="008F28B3" w:rsidRPr="00EB00B6">
        <w:rPr>
          <w:rFonts w:ascii="Times New Roman" w:eastAsia="宋体" w:hAnsi="Times New Roman" w:cs="Times New Roman"/>
          <w:color w:val="000000" w:themeColor="text1"/>
          <w:sz w:val="24"/>
        </w:rPr>
        <w:t>E</w:t>
      </w:r>
      <w:r w:rsidR="008F28B3" w:rsidRPr="00EB00B6">
        <w:rPr>
          <w:rFonts w:ascii="Times New Roman" w:eastAsia="宋体" w:hAnsi="Times New Roman" w:cs="Times New Roman"/>
          <w:color w:val="000000" w:themeColor="text1"/>
          <w:sz w:val="24"/>
          <w:vertAlign w:val="subscript"/>
        </w:rPr>
        <w:t>2</w:t>
      </w:r>
      <w:r w:rsidR="008F28B3" w:rsidRPr="00EB00B6">
        <w:rPr>
          <w:rFonts w:ascii="Times New Roman" w:eastAsia="宋体" w:hAnsi="Times New Roman" w:cs="Times New Roman"/>
          <w:color w:val="000000" w:themeColor="text1"/>
          <w:sz w:val="24"/>
        </w:rPr>
        <w:t>d</w:t>
      </w:r>
      <w:r w:rsidR="008F28B3" w:rsidRPr="00EB00B6">
        <w:rPr>
          <w:rFonts w:ascii="Times New Roman" w:eastAsia="宋体" w:hAnsi="Times New Roman" w:cs="Times New Roman"/>
          <w:color w:val="000000" w:themeColor="text1"/>
          <w:sz w:val="24"/>
          <w:vertAlign w:val="subscript"/>
        </w:rPr>
        <w:t>1</w:t>
      </w:r>
      <w:r w:rsidR="008F28B3">
        <w:rPr>
          <w:rFonts w:ascii="Times New Roman" w:hAnsi="Times New Roman" w:cs="Times New Roman" w:hint="eastAsia"/>
          <w:kern w:val="0"/>
          <w:sz w:val="24"/>
          <w:szCs w:val="24"/>
        </w:rPr>
        <w:t>）</w:t>
      </w:r>
      <w:r w:rsidR="00220D10" w:rsidRPr="00EB00B6">
        <w:rPr>
          <w:rFonts w:ascii="Times New Roman" w:eastAsia="宋体" w:hAnsi="Times New Roman" w:cs="Times New Roman"/>
          <w:sz w:val="24"/>
        </w:rPr>
        <w:t>以</w:t>
      </w:r>
      <w:r w:rsidR="00220D10">
        <w:rPr>
          <w:rFonts w:ascii="Times New Roman" w:eastAsia="宋体" w:hAnsi="Times New Roman" w:cs="Times New Roman" w:hint="eastAsia"/>
          <w:sz w:val="24"/>
        </w:rPr>
        <w:t>氧化、还原环境交替发育</w:t>
      </w:r>
      <w:r w:rsidR="00220D10" w:rsidRPr="00EB00B6">
        <w:rPr>
          <w:rFonts w:ascii="Times New Roman" w:eastAsia="宋体" w:hAnsi="Times New Roman" w:cs="Times New Roman"/>
          <w:sz w:val="24"/>
        </w:rPr>
        <w:t>为主，仅戴</w:t>
      </w:r>
      <w:proofErr w:type="gramStart"/>
      <w:r w:rsidR="00220D10" w:rsidRPr="00EB00B6">
        <w:rPr>
          <w:rFonts w:ascii="Times New Roman" w:eastAsia="宋体" w:hAnsi="Times New Roman" w:cs="Times New Roman"/>
          <w:sz w:val="24"/>
        </w:rPr>
        <w:t>一</w:t>
      </w:r>
      <w:proofErr w:type="gramEnd"/>
      <w:r w:rsidR="00220D10" w:rsidRPr="00EB00B6">
        <w:rPr>
          <w:rFonts w:ascii="Times New Roman" w:eastAsia="宋体" w:hAnsi="Times New Roman" w:cs="Times New Roman"/>
          <w:sz w:val="24"/>
        </w:rPr>
        <w:t>早期</w:t>
      </w:r>
      <w:r w:rsidR="00220D10" w:rsidRPr="00EB00B6">
        <w:rPr>
          <w:rFonts w:ascii="Times New Roman" w:eastAsia="宋体" w:hAnsi="Times New Roman" w:cs="Times New Roman"/>
          <w:color w:val="000000" w:themeColor="text1"/>
          <w:sz w:val="24"/>
        </w:rPr>
        <w:t>E</w:t>
      </w:r>
      <w:r w:rsidR="00220D10" w:rsidRPr="00EB00B6">
        <w:rPr>
          <w:rFonts w:ascii="Times New Roman" w:eastAsia="宋体" w:hAnsi="Times New Roman" w:cs="Times New Roman"/>
          <w:color w:val="000000" w:themeColor="text1"/>
          <w:sz w:val="24"/>
          <w:vertAlign w:val="subscript"/>
        </w:rPr>
        <w:t>2</w:t>
      </w:r>
      <w:r w:rsidR="00220D10" w:rsidRPr="00EB00B6">
        <w:rPr>
          <w:rFonts w:ascii="Times New Roman" w:eastAsia="宋体" w:hAnsi="Times New Roman" w:cs="Times New Roman"/>
          <w:color w:val="000000" w:themeColor="text1"/>
          <w:sz w:val="24"/>
        </w:rPr>
        <w:t>d</w:t>
      </w:r>
      <w:r w:rsidR="00220D10" w:rsidRPr="00EB00B6">
        <w:rPr>
          <w:rFonts w:ascii="Times New Roman" w:eastAsia="宋体" w:hAnsi="Times New Roman" w:cs="Times New Roman"/>
          <w:color w:val="000000" w:themeColor="text1"/>
          <w:sz w:val="24"/>
          <w:vertAlign w:val="subscript"/>
        </w:rPr>
        <w:t>1</w:t>
      </w:r>
      <w:r w:rsidR="00220D10" w:rsidRPr="00EB00B6">
        <w:rPr>
          <w:rFonts w:ascii="Times New Roman" w:eastAsia="宋体" w:hAnsi="Times New Roman" w:cs="Times New Roman"/>
          <w:color w:val="000000" w:themeColor="text1"/>
          <w:sz w:val="24"/>
          <w:vertAlign w:val="superscript"/>
        </w:rPr>
        <w:t>3-2</w:t>
      </w:r>
      <w:r w:rsidR="00220D10" w:rsidRPr="00EB00B6">
        <w:rPr>
          <w:rFonts w:ascii="Times New Roman" w:eastAsia="宋体" w:hAnsi="Times New Roman" w:cs="Times New Roman"/>
          <w:sz w:val="24"/>
        </w:rPr>
        <w:t>、晚期</w:t>
      </w:r>
      <w:r w:rsidR="00220D10" w:rsidRPr="00EB00B6">
        <w:rPr>
          <w:rFonts w:ascii="Times New Roman" w:eastAsia="宋体" w:hAnsi="Times New Roman" w:cs="Times New Roman"/>
          <w:color w:val="000000" w:themeColor="text1"/>
          <w:sz w:val="24"/>
        </w:rPr>
        <w:t>E</w:t>
      </w:r>
      <w:r w:rsidR="00220D10" w:rsidRPr="00EB00B6">
        <w:rPr>
          <w:rFonts w:ascii="Times New Roman" w:eastAsia="宋体" w:hAnsi="Times New Roman" w:cs="Times New Roman"/>
          <w:color w:val="000000" w:themeColor="text1"/>
          <w:sz w:val="24"/>
          <w:vertAlign w:val="subscript"/>
        </w:rPr>
        <w:t>2</w:t>
      </w:r>
      <w:r w:rsidR="00220D10" w:rsidRPr="00EB00B6">
        <w:rPr>
          <w:rFonts w:ascii="Times New Roman" w:eastAsia="宋体" w:hAnsi="Times New Roman" w:cs="Times New Roman"/>
          <w:color w:val="000000" w:themeColor="text1"/>
          <w:sz w:val="24"/>
        </w:rPr>
        <w:t>d</w:t>
      </w:r>
      <w:r w:rsidR="00220D10" w:rsidRPr="00EB00B6">
        <w:rPr>
          <w:rFonts w:ascii="Times New Roman" w:eastAsia="宋体" w:hAnsi="Times New Roman" w:cs="Times New Roman"/>
          <w:color w:val="000000" w:themeColor="text1"/>
          <w:sz w:val="24"/>
          <w:vertAlign w:val="subscript"/>
        </w:rPr>
        <w:t>1</w:t>
      </w:r>
      <w:r w:rsidR="00220D10" w:rsidRPr="00EB00B6">
        <w:rPr>
          <w:rFonts w:ascii="Times New Roman" w:eastAsia="宋体" w:hAnsi="Times New Roman" w:cs="Times New Roman"/>
          <w:color w:val="000000" w:themeColor="text1"/>
          <w:sz w:val="24"/>
          <w:vertAlign w:val="superscript"/>
        </w:rPr>
        <w:t>1-2</w:t>
      </w:r>
      <w:r w:rsidR="00220D10" w:rsidRPr="00EB00B6">
        <w:rPr>
          <w:rFonts w:ascii="Times New Roman" w:eastAsia="宋体" w:hAnsi="Times New Roman" w:cs="Times New Roman"/>
          <w:sz w:val="24"/>
        </w:rPr>
        <w:t>以</w:t>
      </w:r>
      <w:r w:rsidR="00220D10">
        <w:rPr>
          <w:rFonts w:ascii="Times New Roman" w:eastAsia="宋体" w:hAnsi="Times New Roman" w:cs="Times New Roman" w:hint="eastAsia"/>
          <w:sz w:val="24"/>
        </w:rPr>
        <w:t>还原环境</w:t>
      </w:r>
      <w:r w:rsidR="00220D10" w:rsidRPr="00EB00B6">
        <w:rPr>
          <w:rFonts w:ascii="Times New Roman" w:eastAsia="宋体" w:hAnsi="Times New Roman" w:cs="Times New Roman"/>
          <w:sz w:val="24"/>
        </w:rPr>
        <w:t>为主</w:t>
      </w:r>
      <w:r w:rsidR="00220D10">
        <w:rPr>
          <w:rFonts w:ascii="Times New Roman" w:eastAsia="宋体" w:hAnsi="Times New Roman" w:cs="Times New Roman" w:hint="eastAsia"/>
          <w:sz w:val="24"/>
        </w:rPr>
        <w:t>。通过</w:t>
      </w:r>
      <w:r w:rsidR="00220D10">
        <w:rPr>
          <w:rFonts w:ascii="宋体" w:eastAsia="宋体" w:hAnsi="宋体" w:cs="Times New Roman" w:hint="eastAsia"/>
          <w:color w:val="000000"/>
          <w:sz w:val="24"/>
          <w:szCs w:val="24"/>
        </w:rPr>
        <w:t>岩心观察、薄片鉴定及粒度分析，</w:t>
      </w:r>
      <w:r w:rsidR="00220D10" w:rsidRPr="001C4CDC">
        <w:rPr>
          <w:rFonts w:ascii="宋体" w:eastAsia="宋体" w:hAnsi="宋体" w:cs="Times New Roman" w:hint="eastAsia"/>
          <w:color w:val="000000"/>
          <w:sz w:val="24"/>
          <w:szCs w:val="24"/>
        </w:rPr>
        <w:t>结合测井曲线特征，识别出三角洲、扇三角洲、</w:t>
      </w:r>
      <w:proofErr w:type="gramStart"/>
      <w:r w:rsidR="00220D10" w:rsidRPr="001C4CDC">
        <w:rPr>
          <w:rFonts w:ascii="宋体" w:eastAsia="宋体" w:hAnsi="宋体" w:cs="Times New Roman" w:hint="eastAsia"/>
          <w:color w:val="000000"/>
          <w:sz w:val="24"/>
          <w:szCs w:val="24"/>
        </w:rPr>
        <w:t>浊积扇</w:t>
      </w:r>
      <w:r w:rsidR="00220D10">
        <w:rPr>
          <w:rFonts w:ascii="宋体" w:eastAsia="宋体" w:hAnsi="宋体" w:cs="Times New Roman" w:hint="eastAsia"/>
          <w:color w:val="000000"/>
          <w:sz w:val="24"/>
          <w:szCs w:val="24"/>
        </w:rPr>
        <w:t>和</w:t>
      </w:r>
      <w:r w:rsidR="00220D10" w:rsidRPr="001C4CDC">
        <w:rPr>
          <w:rFonts w:ascii="宋体" w:eastAsia="宋体" w:hAnsi="宋体" w:cs="Times New Roman" w:hint="eastAsia"/>
          <w:color w:val="000000"/>
          <w:sz w:val="24"/>
          <w:szCs w:val="24"/>
        </w:rPr>
        <w:t>滩坝</w:t>
      </w:r>
      <w:proofErr w:type="gramEnd"/>
      <w:r w:rsidR="00220D10">
        <w:rPr>
          <w:rFonts w:ascii="宋体" w:eastAsia="宋体" w:hAnsi="宋体" w:cs="Times New Roman" w:hint="eastAsia"/>
          <w:color w:val="000000"/>
          <w:sz w:val="24"/>
          <w:szCs w:val="24"/>
        </w:rPr>
        <w:t>等</w:t>
      </w:r>
      <w:r w:rsidR="00220D10">
        <w:rPr>
          <w:rFonts w:ascii="宋体" w:eastAsia="宋体" w:hAnsi="宋体" w:cs="Times New Roman" w:hint="eastAsia"/>
          <w:color w:val="000000"/>
          <w:sz w:val="24"/>
          <w:szCs w:val="24"/>
        </w:rPr>
        <w:t>4种</w:t>
      </w:r>
      <w:r w:rsidR="00220D10">
        <w:rPr>
          <w:rFonts w:ascii="宋体" w:eastAsia="宋体" w:hAnsi="宋体" w:cs="Times New Roman" w:hint="eastAsia"/>
          <w:color w:val="000000"/>
          <w:sz w:val="24"/>
          <w:szCs w:val="24"/>
        </w:rPr>
        <w:t>沉积</w:t>
      </w:r>
      <w:r w:rsidR="00220D10" w:rsidRPr="001C4CDC">
        <w:rPr>
          <w:rFonts w:ascii="宋体" w:eastAsia="宋体" w:hAnsi="宋体" w:cs="Times New Roman" w:hint="eastAsia"/>
          <w:color w:val="000000"/>
          <w:sz w:val="24"/>
          <w:szCs w:val="24"/>
        </w:rPr>
        <w:t>相类型。</w:t>
      </w:r>
      <w:r w:rsidR="00220D10">
        <w:rPr>
          <w:rFonts w:ascii="宋体" w:eastAsia="宋体" w:hAnsi="宋体" w:cs="Times New Roman" w:hint="eastAsia"/>
          <w:color w:val="000000"/>
          <w:sz w:val="24"/>
          <w:szCs w:val="24"/>
        </w:rPr>
        <w:t>并明确</w:t>
      </w:r>
      <w:r w:rsidR="00220D10">
        <w:rPr>
          <w:rFonts w:ascii="Times New Roman" w:eastAsia="宋体" w:hAnsi="Times New Roman" w:cs="Times New Roman" w:hint="eastAsia"/>
          <w:color w:val="000000" w:themeColor="text1"/>
          <w:sz w:val="24"/>
        </w:rPr>
        <w:t>高邮凹陷</w:t>
      </w:r>
      <w:r w:rsidR="00220D10" w:rsidRPr="00EB00B6">
        <w:rPr>
          <w:rFonts w:ascii="Times New Roman" w:eastAsia="宋体" w:hAnsi="Times New Roman" w:cs="Times New Roman"/>
          <w:color w:val="000000" w:themeColor="text1"/>
          <w:sz w:val="24"/>
        </w:rPr>
        <w:t>E</w:t>
      </w:r>
      <w:r w:rsidR="00220D10" w:rsidRPr="00EB00B6">
        <w:rPr>
          <w:rFonts w:ascii="Times New Roman" w:eastAsia="宋体" w:hAnsi="Times New Roman" w:cs="Times New Roman"/>
          <w:color w:val="000000" w:themeColor="text1"/>
          <w:sz w:val="24"/>
          <w:vertAlign w:val="subscript"/>
        </w:rPr>
        <w:t>2</w:t>
      </w:r>
      <w:r w:rsidR="00220D10" w:rsidRPr="00EB00B6">
        <w:rPr>
          <w:rFonts w:ascii="Times New Roman" w:eastAsia="宋体" w:hAnsi="Times New Roman" w:cs="Times New Roman"/>
          <w:color w:val="000000" w:themeColor="text1"/>
          <w:sz w:val="24"/>
        </w:rPr>
        <w:t>d</w:t>
      </w:r>
      <w:r w:rsidR="00220D10" w:rsidRPr="00EB00B6">
        <w:rPr>
          <w:rFonts w:ascii="Times New Roman" w:eastAsia="宋体" w:hAnsi="Times New Roman" w:cs="Times New Roman"/>
          <w:color w:val="000000" w:themeColor="text1"/>
          <w:sz w:val="24"/>
          <w:vertAlign w:val="subscript"/>
        </w:rPr>
        <w:t>1</w:t>
      </w:r>
      <w:r w:rsidR="00220D10">
        <w:rPr>
          <w:rFonts w:ascii="Times New Roman" w:eastAsia="宋体" w:hAnsi="Times New Roman" w:cs="Times New Roman" w:hint="eastAsia"/>
          <w:sz w:val="24"/>
        </w:rPr>
        <w:t>时期沉积相分布受到构造运动和沉积环境演化的共同控制。</w:t>
      </w:r>
    </w:p>
    <w:p w:rsidR="00220D10" w:rsidRDefault="00220D10" w:rsidP="00220D10">
      <w:pPr>
        <w:spacing w:line="300" w:lineRule="auto"/>
        <w:ind w:firstLineChars="200" w:firstLine="482"/>
        <w:rPr>
          <w:rFonts w:ascii="Times New Roman" w:hAnsi="Times New Roman" w:cs="Times New Roman"/>
          <w:b/>
          <w:sz w:val="24"/>
        </w:rPr>
      </w:pPr>
    </w:p>
    <w:p w:rsidR="005642D4" w:rsidRPr="00220D10" w:rsidRDefault="005642D4" w:rsidP="00220D10">
      <w:pPr>
        <w:spacing w:line="300" w:lineRule="auto"/>
        <w:ind w:firstLineChars="200" w:firstLine="482"/>
        <w:rPr>
          <w:rFonts w:ascii="Times New Roman" w:hAnsi="Times New Roman" w:cs="Times New Roman" w:hint="eastAsia"/>
        </w:rPr>
      </w:pPr>
      <w:r w:rsidRPr="00220D10">
        <w:rPr>
          <w:rFonts w:ascii="Times New Roman" w:hAnsi="Times New Roman" w:cs="Times New Roman"/>
          <w:b/>
          <w:sz w:val="24"/>
        </w:rPr>
        <w:t>关键词</w:t>
      </w:r>
      <w:r w:rsidRPr="00220D10">
        <w:rPr>
          <w:rFonts w:ascii="Times New Roman" w:hAnsi="Times New Roman" w:cs="Times New Roman"/>
          <w:sz w:val="24"/>
        </w:rPr>
        <w:t>：</w:t>
      </w:r>
      <w:r w:rsidR="00930FC1" w:rsidRPr="00220D10">
        <w:rPr>
          <w:rFonts w:ascii="Times New Roman" w:hAnsi="Times New Roman" w:cs="Times New Roman" w:hint="eastAsia"/>
          <w:sz w:val="24"/>
        </w:rPr>
        <w:t>高邮凹陷</w:t>
      </w:r>
      <w:r w:rsidRPr="00220D10">
        <w:rPr>
          <w:rFonts w:ascii="Times New Roman" w:hAnsi="Times New Roman" w:cs="Times New Roman"/>
          <w:sz w:val="24"/>
        </w:rPr>
        <w:t>，</w:t>
      </w:r>
      <w:r w:rsidR="00930FC1" w:rsidRPr="00220D10">
        <w:rPr>
          <w:rFonts w:ascii="Times New Roman" w:hAnsi="Times New Roman" w:cs="Times New Roman" w:hint="eastAsia"/>
          <w:sz w:val="24"/>
        </w:rPr>
        <w:t>戴南组</w:t>
      </w:r>
      <w:r w:rsidRPr="00220D10">
        <w:rPr>
          <w:rFonts w:ascii="Times New Roman" w:hAnsi="Times New Roman" w:cs="Times New Roman"/>
          <w:sz w:val="24"/>
        </w:rPr>
        <w:t>，</w:t>
      </w:r>
      <w:r w:rsidR="00930FC1" w:rsidRPr="00220D10">
        <w:rPr>
          <w:rFonts w:ascii="Times New Roman" w:hAnsi="Times New Roman" w:cs="Times New Roman" w:hint="eastAsia"/>
          <w:sz w:val="24"/>
        </w:rPr>
        <w:t>沉积环境，沉积相</w:t>
      </w:r>
    </w:p>
    <w:p w:rsidR="00991283" w:rsidRPr="00EB00B6" w:rsidRDefault="00991283" w:rsidP="00991283">
      <w:pPr>
        <w:pStyle w:val="3"/>
        <w:rPr>
          <w:rFonts w:ascii="Times New Roman" w:hAnsi="Times New Roman" w:cs="Times New Roman" w:hint="eastAsia"/>
          <w:color w:val="FF0000"/>
        </w:rPr>
      </w:pPr>
      <w:r w:rsidRPr="00EB00B6">
        <w:rPr>
          <w:rFonts w:ascii="Times New Roman" w:hAnsi="Times New Roman" w:cs="Times New Roman"/>
          <w:color w:val="FF0000"/>
        </w:rPr>
        <w:t>引言</w:t>
      </w:r>
    </w:p>
    <w:p w:rsidR="00DB4565" w:rsidRPr="008F28B3" w:rsidRDefault="00C83D22" w:rsidP="008F28B3">
      <w:pPr>
        <w:spacing w:line="360" w:lineRule="auto"/>
        <w:ind w:firstLineChars="200"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F28B3">
        <w:rPr>
          <w:rFonts w:ascii="Times New Roman" w:hAnsi="Times New Roman" w:cs="Times New Roman" w:hint="eastAsia"/>
          <w:kern w:val="0"/>
          <w:sz w:val="24"/>
          <w:szCs w:val="24"/>
        </w:rPr>
        <w:t>沉积相的发育及平面展布特征受到构造背景、沉积环境及物源条件等多种因素的控制</w:t>
      </w:r>
      <w:r w:rsidR="00DB4565" w:rsidRPr="008F28B3">
        <w:rPr>
          <w:rFonts w:ascii="Times New Roman" w:hAnsi="Times New Roman" w:cs="Times New Roman"/>
          <w:kern w:val="0"/>
          <w:sz w:val="24"/>
          <w:szCs w:val="24"/>
        </w:rPr>
        <w:t>[1]</w:t>
      </w:r>
      <w:r w:rsidR="00DB4565" w:rsidRPr="008F28B3">
        <w:rPr>
          <w:rFonts w:ascii="Times New Roman" w:hAnsi="Times New Roman" w:cs="Times New Roman"/>
          <w:kern w:val="0"/>
          <w:sz w:val="24"/>
          <w:szCs w:val="24"/>
        </w:rPr>
        <w:t>。</w:t>
      </w:r>
      <w:r w:rsidR="008F28B3" w:rsidRPr="008F28B3">
        <w:rPr>
          <w:rFonts w:ascii="Times New Roman" w:hAnsi="Times New Roman" w:cs="Times New Roman" w:hint="eastAsia"/>
          <w:kern w:val="0"/>
          <w:sz w:val="24"/>
          <w:szCs w:val="24"/>
        </w:rPr>
        <w:t>高邮凹陷</w:t>
      </w:r>
      <w:proofErr w:type="gramStart"/>
      <w:r w:rsidR="008F28B3" w:rsidRPr="008F28B3">
        <w:rPr>
          <w:rFonts w:ascii="Times New Roman" w:hAnsi="Times New Roman" w:cs="Times New Roman" w:hint="eastAsia"/>
          <w:kern w:val="0"/>
          <w:sz w:val="24"/>
          <w:szCs w:val="24"/>
        </w:rPr>
        <w:t>戴一段</w:t>
      </w:r>
      <w:proofErr w:type="gramEnd"/>
      <w:r w:rsidR="008F28B3" w:rsidRPr="008F28B3">
        <w:rPr>
          <w:rFonts w:ascii="Times New Roman" w:hAnsi="Times New Roman" w:cs="Times New Roman" w:hint="eastAsia"/>
          <w:kern w:val="0"/>
          <w:sz w:val="24"/>
          <w:szCs w:val="24"/>
        </w:rPr>
        <w:t>发育多种类型的沉积砂体</w:t>
      </w:r>
      <w:r w:rsidR="008F28B3" w:rsidRPr="008F28B3">
        <w:rPr>
          <w:rFonts w:ascii="Times New Roman" w:hAnsi="Times New Roman" w:cs="Times New Roman" w:hint="eastAsia"/>
          <w:kern w:val="0"/>
          <w:sz w:val="24"/>
          <w:szCs w:val="24"/>
        </w:rPr>
        <w:t>[</w:t>
      </w:r>
      <w:r w:rsidR="008F28B3">
        <w:rPr>
          <w:rFonts w:ascii="Times New Roman" w:hAnsi="Times New Roman" w:cs="Times New Roman"/>
          <w:kern w:val="0"/>
          <w:sz w:val="24"/>
          <w:szCs w:val="24"/>
        </w:rPr>
        <w:t>2</w:t>
      </w:r>
      <w:r w:rsidR="008F28B3" w:rsidRPr="008F28B3">
        <w:rPr>
          <w:rFonts w:ascii="Times New Roman" w:hAnsi="Times New Roman" w:cs="Times New Roman" w:hint="eastAsia"/>
          <w:kern w:val="0"/>
          <w:sz w:val="24"/>
          <w:szCs w:val="24"/>
        </w:rPr>
        <w:t>-</w:t>
      </w:r>
      <w:r w:rsidR="008F28B3">
        <w:rPr>
          <w:rFonts w:ascii="Times New Roman" w:hAnsi="Times New Roman" w:cs="Times New Roman"/>
          <w:kern w:val="0"/>
          <w:sz w:val="24"/>
          <w:szCs w:val="24"/>
        </w:rPr>
        <w:t>3</w:t>
      </w:r>
      <w:r w:rsidR="008F28B3" w:rsidRPr="008F28B3">
        <w:rPr>
          <w:rFonts w:ascii="Times New Roman" w:hAnsi="Times New Roman" w:cs="Times New Roman"/>
          <w:kern w:val="0"/>
          <w:sz w:val="24"/>
          <w:szCs w:val="24"/>
        </w:rPr>
        <w:t>]</w:t>
      </w:r>
      <w:r w:rsidR="008F28B3" w:rsidRPr="008F28B3">
        <w:rPr>
          <w:rFonts w:ascii="Times New Roman" w:hAnsi="Times New Roman" w:cs="Times New Roman" w:hint="eastAsia"/>
          <w:kern w:val="0"/>
          <w:sz w:val="24"/>
          <w:szCs w:val="24"/>
        </w:rPr>
        <w:t>，是该区重要的油气勘探领域。不同的沉积环境、沉积相类型，</w:t>
      </w:r>
      <w:proofErr w:type="gramStart"/>
      <w:r w:rsidR="008F28B3" w:rsidRPr="008F28B3">
        <w:rPr>
          <w:rFonts w:ascii="Times New Roman" w:hAnsi="Times New Roman" w:cs="Times New Roman" w:hint="eastAsia"/>
          <w:kern w:val="0"/>
          <w:sz w:val="24"/>
          <w:szCs w:val="24"/>
        </w:rPr>
        <w:t>其砂体</w:t>
      </w:r>
      <w:proofErr w:type="gramEnd"/>
      <w:r w:rsidR="008F28B3" w:rsidRPr="008F28B3">
        <w:rPr>
          <w:rFonts w:ascii="Times New Roman" w:hAnsi="Times New Roman" w:cs="Times New Roman" w:hint="eastAsia"/>
          <w:kern w:val="0"/>
          <w:sz w:val="24"/>
          <w:szCs w:val="24"/>
        </w:rPr>
        <w:t>展布</w:t>
      </w:r>
      <w:bookmarkStart w:id="0" w:name="_GoBack"/>
      <w:bookmarkEnd w:id="0"/>
      <w:r w:rsidR="008F28B3" w:rsidRPr="008F28B3">
        <w:rPr>
          <w:rFonts w:ascii="Times New Roman" w:hAnsi="Times New Roman" w:cs="Times New Roman" w:hint="eastAsia"/>
          <w:kern w:val="0"/>
          <w:sz w:val="24"/>
          <w:szCs w:val="24"/>
        </w:rPr>
        <w:t>模式和储层发育规律均不同，因此有必要对高邮凹陷戴一段（</w:t>
      </w:r>
      <w:r w:rsidR="008F28B3" w:rsidRPr="00EB00B6">
        <w:rPr>
          <w:rFonts w:ascii="Times New Roman" w:hAnsi="Times New Roman" w:cs="Times New Roman"/>
          <w:kern w:val="0"/>
          <w:sz w:val="24"/>
          <w:szCs w:val="24"/>
        </w:rPr>
        <w:t>E</w:t>
      </w:r>
      <w:r w:rsidR="008F28B3" w:rsidRPr="008F28B3">
        <w:rPr>
          <w:rFonts w:ascii="Times New Roman" w:hAnsi="Times New Roman" w:cs="Times New Roman"/>
          <w:kern w:val="0"/>
          <w:sz w:val="24"/>
          <w:szCs w:val="24"/>
          <w:vertAlign w:val="subscript"/>
        </w:rPr>
        <w:t>2</w:t>
      </w:r>
      <w:r w:rsidR="008F28B3" w:rsidRPr="00EB00B6">
        <w:rPr>
          <w:rFonts w:ascii="Times New Roman" w:hAnsi="Times New Roman" w:cs="Times New Roman"/>
          <w:kern w:val="0"/>
          <w:sz w:val="24"/>
          <w:szCs w:val="24"/>
        </w:rPr>
        <w:t>d</w:t>
      </w:r>
      <w:r w:rsidR="008F28B3" w:rsidRPr="008F28B3">
        <w:rPr>
          <w:rFonts w:ascii="Times New Roman" w:hAnsi="Times New Roman" w:cs="Times New Roman"/>
          <w:kern w:val="0"/>
          <w:sz w:val="24"/>
          <w:szCs w:val="24"/>
          <w:vertAlign w:val="subscript"/>
        </w:rPr>
        <w:t>1</w:t>
      </w:r>
      <w:r w:rsidR="008F28B3" w:rsidRPr="008F28B3">
        <w:rPr>
          <w:rFonts w:ascii="Times New Roman" w:hAnsi="Times New Roman" w:cs="Times New Roman" w:hint="eastAsia"/>
          <w:kern w:val="0"/>
          <w:sz w:val="24"/>
          <w:szCs w:val="24"/>
        </w:rPr>
        <w:t>）的沉积环境和沉积相开展详细研究。</w:t>
      </w:r>
      <w:r w:rsidR="006F26FE" w:rsidRPr="008F28B3">
        <w:rPr>
          <w:rFonts w:ascii="Times New Roman" w:hAnsi="Times New Roman" w:cs="Times New Roman"/>
          <w:kern w:val="0"/>
          <w:sz w:val="24"/>
          <w:szCs w:val="24"/>
        </w:rPr>
        <w:t>本次研究以</w:t>
      </w:r>
      <w:r w:rsidRPr="008F28B3">
        <w:rPr>
          <w:rFonts w:ascii="Times New Roman" w:hAnsi="Times New Roman" w:cs="Times New Roman" w:hint="eastAsia"/>
          <w:kern w:val="0"/>
          <w:sz w:val="24"/>
          <w:szCs w:val="24"/>
        </w:rPr>
        <w:t>地层泥岩颜色、</w:t>
      </w:r>
      <w:r w:rsidR="006F26FE" w:rsidRPr="008F28B3">
        <w:rPr>
          <w:rFonts w:ascii="Times New Roman" w:hAnsi="Times New Roman" w:cs="Times New Roman"/>
          <w:kern w:val="0"/>
          <w:sz w:val="24"/>
          <w:szCs w:val="24"/>
        </w:rPr>
        <w:t>岩心、测井、</w:t>
      </w:r>
      <w:r w:rsidRPr="008F28B3">
        <w:rPr>
          <w:rFonts w:ascii="Times New Roman" w:hAnsi="Times New Roman" w:cs="Times New Roman" w:hint="eastAsia"/>
          <w:kern w:val="0"/>
          <w:sz w:val="24"/>
          <w:szCs w:val="24"/>
        </w:rPr>
        <w:t>粒度分析</w:t>
      </w:r>
      <w:r w:rsidR="006F26FE" w:rsidRPr="008F28B3">
        <w:rPr>
          <w:rFonts w:ascii="Times New Roman" w:hAnsi="Times New Roman" w:cs="Times New Roman"/>
          <w:kern w:val="0"/>
          <w:sz w:val="24"/>
          <w:szCs w:val="24"/>
        </w:rPr>
        <w:t>资料为依据，</w:t>
      </w:r>
      <w:r w:rsidR="005F1368" w:rsidRPr="008F28B3">
        <w:rPr>
          <w:rFonts w:ascii="Times New Roman" w:hAnsi="Times New Roman" w:cs="Times New Roman"/>
          <w:kern w:val="0"/>
          <w:sz w:val="24"/>
          <w:szCs w:val="24"/>
        </w:rPr>
        <w:t>对研究区</w:t>
      </w:r>
      <w:r w:rsidRPr="008F28B3">
        <w:rPr>
          <w:rFonts w:ascii="Times New Roman" w:hAnsi="Times New Roman" w:cs="Times New Roman" w:hint="eastAsia"/>
          <w:kern w:val="0"/>
          <w:sz w:val="24"/>
          <w:szCs w:val="24"/>
        </w:rPr>
        <w:t>沉积砂</w:t>
      </w:r>
      <w:proofErr w:type="gramStart"/>
      <w:r w:rsidRPr="008F28B3">
        <w:rPr>
          <w:rFonts w:ascii="Times New Roman" w:hAnsi="Times New Roman" w:cs="Times New Roman" w:hint="eastAsia"/>
          <w:kern w:val="0"/>
          <w:sz w:val="24"/>
          <w:szCs w:val="24"/>
        </w:rPr>
        <w:t>体</w:t>
      </w:r>
      <w:r w:rsidR="005F1368" w:rsidRPr="008F28B3">
        <w:rPr>
          <w:rFonts w:ascii="Times New Roman" w:hAnsi="Times New Roman" w:cs="Times New Roman"/>
          <w:kern w:val="0"/>
          <w:sz w:val="24"/>
          <w:szCs w:val="24"/>
        </w:rPr>
        <w:t>开展</w:t>
      </w:r>
      <w:proofErr w:type="gramEnd"/>
      <w:r w:rsidR="005F1368" w:rsidRPr="008F28B3">
        <w:rPr>
          <w:rFonts w:ascii="Times New Roman" w:hAnsi="Times New Roman" w:cs="Times New Roman"/>
          <w:kern w:val="0"/>
          <w:sz w:val="24"/>
          <w:szCs w:val="24"/>
        </w:rPr>
        <w:t>岩石学特征、</w:t>
      </w:r>
      <w:r w:rsidR="006F26FE" w:rsidRPr="008F28B3">
        <w:rPr>
          <w:rFonts w:ascii="Times New Roman" w:hAnsi="Times New Roman" w:cs="Times New Roman"/>
          <w:kern w:val="0"/>
          <w:sz w:val="24"/>
          <w:szCs w:val="24"/>
        </w:rPr>
        <w:t>镜</w:t>
      </w:r>
      <w:proofErr w:type="gramStart"/>
      <w:r w:rsidR="006F26FE" w:rsidRPr="008F28B3">
        <w:rPr>
          <w:rFonts w:ascii="Times New Roman" w:hAnsi="Times New Roman" w:cs="Times New Roman"/>
          <w:kern w:val="0"/>
          <w:sz w:val="24"/>
          <w:szCs w:val="24"/>
        </w:rPr>
        <w:t>下特征</w:t>
      </w:r>
      <w:proofErr w:type="gramEnd"/>
      <w:r w:rsidR="006F26FE" w:rsidRPr="008F28B3">
        <w:rPr>
          <w:rFonts w:ascii="Times New Roman" w:hAnsi="Times New Roman" w:cs="Times New Roman"/>
          <w:kern w:val="0"/>
          <w:sz w:val="24"/>
          <w:szCs w:val="24"/>
        </w:rPr>
        <w:t>及测井曲线分析，明确</w:t>
      </w:r>
      <w:r w:rsidRPr="008F28B3">
        <w:rPr>
          <w:rFonts w:ascii="Times New Roman" w:hAnsi="Times New Roman" w:cs="Times New Roman" w:hint="eastAsia"/>
          <w:kern w:val="0"/>
          <w:sz w:val="24"/>
          <w:szCs w:val="24"/>
        </w:rPr>
        <w:t>研究区的沉积环境演化规律、沉积相类型</w:t>
      </w:r>
      <w:r w:rsidR="006F26FE" w:rsidRPr="008F28B3">
        <w:rPr>
          <w:rFonts w:ascii="Times New Roman" w:hAnsi="Times New Roman" w:cs="Times New Roman"/>
          <w:kern w:val="0"/>
          <w:sz w:val="24"/>
          <w:szCs w:val="24"/>
        </w:rPr>
        <w:t>和识别标准，并指出</w:t>
      </w:r>
      <w:r w:rsidRPr="008F28B3">
        <w:rPr>
          <w:rFonts w:ascii="Times New Roman" w:hAnsi="Times New Roman" w:cs="Times New Roman" w:hint="eastAsia"/>
          <w:kern w:val="0"/>
          <w:sz w:val="24"/>
          <w:szCs w:val="24"/>
        </w:rPr>
        <w:t>沉积相平面展布的控制因素</w:t>
      </w:r>
      <w:r w:rsidR="006F26FE" w:rsidRPr="008F28B3">
        <w:rPr>
          <w:rFonts w:ascii="Times New Roman" w:hAnsi="Times New Roman" w:cs="Times New Roman"/>
          <w:kern w:val="0"/>
          <w:sz w:val="24"/>
          <w:szCs w:val="24"/>
        </w:rPr>
        <w:t>。</w:t>
      </w:r>
    </w:p>
    <w:p w:rsidR="000D1349" w:rsidRPr="00EB00B6" w:rsidRDefault="000D1349" w:rsidP="00DB4565">
      <w:pPr>
        <w:pStyle w:val="3"/>
        <w:rPr>
          <w:rFonts w:ascii="Times New Roman" w:hAnsi="Times New Roman" w:cs="Times New Roman"/>
        </w:rPr>
      </w:pPr>
      <w:r w:rsidRPr="00EB00B6">
        <w:rPr>
          <w:rFonts w:ascii="Times New Roman" w:hAnsi="Times New Roman" w:cs="Times New Roman"/>
        </w:rPr>
        <w:t>地质概况</w:t>
      </w:r>
    </w:p>
    <w:p w:rsidR="001A0A08" w:rsidRPr="00EB00B6" w:rsidRDefault="001A0A08" w:rsidP="00206C4A">
      <w:pPr>
        <w:spacing w:line="360" w:lineRule="auto"/>
        <w:ind w:firstLineChars="200"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EB00B6">
        <w:rPr>
          <w:rFonts w:ascii="Times New Roman" w:hAnsi="Times New Roman" w:cs="Times New Roman"/>
          <w:kern w:val="0"/>
          <w:sz w:val="24"/>
          <w:szCs w:val="24"/>
        </w:rPr>
        <w:t>高邮凹陷是苏北盆地（一级）东台</w:t>
      </w:r>
      <w:proofErr w:type="gramStart"/>
      <w:r w:rsidRPr="00EB00B6">
        <w:rPr>
          <w:rFonts w:ascii="Times New Roman" w:hAnsi="Times New Roman" w:cs="Times New Roman"/>
          <w:kern w:val="0"/>
          <w:sz w:val="24"/>
          <w:szCs w:val="24"/>
        </w:rPr>
        <w:t>坳</w:t>
      </w:r>
      <w:proofErr w:type="gramEnd"/>
      <w:r w:rsidRPr="00EB00B6">
        <w:rPr>
          <w:rFonts w:ascii="Times New Roman" w:hAnsi="Times New Roman" w:cs="Times New Roman"/>
          <w:kern w:val="0"/>
          <w:sz w:val="24"/>
          <w:szCs w:val="24"/>
        </w:rPr>
        <w:t>陷（二级）的一个三级构造单元。西部为菱</w:t>
      </w:r>
      <w:proofErr w:type="gramStart"/>
      <w:r w:rsidRPr="00EB00B6">
        <w:rPr>
          <w:rFonts w:ascii="Times New Roman" w:hAnsi="Times New Roman" w:cs="Times New Roman"/>
          <w:kern w:val="0"/>
          <w:sz w:val="24"/>
          <w:szCs w:val="24"/>
        </w:rPr>
        <w:t>塘桥低凸起</w:t>
      </w:r>
      <w:proofErr w:type="gramEnd"/>
      <w:r w:rsidRPr="00EB00B6">
        <w:rPr>
          <w:rFonts w:ascii="Times New Roman" w:hAnsi="Times New Roman" w:cs="Times New Roman"/>
          <w:kern w:val="0"/>
          <w:sz w:val="24"/>
          <w:szCs w:val="24"/>
        </w:rPr>
        <w:t>、北部为临泽凹陷与</w:t>
      </w:r>
      <w:proofErr w:type="gramStart"/>
      <w:r w:rsidRPr="00EB00B6">
        <w:rPr>
          <w:rFonts w:ascii="Times New Roman" w:hAnsi="Times New Roman" w:cs="Times New Roman"/>
          <w:kern w:val="0"/>
          <w:sz w:val="24"/>
          <w:szCs w:val="24"/>
        </w:rPr>
        <w:t>柘垛低</w:t>
      </w:r>
      <w:proofErr w:type="gramEnd"/>
      <w:r w:rsidRPr="00EB00B6">
        <w:rPr>
          <w:rFonts w:ascii="Times New Roman" w:hAnsi="Times New Roman" w:cs="Times New Roman"/>
          <w:kern w:val="0"/>
          <w:sz w:val="24"/>
          <w:szCs w:val="24"/>
        </w:rPr>
        <w:t>凸起，东端接白驹凹陷，南部为通扬隆起和吴堡低凸起。高邮凹陷内的四级构造</w:t>
      </w:r>
      <w:proofErr w:type="gramStart"/>
      <w:r w:rsidRPr="00EB00B6">
        <w:rPr>
          <w:rFonts w:ascii="Times New Roman" w:hAnsi="Times New Roman" w:cs="Times New Roman"/>
          <w:kern w:val="0"/>
          <w:sz w:val="24"/>
          <w:szCs w:val="24"/>
        </w:rPr>
        <w:t>单分为</w:t>
      </w:r>
      <w:proofErr w:type="gramEnd"/>
      <w:r w:rsidRPr="00EB00B6">
        <w:rPr>
          <w:rFonts w:ascii="Times New Roman" w:hAnsi="Times New Roman" w:cs="Times New Roman"/>
          <w:kern w:val="0"/>
          <w:sz w:val="24"/>
          <w:szCs w:val="24"/>
        </w:rPr>
        <w:t>三个，分别为北部斜坡带、深凹带与</w:t>
      </w:r>
      <w:proofErr w:type="gramStart"/>
      <w:r w:rsidRPr="00EB00B6">
        <w:rPr>
          <w:rFonts w:ascii="Times New Roman" w:hAnsi="Times New Roman" w:cs="Times New Roman"/>
          <w:kern w:val="0"/>
          <w:sz w:val="24"/>
          <w:szCs w:val="24"/>
        </w:rPr>
        <w:t>南部断阶带</w:t>
      </w:r>
      <w:proofErr w:type="gramEnd"/>
      <w:r w:rsidRPr="00EB00B6">
        <w:rPr>
          <w:rFonts w:ascii="Times New Roman" w:hAnsi="Times New Roman" w:cs="Times New Roman"/>
          <w:kern w:val="0"/>
          <w:sz w:val="24"/>
          <w:szCs w:val="24"/>
        </w:rPr>
        <w:t>。</w:t>
      </w:r>
    </w:p>
    <w:p w:rsidR="001A0A08" w:rsidRPr="00EB00B6" w:rsidRDefault="001A0A08" w:rsidP="00D34482">
      <w:pPr>
        <w:spacing w:line="360" w:lineRule="auto"/>
        <w:ind w:firstLine="480"/>
        <w:rPr>
          <w:rFonts w:ascii="Times New Roman" w:hAnsi="Times New Roman" w:cs="Times New Roman"/>
        </w:rPr>
      </w:pPr>
      <w:r w:rsidRPr="00EB00B6">
        <w:rPr>
          <w:rFonts w:ascii="Times New Roman" w:hAnsi="Times New Roman" w:cs="Times New Roman"/>
          <w:kern w:val="0"/>
          <w:sz w:val="24"/>
          <w:szCs w:val="24"/>
        </w:rPr>
        <w:t>勘探实践证实，高邮凹陷</w:t>
      </w:r>
      <w:bookmarkStart w:id="1" w:name="_Hlk25916567"/>
      <w:r w:rsidRPr="00EB00B6">
        <w:rPr>
          <w:rFonts w:ascii="Times New Roman" w:hAnsi="Times New Roman" w:cs="Times New Roman"/>
          <w:kern w:val="0"/>
          <w:sz w:val="24"/>
          <w:szCs w:val="24"/>
        </w:rPr>
        <w:t>E</w:t>
      </w:r>
      <w:r w:rsidRPr="00EB00B6">
        <w:rPr>
          <w:rFonts w:ascii="Times New Roman" w:hAnsi="Times New Roman" w:cs="Times New Roman"/>
          <w:kern w:val="0"/>
          <w:sz w:val="24"/>
          <w:szCs w:val="24"/>
          <w:vertAlign w:val="subscript"/>
        </w:rPr>
        <w:t>2</w:t>
      </w:r>
      <w:r w:rsidRPr="00EB00B6">
        <w:rPr>
          <w:rFonts w:ascii="Times New Roman" w:hAnsi="Times New Roman" w:cs="Times New Roman"/>
          <w:kern w:val="0"/>
          <w:sz w:val="24"/>
          <w:szCs w:val="24"/>
        </w:rPr>
        <w:t>d</w:t>
      </w:r>
      <w:r w:rsidRPr="00EB00B6">
        <w:rPr>
          <w:rFonts w:ascii="Times New Roman" w:hAnsi="Times New Roman" w:cs="Times New Roman"/>
          <w:kern w:val="0"/>
          <w:sz w:val="24"/>
          <w:szCs w:val="24"/>
          <w:vertAlign w:val="subscript"/>
        </w:rPr>
        <w:t>1</w:t>
      </w:r>
      <w:bookmarkEnd w:id="1"/>
      <w:r w:rsidRPr="00EB00B6">
        <w:rPr>
          <w:rFonts w:ascii="Times New Roman" w:hAnsi="Times New Roman" w:cs="Times New Roman"/>
          <w:kern w:val="0"/>
          <w:sz w:val="24"/>
          <w:szCs w:val="24"/>
        </w:rPr>
        <w:t>断</w:t>
      </w:r>
      <w:proofErr w:type="gramStart"/>
      <w:r w:rsidRPr="00EB00B6">
        <w:rPr>
          <w:rFonts w:ascii="Times New Roman" w:hAnsi="Times New Roman" w:cs="Times New Roman"/>
          <w:kern w:val="0"/>
          <w:sz w:val="24"/>
          <w:szCs w:val="24"/>
        </w:rPr>
        <w:t>陷背景</w:t>
      </w:r>
      <w:proofErr w:type="gramEnd"/>
      <w:r w:rsidRPr="00EB00B6">
        <w:rPr>
          <w:rFonts w:ascii="Times New Roman" w:hAnsi="Times New Roman" w:cs="Times New Roman"/>
          <w:kern w:val="0"/>
          <w:sz w:val="24"/>
          <w:szCs w:val="24"/>
        </w:rPr>
        <w:t>下形成的沉积体系及相关砂体类型控制了油气的富集．因此，研究</w:t>
      </w:r>
      <w:r w:rsidRPr="00EB00B6">
        <w:rPr>
          <w:rFonts w:ascii="Times New Roman" w:hAnsi="Times New Roman" w:cs="Times New Roman"/>
          <w:kern w:val="0"/>
          <w:sz w:val="24"/>
          <w:szCs w:val="24"/>
        </w:rPr>
        <w:t>E</w:t>
      </w:r>
      <w:r w:rsidRPr="00EB00B6">
        <w:rPr>
          <w:rFonts w:ascii="Times New Roman" w:hAnsi="Times New Roman" w:cs="Times New Roman"/>
          <w:kern w:val="0"/>
          <w:sz w:val="24"/>
          <w:szCs w:val="24"/>
          <w:vertAlign w:val="subscript"/>
        </w:rPr>
        <w:t>2</w:t>
      </w:r>
      <w:r w:rsidRPr="00EB00B6">
        <w:rPr>
          <w:rFonts w:ascii="Times New Roman" w:hAnsi="Times New Roman" w:cs="Times New Roman"/>
          <w:kern w:val="0"/>
          <w:sz w:val="24"/>
          <w:szCs w:val="24"/>
        </w:rPr>
        <w:t>d</w:t>
      </w:r>
      <w:r w:rsidRPr="00EB00B6">
        <w:rPr>
          <w:rFonts w:ascii="Times New Roman" w:hAnsi="Times New Roman" w:cs="Times New Roman"/>
          <w:kern w:val="0"/>
          <w:sz w:val="24"/>
          <w:szCs w:val="24"/>
          <w:vertAlign w:val="subscript"/>
        </w:rPr>
        <w:t>1</w:t>
      </w:r>
      <w:r w:rsidRPr="00EB00B6">
        <w:rPr>
          <w:rFonts w:ascii="Times New Roman" w:hAnsi="Times New Roman" w:cs="Times New Roman"/>
          <w:kern w:val="0"/>
          <w:sz w:val="24"/>
          <w:szCs w:val="24"/>
        </w:rPr>
        <w:t>沉积环境及沉积相特征与分布，对于高邮凹陷</w:t>
      </w:r>
      <w:r w:rsidRPr="00EB00B6">
        <w:rPr>
          <w:rFonts w:ascii="Times New Roman" w:hAnsi="Times New Roman" w:cs="Times New Roman"/>
          <w:kern w:val="0"/>
          <w:sz w:val="24"/>
          <w:szCs w:val="24"/>
        </w:rPr>
        <w:t>E</w:t>
      </w:r>
      <w:r w:rsidRPr="00EB00B6">
        <w:rPr>
          <w:rFonts w:ascii="Times New Roman" w:hAnsi="Times New Roman" w:cs="Times New Roman"/>
          <w:kern w:val="0"/>
          <w:sz w:val="24"/>
          <w:szCs w:val="24"/>
          <w:vertAlign w:val="subscript"/>
        </w:rPr>
        <w:t>2</w:t>
      </w:r>
      <w:r w:rsidRPr="00EB00B6">
        <w:rPr>
          <w:rFonts w:ascii="Times New Roman" w:hAnsi="Times New Roman" w:cs="Times New Roman"/>
          <w:kern w:val="0"/>
          <w:sz w:val="24"/>
          <w:szCs w:val="24"/>
        </w:rPr>
        <w:t>d</w:t>
      </w:r>
      <w:r w:rsidRPr="00EB00B6">
        <w:rPr>
          <w:rFonts w:ascii="Times New Roman" w:hAnsi="Times New Roman" w:cs="Times New Roman"/>
          <w:kern w:val="0"/>
          <w:sz w:val="24"/>
          <w:szCs w:val="24"/>
          <w:vertAlign w:val="subscript"/>
        </w:rPr>
        <w:t>1</w:t>
      </w:r>
      <w:r w:rsidRPr="00EB00B6">
        <w:rPr>
          <w:rFonts w:ascii="Times New Roman" w:hAnsi="Times New Roman" w:cs="Times New Roman"/>
          <w:kern w:val="0"/>
          <w:sz w:val="24"/>
          <w:szCs w:val="24"/>
        </w:rPr>
        <w:t>隐蔽油气藏勘探具有十分重要的意义．</w:t>
      </w:r>
    </w:p>
    <w:p w:rsidR="00C17641" w:rsidRPr="00EB00B6" w:rsidRDefault="001A0A08" w:rsidP="007F2703">
      <w:pPr>
        <w:pStyle w:val="3"/>
        <w:rPr>
          <w:rFonts w:ascii="Times New Roman" w:hAnsi="Times New Roman" w:cs="Times New Roman"/>
        </w:rPr>
      </w:pPr>
      <w:r w:rsidRPr="00EB00B6">
        <w:rPr>
          <w:rFonts w:ascii="Times New Roman" w:hAnsi="Times New Roman" w:cs="Times New Roman"/>
          <w:kern w:val="0"/>
          <w:szCs w:val="24"/>
        </w:rPr>
        <w:lastRenderedPageBreak/>
        <w:t>E</w:t>
      </w:r>
      <w:r w:rsidRPr="00EB00B6">
        <w:rPr>
          <w:rFonts w:ascii="Times New Roman" w:hAnsi="Times New Roman" w:cs="Times New Roman"/>
          <w:kern w:val="0"/>
          <w:szCs w:val="24"/>
          <w:vertAlign w:val="subscript"/>
        </w:rPr>
        <w:t>2</w:t>
      </w:r>
      <w:r w:rsidRPr="00EB00B6">
        <w:rPr>
          <w:rFonts w:ascii="Times New Roman" w:hAnsi="Times New Roman" w:cs="Times New Roman"/>
          <w:kern w:val="0"/>
          <w:szCs w:val="24"/>
        </w:rPr>
        <w:t>d</w:t>
      </w:r>
      <w:r w:rsidRPr="00EB00B6">
        <w:rPr>
          <w:rFonts w:ascii="Times New Roman" w:hAnsi="Times New Roman" w:cs="Times New Roman"/>
          <w:kern w:val="0"/>
          <w:szCs w:val="24"/>
          <w:vertAlign w:val="subscript"/>
        </w:rPr>
        <w:t>1</w:t>
      </w:r>
      <w:r w:rsidRPr="00EB00B6">
        <w:rPr>
          <w:rFonts w:ascii="Times New Roman" w:hAnsi="Times New Roman" w:cs="Times New Roman"/>
        </w:rPr>
        <w:t>沉积环境演化</w:t>
      </w:r>
    </w:p>
    <w:p w:rsidR="009769FC" w:rsidRPr="00EB00B6" w:rsidRDefault="008136F9" w:rsidP="00D34482">
      <w:pPr>
        <w:spacing w:line="360" w:lineRule="auto"/>
        <w:ind w:firstLine="480"/>
        <w:rPr>
          <w:rFonts w:ascii="Times New Roman" w:eastAsia="宋体" w:hAnsi="Times New Roman" w:cs="Times New Roman"/>
          <w:sz w:val="24"/>
        </w:rPr>
      </w:pPr>
      <w:r w:rsidRPr="00EB00B6">
        <w:rPr>
          <w:rFonts w:ascii="Times New Roman" w:eastAsia="宋体" w:hAnsi="Times New Roman" w:cs="Times New Roman"/>
          <w:color w:val="000000" w:themeColor="text1"/>
          <w:sz w:val="24"/>
        </w:rPr>
        <w:t>陆相地层的原始沉积环境与古湖盆水深、古气候、基准面升降变化密切相关，不同的原始沉积环境呈现不同的地层颜色、元素地球化学特征等。本</w:t>
      </w:r>
      <w:r w:rsidR="00D34482" w:rsidRPr="00EB00B6">
        <w:rPr>
          <w:rFonts w:ascii="Times New Roman" w:eastAsia="宋体" w:hAnsi="Times New Roman" w:cs="Times New Roman"/>
          <w:color w:val="000000" w:themeColor="text1"/>
          <w:sz w:val="24"/>
        </w:rPr>
        <w:t>研究</w:t>
      </w:r>
      <w:r w:rsidRPr="00EB00B6">
        <w:rPr>
          <w:rFonts w:ascii="Times New Roman" w:eastAsia="宋体" w:hAnsi="Times New Roman" w:cs="Times New Roman"/>
          <w:color w:val="000000" w:themeColor="text1"/>
          <w:sz w:val="24"/>
        </w:rPr>
        <w:t>主要通过对</w:t>
      </w:r>
      <w:proofErr w:type="gramStart"/>
      <w:r w:rsidRPr="00EB00B6">
        <w:rPr>
          <w:rFonts w:ascii="Times New Roman" w:eastAsia="宋体" w:hAnsi="Times New Roman" w:cs="Times New Roman"/>
          <w:color w:val="000000" w:themeColor="text1"/>
          <w:sz w:val="24"/>
        </w:rPr>
        <w:t>钻遇戴一段</w:t>
      </w:r>
      <w:proofErr w:type="gramEnd"/>
      <w:r w:rsidRPr="00EB00B6">
        <w:rPr>
          <w:rFonts w:ascii="Times New Roman" w:eastAsia="宋体" w:hAnsi="Times New Roman" w:cs="Times New Roman"/>
          <w:color w:val="000000" w:themeColor="text1"/>
          <w:sz w:val="24"/>
        </w:rPr>
        <w:t>的泥岩颜色进行统计，来表征研究区氧化还原性特征，分析沉积环境。利用高邮凹陷深凹带</w:t>
      </w:r>
      <w:r w:rsidRPr="00EB00B6">
        <w:rPr>
          <w:rFonts w:ascii="Times New Roman" w:eastAsia="宋体" w:hAnsi="Times New Roman" w:cs="Times New Roman"/>
          <w:color w:val="000000" w:themeColor="text1"/>
          <w:sz w:val="24"/>
        </w:rPr>
        <w:t>150</w:t>
      </w:r>
      <w:r w:rsidRPr="00EB00B6">
        <w:rPr>
          <w:rFonts w:ascii="Times New Roman" w:eastAsia="宋体" w:hAnsi="Times New Roman" w:cs="Times New Roman"/>
          <w:color w:val="000000" w:themeColor="text1"/>
          <w:sz w:val="24"/>
        </w:rPr>
        <w:t>余口重点探井的录井资料</w:t>
      </w:r>
      <w:r w:rsidR="00D34482" w:rsidRPr="00EB00B6">
        <w:rPr>
          <w:rFonts w:ascii="Times New Roman" w:eastAsia="宋体" w:hAnsi="Times New Roman" w:cs="Times New Roman"/>
          <w:color w:val="000000" w:themeColor="text1"/>
          <w:sz w:val="24"/>
        </w:rPr>
        <w:t>，</w:t>
      </w:r>
      <w:r w:rsidR="009769FC" w:rsidRPr="00EB00B6">
        <w:rPr>
          <w:rFonts w:ascii="Times New Roman" w:eastAsia="宋体" w:hAnsi="Times New Roman" w:cs="Times New Roman"/>
          <w:sz w:val="24"/>
        </w:rPr>
        <w:t>对</w:t>
      </w:r>
      <w:r w:rsidR="009769FC" w:rsidRPr="00EB00B6">
        <w:rPr>
          <w:rFonts w:ascii="Times New Roman" w:hAnsi="Times New Roman" w:cs="Times New Roman"/>
          <w:kern w:val="0"/>
          <w:sz w:val="24"/>
          <w:szCs w:val="24"/>
        </w:rPr>
        <w:t>E</w:t>
      </w:r>
      <w:r w:rsidR="009769FC" w:rsidRPr="00EB00B6">
        <w:rPr>
          <w:rFonts w:ascii="Times New Roman" w:hAnsi="Times New Roman" w:cs="Times New Roman"/>
          <w:kern w:val="0"/>
          <w:sz w:val="24"/>
          <w:szCs w:val="24"/>
          <w:vertAlign w:val="subscript"/>
        </w:rPr>
        <w:t>2</w:t>
      </w:r>
      <w:r w:rsidR="009769FC" w:rsidRPr="00EB00B6">
        <w:rPr>
          <w:rFonts w:ascii="Times New Roman" w:hAnsi="Times New Roman" w:cs="Times New Roman"/>
          <w:kern w:val="0"/>
          <w:sz w:val="24"/>
          <w:szCs w:val="24"/>
        </w:rPr>
        <w:t>d</w:t>
      </w:r>
      <w:r w:rsidR="009769FC" w:rsidRPr="00EB00B6">
        <w:rPr>
          <w:rFonts w:ascii="Times New Roman" w:hAnsi="Times New Roman" w:cs="Times New Roman"/>
          <w:kern w:val="0"/>
          <w:sz w:val="24"/>
          <w:szCs w:val="24"/>
          <w:vertAlign w:val="subscript"/>
        </w:rPr>
        <w:t>1</w:t>
      </w:r>
      <w:r w:rsidR="009769FC" w:rsidRPr="00EB00B6">
        <w:rPr>
          <w:rFonts w:ascii="Times New Roman" w:eastAsia="宋体" w:hAnsi="Times New Roman" w:cs="Times New Roman"/>
          <w:sz w:val="24"/>
        </w:rPr>
        <w:t>沉积环境</w:t>
      </w:r>
      <w:r w:rsidRPr="00EB00B6">
        <w:rPr>
          <w:rFonts w:ascii="Times New Roman" w:eastAsia="宋体" w:hAnsi="Times New Roman" w:cs="Times New Roman"/>
          <w:sz w:val="24"/>
        </w:rPr>
        <w:t>演化</w:t>
      </w:r>
      <w:r w:rsidR="009769FC" w:rsidRPr="00EB00B6">
        <w:rPr>
          <w:rFonts w:ascii="Times New Roman" w:eastAsia="宋体" w:hAnsi="Times New Roman" w:cs="Times New Roman"/>
          <w:sz w:val="24"/>
        </w:rPr>
        <w:t>开展</w:t>
      </w:r>
      <w:r w:rsidRPr="00EB00B6">
        <w:rPr>
          <w:rFonts w:ascii="Times New Roman" w:eastAsia="宋体" w:hAnsi="Times New Roman" w:cs="Times New Roman"/>
          <w:sz w:val="24"/>
        </w:rPr>
        <w:t>研究</w:t>
      </w:r>
      <w:r w:rsidR="009769FC" w:rsidRPr="00EB00B6">
        <w:rPr>
          <w:rFonts w:ascii="Times New Roman" w:eastAsia="宋体" w:hAnsi="Times New Roman" w:cs="Times New Roman"/>
          <w:sz w:val="24"/>
        </w:rPr>
        <w:t>。</w:t>
      </w:r>
    </w:p>
    <w:p w:rsidR="00EB00B6" w:rsidRPr="00EB00B6" w:rsidRDefault="00D34482" w:rsidP="00D34482">
      <w:pPr>
        <w:spacing w:line="360" w:lineRule="auto"/>
        <w:ind w:firstLine="480"/>
        <w:rPr>
          <w:rFonts w:ascii="Times New Roman" w:eastAsia="宋体" w:hAnsi="Times New Roman" w:cs="Times New Roman"/>
          <w:sz w:val="24"/>
        </w:rPr>
      </w:pPr>
      <w:r w:rsidRPr="00EB00B6">
        <w:rPr>
          <w:rFonts w:ascii="Times New Roman" w:eastAsia="宋体" w:hAnsi="Times New Roman" w:cs="Times New Roman"/>
          <w:color w:val="000000" w:themeColor="text1"/>
          <w:sz w:val="24"/>
        </w:rPr>
        <w:t>统计表明，高邮凹陷深凹</w:t>
      </w:r>
      <w:proofErr w:type="gramStart"/>
      <w:r w:rsidRPr="00EB00B6">
        <w:rPr>
          <w:rFonts w:ascii="Times New Roman" w:eastAsia="宋体" w:hAnsi="Times New Roman" w:cs="Times New Roman"/>
          <w:color w:val="000000" w:themeColor="text1"/>
          <w:sz w:val="24"/>
        </w:rPr>
        <w:t>带戴一段</w:t>
      </w:r>
      <w:proofErr w:type="gramEnd"/>
      <w:r w:rsidRPr="00EB00B6">
        <w:rPr>
          <w:rFonts w:ascii="Times New Roman" w:eastAsia="宋体" w:hAnsi="Times New Roman" w:cs="Times New Roman"/>
          <w:color w:val="000000" w:themeColor="text1"/>
          <w:sz w:val="24"/>
        </w:rPr>
        <w:t>地层颜色以灰黑色、深灰色、棕灰色、棕色、紫红色等为主</w:t>
      </w:r>
      <w:r w:rsidR="00EB00B6" w:rsidRPr="00EB00B6">
        <w:rPr>
          <w:rFonts w:ascii="Times New Roman" w:eastAsia="宋体" w:hAnsi="Times New Roman" w:cs="Times New Roman"/>
          <w:color w:val="000000" w:themeColor="text1"/>
          <w:sz w:val="24"/>
        </w:rPr>
        <w:t>；</w:t>
      </w:r>
      <w:r w:rsidRPr="00EB00B6">
        <w:rPr>
          <w:rFonts w:ascii="Times New Roman" w:eastAsia="宋体" w:hAnsi="Times New Roman" w:cs="Times New Roman"/>
          <w:color w:val="000000" w:themeColor="text1"/>
          <w:sz w:val="24"/>
        </w:rPr>
        <w:t>其中联盟庄地区</w:t>
      </w:r>
      <w:r w:rsidR="00EB00B6" w:rsidRPr="00EB00B6">
        <w:rPr>
          <w:rFonts w:ascii="Times New Roman" w:eastAsia="宋体" w:hAnsi="Times New Roman" w:cs="Times New Roman"/>
          <w:color w:val="000000" w:themeColor="text1"/>
          <w:sz w:val="24"/>
        </w:rPr>
        <w:t>、富民地区录井上录有大量红色地层、或见灰色、棕色、红色交替出现，反映</w:t>
      </w:r>
      <w:r w:rsidRPr="00EB00B6">
        <w:rPr>
          <w:rFonts w:ascii="Times New Roman" w:eastAsia="宋体" w:hAnsi="Times New Roman" w:cs="Times New Roman"/>
          <w:sz w:val="24"/>
        </w:rPr>
        <w:t>气候干湿交替频繁，湖平面频繁的上升和下降的振荡性特征。</w:t>
      </w:r>
    </w:p>
    <w:p w:rsidR="00D34482" w:rsidRPr="00EB00B6" w:rsidRDefault="00D34482" w:rsidP="00D34482">
      <w:pPr>
        <w:spacing w:line="360" w:lineRule="auto"/>
        <w:ind w:firstLine="480"/>
        <w:rPr>
          <w:rFonts w:ascii="Times New Roman" w:eastAsia="宋体" w:hAnsi="Times New Roman" w:cs="Times New Roman"/>
          <w:color w:val="000000" w:themeColor="text1"/>
          <w:sz w:val="24"/>
        </w:rPr>
      </w:pPr>
      <w:r w:rsidRPr="00EB00B6">
        <w:rPr>
          <w:rFonts w:ascii="Times New Roman" w:eastAsia="宋体" w:hAnsi="Times New Roman" w:cs="Times New Roman"/>
          <w:sz w:val="24"/>
        </w:rPr>
        <w:t>高邮凹陷</w:t>
      </w:r>
      <w:r w:rsidR="00EB00B6" w:rsidRPr="00EB00B6">
        <w:rPr>
          <w:rFonts w:ascii="Times New Roman" w:hAnsi="Times New Roman" w:cs="Times New Roman"/>
          <w:kern w:val="0"/>
          <w:sz w:val="24"/>
          <w:szCs w:val="24"/>
        </w:rPr>
        <w:t>E</w:t>
      </w:r>
      <w:r w:rsidR="00EB00B6" w:rsidRPr="00EB00B6">
        <w:rPr>
          <w:rFonts w:ascii="Times New Roman" w:hAnsi="Times New Roman" w:cs="Times New Roman"/>
          <w:kern w:val="0"/>
          <w:sz w:val="24"/>
          <w:szCs w:val="24"/>
          <w:vertAlign w:val="subscript"/>
        </w:rPr>
        <w:t>2</w:t>
      </w:r>
      <w:r w:rsidR="00EB00B6" w:rsidRPr="00EB00B6">
        <w:rPr>
          <w:rFonts w:ascii="Times New Roman" w:hAnsi="Times New Roman" w:cs="Times New Roman"/>
          <w:kern w:val="0"/>
          <w:sz w:val="24"/>
          <w:szCs w:val="24"/>
        </w:rPr>
        <w:t>d</w:t>
      </w:r>
      <w:r w:rsidR="00EB00B6" w:rsidRPr="00EB00B6">
        <w:rPr>
          <w:rFonts w:ascii="Times New Roman" w:hAnsi="Times New Roman" w:cs="Times New Roman"/>
          <w:kern w:val="0"/>
          <w:sz w:val="24"/>
          <w:szCs w:val="24"/>
          <w:vertAlign w:val="subscript"/>
        </w:rPr>
        <w:t>1</w:t>
      </w:r>
      <w:r w:rsidRPr="00EB00B6">
        <w:rPr>
          <w:rFonts w:ascii="Times New Roman" w:eastAsia="宋体" w:hAnsi="Times New Roman" w:cs="Times New Roman"/>
          <w:sz w:val="24"/>
        </w:rPr>
        <w:t>沉积时期，空间上，从早期到晚期，氧化环境、还原环境频繁交替；平面上，北部、南部斜坡带以氧化为主，到深凹带逐渐过渡为还原环境。</w:t>
      </w:r>
      <w:r w:rsidRPr="00EB00B6">
        <w:rPr>
          <w:rFonts w:ascii="Times New Roman" w:eastAsia="宋体" w:hAnsi="Times New Roman" w:cs="Times New Roman"/>
          <w:color w:val="000000" w:themeColor="text1"/>
          <w:sz w:val="24"/>
        </w:rPr>
        <w:t>E</w:t>
      </w:r>
      <w:r w:rsidRPr="00EB00B6">
        <w:rPr>
          <w:rFonts w:ascii="Times New Roman" w:eastAsia="宋体" w:hAnsi="Times New Roman" w:cs="Times New Roman"/>
          <w:color w:val="000000" w:themeColor="text1"/>
          <w:sz w:val="24"/>
          <w:vertAlign w:val="subscript"/>
        </w:rPr>
        <w:t>2</w:t>
      </w:r>
      <w:r w:rsidRPr="00EB00B6">
        <w:rPr>
          <w:rFonts w:ascii="Times New Roman" w:eastAsia="宋体" w:hAnsi="Times New Roman" w:cs="Times New Roman"/>
          <w:color w:val="000000" w:themeColor="text1"/>
          <w:sz w:val="24"/>
        </w:rPr>
        <w:t>d</w:t>
      </w:r>
      <w:r w:rsidRPr="00EB00B6">
        <w:rPr>
          <w:rFonts w:ascii="Times New Roman" w:eastAsia="宋体" w:hAnsi="Times New Roman" w:cs="Times New Roman"/>
          <w:color w:val="000000" w:themeColor="text1"/>
          <w:sz w:val="24"/>
          <w:vertAlign w:val="subscript"/>
        </w:rPr>
        <w:t>1</w:t>
      </w:r>
      <w:r w:rsidRPr="00EB00B6">
        <w:rPr>
          <w:rFonts w:ascii="Times New Roman" w:eastAsia="宋体" w:hAnsi="Times New Roman" w:cs="Times New Roman"/>
          <w:color w:val="000000" w:themeColor="text1"/>
          <w:sz w:val="24"/>
          <w:vertAlign w:val="superscript"/>
        </w:rPr>
        <w:t>3-2</w:t>
      </w:r>
      <w:r w:rsidRPr="00EB00B6">
        <w:rPr>
          <w:rFonts w:ascii="Times New Roman" w:eastAsia="宋体" w:hAnsi="Times New Roman" w:cs="Times New Roman"/>
          <w:color w:val="000000" w:themeColor="text1"/>
          <w:sz w:val="24"/>
        </w:rPr>
        <w:t>时期泥岩</w:t>
      </w:r>
      <w:r w:rsidRPr="00EB00B6">
        <w:rPr>
          <w:rFonts w:ascii="Times New Roman" w:eastAsia="宋体" w:hAnsi="Times New Roman" w:cs="Times New Roman"/>
          <w:sz w:val="24"/>
        </w:rPr>
        <w:t>颜色以还原色为主，整体为灰色、棕灰色，靠近盆地中心发育灰黑色泥岩；</w:t>
      </w:r>
      <w:r w:rsidRPr="00EB00B6">
        <w:rPr>
          <w:rFonts w:ascii="Times New Roman" w:eastAsia="宋体" w:hAnsi="Times New Roman" w:cs="Times New Roman"/>
          <w:color w:val="000000" w:themeColor="text1"/>
          <w:sz w:val="24"/>
        </w:rPr>
        <w:t>E</w:t>
      </w:r>
      <w:r w:rsidRPr="00EB00B6">
        <w:rPr>
          <w:rFonts w:ascii="Times New Roman" w:eastAsia="宋体" w:hAnsi="Times New Roman" w:cs="Times New Roman"/>
          <w:color w:val="000000" w:themeColor="text1"/>
          <w:sz w:val="24"/>
          <w:vertAlign w:val="subscript"/>
        </w:rPr>
        <w:t>2</w:t>
      </w:r>
      <w:r w:rsidRPr="00EB00B6">
        <w:rPr>
          <w:rFonts w:ascii="Times New Roman" w:eastAsia="宋体" w:hAnsi="Times New Roman" w:cs="Times New Roman"/>
          <w:color w:val="000000" w:themeColor="text1"/>
          <w:sz w:val="24"/>
        </w:rPr>
        <w:t>d</w:t>
      </w:r>
      <w:r w:rsidRPr="00EB00B6">
        <w:rPr>
          <w:rFonts w:ascii="Times New Roman" w:eastAsia="宋体" w:hAnsi="Times New Roman" w:cs="Times New Roman"/>
          <w:color w:val="000000" w:themeColor="text1"/>
          <w:sz w:val="24"/>
          <w:vertAlign w:val="subscript"/>
        </w:rPr>
        <w:t>1</w:t>
      </w:r>
      <w:r w:rsidRPr="00EB00B6">
        <w:rPr>
          <w:rFonts w:ascii="Times New Roman" w:eastAsia="宋体" w:hAnsi="Times New Roman" w:cs="Times New Roman"/>
          <w:color w:val="000000" w:themeColor="text1"/>
          <w:sz w:val="24"/>
          <w:vertAlign w:val="superscript"/>
        </w:rPr>
        <w:t>3-1</w:t>
      </w:r>
      <w:r w:rsidRPr="00EB00B6">
        <w:rPr>
          <w:rFonts w:ascii="Times New Roman" w:eastAsia="宋体" w:hAnsi="Times New Roman" w:cs="Times New Roman"/>
          <w:color w:val="000000" w:themeColor="text1"/>
          <w:sz w:val="24"/>
        </w:rPr>
        <w:t>时期</w:t>
      </w:r>
      <w:r w:rsidRPr="00EB00B6">
        <w:rPr>
          <w:rFonts w:ascii="Times New Roman" w:eastAsia="宋体" w:hAnsi="Times New Roman" w:cs="Times New Roman"/>
          <w:sz w:val="24"/>
        </w:rPr>
        <w:t>岩颜色主要为氧化色，还原色非常少，周庄、花庄、肖刘庄及联盟庄发育灰黑色、灰色泥岩，</w:t>
      </w:r>
      <w:proofErr w:type="gramStart"/>
      <w:r w:rsidRPr="00EB00B6">
        <w:rPr>
          <w:rFonts w:ascii="Times New Roman" w:eastAsia="宋体" w:hAnsi="Times New Roman" w:cs="Times New Roman"/>
          <w:sz w:val="24"/>
        </w:rPr>
        <w:t>在深洼带边缘</w:t>
      </w:r>
      <w:proofErr w:type="gramEnd"/>
      <w:r w:rsidRPr="00EB00B6">
        <w:rPr>
          <w:rFonts w:ascii="Times New Roman" w:eastAsia="宋体" w:hAnsi="Times New Roman" w:cs="Times New Roman"/>
          <w:sz w:val="24"/>
        </w:rPr>
        <w:t>主要发育</w:t>
      </w:r>
      <w:proofErr w:type="gramStart"/>
      <w:r w:rsidRPr="00EB00B6">
        <w:rPr>
          <w:rFonts w:ascii="Times New Roman" w:eastAsia="宋体" w:hAnsi="Times New Roman" w:cs="Times New Roman"/>
          <w:sz w:val="24"/>
        </w:rPr>
        <w:t>棕</w:t>
      </w:r>
      <w:proofErr w:type="gramEnd"/>
      <w:r w:rsidRPr="00EB00B6">
        <w:rPr>
          <w:rFonts w:ascii="Times New Roman" w:eastAsia="宋体" w:hAnsi="Times New Roman" w:cs="Times New Roman"/>
          <w:sz w:val="24"/>
        </w:rPr>
        <w:t>灰色泥岩，富民地区泥岩颜色以紫红色为主，沉积时水体较浅</w:t>
      </w:r>
      <w:r w:rsidRPr="00EB00B6">
        <w:rPr>
          <w:rFonts w:ascii="Times New Roman" w:eastAsia="宋体" w:hAnsi="Times New Roman" w:cs="Times New Roman"/>
          <w:color w:val="000000" w:themeColor="text1"/>
          <w:sz w:val="24"/>
        </w:rPr>
        <w:t>。</w:t>
      </w:r>
      <w:r w:rsidRPr="00EB00B6">
        <w:rPr>
          <w:rFonts w:ascii="Times New Roman" w:eastAsia="宋体" w:hAnsi="Times New Roman" w:cs="Times New Roman"/>
          <w:color w:val="000000" w:themeColor="text1"/>
          <w:sz w:val="24"/>
        </w:rPr>
        <w:t>E</w:t>
      </w:r>
      <w:r w:rsidRPr="00EB00B6">
        <w:rPr>
          <w:rFonts w:ascii="Times New Roman" w:eastAsia="宋体" w:hAnsi="Times New Roman" w:cs="Times New Roman"/>
          <w:color w:val="000000" w:themeColor="text1"/>
          <w:sz w:val="24"/>
          <w:vertAlign w:val="subscript"/>
        </w:rPr>
        <w:t>2</w:t>
      </w:r>
      <w:r w:rsidRPr="00EB00B6">
        <w:rPr>
          <w:rFonts w:ascii="Times New Roman" w:eastAsia="宋体" w:hAnsi="Times New Roman" w:cs="Times New Roman"/>
          <w:color w:val="000000" w:themeColor="text1"/>
          <w:sz w:val="24"/>
        </w:rPr>
        <w:t>d</w:t>
      </w:r>
      <w:r w:rsidRPr="00EB00B6">
        <w:rPr>
          <w:rFonts w:ascii="Times New Roman" w:eastAsia="宋体" w:hAnsi="Times New Roman" w:cs="Times New Roman"/>
          <w:color w:val="000000" w:themeColor="text1"/>
          <w:sz w:val="24"/>
          <w:vertAlign w:val="subscript"/>
        </w:rPr>
        <w:t>1</w:t>
      </w:r>
      <w:r w:rsidRPr="00EB00B6">
        <w:rPr>
          <w:rFonts w:ascii="Times New Roman" w:eastAsia="宋体" w:hAnsi="Times New Roman" w:cs="Times New Roman"/>
          <w:color w:val="000000" w:themeColor="text1"/>
          <w:sz w:val="24"/>
          <w:vertAlign w:val="superscript"/>
        </w:rPr>
        <w:t>2-2</w:t>
      </w:r>
      <w:r w:rsidRPr="00EB00B6">
        <w:rPr>
          <w:rFonts w:ascii="Times New Roman" w:eastAsia="宋体" w:hAnsi="Times New Roman" w:cs="Times New Roman"/>
          <w:color w:val="000000" w:themeColor="text1"/>
          <w:sz w:val="24"/>
        </w:rPr>
        <w:t>水体</w:t>
      </w:r>
      <w:r w:rsidRPr="00EB00B6">
        <w:rPr>
          <w:rFonts w:ascii="Times New Roman" w:eastAsia="宋体" w:hAnsi="Times New Roman" w:cs="Times New Roman"/>
          <w:sz w:val="24"/>
        </w:rPr>
        <w:t>持续变浅，南斜坡泥岩主要以棕灰色、棕红色为主，北斜坡紫红色泥岩与棕灰色泥岩交替发育，越靠北斜坡，紫色泥岩发育越多，周庄地区仍为浅灰色、棕灰色地层。</w:t>
      </w:r>
      <w:r w:rsidRPr="00EB00B6">
        <w:rPr>
          <w:rFonts w:ascii="Times New Roman" w:eastAsia="宋体" w:hAnsi="Times New Roman" w:cs="Times New Roman"/>
          <w:color w:val="000000" w:themeColor="text1"/>
          <w:sz w:val="24"/>
        </w:rPr>
        <w:t>E</w:t>
      </w:r>
      <w:r w:rsidRPr="00EB00B6">
        <w:rPr>
          <w:rFonts w:ascii="Times New Roman" w:eastAsia="宋体" w:hAnsi="Times New Roman" w:cs="Times New Roman"/>
          <w:color w:val="000000" w:themeColor="text1"/>
          <w:sz w:val="24"/>
          <w:vertAlign w:val="subscript"/>
        </w:rPr>
        <w:t>2</w:t>
      </w:r>
      <w:r w:rsidRPr="00EB00B6">
        <w:rPr>
          <w:rFonts w:ascii="Times New Roman" w:eastAsia="宋体" w:hAnsi="Times New Roman" w:cs="Times New Roman"/>
          <w:color w:val="000000" w:themeColor="text1"/>
          <w:sz w:val="24"/>
        </w:rPr>
        <w:t>d</w:t>
      </w:r>
      <w:r w:rsidRPr="00EB00B6">
        <w:rPr>
          <w:rFonts w:ascii="Times New Roman" w:eastAsia="宋体" w:hAnsi="Times New Roman" w:cs="Times New Roman"/>
          <w:color w:val="000000" w:themeColor="text1"/>
          <w:sz w:val="24"/>
          <w:vertAlign w:val="subscript"/>
        </w:rPr>
        <w:t>1</w:t>
      </w:r>
      <w:r w:rsidRPr="00EB00B6">
        <w:rPr>
          <w:rFonts w:ascii="Times New Roman" w:eastAsia="宋体" w:hAnsi="Times New Roman" w:cs="Times New Roman"/>
          <w:color w:val="000000" w:themeColor="text1"/>
          <w:sz w:val="24"/>
          <w:vertAlign w:val="superscript"/>
        </w:rPr>
        <w:t>2-1</w:t>
      </w:r>
      <w:r w:rsidRPr="00EB00B6">
        <w:rPr>
          <w:rFonts w:ascii="Times New Roman" w:eastAsia="宋体" w:hAnsi="Times New Roman" w:cs="Times New Roman"/>
          <w:sz w:val="24"/>
        </w:rPr>
        <w:t>水体较上一个沉积时期有所加深，盆地内部发育</w:t>
      </w:r>
      <w:proofErr w:type="gramStart"/>
      <w:r w:rsidRPr="00EB00B6">
        <w:rPr>
          <w:rFonts w:ascii="Times New Roman" w:eastAsia="宋体" w:hAnsi="Times New Roman" w:cs="Times New Roman"/>
          <w:sz w:val="24"/>
        </w:rPr>
        <w:t>棕</w:t>
      </w:r>
      <w:proofErr w:type="gramEnd"/>
      <w:r w:rsidRPr="00EB00B6">
        <w:rPr>
          <w:rFonts w:ascii="Times New Roman" w:eastAsia="宋体" w:hAnsi="Times New Roman" w:cs="Times New Roman"/>
          <w:color w:val="000000" w:themeColor="text1"/>
          <w:sz w:val="24"/>
        </w:rPr>
        <w:t>灰色、浅灰色泥岩，</w:t>
      </w:r>
      <w:proofErr w:type="gramStart"/>
      <w:r w:rsidRPr="00EB00B6">
        <w:rPr>
          <w:rFonts w:ascii="Times New Roman" w:eastAsia="宋体" w:hAnsi="Times New Roman" w:cs="Times New Roman"/>
          <w:color w:val="000000" w:themeColor="text1"/>
          <w:sz w:val="24"/>
        </w:rPr>
        <w:t>盆缘发育棕</w:t>
      </w:r>
      <w:proofErr w:type="gramEnd"/>
      <w:r w:rsidRPr="00EB00B6">
        <w:rPr>
          <w:rFonts w:ascii="Times New Roman" w:eastAsia="宋体" w:hAnsi="Times New Roman" w:cs="Times New Roman"/>
          <w:color w:val="000000" w:themeColor="text1"/>
          <w:sz w:val="24"/>
        </w:rPr>
        <w:t>灰色、灰色地层，局部地区有紫红色泥岩发育。</w:t>
      </w:r>
      <w:r w:rsidRPr="00EB00B6">
        <w:rPr>
          <w:rFonts w:ascii="Times New Roman" w:eastAsia="宋体" w:hAnsi="Times New Roman" w:cs="Times New Roman"/>
          <w:color w:val="000000" w:themeColor="text1"/>
          <w:sz w:val="24"/>
        </w:rPr>
        <w:t>E</w:t>
      </w:r>
      <w:r w:rsidRPr="00EB00B6">
        <w:rPr>
          <w:rFonts w:ascii="Times New Roman" w:eastAsia="宋体" w:hAnsi="Times New Roman" w:cs="Times New Roman"/>
          <w:color w:val="000000" w:themeColor="text1"/>
          <w:sz w:val="24"/>
          <w:vertAlign w:val="subscript"/>
        </w:rPr>
        <w:t>2</w:t>
      </w:r>
      <w:r w:rsidRPr="00EB00B6">
        <w:rPr>
          <w:rFonts w:ascii="Times New Roman" w:eastAsia="宋体" w:hAnsi="Times New Roman" w:cs="Times New Roman"/>
          <w:color w:val="000000" w:themeColor="text1"/>
          <w:sz w:val="24"/>
        </w:rPr>
        <w:t>d</w:t>
      </w:r>
      <w:r w:rsidRPr="00EB00B6">
        <w:rPr>
          <w:rFonts w:ascii="Times New Roman" w:eastAsia="宋体" w:hAnsi="Times New Roman" w:cs="Times New Roman"/>
          <w:color w:val="000000" w:themeColor="text1"/>
          <w:sz w:val="24"/>
          <w:vertAlign w:val="subscript"/>
        </w:rPr>
        <w:t>1</w:t>
      </w:r>
      <w:r w:rsidRPr="00EB00B6">
        <w:rPr>
          <w:rFonts w:ascii="Times New Roman" w:eastAsia="宋体" w:hAnsi="Times New Roman" w:cs="Times New Roman"/>
          <w:color w:val="000000" w:themeColor="text1"/>
          <w:sz w:val="24"/>
          <w:vertAlign w:val="superscript"/>
        </w:rPr>
        <w:t>1-2</w:t>
      </w:r>
      <w:r w:rsidRPr="00EB00B6">
        <w:rPr>
          <w:rFonts w:ascii="Times New Roman" w:eastAsia="宋体" w:hAnsi="Times New Roman" w:cs="Times New Roman"/>
          <w:color w:val="000000" w:themeColor="text1"/>
          <w:sz w:val="24"/>
        </w:rPr>
        <w:t>整体为浅灰色、灰色地层，水</w:t>
      </w:r>
      <w:proofErr w:type="gramStart"/>
      <w:r w:rsidRPr="00EB00B6">
        <w:rPr>
          <w:rFonts w:ascii="Times New Roman" w:eastAsia="宋体" w:hAnsi="Times New Roman" w:cs="Times New Roman"/>
          <w:color w:val="000000" w:themeColor="text1"/>
          <w:sz w:val="24"/>
        </w:rPr>
        <w:t>进半旋回</w:t>
      </w:r>
      <w:proofErr w:type="gramEnd"/>
      <w:r w:rsidRPr="00EB00B6">
        <w:rPr>
          <w:rFonts w:ascii="Times New Roman" w:eastAsia="宋体" w:hAnsi="Times New Roman" w:cs="Times New Roman"/>
          <w:color w:val="000000" w:themeColor="text1"/>
          <w:sz w:val="24"/>
        </w:rPr>
        <w:t>，还原环境，仅局部地区发育</w:t>
      </w:r>
      <w:proofErr w:type="gramStart"/>
      <w:r w:rsidRPr="00EB00B6">
        <w:rPr>
          <w:rFonts w:ascii="Times New Roman" w:eastAsia="宋体" w:hAnsi="Times New Roman" w:cs="Times New Roman"/>
          <w:color w:val="000000" w:themeColor="text1"/>
          <w:sz w:val="24"/>
        </w:rPr>
        <w:t>棕</w:t>
      </w:r>
      <w:proofErr w:type="gramEnd"/>
      <w:r w:rsidRPr="00EB00B6">
        <w:rPr>
          <w:rFonts w:ascii="Times New Roman" w:eastAsia="宋体" w:hAnsi="Times New Roman" w:cs="Times New Roman"/>
          <w:color w:val="000000" w:themeColor="text1"/>
          <w:sz w:val="24"/>
        </w:rPr>
        <w:t>灰色、紫红色泥岩；</w:t>
      </w:r>
      <w:r w:rsidRPr="00EB00B6">
        <w:rPr>
          <w:rFonts w:ascii="Times New Roman" w:eastAsia="宋体" w:hAnsi="Times New Roman" w:cs="Times New Roman"/>
          <w:color w:val="000000" w:themeColor="text1"/>
          <w:sz w:val="24"/>
        </w:rPr>
        <w:t>E</w:t>
      </w:r>
      <w:r w:rsidRPr="00EB00B6">
        <w:rPr>
          <w:rFonts w:ascii="Times New Roman" w:eastAsia="宋体" w:hAnsi="Times New Roman" w:cs="Times New Roman"/>
          <w:color w:val="000000" w:themeColor="text1"/>
          <w:sz w:val="24"/>
          <w:vertAlign w:val="subscript"/>
        </w:rPr>
        <w:t>2</w:t>
      </w:r>
      <w:r w:rsidRPr="00EB00B6">
        <w:rPr>
          <w:rFonts w:ascii="Times New Roman" w:eastAsia="宋体" w:hAnsi="Times New Roman" w:cs="Times New Roman"/>
          <w:color w:val="000000" w:themeColor="text1"/>
          <w:sz w:val="24"/>
        </w:rPr>
        <w:t>d</w:t>
      </w:r>
      <w:r w:rsidRPr="00EB00B6">
        <w:rPr>
          <w:rFonts w:ascii="Times New Roman" w:eastAsia="宋体" w:hAnsi="Times New Roman" w:cs="Times New Roman"/>
          <w:color w:val="000000" w:themeColor="text1"/>
          <w:sz w:val="24"/>
          <w:vertAlign w:val="subscript"/>
        </w:rPr>
        <w:t>1</w:t>
      </w:r>
      <w:r w:rsidRPr="00EB00B6">
        <w:rPr>
          <w:rFonts w:ascii="Times New Roman" w:eastAsia="宋体" w:hAnsi="Times New Roman" w:cs="Times New Roman"/>
          <w:color w:val="000000" w:themeColor="text1"/>
          <w:sz w:val="24"/>
          <w:vertAlign w:val="superscript"/>
        </w:rPr>
        <w:t>1-1</w:t>
      </w:r>
      <w:r w:rsidRPr="00EB00B6">
        <w:rPr>
          <w:rFonts w:ascii="Times New Roman" w:eastAsia="宋体" w:hAnsi="Times New Roman" w:cs="Times New Roman"/>
          <w:color w:val="000000" w:themeColor="text1"/>
          <w:sz w:val="24"/>
        </w:rPr>
        <w:t>水体再度变浅，</w:t>
      </w:r>
      <w:proofErr w:type="gramStart"/>
      <w:r w:rsidRPr="00EB00B6">
        <w:rPr>
          <w:rFonts w:ascii="Times New Roman" w:eastAsia="宋体" w:hAnsi="Times New Roman" w:cs="Times New Roman"/>
          <w:color w:val="000000" w:themeColor="text1"/>
          <w:sz w:val="24"/>
        </w:rPr>
        <w:t>盆缘再次发育棕</w:t>
      </w:r>
      <w:proofErr w:type="gramEnd"/>
      <w:r w:rsidRPr="00EB00B6">
        <w:rPr>
          <w:rFonts w:ascii="Times New Roman" w:eastAsia="宋体" w:hAnsi="Times New Roman" w:cs="Times New Roman"/>
          <w:color w:val="000000" w:themeColor="text1"/>
          <w:sz w:val="24"/>
        </w:rPr>
        <w:t>灰色、棕红色、紫红色泥岩。</w:t>
      </w:r>
    </w:p>
    <w:p w:rsidR="00D34482" w:rsidRDefault="008637AB" w:rsidP="00D34482">
      <w:pPr>
        <w:spacing w:line="360" w:lineRule="auto"/>
        <w:ind w:firstLine="480"/>
        <w:rPr>
          <w:rFonts w:ascii="Times New Roman" w:eastAsia="宋体" w:hAnsi="Times New Roman" w:cs="Times New Roman"/>
          <w:bCs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地层泥岩</w:t>
      </w:r>
      <w:r>
        <w:rPr>
          <w:rFonts w:ascii="Times New Roman" w:eastAsia="宋体" w:hAnsi="Times New Roman" w:cs="Times New Roman"/>
          <w:sz w:val="24"/>
        </w:rPr>
        <w:t>颜色及沉积环境的变化主要受到沉积旋回基准面升级的控制。</w:t>
      </w:r>
      <w:r w:rsidRPr="00EB00B6">
        <w:rPr>
          <w:rFonts w:ascii="Times New Roman" w:eastAsia="宋体" w:hAnsi="Times New Roman" w:cs="Times New Roman"/>
          <w:color w:val="000000" w:themeColor="text1"/>
          <w:sz w:val="24"/>
        </w:rPr>
        <w:t>E</w:t>
      </w:r>
      <w:r w:rsidRPr="00EB00B6">
        <w:rPr>
          <w:rFonts w:ascii="Times New Roman" w:eastAsia="宋体" w:hAnsi="Times New Roman" w:cs="Times New Roman"/>
          <w:color w:val="000000" w:themeColor="text1"/>
          <w:sz w:val="24"/>
          <w:vertAlign w:val="subscript"/>
        </w:rPr>
        <w:t>2</w:t>
      </w:r>
      <w:r w:rsidRPr="00EB00B6">
        <w:rPr>
          <w:rFonts w:ascii="Times New Roman" w:eastAsia="宋体" w:hAnsi="Times New Roman" w:cs="Times New Roman"/>
          <w:color w:val="000000" w:themeColor="text1"/>
          <w:sz w:val="24"/>
        </w:rPr>
        <w:t>d</w:t>
      </w:r>
      <w:r w:rsidRPr="00EB00B6">
        <w:rPr>
          <w:rFonts w:ascii="Times New Roman" w:eastAsia="宋体" w:hAnsi="Times New Roman" w:cs="Times New Roman"/>
          <w:color w:val="000000" w:themeColor="text1"/>
          <w:sz w:val="24"/>
          <w:vertAlign w:val="subscript"/>
        </w:rPr>
        <w:t>1</w:t>
      </w:r>
      <w:r w:rsidR="00D34482" w:rsidRPr="00EB00B6">
        <w:rPr>
          <w:rFonts w:ascii="Times New Roman" w:eastAsia="宋体" w:hAnsi="Times New Roman" w:cs="Times New Roman"/>
          <w:sz w:val="24"/>
        </w:rPr>
        <w:t>以基准面下降为主，仅戴</w:t>
      </w:r>
      <w:proofErr w:type="gramStart"/>
      <w:r w:rsidR="00D34482" w:rsidRPr="00EB00B6">
        <w:rPr>
          <w:rFonts w:ascii="Times New Roman" w:eastAsia="宋体" w:hAnsi="Times New Roman" w:cs="Times New Roman"/>
          <w:sz w:val="24"/>
        </w:rPr>
        <w:t>一</w:t>
      </w:r>
      <w:proofErr w:type="gramEnd"/>
      <w:r w:rsidR="00D34482" w:rsidRPr="00EB00B6">
        <w:rPr>
          <w:rFonts w:ascii="Times New Roman" w:eastAsia="宋体" w:hAnsi="Times New Roman" w:cs="Times New Roman"/>
          <w:sz w:val="24"/>
        </w:rPr>
        <w:t>早期</w:t>
      </w:r>
      <w:r w:rsidR="00D34482" w:rsidRPr="00EB00B6">
        <w:rPr>
          <w:rFonts w:ascii="Times New Roman" w:eastAsia="宋体" w:hAnsi="Times New Roman" w:cs="Times New Roman"/>
          <w:color w:val="000000" w:themeColor="text1"/>
          <w:sz w:val="24"/>
        </w:rPr>
        <w:t>E</w:t>
      </w:r>
      <w:r w:rsidR="00D34482" w:rsidRPr="00EB00B6">
        <w:rPr>
          <w:rFonts w:ascii="Times New Roman" w:eastAsia="宋体" w:hAnsi="Times New Roman" w:cs="Times New Roman"/>
          <w:color w:val="000000" w:themeColor="text1"/>
          <w:sz w:val="24"/>
          <w:vertAlign w:val="subscript"/>
        </w:rPr>
        <w:t>2</w:t>
      </w:r>
      <w:r w:rsidR="00D34482" w:rsidRPr="00EB00B6">
        <w:rPr>
          <w:rFonts w:ascii="Times New Roman" w:eastAsia="宋体" w:hAnsi="Times New Roman" w:cs="Times New Roman"/>
          <w:color w:val="000000" w:themeColor="text1"/>
          <w:sz w:val="24"/>
        </w:rPr>
        <w:t>d</w:t>
      </w:r>
      <w:r w:rsidR="00D34482" w:rsidRPr="00EB00B6">
        <w:rPr>
          <w:rFonts w:ascii="Times New Roman" w:eastAsia="宋体" w:hAnsi="Times New Roman" w:cs="Times New Roman"/>
          <w:color w:val="000000" w:themeColor="text1"/>
          <w:sz w:val="24"/>
          <w:vertAlign w:val="subscript"/>
        </w:rPr>
        <w:t>1</w:t>
      </w:r>
      <w:r w:rsidR="00D34482" w:rsidRPr="00EB00B6">
        <w:rPr>
          <w:rFonts w:ascii="Times New Roman" w:eastAsia="宋体" w:hAnsi="Times New Roman" w:cs="Times New Roman"/>
          <w:color w:val="000000" w:themeColor="text1"/>
          <w:sz w:val="24"/>
          <w:vertAlign w:val="superscript"/>
        </w:rPr>
        <w:t>3-2</w:t>
      </w:r>
      <w:r w:rsidR="00D34482" w:rsidRPr="00EB00B6">
        <w:rPr>
          <w:rFonts w:ascii="Times New Roman" w:eastAsia="宋体" w:hAnsi="Times New Roman" w:cs="Times New Roman"/>
          <w:sz w:val="24"/>
        </w:rPr>
        <w:t>、晚期</w:t>
      </w:r>
      <w:r w:rsidR="00D34482" w:rsidRPr="00EB00B6">
        <w:rPr>
          <w:rFonts w:ascii="Times New Roman" w:eastAsia="宋体" w:hAnsi="Times New Roman" w:cs="Times New Roman"/>
          <w:color w:val="000000" w:themeColor="text1"/>
          <w:sz w:val="24"/>
        </w:rPr>
        <w:t>E</w:t>
      </w:r>
      <w:r w:rsidR="00D34482" w:rsidRPr="00EB00B6">
        <w:rPr>
          <w:rFonts w:ascii="Times New Roman" w:eastAsia="宋体" w:hAnsi="Times New Roman" w:cs="Times New Roman"/>
          <w:color w:val="000000" w:themeColor="text1"/>
          <w:sz w:val="24"/>
          <w:vertAlign w:val="subscript"/>
        </w:rPr>
        <w:t>2</w:t>
      </w:r>
      <w:r w:rsidR="00D34482" w:rsidRPr="00EB00B6">
        <w:rPr>
          <w:rFonts w:ascii="Times New Roman" w:eastAsia="宋体" w:hAnsi="Times New Roman" w:cs="Times New Roman"/>
          <w:color w:val="000000" w:themeColor="text1"/>
          <w:sz w:val="24"/>
        </w:rPr>
        <w:t>d</w:t>
      </w:r>
      <w:r w:rsidR="00D34482" w:rsidRPr="00EB00B6">
        <w:rPr>
          <w:rFonts w:ascii="Times New Roman" w:eastAsia="宋体" w:hAnsi="Times New Roman" w:cs="Times New Roman"/>
          <w:color w:val="000000" w:themeColor="text1"/>
          <w:sz w:val="24"/>
          <w:vertAlign w:val="subscript"/>
        </w:rPr>
        <w:t>1</w:t>
      </w:r>
      <w:r w:rsidR="00D34482" w:rsidRPr="00EB00B6">
        <w:rPr>
          <w:rFonts w:ascii="Times New Roman" w:eastAsia="宋体" w:hAnsi="Times New Roman" w:cs="Times New Roman"/>
          <w:color w:val="000000" w:themeColor="text1"/>
          <w:sz w:val="24"/>
          <w:vertAlign w:val="superscript"/>
        </w:rPr>
        <w:t>1-2</w:t>
      </w:r>
      <w:r w:rsidR="00D34482" w:rsidRPr="00EB00B6">
        <w:rPr>
          <w:rFonts w:ascii="Times New Roman" w:eastAsia="宋体" w:hAnsi="Times New Roman" w:cs="Times New Roman"/>
          <w:sz w:val="24"/>
        </w:rPr>
        <w:t>以基准面上升为主，表现在地层泥岩颜色上，</w:t>
      </w:r>
      <w:r w:rsidR="00D34482" w:rsidRPr="00EB00B6">
        <w:rPr>
          <w:rFonts w:ascii="Times New Roman" w:eastAsia="宋体" w:hAnsi="Times New Roman" w:cs="Times New Roman"/>
          <w:color w:val="000000" w:themeColor="text1"/>
          <w:sz w:val="24"/>
        </w:rPr>
        <w:t>E</w:t>
      </w:r>
      <w:r w:rsidR="00D34482" w:rsidRPr="00EB00B6">
        <w:rPr>
          <w:rFonts w:ascii="Times New Roman" w:eastAsia="宋体" w:hAnsi="Times New Roman" w:cs="Times New Roman"/>
          <w:color w:val="000000" w:themeColor="text1"/>
          <w:sz w:val="24"/>
          <w:vertAlign w:val="subscript"/>
        </w:rPr>
        <w:t>2</w:t>
      </w:r>
      <w:r w:rsidR="00D34482" w:rsidRPr="00EB00B6">
        <w:rPr>
          <w:rFonts w:ascii="Times New Roman" w:eastAsia="宋体" w:hAnsi="Times New Roman" w:cs="Times New Roman"/>
          <w:color w:val="000000" w:themeColor="text1"/>
          <w:sz w:val="24"/>
        </w:rPr>
        <w:t>d</w:t>
      </w:r>
      <w:r w:rsidR="00D34482" w:rsidRPr="00EB00B6">
        <w:rPr>
          <w:rFonts w:ascii="Times New Roman" w:eastAsia="宋体" w:hAnsi="Times New Roman" w:cs="Times New Roman"/>
          <w:color w:val="000000" w:themeColor="text1"/>
          <w:sz w:val="24"/>
          <w:vertAlign w:val="subscript"/>
        </w:rPr>
        <w:t>1</w:t>
      </w:r>
      <w:r w:rsidR="00D34482" w:rsidRPr="00EB00B6">
        <w:rPr>
          <w:rFonts w:ascii="Times New Roman" w:eastAsia="宋体" w:hAnsi="Times New Roman" w:cs="Times New Roman"/>
          <w:color w:val="000000" w:themeColor="text1"/>
          <w:sz w:val="24"/>
          <w:vertAlign w:val="superscript"/>
        </w:rPr>
        <w:t>3-2</w:t>
      </w:r>
      <w:r w:rsidR="00D34482" w:rsidRPr="00EB00B6">
        <w:rPr>
          <w:rFonts w:ascii="Times New Roman" w:eastAsia="宋体" w:hAnsi="Times New Roman" w:cs="Times New Roman"/>
          <w:color w:val="000000" w:themeColor="text1"/>
          <w:sz w:val="24"/>
        </w:rPr>
        <w:t xml:space="preserve"> E</w:t>
      </w:r>
      <w:r w:rsidR="00D34482" w:rsidRPr="00EB00B6">
        <w:rPr>
          <w:rFonts w:ascii="Times New Roman" w:eastAsia="宋体" w:hAnsi="Times New Roman" w:cs="Times New Roman"/>
          <w:color w:val="000000" w:themeColor="text1"/>
          <w:sz w:val="24"/>
          <w:vertAlign w:val="subscript"/>
        </w:rPr>
        <w:t>2</w:t>
      </w:r>
      <w:r w:rsidR="00D34482" w:rsidRPr="00EB00B6">
        <w:rPr>
          <w:rFonts w:ascii="Times New Roman" w:eastAsia="宋体" w:hAnsi="Times New Roman" w:cs="Times New Roman"/>
          <w:color w:val="000000" w:themeColor="text1"/>
          <w:sz w:val="24"/>
        </w:rPr>
        <w:t>d</w:t>
      </w:r>
      <w:r w:rsidR="00D34482" w:rsidRPr="00EB00B6">
        <w:rPr>
          <w:rFonts w:ascii="Times New Roman" w:eastAsia="宋体" w:hAnsi="Times New Roman" w:cs="Times New Roman"/>
          <w:color w:val="000000" w:themeColor="text1"/>
          <w:sz w:val="24"/>
          <w:vertAlign w:val="subscript"/>
        </w:rPr>
        <w:t>1</w:t>
      </w:r>
      <w:r w:rsidR="00D34482" w:rsidRPr="00EB00B6">
        <w:rPr>
          <w:rFonts w:ascii="Times New Roman" w:eastAsia="宋体" w:hAnsi="Times New Roman" w:cs="Times New Roman"/>
          <w:color w:val="000000" w:themeColor="text1"/>
          <w:sz w:val="24"/>
          <w:vertAlign w:val="superscript"/>
        </w:rPr>
        <w:t>1-2</w:t>
      </w:r>
      <w:r w:rsidR="00D34482" w:rsidRPr="00EB00B6">
        <w:rPr>
          <w:rFonts w:ascii="Times New Roman" w:eastAsia="宋体" w:hAnsi="Times New Roman" w:cs="Times New Roman"/>
          <w:bCs/>
          <w:sz w:val="24"/>
        </w:rPr>
        <w:t>为上升半旋回录井以灰色、灰黑色、棕灰色为主，指示水体较深，还原环境；其余沉积时期均发育基准面下降半旋回，地层颜色具有分带性，</w:t>
      </w:r>
      <w:proofErr w:type="gramStart"/>
      <w:r w:rsidR="00D34482" w:rsidRPr="00EB00B6">
        <w:rPr>
          <w:rFonts w:ascii="Times New Roman" w:eastAsia="宋体" w:hAnsi="Times New Roman" w:cs="Times New Roman"/>
          <w:bCs/>
          <w:sz w:val="24"/>
        </w:rPr>
        <w:t>盆缘主要</w:t>
      </w:r>
      <w:proofErr w:type="gramEnd"/>
      <w:r w:rsidR="00D34482" w:rsidRPr="00EB00B6">
        <w:rPr>
          <w:rFonts w:ascii="Times New Roman" w:eastAsia="宋体" w:hAnsi="Times New Roman" w:cs="Times New Roman"/>
          <w:bCs/>
          <w:sz w:val="24"/>
        </w:rPr>
        <w:t>以水体较浅的氧化环境为主（棕色，紫红色，浅灰色），向</w:t>
      </w:r>
      <w:proofErr w:type="gramStart"/>
      <w:r w:rsidR="00D34482" w:rsidRPr="00EB00B6">
        <w:rPr>
          <w:rFonts w:ascii="Times New Roman" w:eastAsia="宋体" w:hAnsi="Times New Roman" w:cs="Times New Roman"/>
          <w:bCs/>
          <w:sz w:val="24"/>
        </w:rPr>
        <w:t>深洼带</w:t>
      </w:r>
      <w:proofErr w:type="gramEnd"/>
      <w:r w:rsidR="00D34482" w:rsidRPr="00EB00B6">
        <w:rPr>
          <w:rFonts w:ascii="Times New Roman" w:eastAsia="宋体" w:hAnsi="Times New Roman" w:cs="Times New Roman"/>
          <w:bCs/>
          <w:sz w:val="24"/>
        </w:rPr>
        <w:t>逐渐过渡为还原环境（灰色、灰黑色）。</w:t>
      </w:r>
    </w:p>
    <w:p w:rsidR="00F114E0" w:rsidRPr="00F114E0" w:rsidRDefault="00F114E0" w:rsidP="00F114E0">
      <w:pPr>
        <w:pStyle w:val="3"/>
        <w:rPr>
          <w:rFonts w:ascii="Times New Roman" w:hAnsi="Times New Roman" w:cs="Times New Roman"/>
        </w:rPr>
      </w:pPr>
      <w:r w:rsidRPr="00F114E0">
        <w:rPr>
          <w:rFonts w:ascii="Times New Roman" w:hAnsi="Times New Roman" w:cs="Times New Roman" w:hint="eastAsia"/>
        </w:rPr>
        <w:lastRenderedPageBreak/>
        <w:t>沉积</w:t>
      </w:r>
      <w:r w:rsidRPr="00F114E0">
        <w:rPr>
          <w:rFonts w:ascii="Times New Roman" w:hAnsi="Times New Roman" w:cs="Times New Roman"/>
        </w:rPr>
        <w:t>相类型</w:t>
      </w:r>
    </w:p>
    <w:p w:rsidR="00555967" w:rsidRPr="001C4CDC" w:rsidRDefault="00555967" w:rsidP="00555967">
      <w:pPr>
        <w:spacing w:line="360" w:lineRule="auto"/>
        <w:ind w:firstLine="480"/>
        <w:rPr>
          <w:rFonts w:ascii="宋体" w:eastAsia="宋体" w:hAnsi="宋体" w:cs="Times New Roman"/>
          <w:color w:val="000000"/>
          <w:sz w:val="24"/>
          <w:szCs w:val="24"/>
        </w:rPr>
      </w:pPr>
      <w:r w:rsidRPr="001C4CDC">
        <w:rPr>
          <w:rFonts w:ascii="宋体" w:eastAsia="宋体" w:hAnsi="宋体" w:cs="Times New Roman" w:hint="eastAsia"/>
          <w:color w:val="000000"/>
          <w:sz w:val="24"/>
          <w:szCs w:val="24"/>
        </w:rPr>
        <w:t>本次研究，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通过研究区1</w:t>
      </w:r>
      <w:r>
        <w:rPr>
          <w:rFonts w:ascii="宋体" w:eastAsia="宋体" w:hAnsi="宋体" w:cs="Times New Roman"/>
          <w:color w:val="000000"/>
          <w:sz w:val="24"/>
          <w:szCs w:val="24"/>
        </w:rPr>
        <w:t>1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口</w:t>
      </w:r>
      <w:proofErr w:type="gramStart"/>
      <w:r>
        <w:rPr>
          <w:rFonts w:ascii="宋体" w:eastAsia="宋体" w:hAnsi="宋体" w:cs="Times New Roman" w:hint="eastAsia"/>
          <w:color w:val="000000"/>
          <w:sz w:val="24"/>
          <w:szCs w:val="24"/>
        </w:rPr>
        <w:t>典型井</w:t>
      </w:r>
      <w:proofErr w:type="gramEnd"/>
      <w:r>
        <w:rPr>
          <w:rFonts w:ascii="宋体" w:eastAsia="宋体" w:hAnsi="宋体" w:cs="Times New Roman" w:hint="eastAsia"/>
          <w:color w:val="000000"/>
          <w:sz w:val="24"/>
          <w:szCs w:val="24"/>
        </w:rPr>
        <w:t>的岩心观察、薄片鉴定及粒度分析，</w:t>
      </w:r>
      <w:r w:rsidRPr="001C4CDC">
        <w:rPr>
          <w:rFonts w:ascii="宋体" w:eastAsia="宋体" w:hAnsi="宋体" w:cs="Times New Roman" w:hint="eastAsia"/>
          <w:color w:val="000000"/>
          <w:sz w:val="24"/>
          <w:szCs w:val="24"/>
        </w:rPr>
        <w:t>结合测井曲线特征，识别出三角洲、扇三角洲、</w:t>
      </w:r>
      <w:proofErr w:type="gramStart"/>
      <w:r w:rsidRPr="001C4CDC">
        <w:rPr>
          <w:rFonts w:ascii="宋体" w:eastAsia="宋体" w:hAnsi="宋体" w:cs="Times New Roman" w:hint="eastAsia"/>
          <w:color w:val="000000"/>
          <w:sz w:val="24"/>
          <w:szCs w:val="24"/>
        </w:rPr>
        <w:t>浊积扇</w:t>
      </w:r>
      <w:r w:rsidR="00206C4A">
        <w:rPr>
          <w:rFonts w:ascii="宋体" w:eastAsia="宋体" w:hAnsi="宋体" w:cs="Times New Roman" w:hint="eastAsia"/>
          <w:color w:val="000000"/>
          <w:sz w:val="24"/>
          <w:szCs w:val="24"/>
        </w:rPr>
        <w:t>和</w:t>
      </w:r>
      <w:r w:rsidRPr="001C4CDC">
        <w:rPr>
          <w:rFonts w:ascii="宋体" w:eastAsia="宋体" w:hAnsi="宋体" w:cs="Times New Roman" w:hint="eastAsia"/>
          <w:color w:val="000000"/>
          <w:sz w:val="24"/>
          <w:szCs w:val="24"/>
        </w:rPr>
        <w:t>滩坝</w:t>
      </w:r>
      <w:proofErr w:type="gramEnd"/>
      <w:r w:rsidR="00206C4A">
        <w:rPr>
          <w:rFonts w:ascii="宋体" w:eastAsia="宋体" w:hAnsi="宋体" w:cs="Times New Roman" w:hint="eastAsia"/>
          <w:color w:val="000000"/>
          <w:sz w:val="24"/>
          <w:szCs w:val="24"/>
        </w:rPr>
        <w:t>等沉积</w:t>
      </w:r>
      <w:r w:rsidRPr="001C4CDC">
        <w:rPr>
          <w:rFonts w:ascii="宋体" w:eastAsia="宋体" w:hAnsi="宋体" w:cs="Times New Roman" w:hint="eastAsia"/>
          <w:color w:val="000000"/>
          <w:sz w:val="24"/>
          <w:szCs w:val="24"/>
        </w:rPr>
        <w:t>相类型。</w:t>
      </w:r>
    </w:p>
    <w:p w:rsidR="00D34482" w:rsidRPr="00555967" w:rsidRDefault="00555967" w:rsidP="00D34482">
      <w:pPr>
        <w:spacing w:line="360" w:lineRule="auto"/>
        <w:ind w:firstLine="480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  <w:r w:rsidRPr="00555967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三角洲相</w:t>
      </w:r>
    </w:p>
    <w:p w:rsidR="00555967" w:rsidRDefault="00555967" w:rsidP="009769FC">
      <w:pPr>
        <w:spacing w:line="360" w:lineRule="auto"/>
        <w:ind w:firstLine="480"/>
        <w:rPr>
          <w:rFonts w:ascii="宋体" w:eastAsia="宋体" w:hAnsi="宋体" w:cs="Times New Roman"/>
          <w:color w:val="000000"/>
          <w:sz w:val="24"/>
          <w:szCs w:val="24"/>
        </w:rPr>
      </w:pPr>
      <w:r w:rsidRPr="001C4CDC">
        <w:rPr>
          <w:rFonts w:ascii="宋体" w:eastAsia="宋体" w:hAnsi="宋体" w:cs="Times New Roman" w:hint="eastAsia"/>
          <w:color w:val="000000"/>
          <w:sz w:val="24"/>
          <w:szCs w:val="24"/>
        </w:rPr>
        <w:t>河流入湖的河口处，流速降低，水流携带的沉积物在河口处堆积下来，形成平面上呈三角形或舌状，剖面上呈透镜体的碎屑堆积体即为三角洲。</w:t>
      </w:r>
    </w:p>
    <w:p w:rsidR="00A82EB5" w:rsidRDefault="00A82EB5" w:rsidP="009769FC">
      <w:pPr>
        <w:spacing w:line="360" w:lineRule="auto"/>
        <w:ind w:firstLine="480"/>
        <w:rPr>
          <w:rFonts w:ascii="宋体" w:eastAsia="宋体" w:hAnsi="宋体" w:cs="Times New Roman"/>
          <w:color w:val="000000"/>
          <w:sz w:val="24"/>
          <w:szCs w:val="24"/>
        </w:rPr>
      </w:pPr>
      <w:r w:rsidRPr="001C4CDC">
        <w:rPr>
          <w:rFonts w:ascii="宋体" w:eastAsia="宋体" w:hAnsi="宋体" w:cs="Times New Roman" w:hint="eastAsia"/>
          <w:color w:val="000000"/>
          <w:sz w:val="24"/>
          <w:szCs w:val="24"/>
        </w:rPr>
        <w:t>在三角洲的不同沉积部位，岩性差别较大。三角洲平原分流河道以砂质沉积为主，三角洲前缘水下分流河道沉积以粉细砂岩为主，砂岩分选、磨圆较好。</w:t>
      </w:r>
      <w:r w:rsidR="00555967" w:rsidRPr="001C4CDC">
        <w:rPr>
          <w:rFonts w:ascii="宋体" w:eastAsia="宋体" w:hAnsi="宋体" w:cs="Times New Roman" w:hint="eastAsia"/>
          <w:color w:val="000000"/>
          <w:sz w:val="24"/>
          <w:szCs w:val="24"/>
        </w:rPr>
        <w:t>主要发育反映牵引流的沉积构造，类型多样，沙纹层理、平行层理、交错层理、透镜状层理等都较为发育。粒度概率图</w:t>
      </w:r>
      <w:proofErr w:type="gramStart"/>
      <w:r w:rsidR="00555967" w:rsidRPr="001C4CDC">
        <w:rPr>
          <w:rFonts w:ascii="宋体" w:eastAsia="宋体" w:hAnsi="宋体" w:cs="Times New Roman" w:hint="eastAsia"/>
          <w:color w:val="000000"/>
          <w:sz w:val="24"/>
          <w:szCs w:val="24"/>
        </w:rPr>
        <w:t>以高斜两段</w:t>
      </w:r>
      <w:proofErr w:type="gramEnd"/>
      <w:r w:rsidR="00555967" w:rsidRPr="001C4CDC">
        <w:rPr>
          <w:rFonts w:ascii="宋体" w:eastAsia="宋体" w:hAnsi="宋体" w:cs="Times New Roman" w:hint="eastAsia"/>
          <w:color w:val="000000"/>
          <w:sz w:val="24"/>
          <w:szCs w:val="24"/>
        </w:rPr>
        <w:t>式、一跳</w:t>
      </w:r>
      <w:proofErr w:type="gramStart"/>
      <w:r w:rsidR="00555967" w:rsidRPr="001C4CDC">
        <w:rPr>
          <w:rFonts w:ascii="宋体" w:eastAsia="宋体" w:hAnsi="宋体" w:cs="Times New Roman" w:hint="eastAsia"/>
          <w:color w:val="000000"/>
          <w:sz w:val="24"/>
          <w:szCs w:val="24"/>
        </w:rPr>
        <w:t>一悬加</w:t>
      </w:r>
      <w:proofErr w:type="gramEnd"/>
      <w:r w:rsidR="00555967" w:rsidRPr="001C4CDC">
        <w:rPr>
          <w:rFonts w:ascii="宋体" w:eastAsia="宋体" w:hAnsi="宋体" w:cs="Times New Roman" w:hint="eastAsia"/>
          <w:color w:val="000000"/>
          <w:sz w:val="24"/>
          <w:szCs w:val="24"/>
        </w:rPr>
        <w:t>过渡式为主，反映了一种牵引</w:t>
      </w:r>
      <w:proofErr w:type="gramStart"/>
      <w:r w:rsidR="00555967" w:rsidRPr="001C4CDC">
        <w:rPr>
          <w:rFonts w:ascii="宋体" w:eastAsia="宋体" w:hAnsi="宋体" w:cs="Times New Roman" w:hint="eastAsia"/>
          <w:color w:val="000000"/>
          <w:sz w:val="24"/>
          <w:szCs w:val="24"/>
        </w:rPr>
        <w:t>流为主</w:t>
      </w:r>
      <w:proofErr w:type="gramEnd"/>
      <w:r w:rsidR="00555967" w:rsidRPr="001C4CDC">
        <w:rPr>
          <w:rFonts w:ascii="宋体" w:eastAsia="宋体" w:hAnsi="宋体" w:cs="Times New Roman" w:hint="eastAsia"/>
          <w:color w:val="000000"/>
          <w:sz w:val="24"/>
          <w:szCs w:val="24"/>
        </w:rPr>
        <w:t>的沉积特征</w:t>
      </w:r>
      <w:r w:rsidR="00555967">
        <w:rPr>
          <w:rFonts w:ascii="宋体" w:eastAsia="宋体" w:hAnsi="宋体" w:cs="Times New Roman" w:hint="eastAsia"/>
          <w:color w:val="000000"/>
          <w:sz w:val="24"/>
          <w:szCs w:val="24"/>
        </w:rPr>
        <w:t>。</w:t>
      </w:r>
      <w:r w:rsidRPr="001C4CDC">
        <w:rPr>
          <w:rFonts w:ascii="宋体" w:eastAsia="宋体" w:hAnsi="宋体" w:cs="Times New Roman" w:hint="eastAsia"/>
          <w:color w:val="000000"/>
          <w:sz w:val="24"/>
          <w:szCs w:val="24"/>
        </w:rPr>
        <w:t>电测特征总体呈反韵律特征，对应的自然电位曲线</w:t>
      </w:r>
      <w:proofErr w:type="gramStart"/>
      <w:r w:rsidRPr="001C4CDC">
        <w:rPr>
          <w:rFonts w:ascii="宋体" w:eastAsia="宋体" w:hAnsi="宋体" w:cs="Times New Roman" w:hint="eastAsia"/>
          <w:color w:val="000000"/>
          <w:sz w:val="24"/>
          <w:szCs w:val="24"/>
        </w:rPr>
        <w:t>自下而上由指形</w:t>
      </w:r>
      <w:proofErr w:type="gramEnd"/>
      <w:r w:rsidRPr="001C4CDC">
        <w:rPr>
          <w:rFonts w:ascii="宋体" w:eastAsia="宋体" w:hAnsi="宋体" w:cs="Times New Roman" w:hint="eastAsia"/>
          <w:color w:val="000000"/>
          <w:sz w:val="24"/>
          <w:szCs w:val="24"/>
        </w:rPr>
        <w:t>—箱形。</w:t>
      </w:r>
    </w:p>
    <w:p w:rsidR="00A82EB5" w:rsidRDefault="00A82EB5" w:rsidP="009769FC">
      <w:pPr>
        <w:spacing w:line="360" w:lineRule="auto"/>
        <w:ind w:firstLine="480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  <w:r w:rsidRPr="00A82EB5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扇三角洲相</w:t>
      </w:r>
    </w:p>
    <w:p w:rsidR="00A82EB5" w:rsidRDefault="00A82EB5" w:rsidP="009769FC">
      <w:pPr>
        <w:spacing w:line="360" w:lineRule="auto"/>
        <w:ind w:firstLine="480"/>
        <w:rPr>
          <w:rFonts w:ascii="宋体" w:eastAsia="宋体" w:hAnsi="宋体" w:cs="Times New Roman"/>
          <w:color w:val="000000"/>
          <w:sz w:val="24"/>
          <w:szCs w:val="24"/>
        </w:rPr>
      </w:pPr>
      <w:r w:rsidRPr="001C4CDC">
        <w:rPr>
          <w:rFonts w:ascii="宋体" w:eastAsia="宋体" w:hAnsi="宋体" w:cs="Times New Roman" w:hint="eastAsia"/>
          <w:color w:val="000000"/>
          <w:sz w:val="24"/>
          <w:szCs w:val="24"/>
        </w:rPr>
        <w:t>扇三角洲是湖成三角洲的一种特殊类型，以陆上沉积作用占优势，湖泊边缘变缓，向</w:t>
      </w:r>
      <w:proofErr w:type="gramStart"/>
      <w:r w:rsidRPr="001C4CDC">
        <w:rPr>
          <w:rFonts w:ascii="宋体" w:eastAsia="宋体" w:hAnsi="宋体" w:cs="Times New Roman" w:hint="eastAsia"/>
          <w:color w:val="000000"/>
          <w:sz w:val="24"/>
          <w:szCs w:val="24"/>
        </w:rPr>
        <w:t>水推进</w:t>
      </w:r>
      <w:proofErr w:type="gramEnd"/>
      <w:r w:rsidRPr="001C4CDC">
        <w:rPr>
          <w:rFonts w:ascii="宋体" w:eastAsia="宋体" w:hAnsi="宋体" w:cs="Times New Roman" w:hint="eastAsia"/>
          <w:color w:val="000000"/>
          <w:sz w:val="24"/>
          <w:szCs w:val="24"/>
        </w:rPr>
        <w:t>一定深度为特征。</w:t>
      </w:r>
    </w:p>
    <w:p w:rsidR="00A82EB5" w:rsidRDefault="00A82EB5" w:rsidP="009769FC">
      <w:pPr>
        <w:spacing w:line="360" w:lineRule="auto"/>
        <w:ind w:firstLine="480"/>
        <w:rPr>
          <w:rFonts w:ascii="宋体" w:eastAsia="宋体" w:hAnsi="宋体" w:cs="Times New Roman" w:hint="eastAsia"/>
          <w:color w:val="000000"/>
          <w:sz w:val="24"/>
          <w:szCs w:val="24"/>
        </w:rPr>
      </w:pPr>
      <w:r w:rsidRPr="001C4CDC">
        <w:rPr>
          <w:rFonts w:ascii="宋体" w:eastAsia="宋体" w:hAnsi="宋体" w:cs="Times New Roman" w:hint="eastAsia"/>
          <w:color w:val="000000"/>
          <w:sz w:val="24"/>
          <w:szCs w:val="24"/>
        </w:rPr>
        <w:t>扇三角洲岩性以</w:t>
      </w:r>
      <w:proofErr w:type="gramStart"/>
      <w:r w:rsidRPr="001C4CDC">
        <w:rPr>
          <w:rFonts w:ascii="宋体" w:eastAsia="宋体" w:hAnsi="宋体" w:cs="Times New Roman" w:hint="eastAsia"/>
          <w:color w:val="000000"/>
          <w:sz w:val="24"/>
          <w:szCs w:val="24"/>
        </w:rPr>
        <w:t>砂泥互层为主</w:t>
      </w:r>
      <w:proofErr w:type="gramEnd"/>
      <w:r w:rsidRPr="001C4CDC">
        <w:rPr>
          <w:rFonts w:ascii="宋体" w:eastAsia="宋体" w:hAnsi="宋体" w:cs="Times New Roman" w:hint="eastAsia"/>
          <w:color w:val="000000"/>
          <w:sz w:val="24"/>
          <w:szCs w:val="24"/>
        </w:rPr>
        <w:t>，夹少量砂岩、粉砂质泥岩、泥岩及灰质页岩和油页岩。常见平行层理、交错层理，常发育于水下分支河道； 水下分支</w:t>
      </w:r>
      <w:proofErr w:type="gramStart"/>
      <w:r w:rsidRPr="001C4CDC">
        <w:rPr>
          <w:rFonts w:ascii="宋体" w:eastAsia="宋体" w:hAnsi="宋体" w:cs="Times New Roman" w:hint="eastAsia"/>
          <w:color w:val="000000"/>
          <w:sz w:val="24"/>
          <w:szCs w:val="24"/>
        </w:rPr>
        <w:t>河道间岩性</w:t>
      </w:r>
      <w:proofErr w:type="gramEnd"/>
      <w:r w:rsidRPr="001C4CDC">
        <w:rPr>
          <w:rFonts w:ascii="宋体" w:eastAsia="宋体" w:hAnsi="宋体" w:cs="Times New Roman" w:hint="eastAsia"/>
          <w:color w:val="000000"/>
          <w:sz w:val="24"/>
          <w:szCs w:val="24"/>
        </w:rPr>
        <w:t>较细，生物扰动构造发育。粒度概率图以</w:t>
      </w:r>
      <w:r w:rsidRPr="001C4CDC">
        <w:rPr>
          <w:rFonts w:ascii="宋体" w:eastAsia="宋体" w:hAnsi="宋体" w:cs="Times New Roman"/>
          <w:color w:val="000000"/>
          <w:sz w:val="24"/>
          <w:szCs w:val="24"/>
        </w:rPr>
        <w:t>跳跃总体</w:t>
      </w:r>
      <w:r w:rsidRPr="001C4CDC">
        <w:rPr>
          <w:rFonts w:ascii="宋体" w:eastAsia="宋体" w:hAnsi="宋体" w:cs="Times New Roman" w:hint="eastAsia"/>
          <w:color w:val="000000"/>
          <w:sz w:val="24"/>
          <w:szCs w:val="24"/>
        </w:rPr>
        <w:t>和</w:t>
      </w:r>
      <w:r w:rsidRPr="001C4CDC">
        <w:rPr>
          <w:rFonts w:ascii="宋体" w:eastAsia="宋体" w:hAnsi="宋体" w:cs="Times New Roman"/>
          <w:color w:val="000000"/>
          <w:sz w:val="24"/>
          <w:szCs w:val="24"/>
        </w:rPr>
        <w:t>悬浮总体组成的</w:t>
      </w:r>
      <w:r w:rsidRPr="001C4CDC">
        <w:rPr>
          <w:rFonts w:ascii="宋体" w:eastAsia="宋体" w:hAnsi="宋体" w:cs="Times New Roman" w:hint="eastAsia"/>
          <w:color w:val="000000"/>
          <w:sz w:val="24"/>
          <w:szCs w:val="24"/>
        </w:rPr>
        <w:t>两段式为主；</w:t>
      </w:r>
      <w:r w:rsidRPr="001C4CDC">
        <w:rPr>
          <w:rFonts w:ascii="宋体" w:eastAsia="宋体" w:hAnsi="宋体" w:cs="Times New Roman"/>
          <w:color w:val="000000"/>
          <w:sz w:val="24"/>
          <w:szCs w:val="24"/>
        </w:rPr>
        <w:t>跳跃和悬浮总体</w:t>
      </w:r>
      <w:proofErr w:type="gramStart"/>
      <w:r w:rsidRPr="001C4CDC">
        <w:rPr>
          <w:rFonts w:ascii="宋体" w:eastAsia="宋体" w:hAnsi="宋体" w:cs="Times New Roman"/>
          <w:color w:val="000000"/>
          <w:sz w:val="24"/>
          <w:szCs w:val="24"/>
        </w:rPr>
        <w:t>交截点为</w:t>
      </w:r>
      <w:proofErr w:type="gramEnd"/>
      <w:r w:rsidRPr="001C4CDC">
        <w:rPr>
          <w:rFonts w:ascii="宋体" w:eastAsia="宋体" w:hAnsi="宋体" w:cs="Times New Roman"/>
          <w:color w:val="000000"/>
          <w:sz w:val="24"/>
          <w:szCs w:val="24"/>
        </w:rPr>
        <w:t>3.5</w:t>
      </w:r>
      <w:r w:rsidRPr="001C4CDC">
        <w:rPr>
          <w:rFonts w:ascii="宋体" w:eastAsia="宋体" w:hAnsi="宋体" w:cs="Times New Roman" w:hint="eastAsia"/>
          <w:color w:val="000000"/>
          <w:sz w:val="24"/>
          <w:szCs w:val="24"/>
        </w:rPr>
        <w:t>φ左右</w:t>
      </w:r>
      <w:r w:rsidRPr="001C4CDC">
        <w:rPr>
          <w:rFonts w:ascii="宋体" w:eastAsia="宋体" w:hAnsi="宋体" w:cs="Times New Roman"/>
          <w:color w:val="000000"/>
          <w:sz w:val="24"/>
          <w:szCs w:val="24"/>
        </w:rPr>
        <w:t>，跳跃总体含量</w:t>
      </w:r>
      <w:r w:rsidRPr="001C4CDC">
        <w:rPr>
          <w:rFonts w:ascii="宋体" w:eastAsia="宋体" w:hAnsi="宋体" w:cs="Times New Roman" w:hint="eastAsia"/>
          <w:color w:val="000000"/>
          <w:sz w:val="24"/>
          <w:szCs w:val="24"/>
        </w:rPr>
        <w:t>大于75</w:t>
      </w:r>
      <w:r w:rsidRPr="001C4CDC">
        <w:rPr>
          <w:rFonts w:ascii="宋体" w:eastAsia="宋体" w:hAnsi="宋体" w:cs="Times New Roman"/>
          <w:color w:val="000000"/>
          <w:sz w:val="24"/>
          <w:szCs w:val="24"/>
        </w:rPr>
        <w:t>%</w:t>
      </w:r>
    </w:p>
    <w:p w:rsidR="00A82EB5" w:rsidRDefault="00206C4A" w:rsidP="009769FC">
      <w:pPr>
        <w:spacing w:line="360" w:lineRule="auto"/>
        <w:ind w:firstLine="480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浊</w:t>
      </w:r>
      <w:proofErr w:type="gramStart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积扇相</w:t>
      </w:r>
      <w:proofErr w:type="gramEnd"/>
    </w:p>
    <w:p w:rsidR="00206C4A" w:rsidRDefault="00206C4A" w:rsidP="00206C4A">
      <w:pPr>
        <w:spacing w:line="360" w:lineRule="auto"/>
        <w:ind w:firstLine="480"/>
        <w:rPr>
          <w:rFonts w:ascii="宋体" w:eastAsia="宋体" w:hAnsi="宋体" w:cs="Times New Roman"/>
          <w:color w:val="000000"/>
          <w:sz w:val="24"/>
          <w:szCs w:val="24"/>
        </w:rPr>
      </w:pPr>
      <w:proofErr w:type="gramStart"/>
      <w:r>
        <w:rPr>
          <w:rFonts w:ascii="宋体" w:eastAsia="宋体" w:hAnsi="宋体" w:cs="Times New Roman" w:hint="eastAsia"/>
          <w:color w:val="000000"/>
          <w:sz w:val="24"/>
          <w:szCs w:val="24"/>
        </w:rPr>
        <w:t>浊积扇为</w:t>
      </w:r>
      <w:proofErr w:type="gramEnd"/>
      <w:r w:rsidRPr="001C4CDC">
        <w:rPr>
          <w:rFonts w:ascii="宋体" w:eastAsia="宋体" w:hAnsi="宋体" w:cs="Times New Roman" w:hint="eastAsia"/>
          <w:color w:val="000000"/>
          <w:sz w:val="24"/>
          <w:szCs w:val="24"/>
        </w:rPr>
        <w:t>陡坡带的冲积扇、扇三角洲和沿盆地长轴方向的三角洲前方滑塌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形成的</w:t>
      </w:r>
      <w:r w:rsidRPr="001C4CDC">
        <w:rPr>
          <w:rFonts w:ascii="宋体" w:eastAsia="宋体" w:hAnsi="宋体" w:cs="Times New Roman" w:hint="eastAsia"/>
          <w:color w:val="000000"/>
          <w:sz w:val="24"/>
          <w:szCs w:val="24"/>
        </w:rPr>
        <w:t>浊</w:t>
      </w:r>
      <w:proofErr w:type="gramStart"/>
      <w:r w:rsidRPr="001C4CDC">
        <w:rPr>
          <w:rFonts w:ascii="宋体" w:eastAsia="宋体" w:hAnsi="宋体" w:cs="Times New Roman" w:hint="eastAsia"/>
          <w:color w:val="000000"/>
          <w:sz w:val="24"/>
          <w:szCs w:val="24"/>
        </w:rPr>
        <w:t>积扇体</w:t>
      </w:r>
      <w:proofErr w:type="gramEnd"/>
      <w:r w:rsidRPr="001C4CDC">
        <w:rPr>
          <w:rFonts w:ascii="宋体" w:eastAsia="宋体" w:hAnsi="宋体" w:cs="Times New Roman" w:hint="eastAsia"/>
          <w:color w:val="000000"/>
          <w:sz w:val="24"/>
          <w:szCs w:val="24"/>
        </w:rPr>
        <w:t>。</w:t>
      </w:r>
    </w:p>
    <w:p w:rsidR="00206C4A" w:rsidRDefault="00206C4A" w:rsidP="00206C4A">
      <w:pPr>
        <w:spacing w:line="360" w:lineRule="auto"/>
        <w:ind w:firstLine="480"/>
        <w:rPr>
          <w:rFonts w:ascii="宋体" w:eastAsia="宋体" w:hAnsi="宋体" w:cs="Times New Roman"/>
          <w:color w:val="000000"/>
          <w:sz w:val="24"/>
          <w:szCs w:val="24"/>
        </w:rPr>
      </w:pPr>
      <w:r w:rsidRPr="001C4CDC">
        <w:rPr>
          <w:rFonts w:ascii="宋体" w:eastAsia="宋体" w:hAnsi="宋体" w:cs="Times New Roman" w:hint="eastAsia"/>
          <w:color w:val="000000"/>
          <w:sz w:val="24"/>
          <w:szCs w:val="24"/>
        </w:rPr>
        <w:t>岩性组合以暗色泥岩夹粉砂岩、细砂岩薄层为主，间或油页岩、油泥岩。岩石类型细砂岩、粉砂岩。主要为典型测井曲线特征为，自然电位为低幅度指状</w:t>
      </w:r>
      <w:proofErr w:type="gramStart"/>
      <w:r w:rsidRPr="001C4CDC">
        <w:rPr>
          <w:rFonts w:ascii="宋体" w:eastAsia="宋体" w:hAnsi="宋体" w:cs="Times New Roman" w:hint="eastAsia"/>
          <w:color w:val="000000"/>
          <w:sz w:val="24"/>
          <w:szCs w:val="24"/>
        </w:rPr>
        <w:t>或齿化钟形</w:t>
      </w:r>
      <w:proofErr w:type="gramEnd"/>
      <w:r w:rsidRPr="001C4CDC">
        <w:rPr>
          <w:rFonts w:ascii="宋体" w:eastAsia="宋体" w:hAnsi="宋体" w:cs="Times New Roman" w:hint="eastAsia"/>
          <w:color w:val="000000"/>
          <w:sz w:val="24"/>
          <w:szCs w:val="24"/>
        </w:rPr>
        <w:t>、构成厚度不一、频繁交替的韵律沉积。沉积构造主要为块状层理、透镜状层理、变形层理、同生交错层理、包卷层理、</w:t>
      </w:r>
      <w:proofErr w:type="gramStart"/>
      <w:r w:rsidRPr="001C4CDC">
        <w:rPr>
          <w:rFonts w:ascii="宋体" w:eastAsia="宋体" w:hAnsi="宋体" w:cs="Times New Roman" w:hint="eastAsia"/>
          <w:color w:val="000000"/>
          <w:sz w:val="24"/>
          <w:szCs w:val="24"/>
        </w:rPr>
        <w:t>粒序层理</w:t>
      </w:r>
      <w:proofErr w:type="gramEnd"/>
      <w:r w:rsidRPr="001C4CDC">
        <w:rPr>
          <w:rFonts w:ascii="宋体" w:eastAsia="宋体" w:hAnsi="宋体" w:cs="Times New Roman" w:hint="eastAsia"/>
          <w:color w:val="000000"/>
          <w:sz w:val="24"/>
          <w:szCs w:val="24"/>
        </w:rPr>
        <w:t>等。粒度分布上为浊流沉积特征，概率图上表现为悬浮总体含量高，粒度区间宽的特征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。</w:t>
      </w:r>
    </w:p>
    <w:p w:rsidR="00206C4A" w:rsidRPr="00206C4A" w:rsidRDefault="00206C4A" w:rsidP="00206C4A">
      <w:pPr>
        <w:spacing w:line="360" w:lineRule="auto"/>
        <w:ind w:firstLine="480"/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</w:pPr>
      <w:proofErr w:type="gramStart"/>
      <w:r w:rsidRPr="00206C4A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滩坝相</w:t>
      </w:r>
      <w:proofErr w:type="gramEnd"/>
    </w:p>
    <w:p w:rsidR="00206C4A" w:rsidRDefault="00206C4A" w:rsidP="009769FC">
      <w:pPr>
        <w:spacing w:line="360" w:lineRule="auto"/>
        <w:ind w:firstLine="480"/>
        <w:rPr>
          <w:rFonts w:ascii="宋体" w:eastAsia="宋体" w:hAnsi="宋体" w:cs="Times New Roman"/>
          <w:color w:val="000000"/>
          <w:sz w:val="24"/>
          <w:szCs w:val="24"/>
        </w:rPr>
      </w:pPr>
      <w:proofErr w:type="gramStart"/>
      <w:r w:rsidRPr="001C4CDC">
        <w:rPr>
          <w:rFonts w:ascii="宋体" w:eastAsia="宋体" w:hAnsi="宋体" w:cs="Times New Roman" w:hint="eastAsia"/>
          <w:color w:val="000000"/>
          <w:sz w:val="24"/>
          <w:szCs w:val="24"/>
        </w:rPr>
        <w:t>滨浅湖滩</w:t>
      </w:r>
      <w:proofErr w:type="gramEnd"/>
      <w:r w:rsidRPr="001C4CDC">
        <w:rPr>
          <w:rFonts w:ascii="宋体" w:eastAsia="宋体" w:hAnsi="宋体" w:cs="Times New Roman" w:hint="eastAsia"/>
          <w:color w:val="000000"/>
          <w:sz w:val="24"/>
          <w:szCs w:val="24"/>
        </w:rPr>
        <w:t>坝是发育在盆地中部相对较高古地貌单元之上的沉积单元，发育洪</w:t>
      </w:r>
      <w:r w:rsidRPr="001C4CDC">
        <w:rPr>
          <w:rFonts w:ascii="宋体" w:eastAsia="宋体" w:hAnsi="宋体" w:cs="Times New Roman" w:hint="eastAsia"/>
          <w:color w:val="000000"/>
          <w:sz w:val="24"/>
          <w:szCs w:val="24"/>
        </w:rPr>
        <w:lastRenderedPageBreak/>
        <w:t>水期波浪作用下的沉积砂体。</w:t>
      </w:r>
    </w:p>
    <w:p w:rsidR="00206C4A" w:rsidRPr="00206C4A" w:rsidRDefault="00206C4A" w:rsidP="009769FC">
      <w:pPr>
        <w:spacing w:line="360" w:lineRule="auto"/>
        <w:ind w:firstLine="480"/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</w:pPr>
      <w:r w:rsidRPr="001C4CDC">
        <w:rPr>
          <w:rFonts w:ascii="宋体" w:eastAsia="宋体" w:hAnsi="宋体" w:cs="Times New Roman" w:hint="eastAsia"/>
          <w:color w:val="000000"/>
          <w:sz w:val="24"/>
          <w:szCs w:val="24"/>
        </w:rPr>
        <w:t>岩性主要为细砂岩</w:t>
      </w:r>
      <w:r w:rsidRPr="001C4CDC">
        <w:rPr>
          <w:rFonts w:ascii="宋体" w:eastAsia="宋体" w:hAnsi="宋体" w:cs="Times New Roman"/>
          <w:color w:val="000000"/>
          <w:sz w:val="24"/>
          <w:szCs w:val="24"/>
        </w:rPr>
        <w:t>~</w:t>
      </w:r>
      <w:r w:rsidRPr="001C4CDC">
        <w:rPr>
          <w:rFonts w:ascii="宋体" w:eastAsia="宋体" w:hAnsi="宋体" w:cs="Times New Roman" w:hint="eastAsia"/>
          <w:color w:val="000000"/>
          <w:sz w:val="24"/>
          <w:szCs w:val="24"/>
        </w:rPr>
        <w:t>粉砂岩。在纵向上往往表现为在薄层</w:t>
      </w:r>
      <w:proofErr w:type="gramStart"/>
      <w:r w:rsidRPr="001C4CDC">
        <w:rPr>
          <w:rFonts w:ascii="宋体" w:eastAsia="宋体" w:hAnsi="宋体" w:cs="Times New Roman" w:hint="eastAsia"/>
          <w:color w:val="000000"/>
          <w:sz w:val="24"/>
          <w:szCs w:val="24"/>
        </w:rPr>
        <w:t>砂泥岩互层的</w:t>
      </w:r>
      <w:proofErr w:type="gramEnd"/>
      <w:r w:rsidRPr="001C4CDC">
        <w:rPr>
          <w:rFonts w:ascii="宋体" w:eastAsia="宋体" w:hAnsi="宋体" w:cs="Times New Roman" w:hint="eastAsia"/>
          <w:color w:val="000000"/>
          <w:sz w:val="24"/>
          <w:szCs w:val="24"/>
        </w:rPr>
        <w:t>地层中出现了相对较厚的粉砂岩及砂岩层。由于水体较浅，氧化性常较强，加上受洪水作用等的影响，在纵向上常与浅灰色泥岩乃至紫红色泥岩相伴出现。可见槽状交错层理、</w:t>
      </w:r>
      <w:proofErr w:type="gramStart"/>
      <w:r w:rsidRPr="001C4CDC">
        <w:rPr>
          <w:rFonts w:ascii="宋体" w:eastAsia="宋体" w:hAnsi="宋体" w:cs="Times New Roman" w:hint="eastAsia"/>
          <w:color w:val="000000"/>
          <w:sz w:val="24"/>
          <w:szCs w:val="24"/>
        </w:rPr>
        <w:t>浪成交错层理</w:t>
      </w:r>
      <w:proofErr w:type="gramEnd"/>
      <w:r w:rsidRPr="001C4CDC">
        <w:rPr>
          <w:rFonts w:ascii="宋体" w:eastAsia="宋体" w:hAnsi="宋体" w:cs="Times New Roman" w:hint="eastAsia"/>
          <w:color w:val="000000"/>
          <w:sz w:val="24"/>
          <w:szCs w:val="24"/>
        </w:rPr>
        <w:t>，但是似平行层理及冲洗交错层理是其最主要的层理类型。</w:t>
      </w:r>
      <w:proofErr w:type="gramStart"/>
      <w:r w:rsidRPr="001C4CDC">
        <w:rPr>
          <w:rFonts w:ascii="宋体" w:eastAsia="宋体" w:hAnsi="宋体" w:cs="Times New Roman" w:hint="eastAsia"/>
          <w:color w:val="000000"/>
          <w:sz w:val="24"/>
          <w:szCs w:val="24"/>
        </w:rPr>
        <w:t>滩坝砂层</w:t>
      </w:r>
      <w:proofErr w:type="gramEnd"/>
      <w:r w:rsidRPr="001C4CDC">
        <w:rPr>
          <w:rFonts w:ascii="宋体" w:eastAsia="宋体" w:hAnsi="宋体" w:cs="Times New Roman" w:hint="eastAsia"/>
          <w:color w:val="000000"/>
          <w:sz w:val="24"/>
          <w:szCs w:val="24"/>
        </w:rPr>
        <w:t>常在下部出现反韵律特征，而上部则出现正韵律，并在电测曲线上也具有相应的显示。</w:t>
      </w:r>
    </w:p>
    <w:p w:rsidR="00383503" w:rsidRPr="00F114E0" w:rsidRDefault="00383503" w:rsidP="00383503">
      <w:pPr>
        <w:pStyle w:val="3"/>
        <w:rPr>
          <w:rFonts w:ascii="Times New Roman" w:hAnsi="Times New Roman" w:cs="Times New Roman" w:hint="eastAsia"/>
        </w:rPr>
      </w:pPr>
      <w:r w:rsidRPr="00F114E0">
        <w:rPr>
          <w:rFonts w:ascii="Times New Roman" w:hAnsi="Times New Roman" w:cs="Times New Roman" w:hint="eastAsia"/>
        </w:rPr>
        <w:t>沉积</w:t>
      </w:r>
      <w:r w:rsidRPr="00F114E0">
        <w:rPr>
          <w:rFonts w:ascii="Times New Roman" w:hAnsi="Times New Roman" w:cs="Times New Roman"/>
        </w:rPr>
        <w:t>相</w:t>
      </w:r>
      <w:r>
        <w:rPr>
          <w:rFonts w:ascii="Times New Roman" w:hAnsi="Times New Roman" w:cs="Times New Roman" w:hint="eastAsia"/>
        </w:rPr>
        <w:t>演化发育与展布</w:t>
      </w:r>
    </w:p>
    <w:p w:rsidR="00B56960" w:rsidRDefault="001A084E" w:rsidP="00B56960">
      <w:pPr>
        <w:spacing w:line="360" w:lineRule="auto"/>
        <w:ind w:firstLine="480"/>
        <w:rPr>
          <w:rFonts w:ascii="宋体" w:eastAsia="宋体" w:hAnsi="宋体" w:cs="Times New Roman"/>
          <w:color w:val="000000"/>
          <w:sz w:val="24"/>
          <w:szCs w:val="24"/>
        </w:rPr>
      </w:pPr>
      <w:r w:rsidRPr="00EB00B6">
        <w:rPr>
          <w:rFonts w:ascii="Times New Roman" w:eastAsia="宋体" w:hAnsi="Times New Roman" w:cs="Times New Roman"/>
          <w:sz w:val="24"/>
        </w:rPr>
        <w:t>高邮凹陷</w:t>
      </w:r>
      <w:r w:rsidRPr="00EB00B6">
        <w:rPr>
          <w:rFonts w:ascii="Times New Roman" w:hAnsi="Times New Roman" w:cs="Times New Roman"/>
          <w:kern w:val="0"/>
          <w:sz w:val="24"/>
          <w:szCs w:val="24"/>
        </w:rPr>
        <w:t>E</w:t>
      </w:r>
      <w:r w:rsidRPr="00EB00B6">
        <w:rPr>
          <w:rFonts w:ascii="Times New Roman" w:hAnsi="Times New Roman" w:cs="Times New Roman"/>
          <w:kern w:val="0"/>
          <w:sz w:val="24"/>
          <w:szCs w:val="24"/>
          <w:vertAlign w:val="subscript"/>
        </w:rPr>
        <w:t>2</w:t>
      </w:r>
      <w:r w:rsidRPr="00EB00B6">
        <w:rPr>
          <w:rFonts w:ascii="Times New Roman" w:hAnsi="Times New Roman" w:cs="Times New Roman"/>
          <w:kern w:val="0"/>
          <w:sz w:val="24"/>
          <w:szCs w:val="24"/>
        </w:rPr>
        <w:t>d</w:t>
      </w:r>
      <w:r w:rsidRPr="00EB00B6">
        <w:rPr>
          <w:rFonts w:ascii="Times New Roman" w:hAnsi="Times New Roman" w:cs="Times New Roman"/>
          <w:kern w:val="0"/>
          <w:sz w:val="24"/>
          <w:szCs w:val="24"/>
          <w:vertAlign w:val="subscript"/>
        </w:rPr>
        <w:t>1</w:t>
      </w:r>
      <w:r w:rsidRPr="00EB00B6">
        <w:rPr>
          <w:rFonts w:ascii="Times New Roman" w:eastAsia="宋体" w:hAnsi="Times New Roman" w:cs="Times New Roman"/>
          <w:sz w:val="24"/>
        </w:rPr>
        <w:t>沉积时期</w:t>
      </w:r>
      <w:r w:rsidRPr="001A084E">
        <w:rPr>
          <w:rFonts w:ascii="宋体" w:eastAsia="宋体" w:hAnsi="宋体" w:cs="Times New Roman" w:hint="eastAsia"/>
          <w:color w:val="000000"/>
          <w:sz w:val="24"/>
          <w:szCs w:val="24"/>
        </w:rPr>
        <w:t>沉积期，</w:t>
      </w:r>
      <w:r w:rsidR="00AF6C0D">
        <w:rPr>
          <w:rFonts w:ascii="宋体" w:eastAsia="宋体" w:hAnsi="宋体" w:cs="Times New Roman" w:hint="eastAsia"/>
          <w:color w:val="000000"/>
          <w:sz w:val="24"/>
          <w:szCs w:val="24"/>
        </w:rPr>
        <w:t>三角洲相和扇三角洲相广泛发育。</w:t>
      </w:r>
      <w:r w:rsidRPr="001A084E">
        <w:rPr>
          <w:rFonts w:ascii="宋体" w:eastAsia="宋体" w:hAnsi="宋体" w:cs="Times New Roman" w:hint="eastAsia"/>
          <w:color w:val="000000"/>
          <w:sz w:val="24"/>
          <w:szCs w:val="24"/>
        </w:rPr>
        <w:t>由于受构造运动及气候等方面影响，高邮凹陷北斜坡发育源自</w:t>
      </w:r>
      <w:proofErr w:type="gramStart"/>
      <w:r w:rsidRPr="001A084E">
        <w:rPr>
          <w:rFonts w:ascii="宋体" w:eastAsia="宋体" w:hAnsi="宋体" w:cs="Times New Roman" w:hint="eastAsia"/>
          <w:color w:val="000000"/>
          <w:sz w:val="24"/>
          <w:szCs w:val="24"/>
        </w:rPr>
        <w:t>柘垛低</w:t>
      </w:r>
      <w:proofErr w:type="gramEnd"/>
      <w:r w:rsidRPr="001A084E">
        <w:rPr>
          <w:rFonts w:ascii="宋体" w:eastAsia="宋体" w:hAnsi="宋体" w:cs="Times New Roman" w:hint="eastAsia"/>
          <w:color w:val="000000"/>
          <w:sz w:val="24"/>
          <w:szCs w:val="24"/>
        </w:rPr>
        <w:t>凸起的三角洲沉积</w:t>
      </w:r>
      <w:r w:rsidR="00AF6C0D">
        <w:rPr>
          <w:rFonts w:ascii="宋体" w:eastAsia="宋体" w:hAnsi="宋体" w:cs="Times New Roman" w:hint="eastAsia"/>
          <w:color w:val="000000"/>
          <w:sz w:val="24"/>
          <w:szCs w:val="24"/>
        </w:rPr>
        <w:t>，</w:t>
      </w:r>
      <w:r w:rsidRPr="001A084E">
        <w:rPr>
          <w:rFonts w:ascii="宋体" w:eastAsia="宋体" w:hAnsi="宋体" w:cs="Times New Roman" w:hint="eastAsia"/>
          <w:color w:val="000000"/>
          <w:sz w:val="24"/>
          <w:szCs w:val="24"/>
        </w:rPr>
        <w:t>影响可达深凹带联盟庄－富民－码头庄南部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。</w:t>
      </w:r>
      <w:r w:rsidRPr="001A084E">
        <w:rPr>
          <w:rFonts w:ascii="宋体" w:eastAsia="宋体" w:hAnsi="宋体" w:cs="Times New Roman" w:hint="eastAsia"/>
          <w:color w:val="000000"/>
          <w:sz w:val="24"/>
          <w:szCs w:val="24"/>
        </w:rPr>
        <w:t>凹陷南缘临近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南部真武断裂带，</w:t>
      </w:r>
      <w:r w:rsidR="00B56960">
        <w:rPr>
          <w:rFonts w:ascii="宋体" w:eastAsia="宋体" w:hAnsi="宋体" w:cs="Times New Roman" w:hint="eastAsia"/>
          <w:color w:val="000000"/>
          <w:sz w:val="24"/>
          <w:szCs w:val="24"/>
        </w:rPr>
        <w:t>扇三角洲发育，广泛见于</w:t>
      </w:r>
      <w:r w:rsidR="00B56960" w:rsidRPr="001C4CDC">
        <w:rPr>
          <w:rFonts w:ascii="宋体" w:eastAsia="宋体" w:hAnsi="宋体" w:cs="Times New Roman" w:hint="eastAsia"/>
          <w:color w:val="000000"/>
          <w:sz w:val="24"/>
          <w:szCs w:val="24"/>
        </w:rPr>
        <w:t>黄珏、真武、富民、周庄和花庄局部地区，由于构造活动强烈，水上平原部分除个别地区的个别层段外，大都受到不同程度的剥蚀而很少能保留下来，主要发育扇三角洲前缘亚相。</w:t>
      </w:r>
    </w:p>
    <w:p w:rsidR="00B56960" w:rsidRPr="001C4CDC" w:rsidRDefault="00AF6C0D" w:rsidP="00B56960">
      <w:pPr>
        <w:spacing w:line="360" w:lineRule="auto"/>
        <w:ind w:firstLine="480"/>
        <w:rPr>
          <w:rFonts w:ascii="宋体" w:eastAsia="宋体" w:hAnsi="宋体" w:cs="Times New Roman" w:hint="eastAsia"/>
          <w:color w:val="000000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sz w:val="24"/>
          <w:szCs w:val="24"/>
        </w:rPr>
        <w:t>滩坝、浊积岩相的出现以及扇三角洲、三角洲相的平面展布范围则主要受到沉积环境演化的控制。其中，浊积岩相只发育于</w:t>
      </w:r>
      <w:r w:rsidR="00930FC1" w:rsidRPr="00EB00B6">
        <w:rPr>
          <w:rFonts w:ascii="Times New Roman" w:eastAsia="宋体" w:hAnsi="Times New Roman" w:cs="Times New Roman"/>
          <w:color w:val="000000" w:themeColor="text1"/>
          <w:sz w:val="24"/>
        </w:rPr>
        <w:t>E</w:t>
      </w:r>
      <w:r w:rsidR="00930FC1" w:rsidRPr="00EB00B6">
        <w:rPr>
          <w:rFonts w:ascii="Times New Roman" w:eastAsia="宋体" w:hAnsi="Times New Roman" w:cs="Times New Roman"/>
          <w:color w:val="000000" w:themeColor="text1"/>
          <w:sz w:val="24"/>
          <w:vertAlign w:val="subscript"/>
        </w:rPr>
        <w:t>2</w:t>
      </w:r>
      <w:r w:rsidR="00930FC1" w:rsidRPr="00EB00B6">
        <w:rPr>
          <w:rFonts w:ascii="Times New Roman" w:eastAsia="宋体" w:hAnsi="Times New Roman" w:cs="Times New Roman"/>
          <w:color w:val="000000" w:themeColor="text1"/>
          <w:sz w:val="24"/>
        </w:rPr>
        <w:t>d</w:t>
      </w:r>
      <w:r w:rsidR="00930FC1" w:rsidRPr="00EB00B6">
        <w:rPr>
          <w:rFonts w:ascii="Times New Roman" w:eastAsia="宋体" w:hAnsi="Times New Roman" w:cs="Times New Roman"/>
          <w:color w:val="000000" w:themeColor="text1"/>
          <w:sz w:val="24"/>
          <w:vertAlign w:val="subscript"/>
        </w:rPr>
        <w:t>1</w:t>
      </w:r>
      <w:r w:rsidR="00930FC1" w:rsidRPr="00EB00B6">
        <w:rPr>
          <w:rFonts w:ascii="Times New Roman" w:eastAsia="宋体" w:hAnsi="Times New Roman" w:cs="Times New Roman"/>
          <w:color w:val="000000" w:themeColor="text1"/>
          <w:sz w:val="24"/>
          <w:vertAlign w:val="superscript"/>
        </w:rPr>
        <w:t>3-2</w:t>
      </w:r>
      <w:r w:rsidR="00930FC1" w:rsidRPr="00EB00B6">
        <w:rPr>
          <w:rFonts w:ascii="Times New Roman" w:eastAsia="宋体" w:hAnsi="Times New Roman" w:cs="Times New Roman"/>
          <w:color w:val="000000" w:themeColor="text1"/>
          <w:sz w:val="24"/>
        </w:rPr>
        <w:t xml:space="preserve"> </w:t>
      </w:r>
      <w:r w:rsidR="00930FC1">
        <w:rPr>
          <w:rFonts w:ascii="Times New Roman" w:eastAsia="宋体" w:hAnsi="Times New Roman" w:cs="Times New Roman" w:hint="eastAsia"/>
          <w:color w:val="000000" w:themeColor="text1"/>
          <w:sz w:val="24"/>
        </w:rPr>
        <w:t>、</w:t>
      </w:r>
      <w:r w:rsidR="00930FC1" w:rsidRPr="00EB00B6">
        <w:rPr>
          <w:rFonts w:ascii="Times New Roman" w:eastAsia="宋体" w:hAnsi="Times New Roman" w:cs="Times New Roman"/>
          <w:color w:val="000000" w:themeColor="text1"/>
          <w:sz w:val="24"/>
        </w:rPr>
        <w:t>E</w:t>
      </w:r>
      <w:r w:rsidR="00930FC1" w:rsidRPr="00EB00B6">
        <w:rPr>
          <w:rFonts w:ascii="Times New Roman" w:eastAsia="宋体" w:hAnsi="Times New Roman" w:cs="Times New Roman"/>
          <w:color w:val="000000" w:themeColor="text1"/>
          <w:sz w:val="24"/>
          <w:vertAlign w:val="subscript"/>
        </w:rPr>
        <w:t>2</w:t>
      </w:r>
      <w:r w:rsidR="00930FC1" w:rsidRPr="00EB00B6">
        <w:rPr>
          <w:rFonts w:ascii="Times New Roman" w:eastAsia="宋体" w:hAnsi="Times New Roman" w:cs="Times New Roman"/>
          <w:color w:val="000000" w:themeColor="text1"/>
          <w:sz w:val="24"/>
        </w:rPr>
        <w:t>d</w:t>
      </w:r>
      <w:r w:rsidR="00930FC1" w:rsidRPr="00EB00B6">
        <w:rPr>
          <w:rFonts w:ascii="Times New Roman" w:eastAsia="宋体" w:hAnsi="Times New Roman" w:cs="Times New Roman"/>
          <w:color w:val="000000" w:themeColor="text1"/>
          <w:sz w:val="24"/>
          <w:vertAlign w:val="subscript"/>
        </w:rPr>
        <w:t>1</w:t>
      </w:r>
      <w:r w:rsidR="00930FC1" w:rsidRPr="00EB00B6">
        <w:rPr>
          <w:rFonts w:ascii="Times New Roman" w:eastAsia="宋体" w:hAnsi="Times New Roman" w:cs="Times New Roman"/>
          <w:color w:val="000000" w:themeColor="text1"/>
          <w:sz w:val="24"/>
          <w:vertAlign w:val="superscript"/>
        </w:rPr>
        <w:t>1-2</w:t>
      </w:r>
      <w:proofErr w:type="gramStart"/>
      <w:r w:rsidR="00930FC1" w:rsidRPr="00930FC1">
        <w:rPr>
          <w:rFonts w:ascii="Times New Roman" w:eastAsia="宋体" w:hAnsi="Times New Roman" w:cs="Times New Roman" w:hint="eastAsia"/>
          <w:color w:val="000000" w:themeColor="text1"/>
          <w:sz w:val="24"/>
        </w:rPr>
        <w:t>两个</w:t>
      </w:r>
      <w:proofErr w:type="gramEnd"/>
      <w:r w:rsidR="00930FC1">
        <w:rPr>
          <w:rFonts w:ascii="Times New Roman" w:eastAsia="宋体" w:hAnsi="Times New Roman" w:cs="Times New Roman" w:hint="eastAsia"/>
          <w:color w:val="000000" w:themeColor="text1"/>
          <w:sz w:val="24"/>
        </w:rPr>
        <w:t>以上升半旋回为主的还原环境时期；这两个时期位于层序的</w:t>
      </w:r>
      <w:proofErr w:type="gramStart"/>
      <w:r w:rsidR="00930FC1">
        <w:rPr>
          <w:rFonts w:ascii="Times New Roman" w:eastAsia="宋体" w:hAnsi="Times New Roman" w:cs="Times New Roman" w:hint="eastAsia"/>
          <w:color w:val="000000" w:themeColor="text1"/>
          <w:sz w:val="24"/>
        </w:rPr>
        <w:t>湖侵域</w:t>
      </w:r>
      <w:proofErr w:type="gramEnd"/>
      <w:r w:rsidR="00930FC1">
        <w:rPr>
          <w:rFonts w:ascii="Times New Roman" w:eastAsia="宋体" w:hAnsi="Times New Roman" w:cs="Times New Roman" w:hint="eastAsia"/>
          <w:color w:val="000000" w:themeColor="text1"/>
          <w:sz w:val="24"/>
        </w:rPr>
        <w:t>，</w:t>
      </w:r>
      <w:r w:rsidR="00930FC1">
        <w:rPr>
          <w:rFonts w:ascii="宋体" w:eastAsia="宋体" w:hAnsi="宋体" w:cs="Times New Roman"/>
          <w:color w:val="000000"/>
          <w:sz w:val="24"/>
          <w:szCs w:val="24"/>
        </w:rPr>
        <w:t>沉积可容空间变大，更利于深湖相、浊积岩相的发育，同时</w:t>
      </w:r>
      <w:r w:rsidR="00930FC1">
        <w:rPr>
          <w:rFonts w:ascii="宋体" w:eastAsia="宋体" w:hAnsi="宋体" w:cs="Times New Roman" w:hint="eastAsia"/>
          <w:color w:val="000000"/>
          <w:sz w:val="24"/>
          <w:szCs w:val="24"/>
        </w:rPr>
        <w:t>北部</w:t>
      </w:r>
      <w:r w:rsidR="00930FC1">
        <w:rPr>
          <w:rFonts w:ascii="宋体" w:eastAsia="宋体" w:hAnsi="宋体" w:cs="Times New Roman"/>
          <w:color w:val="000000"/>
          <w:sz w:val="24"/>
          <w:szCs w:val="24"/>
        </w:rPr>
        <w:t>的三角洲和南部的扇三角洲向</w:t>
      </w:r>
      <w:proofErr w:type="gramStart"/>
      <w:r w:rsidR="00930FC1">
        <w:rPr>
          <w:rFonts w:ascii="宋体" w:eastAsia="宋体" w:hAnsi="宋体" w:cs="Times New Roman" w:hint="eastAsia"/>
          <w:color w:val="000000"/>
          <w:sz w:val="24"/>
          <w:szCs w:val="24"/>
        </w:rPr>
        <w:t>深洼</w:t>
      </w:r>
      <w:r w:rsidR="00930FC1">
        <w:rPr>
          <w:rFonts w:ascii="宋体" w:eastAsia="宋体" w:hAnsi="宋体" w:cs="Times New Roman"/>
          <w:color w:val="000000"/>
          <w:sz w:val="24"/>
          <w:szCs w:val="24"/>
        </w:rPr>
        <w:t>带</w:t>
      </w:r>
      <w:proofErr w:type="gramEnd"/>
      <w:r w:rsidR="00930FC1">
        <w:rPr>
          <w:rFonts w:ascii="宋体" w:eastAsia="宋体" w:hAnsi="宋体" w:cs="Times New Roman"/>
          <w:color w:val="000000"/>
          <w:sz w:val="24"/>
          <w:szCs w:val="24"/>
        </w:rPr>
        <w:t>内的推进距离较近</w:t>
      </w:r>
      <w:r w:rsidR="00930FC1">
        <w:rPr>
          <w:rFonts w:ascii="宋体" w:eastAsia="宋体" w:hAnsi="宋体" w:cs="Times New Roman" w:hint="eastAsia"/>
          <w:color w:val="000000"/>
          <w:sz w:val="24"/>
          <w:szCs w:val="24"/>
        </w:rPr>
        <w:t>。</w:t>
      </w:r>
      <w:r w:rsidR="00930FC1">
        <w:rPr>
          <w:rFonts w:ascii="宋体" w:eastAsia="宋体" w:hAnsi="宋体" w:cs="Times New Roman" w:hint="eastAsia"/>
          <w:color w:val="000000"/>
          <w:sz w:val="24"/>
          <w:szCs w:val="24"/>
        </w:rPr>
        <w:t>而在</w:t>
      </w:r>
      <w:r w:rsidR="00930FC1" w:rsidRPr="00EB00B6">
        <w:rPr>
          <w:rFonts w:ascii="Times New Roman" w:eastAsia="宋体" w:hAnsi="Times New Roman" w:cs="Times New Roman"/>
          <w:color w:val="000000" w:themeColor="text1"/>
          <w:sz w:val="24"/>
        </w:rPr>
        <w:t>E</w:t>
      </w:r>
      <w:r w:rsidR="00930FC1" w:rsidRPr="00EB00B6">
        <w:rPr>
          <w:rFonts w:ascii="Times New Roman" w:eastAsia="宋体" w:hAnsi="Times New Roman" w:cs="Times New Roman"/>
          <w:color w:val="000000" w:themeColor="text1"/>
          <w:sz w:val="24"/>
          <w:vertAlign w:val="subscript"/>
        </w:rPr>
        <w:t>2</w:t>
      </w:r>
      <w:r w:rsidR="00930FC1" w:rsidRPr="00EB00B6">
        <w:rPr>
          <w:rFonts w:ascii="Times New Roman" w:eastAsia="宋体" w:hAnsi="Times New Roman" w:cs="Times New Roman"/>
          <w:color w:val="000000" w:themeColor="text1"/>
          <w:sz w:val="24"/>
        </w:rPr>
        <w:t>d</w:t>
      </w:r>
      <w:r w:rsidR="00930FC1" w:rsidRPr="00EB00B6">
        <w:rPr>
          <w:rFonts w:ascii="Times New Roman" w:eastAsia="宋体" w:hAnsi="Times New Roman" w:cs="Times New Roman"/>
          <w:color w:val="000000" w:themeColor="text1"/>
          <w:sz w:val="24"/>
          <w:vertAlign w:val="subscript"/>
        </w:rPr>
        <w:t>1</w:t>
      </w:r>
      <w:r w:rsidR="00930FC1" w:rsidRPr="00930FC1">
        <w:rPr>
          <w:rFonts w:ascii="Times New Roman" w:eastAsia="宋体" w:hAnsi="Times New Roman" w:cs="Times New Roman" w:hint="eastAsia"/>
          <w:color w:val="000000" w:themeColor="text1"/>
          <w:sz w:val="24"/>
        </w:rPr>
        <w:t>的</w:t>
      </w:r>
      <w:r w:rsidR="00930FC1">
        <w:rPr>
          <w:rFonts w:ascii="Times New Roman" w:eastAsia="宋体" w:hAnsi="Times New Roman" w:cs="Times New Roman" w:hint="eastAsia"/>
          <w:color w:val="000000" w:themeColor="text1"/>
          <w:sz w:val="24"/>
        </w:rPr>
        <w:t>其他时期，沉积旋回以下降半旋回为主，反映的是频繁交替的水上、水下环境，整体水深较浅，</w:t>
      </w:r>
      <w:r w:rsidR="00930FC1">
        <w:rPr>
          <w:rFonts w:ascii="宋体" w:eastAsia="宋体" w:hAnsi="宋体" w:cs="Times New Roman"/>
          <w:color w:val="000000"/>
          <w:sz w:val="24"/>
          <w:szCs w:val="24"/>
        </w:rPr>
        <w:t>更利于浅水三角</w:t>
      </w:r>
      <w:r w:rsidR="00930FC1">
        <w:rPr>
          <w:rFonts w:ascii="宋体" w:eastAsia="宋体" w:hAnsi="宋体" w:cs="Times New Roman" w:hint="eastAsia"/>
          <w:color w:val="000000"/>
          <w:sz w:val="24"/>
          <w:szCs w:val="24"/>
        </w:rPr>
        <w:t>洲</w:t>
      </w:r>
      <w:r w:rsidR="00930FC1">
        <w:rPr>
          <w:rFonts w:ascii="宋体" w:eastAsia="宋体" w:hAnsi="宋体" w:cs="Times New Roman"/>
          <w:color w:val="000000"/>
          <w:sz w:val="24"/>
          <w:szCs w:val="24"/>
        </w:rPr>
        <w:t>、</w:t>
      </w:r>
      <w:proofErr w:type="gramStart"/>
      <w:r w:rsidR="00930FC1">
        <w:rPr>
          <w:rFonts w:ascii="宋体" w:eastAsia="宋体" w:hAnsi="宋体" w:cs="Times New Roman"/>
          <w:color w:val="000000"/>
          <w:sz w:val="24"/>
          <w:szCs w:val="24"/>
        </w:rPr>
        <w:t>滩坝</w:t>
      </w:r>
      <w:r w:rsidR="00930FC1">
        <w:rPr>
          <w:rFonts w:ascii="宋体" w:eastAsia="宋体" w:hAnsi="宋体" w:cs="Times New Roman" w:hint="eastAsia"/>
          <w:color w:val="000000"/>
          <w:sz w:val="24"/>
          <w:szCs w:val="24"/>
        </w:rPr>
        <w:t>等</w:t>
      </w:r>
      <w:proofErr w:type="gramEnd"/>
      <w:r w:rsidR="00930FC1">
        <w:rPr>
          <w:rFonts w:ascii="宋体" w:eastAsia="宋体" w:hAnsi="宋体" w:cs="Times New Roman"/>
          <w:color w:val="000000"/>
          <w:sz w:val="24"/>
          <w:szCs w:val="24"/>
        </w:rPr>
        <w:t>沉积相发育，同时</w:t>
      </w:r>
      <w:r w:rsidR="00930FC1">
        <w:rPr>
          <w:rFonts w:ascii="宋体" w:eastAsia="宋体" w:hAnsi="宋体" w:cs="Times New Roman" w:hint="eastAsia"/>
          <w:color w:val="000000"/>
          <w:sz w:val="24"/>
          <w:szCs w:val="24"/>
        </w:rPr>
        <w:t>北部</w:t>
      </w:r>
      <w:r w:rsidR="00930FC1">
        <w:rPr>
          <w:rFonts w:ascii="宋体" w:eastAsia="宋体" w:hAnsi="宋体" w:cs="Times New Roman"/>
          <w:color w:val="000000"/>
          <w:sz w:val="24"/>
          <w:szCs w:val="24"/>
        </w:rPr>
        <w:t>的三角洲和南部的扇三角洲向</w:t>
      </w:r>
      <w:proofErr w:type="gramStart"/>
      <w:r w:rsidR="00930FC1">
        <w:rPr>
          <w:rFonts w:ascii="宋体" w:eastAsia="宋体" w:hAnsi="宋体" w:cs="Times New Roman" w:hint="eastAsia"/>
          <w:color w:val="000000"/>
          <w:sz w:val="24"/>
          <w:szCs w:val="24"/>
        </w:rPr>
        <w:t>深洼</w:t>
      </w:r>
      <w:r w:rsidR="00930FC1">
        <w:rPr>
          <w:rFonts w:ascii="宋体" w:eastAsia="宋体" w:hAnsi="宋体" w:cs="Times New Roman"/>
          <w:color w:val="000000"/>
          <w:sz w:val="24"/>
          <w:szCs w:val="24"/>
        </w:rPr>
        <w:t>带</w:t>
      </w:r>
      <w:proofErr w:type="gramEnd"/>
      <w:r w:rsidR="00930FC1">
        <w:rPr>
          <w:rFonts w:ascii="宋体" w:eastAsia="宋体" w:hAnsi="宋体" w:cs="Times New Roman"/>
          <w:color w:val="000000"/>
          <w:sz w:val="24"/>
          <w:szCs w:val="24"/>
        </w:rPr>
        <w:t>内的推进距离较</w:t>
      </w:r>
      <w:r w:rsidR="00930FC1">
        <w:rPr>
          <w:rFonts w:ascii="宋体" w:eastAsia="宋体" w:hAnsi="宋体" w:cs="Times New Roman" w:hint="eastAsia"/>
          <w:color w:val="000000"/>
          <w:sz w:val="24"/>
          <w:szCs w:val="24"/>
        </w:rPr>
        <w:t>远。</w:t>
      </w:r>
    </w:p>
    <w:p w:rsidR="0028275D" w:rsidRDefault="0028275D" w:rsidP="0028275D">
      <w:pPr>
        <w:pStyle w:val="3"/>
        <w:rPr>
          <w:rFonts w:ascii="Times New Roman" w:hAnsi="Times New Roman" w:cs="Times New Roman"/>
        </w:rPr>
      </w:pPr>
      <w:r w:rsidRPr="00F114E0">
        <w:rPr>
          <w:rFonts w:ascii="Times New Roman" w:hAnsi="Times New Roman" w:cs="Times New Roman"/>
        </w:rPr>
        <w:t>结论</w:t>
      </w:r>
    </w:p>
    <w:p w:rsidR="00930FC1" w:rsidRDefault="00930FC1" w:rsidP="00930FC1">
      <w:pPr>
        <w:spacing w:line="360" w:lineRule="auto"/>
        <w:ind w:firstLine="480"/>
        <w:rPr>
          <w:rFonts w:ascii="Times New Roman" w:eastAsia="宋体" w:hAnsi="Times New Roman" w:cs="Times New Roman"/>
          <w:bCs/>
          <w:sz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>1</w:t>
      </w:r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>）高邮凹陷</w:t>
      </w:r>
      <w:r w:rsidRPr="00EB00B6">
        <w:rPr>
          <w:rFonts w:ascii="Times New Roman" w:eastAsia="宋体" w:hAnsi="Times New Roman" w:cs="Times New Roman"/>
          <w:color w:val="000000" w:themeColor="text1"/>
          <w:sz w:val="24"/>
        </w:rPr>
        <w:t>E</w:t>
      </w:r>
      <w:r w:rsidRPr="00EB00B6">
        <w:rPr>
          <w:rFonts w:ascii="Times New Roman" w:eastAsia="宋体" w:hAnsi="Times New Roman" w:cs="Times New Roman"/>
          <w:color w:val="000000" w:themeColor="text1"/>
          <w:sz w:val="24"/>
          <w:vertAlign w:val="subscript"/>
        </w:rPr>
        <w:t>2</w:t>
      </w:r>
      <w:r w:rsidRPr="00EB00B6">
        <w:rPr>
          <w:rFonts w:ascii="Times New Roman" w:eastAsia="宋体" w:hAnsi="Times New Roman" w:cs="Times New Roman"/>
          <w:color w:val="000000" w:themeColor="text1"/>
          <w:sz w:val="24"/>
        </w:rPr>
        <w:t>d</w:t>
      </w:r>
      <w:r w:rsidRPr="00EB00B6">
        <w:rPr>
          <w:rFonts w:ascii="Times New Roman" w:eastAsia="宋体" w:hAnsi="Times New Roman" w:cs="Times New Roman"/>
          <w:color w:val="000000" w:themeColor="text1"/>
          <w:sz w:val="24"/>
          <w:vertAlign w:val="subscript"/>
        </w:rPr>
        <w:t>1</w:t>
      </w:r>
      <w:r>
        <w:rPr>
          <w:rFonts w:ascii="Times New Roman" w:eastAsia="宋体" w:hAnsi="Times New Roman" w:cs="Times New Roman" w:hint="eastAsia"/>
          <w:sz w:val="24"/>
        </w:rPr>
        <w:t>时期整体以</w:t>
      </w:r>
      <w:r w:rsidRPr="00EB00B6">
        <w:rPr>
          <w:rFonts w:ascii="Times New Roman" w:eastAsia="宋体" w:hAnsi="Times New Roman" w:cs="Times New Roman"/>
          <w:sz w:val="24"/>
        </w:rPr>
        <w:t>基准面下降为主，</w:t>
      </w:r>
      <w:r w:rsidRPr="00EB00B6">
        <w:rPr>
          <w:rFonts w:ascii="Times New Roman" w:eastAsia="宋体" w:hAnsi="Times New Roman" w:cs="Times New Roman"/>
          <w:bCs/>
          <w:sz w:val="24"/>
        </w:rPr>
        <w:t>地层颜色具有分带性，</w:t>
      </w:r>
      <w:r>
        <w:rPr>
          <w:rFonts w:ascii="Times New Roman" w:eastAsia="宋体" w:hAnsi="Times New Roman" w:cs="Times New Roman" w:hint="eastAsia"/>
          <w:bCs/>
          <w:sz w:val="24"/>
        </w:rPr>
        <w:t>反映了频繁交替的水上、水下环境；</w:t>
      </w:r>
      <w:r w:rsidRPr="00EB00B6">
        <w:rPr>
          <w:rFonts w:ascii="Times New Roman" w:eastAsia="宋体" w:hAnsi="Times New Roman" w:cs="Times New Roman"/>
          <w:sz w:val="24"/>
        </w:rPr>
        <w:t>仅戴</w:t>
      </w:r>
      <w:proofErr w:type="gramStart"/>
      <w:r w:rsidRPr="00EB00B6">
        <w:rPr>
          <w:rFonts w:ascii="Times New Roman" w:eastAsia="宋体" w:hAnsi="Times New Roman" w:cs="Times New Roman"/>
          <w:sz w:val="24"/>
        </w:rPr>
        <w:t>一</w:t>
      </w:r>
      <w:proofErr w:type="gramEnd"/>
      <w:r w:rsidRPr="00EB00B6">
        <w:rPr>
          <w:rFonts w:ascii="Times New Roman" w:eastAsia="宋体" w:hAnsi="Times New Roman" w:cs="Times New Roman"/>
          <w:sz w:val="24"/>
        </w:rPr>
        <w:t>早期</w:t>
      </w:r>
      <w:r w:rsidRPr="00EB00B6">
        <w:rPr>
          <w:rFonts w:ascii="Times New Roman" w:eastAsia="宋体" w:hAnsi="Times New Roman" w:cs="Times New Roman"/>
          <w:color w:val="000000" w:themeColor="text1"/>
          <w:sz w:val="24"/>
        </w:rPr>
        <w:t>E</w:t>
      </w:r>
      <w:r w:rsidRPr="00EB00B6">
        <w:rPr>
          <w:rFonts w:ascii="Times New Roman" w:eastAsia="宋体" w:hAnsi="Times New Roman" w:cs="Times New Roman"/>
          <w:color w:val="000000" w:themeColor="text1"/>
          <w:sz w:val="24"/>
          <w:vertAlign w:val="subscript"/>
        </w:rPr>
        <w:t>2</w:t>
      </w:r>
      <w:r w:rsidRPr="00EB00B6">
        <w:rPr>
          <w:rFonts w:ascii="Times New Roman" w:eastAsia="宋体" w:hAnsi="Times New Roman" w:cs="Times New Roman"/>
          <w:color w:val="000000" w:themeColor="text1"/>
          <w:sz w:val="24"/>
        </w:rPr>
        <w:t>d</w:t>
      </w:r>
      <w:r w:rsidRPr="00EB00B6">
        <w:rPr>
          <w:rFonts w:ascii="Times New Roman" w:eastAsia="宋体" w:hAnsi="Times New Roman" w:cs="Times New Roman"/>
          <w:color w:val="000000" w:themeColor="text1"/>
          <w:sz w:val="24"/>
          <w:vertAlign w:val="subscript"/>
        </w:rPr>
        <w:t>1</w:t>
      </w:r>
      <w:r w:rsidRPr="00EB00B6">
        <w:rPr>
          <w:rFonts w:ascii="Times New Roman" w:eastAsia="宋体" w:hAnsi="Times New Roman" w:cs="Times New Roman"/>
          <w:color w:val="000000" w:themeColor="text1"/>
          <w:sz w:val="24"/>
          <w:vertAlign w:val="superscript"/>
        </w:rPr>
        <w:t>3-2</w:t>
      </w:r>
      <w:r w:rsidRPr="00EB00B6">
        <w:rPr>
          <w:rFonts w:ascii="Times New Roman" w:eastAsia="宋体" w:hAnsi="Times New Roman" w:cs="Times New Roman"/>
          <w:sz w:val="24"/>
        </w:rPr>
        <w:t>、晚期</w:t>
      </w:r>
      <w:r w:rsidRPr="00EB00B6">
        <w:rPr>
          <w:rFonts w:ascii="Times New Roman" w:eastAsia="宋体" w:hAnsi="Times New Roman" w:cs="Times New Roman"/>
          <w:color w:val="000000" w:themeColor="text1"/>
          <w:sz w:val="24"/>
        </w:rPr>
        <w:t>E</w:t>
      </w:r>
      <w:r w:rsidRPr="00EB00B6">
        <w:rPr>
          <w:rFonts w:ascii="Times New Roman" w:eastAsia="宋体" w:hAnsi="Times New Roman" w:cs="Times New Roman"/>
          <w:color w:val="000000" w:themeColor="text1"/>
          <w:sz w:val="24"/>
          <w:vertAlign w:val="subscript"/>
        </w:rPr>
        <w:t>2</w:t>
      </w:r>
      <w:r w:rsidRPr="00EB00B6">
        <w:rPr>
          <w:rFonts w:ascii="Times New Roman" w:eastAsia="宋体" w:hAnsi="Times New Roman" w:cs="Times New Roman"/>
          <w:color w:val="000000" w:themeColor="text1"/>
          <w:sz w:val="24"/>
        </w:rPr>
        <w:t>d</w:t>
      </w:r>
      <w:r w:rsidRPr="00EB00B6">
        <w:rPr>
          <w:rFonts w:ascii="Times New Roman" w:eastAsia="宋体" w:hAnsi="Times New Roman" w:cs="Times New Roman"/>
          <w:color w:val="000000" w:themeColor="text1"/>
          <w:sz w:val="24"/>
          <w:vertAlign w:val="subscript"/>
        </w:rPr>
        <w:t>1</w:t>
      </w:r>
      <w:r w:rsidRPr="00EB00B6">
        <w:rPr>
          <w:rFonts w:ascii="Times New Roman" w:eastAsia="宋体" w:hAnsi="Times New Roman" w:cs="Times New Roman"/>
          <w:color w:val="000000" w:themeColor="text1"/>
          <w:sz w:val="24"/>
          <w:vertAlign w:val="superscript"/>
        </w:rPr>
        <w:t>1-2</w:t>
      </w:r>
      <w:r w:rsidRPr="00EB00B6">
        <w:rPr>
          <w:rFonts w:ascii="Times New Roman" w:eastAsia="宋体" w:hAnsi="Times New Roman" w:cs="Times New Roman"/>
          <w:sz w:val="24"/>
        </w:rPr>
        <w:t>以基准面上升为主，表现在地层泥岩颜色上，</w:t>
      </w:r>
      <w:r w:rsidRPr="00EB00B6">
        <w:rPr>
          <w:rFonts w:ascii="Times New Roman" w:eastAsia="宋体" w:hAnsi="Times New Roman" w:cs="Times New Roman"/>
          <w:bCs/>
          <w:sz w:val="24"/>
        </w:rPr>
        <w:t>以灰色、灰黑色、棕灰色为主，指示水体较深</w:t>
      </w:r>
      <w:r>
        <w:rPr>
          <w:rFonts w:ascii="Times New Roman" w:eastAsia="宋体" w:hAnsi="Times New Roman" w:cs="Times New Roman" w:hint="eastAsia"/>
          <w:bCs/>
          <w:sz w:val="24"/>
        </w:rPr>
        <w:t>的</w:t>
      </w:r>
      <w:r w:rsidRPr="00EB00B6">
        <w:rPr>
          <w:rFonts w:ascii="Times New Roman" w:eastAsia="宋体" w:hAnsi="Times New Roman" w:cs="Times New Roman"/>
          <w:bCs/>
          <w:sz w:val="24"/>
        </w:rPr>
        <w:t>还原环境</w:t>
      </w:r>
      <w:r>
        <w:rPr>
          <w:rFonts w:ascii="Times New Roman" w:eastAsia="宋体" w:hAnsi="Times New Roman" w:cs="Times New Roman" w:hint="eastAsia"/>
          <w:bCs/>
          <w:sz w:val="24"/>
        </w:rPr>
        <w:t>。</w:t>
      </w:r>
      <w:r>
        <w:rPr>
          <w:rFonts w:ascii="Times New Roman" w:eastAsia="宋体" w:hAnsi="Times New Roman" w:cs="Times New Roman"/>
          <w:bCs/>
          <w:sz w:val="24"/>
        </w:rPr>
        <w:t xml:space="preserve"> </w:t>
      </w:r>
    </w:p>
    <w:p w:rsidR="00930FC1" w:rsidRDefault="00930FC1" w:rsidP="00930FC1">
      <w:pPr>
        <w:spacing w:line="360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>2</w:t>
      </w:r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>）</w:t>
      </w:r>
      <w:r w:rsidR="00614CEA">
        <w:rPr>
          <w:rFonts w:ascii="Times New Roman" w:eastAsia="宋体" w:hAnsi="Times New Roman" w:cs="Times New Roman" w:hint="eastAsia"/>
          <w:color w:val="000000" w:themeColor="text1"/>
          <w:sz w:val="24"/>
        </w:rPr>
        <w:t>高邮凹陷</w:t>
      </w:r>
      <w:r w:rsidR="00614CEA" w:rsidRPr="00EB00B6">
        <w:rPr>
          <w:rFonts w:ascii="Times New Roman" w:eastAsia="宋体" w:hAnsi="Times New Roman" w:cs="Times New Roman"/>
          <w:color w:val="000000" w:themeColor="text1"/>
          <w:sz w:val="24"/>
        </w:rPr>
        <w:t>E</w:t>
      </w:r>
      <w:r w:rsidR="00614CEA" w:rsidRPr="00EB00B6">
        <w:rPr>
          <w:rFonts w:ascii="Times New Roman" w:eastAsia="宋体" w:hAnsi="Times New Roman" w:cs="Times New Roman"/>
          <w:color w:val="000000" w:themeColor="text1"/>
          <w:sz w:val="24"/>
          <w:vertAlign w:val="subscript"/>
        </w:rPr>
        <w:t>2</w:t>
      </w:r>
      <w:r w:rsidR="00614CEA" w:rsidRPr="00EB00B6">
        <w:rPr>
          <w:rFonts w:ascii="Times New Roman" w:eastAsia="宋体" w:hAnsi="Times New Roman" w:cs="Times New Roman"/>
          <w:color w:val="000000" w:themeColor="text1"/>
          <w:sz w:val="24"/>
        </w:rPr>
        <w:t>d</w:t>
      </w:r>
      <w:r w:rsidR="00614CEA" w:rsidRPr="00EB00B6">
        <w:rPr>
          <w:rFonts w:ascii="Times New Roman" w:eastAsia="宋体" w:hAnsi="Times New Roman" w:cs="Times New Roman"/>
          <w:color w:val="000000" w:themeColor="text1"/>
          <w:sz w:val="24"/>
          <w:vertAlign w:val="subscript"/>
        </w:rPr>
        <w:t>1</w:t>
      </w:r>
      <w:r w:rsidR="00614CEA">
        <w:rPr>
          <w:rFonts w:ascii="Times New Roman" w:eastAsia="宋体" w:hAnsi="Times New Roman" w:cs="Times New Roman" w:hint="eastAsia"/>
          <w:sz w:val="24"/>
        </w:rPr>
        <w:t>时期</w:t>
      </w:r>
      <w:r w:rsidR="00614CEA">
        <w:rPr>
          <w:rFonts w:ascii="Times New Roman" w:eastAsia="宋体" w:hAnsi="Times New Roman" w:cs="Times New Roman" w:hint="eastAsia"/>
          <w:sz w:val="24"/>
        </w:rPr>
        <w:t>发育三角洲相、扇三角洲相、浊</w:t>
      </w:r>
      <w:proofErr w:type="gramStart"/>
      <w:r w:rsidR="00614CEA">
        <w:rPr>
          <w:rFonts w:ascii="Times New Roman" w:eastAsia="宋体" w:hAnsi="Times New Roman" w:cs="Times New Roman" w:hint="eastAsia"/>
          <w:sz w:val="24"/>
        </w:rPr>
        <w:t>积扇相</w:t>
      </w:r>
      <w:proofErr w:type="gramEnd"/>
      <w:r w:rsidR="00614CEA">
        <w:rPr>
          <w:rFonts w:ascii="Times New Roman" w:eastAsia="宋体" w:hAnsi="Times New Roman" w:cs="Times New Roman" w:hint="eastAsia"/>
          <w:sz w:val="24"/>
        </w:rPr>
        <w:t>和</w:t>
      </w:r>
      <w:proofErr w:type="gramStart"/>
      <w:r w:rsidR="00614CEA">
        <w:rPr>
          <w:rFonts w:ascii="Times New Roman" w:eastAsia="宋体" w:hAnsi="Times New Roman" w:cs="Times New Roman" w:hint="eastAsia"/>
          <w:sz w:val="24"/>
        </w:rPr>
        <w:t>滩坝</w:t>
      </w:r>
      <w:proofErr w:type="gramEnd"/>
      <w:r w:rsidR="00614CEA">
        <w:rPr>
          <w:rFonts w:ascii="Times New Roman" w:eastAsia="宋体" w:hAnsi="Times New Roman" w:cs="Times New Roman" w:hint="eastAsia"/>
          <w:sz w:val="24"/>
        </w:rPr>
        <w:t>相等</w:t>
      </w:r>
      <w:r w:rsidR="00614CEA">
        <w:rPr>
          <w:rFonts w:ascii="Times New Roman" w:eastAsia="宋体" w:hAnsi="Times New Roman" w:cs="Times New Roman" w:hint="eastAsia"/>
          <w:sz w:val="24"/>
        </w:rPr>
        <w:lastRenderedPageBreak/>
        <w:t>4</w:t>
      </w:r>
      <w:r w:rsidR="00614CEA">
        <w:rPr>
          <w:rFonts w:ascii="Times New Roman" w:eastAsia="宋体" w:hAnsi="Times New Roman" w:cs="Times New Roman" w:hint="eastAsia"/>
          <w:sz w:val="24"/>
        </w:rPr>
        <w:t>种沉积相类型，明确了各沉积相的岩性、微观结构、测井</w:t>
      </w:r>
      <w:r w:rsidR="007B6C82">
        <w:rPr>
          <w:rFonts w:ascii="Times New Roman" w:eastAsia="宋体" w:hAnsi="Times New Roman" w:cs="Times New Roman" w:hint="eastAsia"/>
          <w:sz w:val="24"/>
        </w:rPr>
        <w:t>曲线响应特征及粒度概率曲线特征。</w:t>
      </w:r>
    </w:p>
    <w:p w:rsidR="007B6C82" w:rsidRDefault="007B6C82" w:rsidP="00930FC1">
      <w:pPr>
        <w:spacing w:line="360" w:lineRule="auto"/>
        <w:ind w:firstLine="480"/>
        <w:rPr>
          <w:rFonts w:ascii="Times New Roman" w:eastAsia="宋体" w:hAnsi="Times New Roman" w:cs="Times New Roman" w:hint="eastAsia"/>
          <w:bCs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）</w:t>
      </w:r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>高邮凹陷</w:t>
      </w:r>
      <w:r w:rsidRPr="00EB00B6">
        <w:rPr>
          <w:rFonts w:ascii="Times New Roman" w:eastAsia="宋体" w:hAnsi="Times New Roman" w:cs="Times New Roman"/>
          <w:color w:val="000000" w:themeColor="text1"/>
          <w:sz w:val="24"/>
        </w:rPr>
        <w:t>E</w:t>
      </w:r>
      <w:r w:rsidRPr="00EB00B6">
        <w:rPr>
          <w:rFonts w:ascii="Times New Roman" w:eastAsia="宋体" w:hAnsi="Times New Roman" w:cs="Times New Roman"/>
          <w:color w:val="000000" w:themeColor="text1"/>
          <w:sz w:val="24"/>
          <w:vertAlign w:val="subscript"/>
        </w:rPr>
        <w:t>2</w:t>
      </w:r>
      <w:r w:rsidRPr="00EB00B6">
        <w:rPr>
          <w:rFonts w:ascii="Times New Roman" w:eastAsia="宋体" w:hAnsi="Times New Roman" w:cs="Times New Roman"/>
          <w:color w:val="000000" w:themeColor="text1"/>
          <w:sz w:val="24"/>
        </w:rPr>
        <w:t>d</w:t>
      </w:r>
      <w:r w:rsidRPr="00EB00B6">
        <w:rPr>
          <w:rFonts w:ascii="Times New Roman" w:eastAsia="宋体" w:hAnsi="Times New Roman" w:cs="Times New Roman"/>
          <w:color w:val="000000" w:themeColor="text1"/>
          <w:sz w:val="24"/>
          <w:vertAlign w:val="subscript"/>
        </w:rPr>
        <w:t>1</w:t>
      </w:r>
      <w:r>
        <w:rPr>
          <w:rFonts w:ascii="Times New Roman" w:eastAsia="宋体" w:hAnsi="Times New Roman" w:cs="Times New Roman" w:hint="eastAsia"/>
          <w:sz w:val="24"/>
        </w:rPr>
        <w:t>时期</w:t>
      </w:r>
      <w:r>
        <w:rPr>
          <w:rFonts w:ascii="Times New Roman" w:eastAsia="宋体" w:hAnsi="Times New Roman" w:cs="Times New Roman" w:hint="eastAsia"/>
          <w:sz w:val="24"/>
        </w:rPr>
        <w:t>沉积相分布受到</w:t>
      </w:r>
      <w:r w:rsidR="00655A16">
        <w:rPr>
          <w:rFonts w:ascii="Times New Roman" w:eastAsia="宋体" w:hAnsi="Times New Roman" w:cs="Times New Roman" w:hint="eastAsia"/>
          <w:sz w:val="24"/>
        </w:rPr>
        <w:t>构造运动和沉积环境演化的共同控制。北部斜坡带发育三角洲沉积，南部陡坡带发育扇三角洲沉积，而</w:t>
      </w:r>
      <w:proofErr w:type="gramStart"/>
      <w:r w:rsidR="00655A16">
        <w:rPr>
          <w:rFonts w:ascii="Times New Roman" w:eastAsia="宋体" w:hAnsi="Times New Roman" w:cs="Times New Roman" w:hint="eastAsia"/>
          <w:sz w:val="24"/>
        </w:rPr>
        <w:t>深洼带</w:t>
      </w:r>
      <w:proofErr w:type="gramEnd"/>
      <w:r w:rsidR="00655A16">
        <w:rPr>
          <w:rFonts w:ascii="Times New Roman" w:eastAsia="宋体" w:hAnsi="Times New Roman" w:cs="Times New Roman" w:hint="eastAsia"/>
          <w:sz w:val="24"/>
        </w:rPr>
        <w:t>内受沉积环境演化的控制，</w:t>
      </w:r>
      <w:r w:rsidR="00F55459" w:rsidRPr="00EB00B6">
        <w:rPr>
          <w:rFonts w:ascii="Times New Roman" w:eastAsia="宋体" w:hAnsi="Times New Roman" w:cs="Times New Roman"/>
          <w:color w:val="000000" w:themeColor="text1"/>
          <w:sz w:val="24"/>
        </w:rPr>
        <w:t xml:space="preserve"> </w:t>
      </w:r>
      <w:r w:rsidR="00F55459" w:rsidRPr="00EB00B6">
        <w:rPr>
          <w:rFonts w:ascii="Times New Roman" w:eastAsia="宋体" w:hAnsi="Times New Roman" w:cs="Times New Roman"/>
          <w:color w:val="000000" w:themeColor="text1"/>
          <w:sz w:val="24"/>
        </w:rPr>
        <w:t>E</w:t>
      </w:r>
      <w:r w:rsidR="00F55459" w:rsidRPr="00EB00B6">
        <w:rPr>
          <w:rFonts w:ascii="Times New Roman" w:eastAsia="宋体" w:hAnsi="Times New Roman" w:cs="Times New Roman"/>
          <w:color w:val="000000" w:themeColor="text1"/>
          <w:sz w:val="24"/>
          <w:vertAlign w:val="subscript"/>
        </w:rPr>
        <w:t>2</w:t>
      </w:r>
      <w:r w:rsidR="00F55459" w:rsidRPr="00EB00B6">
        <w:rPr>
          <w:rFonts w:ascii="Times New Roman" w:eastAsia="宋体" w:hAnsi="Times New Roman" w:cs="Times New Roman"/>
          <w:color w:val="000000" w:themeColor="text1"/>
          <w:sz w:val="24"/>
        </w:rPr>
        <w:t>d</w:t>
      </w:r>
      <w:r w:rsidR="00F55459" w:rsidRPr="00EB00B6">
        <w:rPr>
          <w:rFonts w:ascii="Times New Roman" w:eastAsia="宋体" w:hAnsi="Times New Roman" w:cs="Times New Roman"/>
          <w:color w:val="000000" w:themeColor="text1"/>
          <w:sz w:val="24"/>
          <w:vertAlign w:val="subscript"/>
        </w:rPr>
        <w:t>1</w:t>
      </w:r>
      <w:r w:rsidR="00F55459" w:rsidRPr="00EB00B6">
        <w:rPr>
          <w:rFonts w:ascii="Times New Roman" w:eastAsia="宋体" w:hAnsi="Times New Roman" w:cs="Times New Roman"/>
          <w:color w:val="000000" w:themeColor="text1"/>
          <w:sz w:val="24"/>
          <w:vertAlign w:val="superscript"/>
        </w:rPr>
        <w:t>3-2</w:t>
      </w:r>
      <w:r w:rsidR="00F55459" w:rsidRPr="00EB00B6">
        <w:rPr>
          <w:rFonts w:ascii="Times New Roman" w:eastAsia="宋体" w:hAnsi="Times New Roman" w:cs="Times New Roman"/>
          <w:sz w:val="24"/>
        </w:rPr>
        <w:t>、</w:t>
      </w:r>
      <w:r w:rsidR="00F55459" w:rsidRPr="00EB00B6">
        <w:rPr>
          <w:rFonts w:ascii="Times New Roman" w:eastAsia="宋体" w:hAnsi="Times New Roman" w:cs="Times New Roman"/>
          <w:color w:val="000000" w:themeColor="text1"/>
          <w:sz w:val="24"/>
        </w:rPr>
        <w:t>E</w:t>
      </w:r>
      <w:r w:rsidR="00F55459" w:rsidRPr="00EB00B6">
        <w:rPr>
          <w:rFonts w:ascii="Times New Roman" w:eastAsia="宋体" w:hAnsi="Times New Roman" w:cs="Times New Roman"/>
          <w:color w:val="000000" w:themeColor="text1"/>
          <w:sz w:val="24"/>
          <w:vertAlign w:val="subscript"/>
        </w:rPr>
        <w:t>2</w:t>
      </w:r>
      <w:r w:rsidR="00F55459" w:rsidRPr="00EB00B6">
        <w:rPr>
          <w:rFonts w:ascii="Times New Roman" w:eastAsia="宋体" w:hAnsi="Times New Roman" w:cs="Times New Roman"/>
          <w:color w:val="000000" w:themeColor="text1"/>
          <w:sz w:val="24"/>
        </w:rPr>
        <w:t>d</w:t>
      </w:r>
      <w:r w:rsidR="00F55459" w:rsidRPr="00EB00B6">
        <w:rPr>
          <w:rFonts w:ascii="Times New Roman" w:eastAsia="宋体" w:hAnsi="Times New Roman" w:cs="Times New Roman"/>
          <w:color w:val="000000" w:themeColor="text1"/>
          <w:sz w:val="24"/>
          <w:vertAlign w:val="subscript"/>
        </w:rPr>
        <w:t>1</w:t>
      </w:r>
      <w:r w:rsidR="00F55459" w:rsidRPr="00EB00B6">
        <w:rPr>
          <w:rFonts w:ascii="Times New Roman" w:eastAsia="宋体" w:hAnsi="Times New Roman" w:cs="Times New Roman"/>
          <w:color w:val="000000" w:themeColor="text1"/>
          <w:sz w:val="24"/>
          <w:vertAlign w:val="superscript"/>
        </w:rPr>
        <w:t>1-2</w:t>
      </w:r>
      <w:r w:rsidR="00F55459">
        <w:rPr>
          <w:rFonts w:ascii="Times New Roman" w:eastAsia="宋体" w:hAnsi="Times New Roman" w:cs="Times New Roman" w:hint="eastAsia"/>
          <w:sz w:val="24"/>
        </w:rPr>
        <w:t>时期以还</w:t>
      </w:r>
      <w:r w:rsidR="00655A16">
        <w:rPr>
          <w:rFonts w:ascii="Times New Roman" w:eastAsia="宋体" w:hAnsi="Times New Roman" w:cs="Times New Roman" w:hint="eastAsia"/>
          <w:sz w:val="24"/>
        </w:rPr>
        <w:t>原环境</w:t>
      </w:r>
      <w:r w:rsidR="00F55459">
        <w:rPr>
          <w:rFonts w:ascii="Times New Roman" w:eastAsia="宋体" w:hAnsi="Times New Roman" w:cs="Times New Roman" w:hint="eastAsia"/>
          <w:sz w:val="24"/>
        </w:rPr>
        <w:t>为主</w:t>
      </w:r>
      <w:r w:rsidR="00655A16">
        <w:rPr>
          <w:rFonts w:ascii="Times New Roman" w:eastAsia="宋体" w:hAnsi="Times New Roman" w:cs="Times New Roman" w:hint="eastAsia"/>
          <w:sz w:val="24"/>
        </w:rPr>
        <w:t>发育浊</w:t>
      </w:r>
      <w:proofErr w:type="gramStart"/>
      <w:r w:rsidR="00655A16">
        <w:rPr>
          <w:rFonts w:ascii="Times New Roman" w:eastAsia="宋体" w:hAnsi="Times New Roman" w:cs="Times New Roman" w:hint="eastAsia"/>
          <w:sz w:val="24"/>
        </w:rPr>
        <w:t>积扇</w:t>
      </w:r>
      <w:r w:rsidR="00F55459">
        <w:rPr>
          <w:rFonts w:ascii="Times New Roman" w:eastAsia="宋体" w:hAnsi="Times New Roman" w:cs="Times New Roman" w:hint="eastAsia"/>
          <w:sz w:val="24"/>
        </w:rPr>
        <w:t>相</w:t>
      </w:r>
      <w:proofErr w:type="gramEnd"/>
      <w:r w:rsidR="00655A16">
        <w:rPr>
          <w:rFonts w:ascii="Times New Roman" w:eastAsia="宋体" w:hAnsi="Times New Roman" w:cs="Times New Roman" w:hint="eastAsia"/>
          <w:sz w:val="24"/>
        </w:rPr>
        <w:t>，而</w:t>
      </w:r>
      <w:r w:rsidR="00F55459">
        <w:rPr>
          <w:rFonts w:ascii="Times New Roman" w:eastAsia="宋体" w:hAnsi="Times New Roman" w:cs="Times New Roman" w:hint="eastAsia"/>
          <w:sz w:val="24"/>
        </w:rPr>
        <w:t>其他时期</w:t>
      </w:r>
      <w:proofErr w:type="gramStart"/>
      <w:r w:rsidR="00F55459">
        <w:rPr>
          <w:rFonts w:ascii="Times New Roman" w:eastAsia="宋体" w:hAnsi="Times New Roman" w:cs="Times New Roman" w:hint="eastAsia"/>
          <w:sz w:val="24"/>
        </w:rPr>
        <w:t>滩坝相</w:t>
      </w:r>
      <w:proofErr w:type="gramEnd"/>
      <w:r w:rsidR="00F55459">
        <w:rPr>
          <w:rFonts w:ascii="Times New Roman" w:eastAsia="宋体" w:hAnsi="Times New Roman" w:cs="Times New Roman" w:hint="eastAsia"/>
          <w:sz w:val="24"/>
        </w:rPr>
        <w:t>发育。</w:t>
      </w:r>
    </w:p>
    <w:p w:rsidR="006602E9" w:rsidRDefault="006602E9" w:rsidP="006602E9">
      <w:pPr>
        <w:pStyle w:val="3"/>
        <w:rPr>
          <w:rFonts w:ascii="Times New Roman" w:hAnsi="Times New Roman" w:cs="Times New Roman"/>
        </w:rPr>
      </w:pPr>
      <w:r w:rsidRPr="00F114E0">
        <w:rPr>
          <w:rFonts w:ascii="Times New Roman" w:hAnsi="Times New Roman" w:cs="Times New Roman"/>
        </w:rPr>
        <w:t>参考文献</w:t>
      </w:r>
    </w:p>
    <w:p w:rsidR="008F28B3" w:rsidRDefault="008F28B3" w:rsidP="008F28B3">
      <w:pPr>
        <w:spacing w:line="360" w:lineRule="auto"/>
        <w:ind w:firstLine="480"/>
        <w:rPr>
          <w:rFonts w:ascii="宋体" w:eastAsia="宋体" w:hAnsi="宋体" w:cs="Times New Roman"/>
          <w:color w:val="000000"/>
          <w:sz w:val="24"/>
          <w:szCs w:val="24"/>
        </w:rPr>
      </w:pPr>
      <w:r w:rsidRPr="00413E32">
        <w:rPr>
          <w:rFonts w:ascii="宋体" w:eastAsia="宋体" w:hAnsi="宋体" w:cs="Times New Roman" w:hint="eastAsia"/>
          <w:color w:val="000000"/>
          <w:sz w:val="24"/>
          <w:szCs w:val="24"/>
        </w:rPr>
        <w:t>[</w:t>
      </w:r>
      <w:r>
        <w:rPr>
          <w:rFonts w:ascii="宋体" w:eastAsia="宋体" w:hAnsi="宋体" w:cs="Times New Roman"/>
          <w:color w:val="000000"/>
          <w:sz w:val="24"/>
          <w:szCs w:val="24"/>
        </w:rPr>
        <w:t>1</w:t>
      </w:r>
      <w:r w:rsidRPr="00413E32">
        <w:rPr>
          <w:rFonts w:ascii="宋体" w:eastAsia="宋体" w:hAnsi="宋体" w:cs="Times New Roman" w:hint="eastAsia"/>
          <w:color w:val="000000"/>
          <w:sz w:val="24"/>
          <w:szCs w:val="24"/>
        </w:rPr>
        <w:t>]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 xml:space="preserve"> </w:t>
      </w:r>
      <w:r w:rsidRPr="00413E32">
        <w:rPr>
          <w:rFonts w:ascii="宋体" w:eastAsia="宋体" w:hAnsi="宋体" w:cs="Times New Roman" w:hint="eastAsia"/>
          <w:color w:val="000000"/>
          <w:sz w:val="24"/>
          <w:szCs w:val="24"/>
        </w:rPr>
        <w:t>李丕龙,张善文,曲寿利,等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.</w:t>
      </w:r>
      <w:r w:rsidRPr="00413E32">
        <w:rPr>
          <w:rFonts w:ascii="宋体" w:eastAsia="宋体" w:hAnsi="宋体" w:cs="Times New Roman" w:hint="eastAsia"/>
          <w:color w:val="000000"/>
          <w:sz w:val="24"/>
          <w:szCs w:val="24"/>
        </w:rPr>
        <w:t>陆相断陷盆地油气地质与勘探[M].北京:石油工业出版社,2003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.</w:t>
      </w:r>
    </w:p>
    <w:p w:rsidR="008F28B3" w:rsidRPr="008F28B3" w:rsidRDefault="008F28B3" w:rsidP="008F28B3">
      <w:pPr>
        <w:spacing w:line="360" w:lineRule="auto"/>
        <w:ind w:firstLine="480"/>
        <w:rPr>
          <w:rFonts w:ascii="宋体" w:eastAsia="宋体" w:hAnsi="宋体" w:cs="Times New Roman"/>
          <w:color w:val="000000"/>
          <w:sz w:val="24"/>
          <w:szCs w:val="24"/>
        </w:rPr>
      </w:pPr>
      <w:r w:rsidRPr="00413E32">
        <w:rPr>
          <w:rFonts w:ascii="宋体" w:eastAsia="宋体" w:hAnsi="宋体" w:cs="Times New Roman" w:hint="eastAsia"/>
          <w:color w:val="000000"/>
          <w:sz w:val="24"/>
          <w:szCs w:val="24"/>
        </w:rPr>
        <w:t>[</w:t>
      </w:r>
      <w:r>
        <w:rPr>
          <w:rFonts w:ascii="宋体" w:eastAsia="宋体" w:hAnsi="宋体" w:cs="Times New Roman"/>
          <w:color w:val="000000"/>
          <w:sz w:val="24"/>
          <w:szCs w:val="24"/>
        </w:rPr>
        <w:t>2</w:t>
      </w:r>
      <w:r w:rsidRPr="00413E32">
        <w:rPr>
          <w:rFonts w:ascii="宋体" w:eastAsia="宋体" w:hAnsi="宋体" w:cs="Times New Roman" w:hint="eastAsia"/>
          <w:color w:val="000000"/>
          <w:sz w:val="24"/>
          <w:szCs w:val="24"/>
        </w:rPr>
        <w:t>]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 xml:space="preserve"> </w:t>
      </w:r>
      <w:r w:rsidRPr="00413E32">
        <w:rPr>
          <w:rFonts w:ascii="宋体" w:eastAsia="宋体" w:hAnsi="宋体" w:cs="Times New Roman" w:hint="eastAsia"/>
          <w:color w:val="000000"/>
          <w:sz w:val="24"/>
          <w:szCs w:val="24"/>
        </w:rPr>
        <w:t>贺向阳,熊学洲,杨立干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.</w:t>
      </w:r>
      <w:r w:rsidRPr="00413E32">
        <w:rPr>
          <w:rFonts w:ascii="宋体" w:eastAsia="宋体" w:hAnsi="宋体" w:cs="Times New Roman" w:hint="eastAsia"/>
          <w:color w:val="000000"/>
          <w:sz w:val="24"/>
          <w:szCs w:val="24"/>
        </w:rPr>
        <w:t>高邮凹陷成藏控制因素及勘探策略研究[J]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.</w:t>
      </w:r>
      <w:r w:rsidRPr="00413E32">
        <w:rPr>
          <w:rFonts w:ascii="宋体" w:eastAsia="宋体" w:hAnsi="宋体" w:cs="Times New Roman" w:hint="eastAsia"/>
          <w:color w:val="000000"/>
          <w:sz w:val="24"/>
          <w:szCs w:val="24"/>
        </w:rPr>
        <w:t>小型油气藏,2001,6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（1）</w:t>
      </w:r>
      <w:r w:rsidRPr="00413E32">
        <w:rPr>
          <w:rFonts w:ascii="宋体" w:eastAsia="宋体" w:hAnsi="宋体" w:cs="Times New Roman" w:hint="eastAsia"/>
          <w:color w:val="000000"/>
          <w:sz w:val="24"/>
          <w:szCs w:val="24"/>
        </w:rPr>
        <w:t>:6-9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.</w:t>
      </w:r>
    </w:p>
    <w:p w:rsidR="008F28B3" w:rsidRDefault="008F28B3" w:rsidP="008F28B3">
      <w:pPr>
        <w:spacing w:line="360" w:lineRule="auto"/>
        <w:ind w:firstLine="480"/>
        <w:rPr>
          <w:rFonts w:ascii="宋体" w:eastAsia="宋体" w:hAnsi="宋体" w:cs="Times New Roman"/>
          <w:color w:val="000000"/>
          <w:sz w:val="24"/>
          <w:szCs w:val="24"/>
        </w:rPr>
      </w:pPr>
      <w:r w:rsidRPr="00413E32">
        <w:rPr>
          <w:rFonts w:ascii="宋体" w:eastAsia="宋体" w:hAnsi="宋体" w:cs="Times New Roman"/>
          <w:color w:val="000000"/>
          <w:sz w:val="24"/>
          <w:szCs w:val="24"/>
        </w:rPr>
        <w:t>[</w:t>
      </w:r>
      <w:r>
        <w:rPr>
          <w:rFonts w:ascii="宋体" w:eastAsia="宋体" w:hAnsi="宋体" w:cs="Times New Roman"/>
          <w:color w:val="000000"/>
          <w:sz w:val="24"/>
          <w:szCs w:val="24"/>
        </w:rPr>
        <w:t>3</w:t>
      </w:r>
      <w:r w:rsidRPr="00413E32">
        <w:rPr>
          <w:rFonts w:ascii="宋体" w:eastAsia="宋体" w:hAnsi="宋体" w:cs="Times New Roman"/>
          <w:color w:val="000000"/>
          <w:sz w:val="24"/>
          <w:szCs w:val="24"/>
        </w:rPr>
        <w:t>]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 xml:space="preserve"> </w:t>
      </w:r>
      <w:r w:rsidRPr="00413E32">
        <w:rPr>
          <w:rFonts w:ascii="宋体" w:eastAsia="宋体" w:hAnsi="宋体" w:cs="Times New Roman" w:hint="eastAsia"/>
          <w:color w:val="000000"/>
          <w:sz w:val="24"/>
          <w:szCs w:val="24"/>
        </w:rPr>
        <w:t>张喜林，朱筱敏，钟大康，等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.</w:t>
      </w:r>
      <w:r w:rsidRPr="00413E32">
        <w:rPr>
          <w:rFonts w:ascii="宋体" w:eastAsia="宋体" w:hAnsi="宋体" w:cs="Times New Roman" w:hint="eastAsia"/>
          <w:color w:val="000000"/>
          <w:sz w:val="24"/>
          <w:szCs w:val="24"/>
        </w:rPr>
        <w:t>苏北盆地高邮凹陷古近系戴南组沉积相及其对隐蔽油气藏的控制［J］．古地理学报，2005，7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（2）</w:t>
      </w:r>
      <w:r w:rsidRPr="00413E32">
        <w:rPr>
          <w:rFonts w:ascii="宋体" w:eastAsia="宋体" w:hAnsi="宋体" w:cs="Times New Roman" w:hint="eastAsia"/>
          <w:color w:val="000000"/>
          <w:sz w:val="24"/>
          <w:szCs w:val="24"/>
        </w:rPr>
        <w:t>:207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-</w:t>
      </w:r>
      <w:r w:rsidRPr="00413E32">
        <w:rPr>
          <w:rFonts w:ascii="宋体" w:eastAsia="宋体" w:hAnsi="宋体" w:cs="Times New Roman" w:hint="eastAsia"/>
          <w:color w:val="000000"/>
          <w:sz w:val="24"/>
          <w:szCs w:val="24"/>
        </w:rPr>
        <w:t>218.</w:t>
      </w:r>
    </w:p>
    <w:p w:rsidR="008F28B3" w:rsidRPr="008F28B3" w:rsidRDefault="008F28B3" w:rsidP="008F28B3">
      <w:pPr>
        <w:spacing w:line="360" w:lineRule="auto"/>
        <w:ind w:firstLine="480"/>
        <w:rPr>
          <w:rFonts w:ascii="宋体" w:eastAsia="宋体" w:hAnsi="宋体" w:cs="Times New Roman"/>
          <w:color w:val="000000"/>
          <w:sz w:val="24"/>
          <w:szCs w:val="24"/>
        </w:rPr>
      </w:pPr>
    </w:p>
    <w:p w:rsidR="008F28B3" w:rsidRPr="008F28B3" w:rsidRDefault="008F28B3" w:rsidP="008F28B3">
      <w:pPr>
        <w:spacing w:line="360" w:lineRule="auto"/>
        <w:ind w:firstLine="480"/>
        <w:rPr>
          <w:rFonts w:ascii="宋体" w:eastAsia="宋体" w:hAnsi="宋体" w:cs="Times New Roman"/>
          <w:color w:val="000000"/>
          <w:sz w:val="24"/>
          <w:szCs w:val="24"/>
        </w:rPr>
      </w:pPr>
    </w:p>
    <w:p w:rsidR="008F28B3" w:rsidRPr="008F28B3" w:rsidRDefault="008F28B3" w:rsidP="008F28B3">
      <w:pPr>
        <w:rPr>
          <w:rFonts w:hint="eastAsia"/>
        </w:rPr>
      </w:pPr>
    </w:p>
    <w:sectPr w:rsidR="008F28B3" w:rsidRPr="008F28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2FAD" w:rsidRDefault="006A2FAD" w:rsidP="001E3B4B">
      <w:r>
        <w:separator/>
      </w:r>
    </w:p>
  </w:endnote>
  <w:endnote w:type="continuationSeparator" w:id="0">
    <w:p w:rsidR="006A2FAD" w:rsidRDefault="006A2FAD" w:rsidP="001E3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2FAD" w:rsidRDefault="006A2FAD" w:rsidP="001E3B4B">
      <w:r>
        <w:separator/>
      </w:r>
    </w:p>
  </w:footnote>
  <w:footnote w:type="continuationSeparator" w:id="0">
    <w:p w:rsidR="006A2FAD" w:rsidRDefault="006A2FAD" w:rsidP="001E3B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E31"/>
    <w:rsid w:val="000D1349"/>
    <w:rsid w:val="00106BAF"/>
    <w:rsid w:val="00170E8E"/>
    <w:rsid w:val="001A084E"/>
    <w:rsid w:val="001A0A08"/>
    <w:rsid w:val="001E3B4B"/>
    <w:rsid w:val="001F0576"/>
    <w:rsid w:val="00206C4A"/>
    <w:rsid w:val="0021012C"/>
    <w:rsid w:val="00220D10"/>
    <w:rsid w:val="00275CAA"/>
    <w:rsid w:val="0028275D"/>
    <w:rsid w:val="002943F8"/>
    <w:rsid w:val="00383503"/>
    <w:rsid w:val="003F59C1"/>
    <w:rsid w:val="004229CE"/>
    <w:rsid w:val="00446335"/>
    <w:rsid w:val="0047026C"/>
    <w:rsid w:val="005252F9"/>
    <w:rsid w:val="00555967"/>
    <w:rsid w:val="005642D4"/>
    <w:rsid w:val="0057322D"/>
    <w:rsid w:val="0058516E"/>
    <w:rsid w:val="005F1368"/>
    <w:rsid w:val="00614CEA"/>
    <w:rsid w:val="00655A16"/>
    <w:rsid w:val="006602E9"/>
    <w:rsid w:val="006A044D"/>
    <w:rsid w:val="006A136D"/>
    <w:rsid w:val="006A2FAD"/>
    <w:rsid w:val="006C126D"/>
    <w:rsid w:val="006F26FE"/>
    <w:rsid w:val="007B6C82"/>
    <w:rsid w:val="007F2703"/>
    <w:rsid w:val="00804244"/>
    <w:rsid w:val="008136F9"/>
    <w:rsid w:val="00842A31"/>
    <w:rsid w:val="008637AB"/>
    <w:rsid w:val="00892E31"/>
    <w:rsid w:val="008C133F"/>
    <w:rsid w:val="008F28B3"/>
    <w:rsid w:val="00930FC1"/>
    <w:rsid w:val="0097180C"/>
    <w:rsid w:val="009769FC"/>
    <w:rsid w:val="00991283"/>
    <w:rsid w:val="0099502B"/>
    <w:rsid w:val="00A627DC"/>
    <w:rsid w:val="00A82EB5"/>
    <w:rsid w:val="00AD7458"/>
    <w:rsid w:val="00AE0801"/>
    <w:rsid w:val="00AE2724"/>
    <w:rsid w:val="00AE679E"/>
    <w:rsid w:val="00AF6C0D"/>
    <w:rsid w:val="00B20FF8"/>
    <w:rsid w:val="00B56960"/>
    <w:rsid w:val="00B63D14"/>
    <w:rsid w:val="00BC1EDD"/>
    <w:rsid w:val="00BD6A74"/>
    <w:rsid w:val="00BE2AD9"/>
    <w:rsid w:val="00BF06ED"/>
    <w:rsid w:val="00BF69BB"/>
    <w:rsid w:val="00C17641"/>
    <w:rsid w:val="00C83D22"/>
    <w:rsid w:val="00D16A36"/>
    <w:rsid w:val="00D34482"/>
    <w:rsid w:val="00DA0B48"/>
    <w:rsid w:val="00DA753D"/>
    <w:rsid w:val="00DB4565"/>
    <w:rsid w:val="00EB00B6"/>
    <w:rsid w:val="00F114E0"/>
    <w:rsid w:val="00F55459"/>
    <w:rsid w:val="00F6208A"/>
    <w:rsid w:val="00FC2099"/>
    <w:rsid w:val="00FE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FD5CA9"/>
  <w15:chartTrackingRefBased/>
  <w15:docId w15:val="{119608EE-DF58-470A-83BA-59284B69F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12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12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912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252F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42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9128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912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9128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252F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AD74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Char">
    <w:name w:val="默认段落字体 Para Char"/>
    <w:basedOn w:val="6"/>
    <w:rsid w:val="005642D4"/>
    <w:rPr>
      <w:rFonts w:ascii="Arial" w:eastAsia="宋体" w:hAnsi="Arial" w:cs="Times New Roman"/>
      <w:bCs w:val="0"/>
    </w:rPr>
  </w:style>
  <w:style w:type="character" w:customStyle="1" w:styleId="60">
    <w:name w:val="标题 6 字符"/>
    <w:basedOn w:val="a0"/>
    <w:link w:val="6"/>
    <w:uiPriority w:val="9"/>
    <w:semiHidden/>
    <w:rsid w:val="005642D4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1E3B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E3B4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E3B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E3B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98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92D48-B352-4099-9F15-3FFBB90D1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1870</TotalTime>
  <Pages>5</Pages>
  <Words>533</Words>
  <Characters>3043</Characters>
  <Application>Microsoft Office Word</Application>
  <DocSecurity>0</DocSecurity>
  <Lines>25</Lines>
  <Paragraphs>7</Paragraphs>
  <ScaleCrop>false</ScaleCrop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</dc:creator>
  <cp:keywords/>
  <dc:description/>
  <cp:lastModifiedBy>fang liang</cp:lastModifiedBy>
  <cp:revision>42</cp:revision>
  <dcterms:created xsi:type="dcterms:W3CDTF">2019-11-26T06:45:00Z</dcterms:created>
  <dcterms:modified xsi:type="dcterms:W3CDTF">2019-11-29T02:47:00Z</dcterms:modified>
</cp:coreProperties>
</file>