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94" w:rsidRPr="00DE47EA" w:rsidRDefault="00D23A3E" w:rsidP="00AB6506">
      <w:pPr>
        <w:spacing w:line="30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E47EA">
        <w:rPr>
          <w:rFonts w:asciiTheme="majorEastAsia" w:eastAsiaTheme="majorEastAsia" w:hAnsiTheme="majorEastAsia" w:hint="eastAsia"/>
          <w:b/>
          <w:sz w:val="36"/>
          <w:szCs w:val="36"/>
        </w:rPr>
        <w:t>基于</w:t>
      </w:r>
      <w:r w:rsidR="00880DFD" w:rsidRPr="00DE47EA">
        <w:rPr>
          <w:rFonts w:asciiTheme="majorEastAsia" w:eastAsiaTheme="majorEastAsia" w:hAnsiTheme="majorEastAsia" w:hint="eastAsia"/>
          <w:b/>
          <w:sz w:val="36"/>
          <w:szCs w:val="36"/>
        </w:rPr>
        <w:t>机器人竞赛</w:t>
      </w:r>
      <w:r w:rsidRPr="00DE47EA">
        <w:rPr>
          <w:rFonts w:asciiTheme="majorEastAsia" w:eastAsiaTheme="majorEastAsia" w:hAnsiTheme="majorEastAsia" w:hint="eastAsia"/>
          <w:b/>
          <w:sz w:val="36"/>
          <w:szCs w:val="36"/>
        </w:rPr>
        <w:t>的STEAM教育</w:t>
      </w:r>
    </w:p>
    <w:p w:rsidR="00977AC7" w:rsidRDefault="00977AC7" w:rsidP="00AB6506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977AC7" w:rsidRDefault="00977AC7" w:rsidP="00AB6506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作者：</w:t>
      </w:r>
      <w:proofErr w:type="gramStart"/>
      <w:r>
        <w:rPr>
          <w:rFonts w:asciiTheme="minorEastAsia" w:hAnsiTheme="minorEastAsia" w:hint="eastAsia"/>
          <w:sz w:val="24"/>
          <w:szCs w:val="24"/>
        </w:rPr>
        <w:t>曾志键</w:t>
      </w:r>
      <w:proofErr w:type="gramEnd"/>
      <w:r>
        <w:rPr>
          <w:rFonts w:asciiTheme="minorEastAsia" w:hAnsiTheme="minorEastAsia" w:hint="eastAsia"/>
          <w:sz w:val="24"/>
          <w:szCs w:val="24"/>
        </w:rPr>
        <w:tab/>
        <w:t xml:space="preserve"> </w:t>
      </w:r>
      <w:r>
        <w:rPr>
          <w:rFonts w:asciiTheme="minorEastAsia" w:hAnsiTheme="minorEastAsia" w:hint="eastAsia"/>
          <w:sz w:val="24"/>
          <w:szCs w:val="24"/>
        </w:rPr>
        <w:tab/>
        <w:t>单位：广东省佛山市三水区乐平中学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邮编：</w:t>
      </w:r>
      <w:r w:rsidRPr="00977AC7">
        <w:rPr>
          <w:rFonts w:asciiTheme="minorEastAsia" w:hAnsiTheme="minorEastAsia"/>
          <w:sz w:val="24"/>
          <w:szCs w:val="24"/>
        </w:rPr>
        <w:t>528137</w:t>
      </w:r>
    </w:p>
    <w:p w:rsidR="00977AC7" w:rsidRDefault="00977AC7" w:rsidP="00AB6506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E-mail：</w:t>
      </w:r>
      <w:hyperlink r:id="rId8" w:history="1">
        <w:r w:rsidRPr="00FD3DCE">
          <w:rPr>
            <w:rStyle w:val="a7"/>
            <w:rFonts w:asciiTheme="minorEastAsia" w:hAnsiTheme="minorEastAsia" w:hint="eastAsia"/>
            <w:sz w:val="24"/>
            <w:szCs w:val="24"/>
          </w:rPr>
          <w:t>568450719@qq.com</w:t>
        </w:r>
      </w:hyperlink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电话：15521219471</w:t>
      </w:r>
      <w:bookmarkStart w:id="0" w:name="_GoBack"/>
      <w:bookmarkEnd w:id="0"/>
    </w:p>
    <w:p w:rsidR="00977AC7" w:rsidRPr="00977AC7" w:rsidRDefault="00977AC7" w:rsidP="00AB6506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AA41AD" w:rsidRPr="00AB6506" w:rsidRDefault="00AA41AD" w:rsidP="00AB6506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摘要：</w:t>
      </w:r>
      <w:r w:rsidR="00D23A3E" w:rsidRPr="00AB6506">
        <w:rPr>
          <w:rFonts w:asciiTheme="minorEastAsia" w:hAnsiTheme="minorEastAsia" w:hint="eastAsia"/>
          <w:sz w:val="24"/>
          <w:szCs w:val="24"/>
        </w:rPr>
        <w:t>自STEAM教育被提出以来，</w:t>
      </w:r>
      <w:r w:rsidR="00FD1808" w:rsidRPr="00AB6506">
        <w:rPr>
          <w:rFonts w:asciiTheme="minorEastAsia" w:hAnsiTheme="minorEastAsia" w:hint="eastAsia"/>
          <w:sz w:val="24"/>
          <w:szCs w:val="24"/>
        </w:rPr>
        <w:t>国内一直提倡探索STEAM教育，以促进学生的创新能力。并且</w:t>
      </w:r>
      <w:r w:rsidR="00880DFD" w:rsidRPr="00AB6506">
        <w:rPr>
          <w:rFonts w:asciiTheme="minorEastAsia" w:hAnsiTheme="minorEastAsia" w:hint="eastAsia"/>
          <w:sz w:val="24"/>
          <w:szCs w:val="24"/>
        </w:rPr>
        <w:t>随着智能生活的发展，机器人竞赛在</w:t>
      </w:r>
      <w:r w:rsidR="00D23A3E" w:rsidRPr="00AB6506">
        <w:rPr>
          <w:rFonts w:asciiTheme="minorEastAsia" w:hAnsiTheme="minorEastAsia" w:hint="eastAsia"/>
          <w:sz w:val="24"/>
          <w:szCs w:val="24"/>
        </w:rPr>
        <w:t>中小学</w:t>
      </w:r>
      <w:r w:rsidR="00FD1808" w:rsidRPr="00AB6506">
        <w:rPr>
          <w:rFonts w:asciiTheme="minorEastAsia" w:hAnsiTheme="minorEastAsia" w:hint="eastAsia"/>
          <w:sz w:val="24"/>
          <w:szCs w:val="24"/>
        </w:rPr>
        <w:t>也越来越普及，这为教师开展STEAM教育提供了非常</w:t>
      </w:r>
      <w:r w:rsidR="00221E77" w:rsidRPr="00AB6506">
        <w:rPr>
          <w:rFonts w:asciiTheme="minorEastAsia" w:hAnsiTheme="minorEastAsia" w:hint="eastAsia"/>
          <w:sz w:val="24"/>
          <w:szCs w:val="24"/>
        </w:rPr>
        <w:t>合适</w:t>
      </w:r>
      <w:r w:rsidR="00FD1808" w:rsidRPr="00AB6506">
        <w:rPr>
          <w:rFonts w:asciiTheme="minorEastAsia" w:hAnsiTheme="minorEastAsia" w:hint="eastAsia"/>
          <w:sz w:val="24"/>
          <w:szCs w:val="24"/>
        </w:rPr>
        <w:t>的平台。</w:t>
      </w:r>
      <w:r w:rsidR="003A2DCC" w:rsidRPr="00AB6506">
        <w:rPr>
          <w:rFonts w:asciiTheme="minorEastAsia" w:hAnsiTheme="minorEastAsia" w:hint="eastAsia"/>
          <w:sz w:val="24"/>
          <w:szCs w:val="24"/>
        </w:rPr>
        <w:t>本文</w:t>
      </w:r>
      <w:r w:rsidR="00964556" w:rsidRPr="00AB6506">
        <w:rPr>
          <w:rFonts w:asciiTheme="minorEastAsia" w:hAnsiTheme="minorEastAsia" w:hint="eastAsia"/>
          <w:sz w:val="24"/>
          <w:szCs w:val="24"/>
        </w:rPr>
        <w:t>以</w:t>
      </w:r>
      <w:r w:rsidR="00FD1808" w:rsidRPr="00AB6506">
        <w:rPr>
          <w:rFonts w:asciiTheme="minorEastAsia" w:hAnsiTheme="minorEastAsia" w:hint="eastAsia"/>
          <w:sz w:val="24"/>
          <w:szCs w:val="24"/>
        </w:rPr>
        <w:t>笔者辅导初中生参加</w:t>
      </w:r>
      <w:r w:rsidR="00964556" w:rsidRPr="00AB6506">
        <w:rPr>
          <w:rFonts w:asciiTheme="minorEastAsia" w:hAnsiTheme="minorEastAsia" w:hint="eastAsia"/>
          <w:sz w:val="24"/>
          <w:szCs w:val="24"/>
        </w:rPr>
        <w:t>广东省第八届创意机器人比赛</w:t>
      </w:r>
      <w:r w:rsidR="00883D52" w:rsidRPr="00AB6506">
        <w:rPr>
          <w:rFonts w:asciiTheme="minorEastAsia" w:hAnsiTheme="minorEastAsia" w:hint="eastAsia"/>
          <w:sz w:val="24"/>
          <w:szCs w:val="24"/>
        </w:rPr>
        <w:t>的过程</w:t>
      </w:r>
      <w:r w:rsidR="00964556" w:rsidRPr="00AB6506">
        <w:rPr>
          <w:rFonts w:asciiTheme="minorEastAsia" w:hAnsiTheme="minorEastAsia" w:hint="eastAsia"/>
          <w:sz w:val="24"/>
          <w:szCs w:val="24"/>
        </w:rPr>
        <w:t>为例，</w:t>
      </w:r>
      <w:r w:rsidR="00221E77" w:rsidRPr="00AB6506">
        <w:rPr>
          <w:rFonts w:asciiTheme="minorEastAsia" w:hAnsiTheme="minorEastAsia" w:hint="eastAsia"/>
          <w:sz w:val="24"/>
          <w:szCs w:val="24"/>
        </w:rPr>
        <w:t>研究</w:t>
      </w:r>
      <w:r w:rsidR="00D23A3E" w:rsidRPr="00AB6506">
        <w:rPr>
          <w:rFonts w:asciiTheme="minorEastAsia" w:hAnsiTheme="minorEastAsia" w:hint="eastAsia"/>
          <w:sz w:val="24"/>
          <w:szCs w:val="24"/>
        </w:rPr>
        <w:t>初中生通过</w:t>
      </w:r>
      <w:r w:rsidR="003A2DCC" w:rsidRPr="00AB6506">
        <w:rPr>
          <w:rFonts w:asciiTheme="minorEastAsia" w:hAnsiTheme="minorEastAsia" w:hint="eastAsia"/>
          <w:sz w:val="24"/>
          <w:szCs w:val="24"/>
        </w:rPr>
        <w:t>机器人竞赛</w:t>
      </w:r>
      <w:r w:rsidR="00883D52" w:rsidRPr="00AB6506">
        <w:rPr>
          <w:rFonts w:asciiTheme="minorEastAsia" w:hAnsiTheme="minorEastAsia" w:hint="eastAsia"/>
          <w:sz w:val="24"/>
          <w:szCs w:val="24"/>
        </w:rPr>
        <w:t>，</w:t>
      </w:r>
      <w:r w:rsidR="00D23A3E" w:rsidRPr="00AB6506">
        <w:rPr>
          <w:rFonts w:asciiTheme="minorEastAsia" w:hAnsiTheme="minorEastAsia" w:hint="eastAsia"/>
          <w:sz w:val="24"/>
          <w:szCs w:val="24"/>
        </w:rPr>
        <w:t>可以更好地</w:t>
      </w:r>
      <w:r w:rsidR="00C05457" w:rsidRPr="00AB6506">
        <w:rPr>
          <w:rFonts w:asciiTheme="minorEastAsia" w:hAnsiTheme="minorEastAsia" w:hint="eastAsia"/>
          <w:sz w:val="24"/>
          <w:szCs w:val="24"/>
        </w:rPr>
        <w:t>学习</w:t>
      </w:r>
      <w:r w:rsidR="00D23A3E" w:rsidRPr="00AB6506">
        <w:rPr>
          <w:rFonts w:asciiTheme="minorEastAsia" w:hAnsiTheme="minorEastAsia" w:hint="eastAsia"/>
          <w:sz w:val="24"/>
          <w:szCs w:val="24"/>
        </w:rPr>
        <w:t>STEAM教育</w:t>
      </w:r>
      <w:r w:rsidR="003A2DCC" w:rsidRPr="00AB6506">
        <w:rPr>
          <w:rFonts w:asciiTheme="minorEastAsia" w:hAnsiTheme="minorEastAsia" w:hint="eastAsia"/>
          <w:sz w:val="24"/>
          <w:szCs w:val="24"/>
        </w:rPr>
        <w:t>。</w:t>
      </w:r>
    </w:p>
    <w:p w:rsidR="003A2DCC" w:rsidRPr="00AB6506" w:rsidRDefault="003A2DCC" w:rsidP="00AB6506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A2DCC" w:rsidRPr="00AB6506" w:rsidRDefault="003A2DCC" w:rsidP="00AB6506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关键词：</w:t>
      </w:r>
      <w:r w:rsidRPr="00AB6506">
        <w:rPr>
          <w:rFonts w:asciiTheme="minorEastAsia" w:hAnsiTheme="minorEastAsia" w:hint="eastAsia"/>
          <w:sz w:val="24"/>
          <w:szCs w:val="24"/>
        </w:rPr>
        <w:t>机器人竞赛</w:t>
      </w:r>
      <w:r w:rsidR="00D23A3E" w:rsidRPr="00AB6506">
        <w:rPr>
          <w:rFonts w:asciiTheme="minorEastAsia" w:hAnsiTheme="minorEastAsia" w:hint="eastAsia"/>
          <w:sz w:val="24"/>
          <w:szCs w:val="24"/>
        </w:rPr>
        <w:t>、初中生、STEANM教育</w:t>
      </w:r>
    </w:p>
    <w:p w:rsidR="003A2DCC" w:rsidRPr="00AB6506" w:rsidRDefault="003A2DCC" w:rsidP="00AB6506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A2DCC" w:rsidRPr="00AB6506" w:rsidRDefault="003A2DCC" w:rsidP="00AB6506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研究的意义</w:t>
      </w:r>
    </w:p>
    <w:p w:rsidR="00221E77" w:rsidRPr="00AB6506" w:rsidRDefault="00221E77" w:rsidP="00AB6506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中国</w:t>
      </w:r>
      <w:r w:rsidR="00386906" w:rsidRPr="00AB6506">
        <w:rPr>
          <w:rFonts w:asciiTheme="minorEastAsia" w:hAnsiTheme="minorEastAsia" w:hint="eastAsia"/>
          <w:sz w:val="24"/>
          <w:szCs w:val="24"/>
        </w:rPr>
        <w:t>在2016年的</w:t>
      </w:r>
      <w:r w:rsidRPr="00AB6506">
        <w:rPr>
          <w:rFonts w:asciiTheme="minorEastAsia" w:hAnsiTheme="minorEastAsia" w:hint="eastAsia"/>
          <w:sz w:val="24"/>
          <w:szCs w:val="24"/>
        </w:rPr>
        <w:t>“十三五”规划中明确提出：利用信息技术推进“创客空间”</w:t>
      </w:r>
      <w:r w:rsidR="00386906" w:rsidRPr="00AB6506">
        <w:rPr>
          <w:rFonts w:asciiTheme="minorEastAsia" w:hAnsiTheme="minorEastAsia" w:hint="eastAsia"/>
          <w:sz w:val="24"/>
          <w:szCs w:val="24"/>
        </w:rPr>
        <w:t>的</w:t>
      </w:r>
      <w:r w:rsidRPr="00AB6506">
        <w:rPr>
          <w:rFonts w:asciiTheme="minorEastAsia" w:hAnsiTheme="minorEastAsia" w:hint="eastAsia"/>
          <w:sz w:val="24"/>
          <w:szCs w:val="24"/>
        </w:rPr>
        <w:t>建设，探索STEAM教育、</w:t>
      </w:r>
      <w:proofErr w:type="gramStart"/>
      <w:r w:rsidRPr="00AB6506">
        <w:rPr>
          <w:rFonts w:asciiTheme="minorEastAsia" w:hAnsiTheme="minorEastAsia" w:hint="eastAsia"/>
          <w:sz w:val="24"/>
          <w:szCs w:val="24"/>
        </w:rPr>
        <w:t>创客教育</w:t>
      </w:r>
      <w:proofErr w:type="gramEnd"/>
      <w:r w:rsidRPr="00AB6506">
        <w:rPr>
          <w:rFonts w:asciiTheme="minorEastAsia" w:hAnsiTheme="minorEastAsia" w:hint="eastAsia"/>
          <w:sz w:val="24"/>
          <w:szCs w:val="24"/>
        </w:rPr>
        <w:t>等新</w:t>
      </w:r>
      <w:r w:rsidR="00161694" w:rsidRPr="00AB6506">
        <w:rPr>
          <w:rFonts w:asciiTheme="minorEastAsia" w:hAnsiTheme="minorEastAsia" w:hint="eastAsia"/>
          <w:sz w:val="24"/>
          <w:szCs w:val="24"/>
        </w:rPr>
        <w:t>的</w:t>
      </w:r>
      <w:r w:rsidRPr="00AB6506">
        <w:rPr>
          <w:rFonts w:asciiTheme="minorEastAsia" w:hAnsiTheme="minorEastAsia" w:hint="eastAsia"/>
          <w:sz w:val="24"/>
          <w:szCs w:val="24"/>
        </w:rPr>
        <w:t>教育模式，使学生具有较强的创新意识</w:t>
      </w:r>
      <w:r w:rsidR="00386906" w:rsidRPr="00AB6506">
        <w:rPr>
          <w:rFonts w:asciiTheme="minorEastAsia" w:hAnsiTheme="minorEastAsia" w:hint="eastAsia"/>
          <w:sz w:val="24"/>
          <w:szCs w:val="24"/>
        </w:rPr>
        <w:t>与科技信息素养</w:t>
      </w:r>
      <w:r w:rsidRPr="00AB6506">
        <w:rPr>
          <w:rFonts w:asciiTheme="minorEastAsia" w:hAnsiTheme="minorEastAsia" w:hint="eastAsia"/>
          <w:sz w:val="24"/>
          <w:szCs w:val="24"/>
        </w:rPr>
        <w:t>。</w:t>
      </w:r>
      <w:r w:rsidR="00E3105F" w:rsidRPr="00AB6506">
        <w:rPr>
          <w:rFonts w:asciiTheme="minorEastAsia" w:hAnsiTheme="minorEastAsia" w:hint="eastAsia"/>
          <w:sz w:val="24"/>
          <w:szCs w:val="24"/>
        </w:rPr>
        <w:t>为落实“十三五”规划，增强学生创新意识，笔者</w:t>
      </w:r>
      <w:r w:rsidR="003F63C5" w:rsidRPr="00AB6506">
        <w:rPr>
          <w:rFonts w:asciiTheme="minorEastAsia" w:hAnsiTheme="minorEastAsia" w:hint="eastAsia"/>
          <w:sz w:val="24"/>
          <w:szCs w:val="24"/>
        </w:rPr>
        <w:t>通过研究机器人竞赛过程中开展的STEAM</w:t>
      </w:r>
      <w:r w:rsidR="00C05457" w:rsidRPr="00AB6506">
        <w:rPr>
          <w:rFonts w:asciiTheme="minorEastAsia" w:hAnsiTheme="minorEastAsia" w:hint="eastAsia"/>
          <w:sz w:val="24"/>
          <w:szCs w:val="24"/>
        </w:rPr>
        <w:t>教育，</w:t>
      </w:r>
      <w:r w:rsidR="003F63C5" w:rsidRPr="00AB6506">
        <w:rPr>
          <w:rFonts w:asciiTheme="minorEastAsia" w:hAnsiTheme="minorEastAsia" w:hint="eastAsia"/>
          <w:sz w:val="24"/>
          <w:szCs w:val="24"/>
        </w:rPr>
        <w:t>总结经验，以小见大，将辅导学生</w:t>
      </w:r>
      <w:r w:rsidR="00C05457" w:rsidRPr="00AB6506">
        <w:rPr>
          <w:rFonts w:asciiTheme="minorEastAsia" w:hAnsiTheme="minorEastAsia" w:hint="eastAsia"/>
          <w:sz w:val="24"/>
          <w:szCs w:val="24"/>
        </w:rPr>
        <w:t>竞赛</w:t>
      </w:r>
      <w:r w:rsidR="003F63C5" w:rsidRPr="00AB6506">
        <w:rPr>
          <w:rFonts w:asciiTheme="minorEastAsia" w:hAnsiTheme="minorEastAsia" w:hint="eastAsia"/>
          <w:sz w:val="24"/>
          <w:szCs w:val="24"/>
        </w:rPr>
        <w:t>的教学经验应用到课堂上，尽量使STEAM教育能普及</w:t>
      </w:r>
      <w:r w:rsidR="00E3105F" w:rsidRPr="00AB6506">
        <w:rPr>
          <w:rFonts w:asciiTheme="minorEastAsia" w:hAnsiTheme="minorEastAsia" w:hint="eastAsia"/>
          <w:sz w:val="24"/>
          <w:szCs w:val="24"/>
        </w:rPr>
        <w:t>更多的</w:t>
      </w:r>
      <w:r w:rsidR="003F63C5" w:rsidRPr="00AB6506">
        <w:rPr>
          <w:rFonts w:asciiTheme="minorEastAsia" w:hAnsiTheme="minorEastAsia" w:hint="eastAsia"/>
          <w:sz w:val="24"/>
          <w:szCs w:val="24"/>
        </w:rPr>
        <w:t>学生。</w:t>
      </w:r>
      <w:r w:rsidR="00C63766" w:rsidRPr="00AB6506">
        <w:rPr>
          <w:rFonts w:asciiTheme="minorEastAsia" w:hAnsiTheme="minorEastAsia" w:hint="eastAsia"/>
          <w:sz w:val="24"/>
          <w:szCs w:val="24"/>
        </w:rPr>
        <w:t>在机器人竞赛中开展STEAM</w:t>
      </w:r>
      <w:r w:rsidR="00C05457" w:rsidRPr="00AB6506">
        <w:rPr>
          <w:rFonts w:asciiTheme="minorEastAsia" w:hAnsiTheme="minorEastAsia" w:hint="eastAsia"/>
          <w:sz w:val="24"/>
          <w:szCs w:val="24"/>
        </w:rPr>
        <w:t>教育，不仅可以让学生体会到融合多学科</w:t>
      </w:r>
      <w:r w:rsidR="00C63766" w:rsidRPr="00AB6506">
        <w:rPr>
          <w:rFonts w:asciiTheme="minorEastAsia" w:hAnsiTheme="minorEastAsia" w:hint="eastAsia"/>
          <w:sz w:val="24"/>
          <w:szCs w:val="24"/>
        </w:rPr>
        <w:t>学习的魅力，促使其创新，还能够给学生</w:t>
      </w:r>
      <w:r w:rsidR="00C05457" w:rsidRPr="00AB6506">
        <w:rPr>
          <w:rFonts w:asciiTheme="minorEastAsia" w:hAnsiTheme="minorEastAsia" w:hint="eastAsia"/>
          <w:sz w:val="24"/>
          <w:szCs w:val="24"/>
        </w:rPr>
        <w:t>带来一些奖项，获得</w:t>
      </w:r>
      <w:r w:rsidR="00C63766" w:rsidRPr="00AB6506">
        <w:rPr>
          <w:rFonts w:asciiTheme="minorEastAsia" w:hAnsiTheme="minorEastAsia" w:hint="eastAsia"/>
          <w:sz w:val="24"/>
          <w:szCs w:val="24"/>
        </w:rPr>
        <w:t>荣誉，更可以</w:t>
      </w:r>
      <w:proofErr w:type="gramStart"/>
      <w:r w:rsidR="00C63766" w:rsidRPr="00AB6506">
        <w:rPr>
          <w:rFonts w:asciiTheme="minorEastAsia" w:hAnsiTheme="minorEastAsia" w:hint="eastAsia"/>
          <w:sz w:val="24"/>
          <w:szCs w:val="24"/>
        </w:rPr>
        <w:t>令教师</w:t>
      </w:r>
      <w:proofErr w:type="gramEnd"/>
      <w:r w:rsidR="00C63766" w:rsidRPr="00AB6506">
        <w:rPr>
          <w:rFonts w:asciiTheme="minorEastAsia" w:hAnsiTheme="minorEastAsia" w:hint="eastAsia"/>
          <w:sz w:val="24"/>
          <w:szCs w:val="24"/>
        </w:rPr>
        <w:t>有一定的成就感，从而</w:t>
      </w:r>
      <w:r w:rsidR="00C05457" w:rsidRPr="00AB6506">
        <w:rPr>
          <w:rFonts w:asciiTheme="minorEastAsia" w:hAnsiTheme="minorEastAsia" w:hint="eastAsia"/>
          <w:sz w:val="24"/>
          <w:szCs w:val="24"/>
        </w:rPr>
        <w:t>增强</w:t>
      </w:r>
      <w:r w:rsidR="00C63766" w:rsidRPr="00AB6506">
        <w:rPr>
          <w:rFonts w:asciiTheme="minorEastAsia" w:hAnsiTheme="minorEastAsia" w:hint="eastAsia"/>
          <w:sz w:val="24"/>
          <w:szCs w:val="24"/>
        </w:rPr>
        <w:t>教师教学创新的动力和保持教学</w:t>
      </w:r>
      <w:r w:rsidR="00123FBA" w:rsidRPr="00AB6506">
        <w:rPr>
          <w:rFonts w:asciiTheme="minorEastAsia" w:hAnsiTheme="minorEastAsia" w:hint="eastAsia"/>
          <w:sz w:val="24"/>
          <w:szCs w:val="24"/>
        </w:rPr>
        <w:t>的</w:t>
      </w:r>
      <w:r w:rsidR="00C63766" w:rsidRPr="00AB6506">
        <w:rPr>
          <w:rFonts w:asciiTheme="minorEastAsia" w:hAnsiTheme="minorEastAsia" w:hint="eastAsia"/>
          <w:sz w:val="24"/>
          <w:szCs w:val="24"/>
        </w:rPr>
        <w:t>热情。</w:t>
      </w:r>
    </w:p>
    <w:p w:rsidR="00000D9F" w:rsidRPr="00AB6506" w:rsidRDefault="00000D9F" w:rsidP="00AB6506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</w:p>
    <w:p w:rsidR="003A2DCC" w:rsidRPr="00AB6506" w:rsidRDefault="00000D9F" w:rsidP="00AB6506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介绍STEAM教育</w:t>
      </w:r>
      <w:r w:rsidR="00883D52" w:rsidRPr="00AB6506">
        <w:rPr>
          <w:rFonts w:asciiTheme="minorEastAsia" w:hAnsiTheme="minorEastAsia" w:hint="eastAsia"/>
          <w:b/>
          <w:sz w:val="24"/>
          <w:szCs w:val="24"/>
        </w:rPr>
        <w:t>和</w:t>
      </w:r>
      <w:r w:rsidR="008639E7" w:rsidRPr="00AB6506">
        <w:rPr>
          <w:rFonts w:asciiTheme="minorEastAsia" w:hAnsiTheme="minorEastAsia" w:hint="eastAsia"/>
          <w:b/>
          <w:sz w:val="24"/>
          <w:szCs w:val="24"/>
        </w:rPr>
        <w:t>广东省第八届创意机器人比赛</w:t>
      </w:r>
    </w:p>
    <w:p w:rsidR="008639E7" w:rsidRPr="00AB6506" w:rsidRDefault="008639E7" w:rsidP="00AB6506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STEAM教育理念最早是美国政府提出的教育倡议，为加强美国K12关于科学、技术、工程、艺术以及数学的教育。STEAM的原身是STEM理念，即科学（Science）、技术（Technology）、工程（Engineering）、数学（Mathematics）的首字母。鼓励孩子在科学、技术、工程和数学领域的发展和提高，培养孩子的综合素养，从而提升其全球竞争力。之后加入了Arts，也就是艺术，变得更加全面。</w:t>
      </w:r>
      <w:r w:rsidRPr="00AB6506">
        <w:rPr>
          <w:rFonts w:asciiTheme="minorEastAsia" w:hAnsiTheme="minorEastAsia" w:hint="eastAsia"/>
          <w:sz w:val="24"/>
          <w:szCs w:val="24"/>
          <w:vertAlign w:val="superscript"/>
        </w:rPr>
        <w:t>[1]</w:t>
      </w:r>
      <w:r w:rsidRPr="00AB6506">
        <w:rPr>
          <w:rFonts w:asciiTheme="minorEastAsia" w:hAnsiTheme="minorEastAsia" w:hint="eastAsia"/>
          <w:sz w:val="24"/>
          <w:szCs w:val="24"/>
        </w:rPr>
        <w:t>STEAM教育就是集科学，技术，工程，艺术，数学多学科融合的综合教育。</w:t>
      </w:r>
    </w:p>
    <w:p w:rsidR="00EE225C" w:rsidRPr="00AB6506" w:rsidRDefault="00360CB0" w:rsidP="00AB6506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第八届广东省创意机器人大赛以“未来城市生活——无人驾驶车”为 主题，模拟未来城市道路交通情景，要求参赛选手设计和制作无人驾驶车，在模拟赛道上按要求行驶，完成比赛任务。大赛的比赛规则既评判参赛作品的科技创新和艺术创意，又比拼机器人的协调性、智能性和场地适应能力。</w:t>
      </w:r>
    </w:p>
    <w:p w:rsidR="00EE225C" w:rsidRPr="00AB6506" w:rsidRDefault="00EE225C" w:rsidP="00AB6506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比赛赛道如图1所示</w:t>
      </w:r>
      <w:r w:rsidR="00EF130D" w:rsidRPr="00AB6506">
        <w:rPr>
          <w:rFonts w:asciiTheme="minorEastAsia" w:hAnsiTheme="minorEastAsia" w:hint="eastAsia"/>
          <w:sz w:val="24"/>
          <w:szCs w:val="24"/>
        </w:rPr>
        <w:t>；基础型无人车如图2所示</w:t>
      </w:r>
    </w:p>
    <w:p w:rsidR="00EE225C" w:rsidRPr="00AB6506" w:rsidRDefault="00977AC7" w:rsidP="00EF130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170.5pt">
            <v:imagedata r:id="rId9" o:title="赛道"/>
          </v:shape>
        </w:pict>
      </w:r>
      <w:r w:rsidR="00EF130D" w:rsidRPr="00AB6506">
        <w:rPr>
          <w:rFonts w:asciiTheme="minorEastAsia" w:hAnsiTheme="minorEastAsia" w:hint="eastAsia"/>
          <w:noProof/>
          <w:sz w:val="24"/>
          <w:szCs w:val="24"/>
        </w:rPr>
        <w:t xml:space="preserve">   </w:t>
      </w:r>
      <w:r w:rsidR="00EF130D" w:rsidRPr="00AB6506">
        <w:rPr>
          <w:rFonts w:asciiTheme="minorEastAsia" w:hAnsiTheme="minorEastAsia" w:hint="eastAsia"/>
          <w:noProof/>
          <w:sz w:val="24"/>
          <w:szCs w:val="24"/>
        </w:rPr>
        <w:tab/>
        <w:t xml:space="preserve"> </w:t>
      </w:r>
      <w:r w:rsidR="00EF130D" w:rsidRPr="00AB650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11749ED" wp14:editId="057BE5F0">
            <wp:extent cx="2566646" cy="1516953"/>
            <wp:effectExtent l="0" t="0" r="5715" b="7620"/>
            <wp:docPr id="1" name="图片 1" descr="C:\Users\曾志键\AppData\Local\Microsoft\Windows\INetCache\Content.Word\基础型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曾志键\AppData\Local\Microsoft\Windows\INetCache\Content.Word\基础型车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37" cy="15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5C" w:rsidRPr="00AB6506" w:rsidRDefault="00EE225C" w:rsidP="00EF130D">
      <w:pPr>
        <w:ind w:left="780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图1 赛道</w:t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</w:r>
      <w:r w:rsidR="00EF130D" w:rsidRPr="00AB6506">
        <w:rPr>
          <w:rFonts w:asciiTheme="minorEastAsia" w:hAnsiTheme="minorEastAsia" w:hint="eastAsia"/>
          <w:sz w:val="24"/>
          <w:szCs w:val="24"/>
        </w:rPr>
        <w:tab/>
      </w:r>
      <w:r w:rsidRPr="00AB6506">
        <w:rPr>
          <w:rFonts w:asciiTheme="minorEastAsia" w:hAnsiTheme="minorEastAsia" w:hint="eastAsia"/>
          <w:sz w:val="24"/>
          <w:szCs w:val="24"/>
        </w:rPr>
        <w:t>图2 基础型无人车</w:t>
      </w:r>
    </w:p>
    <w:p w:rsidR="004507D4" w:rsidRPr="00AB6506" w:rsidRDefault="004507D4" w:rsidP="00AB6506">
      <w:pPr>
        <w:rPr>
          <w:rFonts w:asciiTheme="minorEastAsia" w:hAnsiTheme="minorEastAsia"/>
          <w:sz w:val="24"/>
          <w:szCs w:val="24"/>
        </w:rPr>
      </w:pPr>
    </w:p>
    <w:p w:rsidR="00AB6506" w:rsidRDefault="00AB6506" w:rsidP="00AB6506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</w:p>
    <w:p w:rsidR="004507D4" w:rsidRPr="00AB6506" w:rsidRDefault="004507D4" w:rsidP="00AB6506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比赛要求：启动区</w:t>
      </w:r>
      <w:r w:rsidRPr="00AB6506">
        <w:rPr>
          <w:rFonts w:asciiTheme="minorEastAsia" w:hAnsiTheme="minorEastAsia"/>
          <w:sz w:val="24"/>
          <w:szCs w:val="24"/>
        </w:rPr>
        <w:t>1</w:t>
      </w:r>
      <w:r w:rsidRPr="00AB6506">
        <w:rPr>
          <w:rFonts w:asciiTheme="minorEastAsia" w:hAnsiTheme="minorEastAsia" w:hint="eastAsia"/>
          <w:sz w:val="24"/>
          <w:szCs w:val="24"/>
        </w:rPr>
        <w:t>启动，无人车检测道路右侧白线行驶，遇红灯停止行驶，裁判切换绿灯继续行驶</w:t>
      </w:r>
      <w:r w:rsidRPr="00AB6506">
        <w:rPr>
          <w:rFonts w:asciiTheme="minorEastAsia" w:hAnsiTheme="minorEastAsia"/>
          <w:sz w:val="24"/>
          <w:szCs w:val="24"/>
        </w:rPr>
        <w:t>，</w:t>
      </w:r>
      <w:r w:rsidRPr="00AB6506">
        <w:rPr>
          <w:rFonts w:asciiTheme="minorEastAsia" w:hAnsiTheme="minorEastAsia" w:hint="eastAsia"/>
          <w:sz w:val="24"/>
          <w:szCs w:val="24"/>
        </w:rPr>
        <w:t>检测白色虚线，绕过临时施工禁行区域，遇</w:t>
      </w:r>
      <w:r w:rsidR="005157B9" w:rsidRPr="00AB6506">
        <w:rPr>
          <w:rFonts w:asciiTheme="minorEastAsia" w:hAnsiTheme="minorEastAsia" w:hint="eastAsia"/>
          <w:sz w:val="24"/>
          <w:szCs w:val="24"/>
        </w:rPr>
        <w:t>到</w:t>
      </w:r>
      <w:r w:rsidRPr="00AB6506">
        <w:rPr>
          <w:rFonts w:asciiTheme="minorEastAsia" w:hAnsiTheme="minorEastAsia" w:hint="eastAsia"/>
          <w:sz w:val="24"/>
          <w:szCs w:val="24"/>
        </w:rPr>
        <w:t>闸机停止行驶，闸</w:t>
      </w:r>
      <w:proofErr w:type="gramStart"/>
      <w:r w:rsidRPr="00AB6506">
        <w:rPr>
          <w:rFonts w:asciiTheme="minorEastAsia" w:hAnsiTheme="minorEastAsia" w:hint="eastAsia"/>
          <w:sz w:val="24"/>
          <w:szCs w:val="24"/>
        </w:rPr>
        <w:t>机起闸</w:t>
      </w:r>
      <w:proofErr w:type="gramEnd"/>
      <w:r w:rsidRPr="00AB6506">
        <w:rPr>
          <w:rFonts w:asciiTheme="minorEastAsia" w:hAnsiTheme="minorEastAsia" w:hint="eastAsia"/>
          <w:sz w:val="24"/>
          <w:szCs w:val="24"/>
        </w:rPr>
        <w:t>放行，无人车继续行驶</w:t>
      </w:r>
      <w:r w:rsidRPr="00AB6506">
        <w:rPr>
          <w:rFonts w:asciiTheme="minorEastAsia" w:hAnsiTheme="minorEastAsia"/>
          <w:sz w:val="24"/>
          <w:szCs w:val="24"/>
        </w:rPr>
        <w:t>，</w:t>
      </w:r>
      <w:r w:rsidRPr="00AB6506">
        <w:rPr>
          <w:rFonts w:asciiTheme="minorEastAsia" w:hAnsiTheme="minorEastAsia" w:hint="eastAsia"/>
          <w:sz w:val="24"/>
          <w:szCs w:val="24"/>
        </w:rPr>
        <w:t>在停止线</w:t>
      </w:r>
      <w:r w:rsidRPr="00AB6506">
        <w:rPr>
          <w:rFonts w:asciiTheme="minorEastAsia" w:hAnsiTheme="minorEastAsia"/>
          <w:sz w:val="24"/>
          <w:szCs w:val="24"/>
        </w:rPr>
        <w:t>1</w:t>
      </w:r>
      <w:r w:rsidRPr="00AB6506">
        <w:rPr>
          <w:rFonts w:asciiTheme="minorEastAsia" w:hAnsiTheme="minorEastAsia" w:hint="eastAsia"/>
          <w:sz w:val="24"/>
          <w:szCs w:val="24"/>
        </w:rPr>
        <w:t>前停止。</w:t>
      </w:r>
    </w:p>
    <w:p w:rsidR="004507D4" w:rsidRPr="00AB6506" w:rsidRDefault="004507D4" w:rsidP="00AB6506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36227" w:rsidRPr="00AB6506" w:rsidRDefault="00D36227" w:rsidP="00AB6506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辅导学生并开展STEAM教育</w:t>
      </w:r>
    </w:p>
    <w:p w:rsidR="003A6FAD" w:rsidRPr="00AB6506" w:rsidRDefault="00F329B2" w:rsidP="00AB6506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首先是</w:t>
      </w:r>
      <w:r w:rsidR="00040700" w:rsidRPr="00AB6506">
        <w:rPr>
          <w:rFonts w:asciiTheme="minorEastAsia" w:hAnsiTheme="minorEastAsia" w:hint="eastAsia"/>
          <w:sz w:val="24"/>
          <w:szCs w:val="24"/>
        </w:rPr>
        <w:t>组装</w:t>
      </w:r>
      <w:r w:rsidRPr="00AB6506">
        <w:rPr>
          <w:rFonts w:asciiTheme="minorEastAsia" w:hAnsiTheme="minorEastAsia" w:hint="eastAsia"/>
          <w:sz w:val="24"/>
          <w:szCs w:val="24"/>
        </w:rPr>
        <w:t>无人</w:t>
      </w:r>
      <w:r w:rsidR="009504D4" w:rsidRPr="00AB6506">
        <w:rPr>
          <w:rFonts w:asciiTheme="minorEastAsia" w:hAnsiTheme="minorEastAsia" w:hint="eastAsia"/>
          <w:sz w:val="24"/>
          <w:szCs w:val="24"/>
        </w:rPr>
        <w:t>驾驶</w:t>
      </w:r>
      <w:r w:rsidR="00123FBA" w:rsidRPr="00AB6506">
        <w:rPr>
          <w:rFonts w:asciiTheme="minorEastAsia" w:hAnsiTheme="minorEastAsia" w:hint="eastAsia"/>
          <w:sz w:val="24"/>
          <w:szCs w:val="24"/>
        </w:rPr>
        <w:t>车。这不仅磨练学生的耐心，也锻炼学生的动手能力。</w:t>
      </w:r>
      <w:r w:rsidR="009504D4" w:rsidRPr="00AB6506">
        <w:rPr>
          <w:rFonts w:asciiTheme="minorEastAsia" w:hAnsiTheme="minorEastAsia" w:hint="eastAsia"/>
          <w:sz w:val="24"/>
          <w:szCs w:val="24"/>
        </w:rPr>
        <w:t>无人车包括车体、控制电路、传感器、驱动器、供电装置和外观造型。</w:t>
      </w:r>
      <w:r w:rsidR="00EE0CB6" w:rsidRPr="00AB6506">
        <w:rPr>
          <w:rFonts w:asciiTheme="minorEastAsia" w:hAnsiTheme="minorEastAsia" w:hint="eastAsia"/>
          <w:sz w:val="24"/>
          <w:szCs w:val="24"/>
        </w:rPr>
        <w:t>在教学过程中,教师仅仅向学生抛出问题，</w:t>
      </w:r>
      <w:r w:rsidR="003558BD" w:rsidRPr="00AB6506">
        <w:rPr>
          <w:rFonts w:asciiTheme="minorEastAsia" w:hAnsiTheme="minorEastAsia" w:hint="eastAsia"/>
          <w:sz w:val="24"/>
          <w:szCs w:val="24"/>
        </w:rPr>
        <w:t>引导学生分析并设计实施方案。</w:t>
      </w:r>
      <w:r w:rsidR="00EE0CB6" w:rsidRPr="00AB6506">
        <w:rPr>
          <w:rFonts w:asciiTheme="minorEastAsia" w:hAnsiTheme="minorEastAsia" w:hint="eastAsia"/>
          <w:sz w:val="24"/>
          <w:szCs w:val="24"/>
        </w:rPr>
        <w:t>学生自己动手完成他们工程，让学生成为真正的主体,注重学习过程,教师只是扮演引导者和参与者的角色。</w:t>
      </w:r>
      <w:r w:rsidR="00123FBA" w:rsidRPr="00AB6506">
        <w:rPr>
          <w:rFonts w:asciiTheme="minorEastAsia" w:hAnsiTheme="minorEastAsia" w:hint="eastAsia"/>
          <w:sz w:val="24"/>
          <w:szCs w:val="24"/>
        </w:rPr>
        <w:t>“</w:t>
      </w:r>
      <w:r w:rsidR="0095452B" w:rsidRPr="00AB6506">
        <w:rPr>
          <w:rFonts w:asciiTheme="minorEastAsia" w:hAnsiTheme="minorEastAsia" w:hint="eastAsia"/>
          <w:sz w:val="24"/>
          <w:szCs w:val="24"/>
        </w:rPr>
        <w:t>E—工程</w:t>
      </w:r>
      <w:r w:rsidR="00123FBA" w:rsidRPr="00AB6506">
        <w:rPr>
          <w:rFonts w:asciiTheme="minorEastAsia" w:hAnsiTheme="minorEastAsia" w:hint="eastAsia"/>
          <w:sz w:val="24"/>
          <w:szCs w:val="24"/>
        </w:rPr>
        <w:t>(Engineering)”</w:t>
      </w:r>
      <w:r w:rsidR="003558BD" w:rsidRPr="00AB6506">
        <w:rPr>
          <w:rFonts w:asciiTheme="minorEastAsia" w:hAnsiTheme="minorEastAsia" w:hint="eastAsia"/>
          <w:sz w:val="24"/>
          <w:szCs w:val="24"/>
        </w:rPr>
        <w:t>，</w:t>
      </w:r>
      <w:r w:rsidR="003A6FAD" w:rsidRPr="00AB6506">
        <w:rPr>
          <w:rFonts w:asciiTheme="minorEastAsia" w:hAnsiTheme="minorEastAsia" w:hint="eastAsia"/>
          <w:sz w:val="24"/>
          <w:szCs w:val="24"/>
        </w:rPr>
        <w:t>意在培养他们的工程建构及逻辑思维能力。</w:t>
      </w:r>
      <w:r w:rsidR="003558BD" w:rsidRPr="00AB6506">
        <w:rPr>
          <w:rFonts w:asciiTheme="minorEastAsia" w:hAnsiTheme="minorEastAsia" w:hint="eastAsia"/>
          <w:sz w:val="24"/>
          <w:szCs w:val="24"/>
        </w:rPr>
        <w:t>组装无人车工程需要学生把多学科的知识融合</w:t>
      </w:r>
      <w:r w:rsidR="003A6FAD" w:rsidRPr="00AB6506">
        <w:rPr>
          <w:rFonts w:asciiTheme="minorEastAsia" w:hAnsiTheme="minorEastAsia" w:hint="eastAsia"/>
          <w:sz w:val="24"/>
          <w:szCs w:val="24"/>
        </w:rPr>
        <w:t>起来,全面思考</w:t>
      </w:r>
      <w:r w:rsidR="003558BD" w:rsidRPr="00AB6506">
        <w:rPr>
          <w:rFonts w:asciiTheme="minorEastAsia" w:hAnsiTheme="minorEastAsia" w:hint="eastAsia"/>
          <w:sz w:val="24"/>
          <w:szCs w:val="24"/>
        </w:rPr>
        <w:t>问题</w:t>
      </w:r>
      <w:r w:rsidR="003A6FAD" w:rsidRPr="00AB6506">
        <w:rPr>
          <w:rFonts w:asciiTheme="minorEastAsia" w:hAnsiTheme="minorEastAsia" w:hint="eastAsia"/>
          <w:sz w:val="24"/>
          <w:szCs w:val="24"/>
        </w:rPr>
        <w:t>,</w:t>
      </w:r>
      <w:r w:rsidR="003558BD" w:rsidRPr="00AB6506">
        <w:rPr>
          <w:rFonts w:asciiTheme="minorEastAsia" w:hAnsiTheme="minorEastAsia" w:hint="eastAsia"/>
          <w:sz w:val="24"/>
          <w:szCs w:val="24"/>
        </w:rPr>
        <w:t>这可以</w:t>
      </w:r>
      <w:r w:rsidR="003A6FAD" w:rsidRPr="00AB6506">
        <w:rPr>
          <w:rFonts w:asciiTheme="minorEastAsia" w:hAnsiTheme="minorEastAsia" w:hint="eastAsia"/>
          <w:sz w:val="24"/>
          <w:szCs w:val="24"/>
        </w:rPr>
        <w:t>培养学生发现问题,</w:t>
      </w:r>
      <w:r w:rsidR="003558BD" w:rsidRPr="00AB6506">
        <w:rPr>
          <w:rFonts w:asciiTheme="minorEastAsia" w:hAnsiTheme="minorEastAsia" w:hint="eastAsia"/>
          <w:sz w:val="24"/>
          <w:szCs w:val="24"/>
        </w:rPr>
        <w:t>并</w:t>
      </w:r>
      <w:r w:rsidR="0095452B" w:rsidRPr="00AB6506">
        <w:rPr>
          <w:rFonts w:asciiTheme="minorEastAsia" w:hAnsiTheme="minorEastAsia" w:hint="eastAsia"/>
          <w:sz w:val="24"/>
          <w:szCs w:val="24"/>
        </w:rPr>
        <w:t>解决</w:t>
      </w:r>
      <w:r w:rsidR="003A6FAD" w:rsidRPr="00AB6506">
        <w:rPr>
          <w:rFonts w:asciiTheme="minorEastAsia" w:hAnsiTheme="minorEastAsia" w:hint="eastAsia"/>
          <w:sz w:val="24"/>
          <w:szCs w:val="24"/>
        </w:rPr>
        <w:t>问题的能力。</w:t>
      </w:r>
    </w:p>
    <w:p w:rsidR="004A2F04" w:rsidRPr="00AB6506" w:rsidRDefault="0009360B" w:rsidP="00AB6506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接着</w:t>
      </w:r>
      <w:r w:rsidR="00123FBA" w:rsidRPr="00AB6506">
        <w:rPr>
          <w:rFonts w:asciiTheme="minorEastAsia" w:hAnsiTheme="minorEastAsia" w:hint="eastAsia"/>
          <w:sz w:val="24"/>
          <w:szCs w:val="24"/>
        </w:rPr>
        <w:t>采用</w:t>
      </w:r>
      <w:r w:rsidRPr="00AB6506">
        <w:rPr>
          <w:rFonts w:asciiTheme="minorEastAsia" w:hAnsiTheme="minorEastAsia" w:hint="eastAsia"/>
          <w:sz w:val="24"/>
          <w:szCs w:val="24"/>
        </w:rPr>
        <w:t>分工合作</w:t>
      </w:r>
      <w:r w:rsidR="00123FBA" w:rsidRPr="00AB6506">
        <w:rPr>
          <w:rFonts w:asciiTheme="minorEastAsia" w:hAnsiTheme="minorEastAsia" w:hint="eastAsia"/>
          <w:sz w:val="24"/>
          <w:szCs w:val="24"/>
        </w:rPr>
        <w:t>的模式：</w:t>
      </w:r>
      <w:r w:rsidR="00593F31" w:rsidRPr="00AB6506">
        <w:rPr>
          <w:rFonts w:asciiTheme="minorEastAsia" w:hAnsiTheme="minorEastAsia" w:hint="eastAsia"/>
          <w:sz w:val="24"/>
          <w:szCs w:val="24"/>
        </w:rPr>
        <w:t>一支参赛队伍有四名学生，两人</w:t>
      </w:r>
      <w:r w:rsidR="008503B7" w:rsidRPr="00AB6506">
        <w:rPr>
          <w:rFonts w:asciiTheme="minorEastAsia" w:hAnsiTheme="minorEastAsia" w:hint="eastAsia"/>
          <w:sz w:val="24"/>
          <w:szCs w:val="24"/>
        </w:rPr>
        <w:t>负责</w:t>
      </w:r>
      <w:r w:rsidR="00593F31" w:rsidRPr="00AB6506">
        <w:rPr>
          <w:rFonts w:asciiTheme="minorEastAsia" w:hAnsiTheme="minorEastAsia" w:hint="eastAsia"/>
          <w:sz w:val="24"/>
          <w:szCs w:val="24"/>
        </w:rPr>
        <w:t>设计线路，</w:t>
      </w:r>
      <w:r w:rsidR="008503B7" w:rsidRPr="00AB6506">
        <w:rPr>
          <w:rFonts w:asciiTheme="minorEastAsia" w:hAnsiTheme="minorEastAsia" w:hint="eastAsia"/>
          <w:sz w:val="24"/>
          <w:szCs w:val="24"/>
        </w:rPr>
        <w:t>另外</w:t>
      </w:r>
      <w:r w:rsidR="00593F31" w:rsidRPr="00AB6506">
        <w:rPr>
          <w:rFonts w:asciiTheme="minorEastAsia" w:hAnsiTheme="minorEastAsia" w:hint="eastAsia"/>
          <w:sz w:val="24"/>
          <w:szCs w:val="24"/>
        </w:rPr>
        <w:t>两人</w:t>
      </w:r>
      <w:r w:rsidR="008503B7" w:rsidRPr="00AB6506">
        <w:rPr>
          <w:rFonts w:asciiTheme="minorEastAsia" w:hAnsiTheme="minorEastAsia" w:hint="eastAsia"/>
          <w:sz w:val="24"/>
          <w:szCs w:val="24"/>
        </w:rPr>
        <w:t>负责</w:t>
      </w:r>
      <w:r w:rsidR="00593F31" w:rsidRPr="00AB6506">
        <w:rPr>
          <w:rFonts w:asciiTheme="minorEastAsia" w:hAnsiTheme="minorEastAsia" w:hint="eastAsia"/>
          <w:sz w:val="24"/>
          <w:szCs w:val="24"/>
        </w:rPr>
        <w:t>设计外观。</w:t>
      </w:r>
    </w:p>
    <w:p w:rsidR="00B0310B" w:rsidRDefault="000C4088" w:rsidP="00AB6506">
      <w:pPr>
        <w:ind w:firstLine="480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/>
          <w:noProof/>
        </w:rPr>
        <w:drawing>
          <wp:inline distT="0" distB="0" distL="0" distR="0" wp14:anchorId="37FE17D9" wp14:editId="29E5B421">
            <wp:extent cx="4630142" cy="428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556" cy="4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06" w:rsidRPr="00AB6506" w:rsidRDefault="00AB6506" w:rsidP="00AB6506">
      <w:pPr>
        <w:ind w:firstLine="480"/>
        <w:rPr>
          <w:rFonts w:asciiTheme="minorEastAsia" w:hAnsiTheme="minorEastAsia"/>
          <w:sz w:val="24"/>
          <w:szCs w:val="24"/>
        </w:rPr>
      </w:pPr>
    </w:p>
    <w:p w:rsidR="00854FC2" w:rsidRPr="00AB6506" w:rsidRDefault="00DA257C" w:rsidP="00AB6506">
      <w:pPr>
        <w:spacing w:line="300" w:lineRule="auto"/>
        <w:ind w:firstLine="482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设计线路</w:t>
      </w:r>
      <w:r w:rsidR="004404FB" w:rsidRPr="00AB6506">
        <w:rPr>
          <w:rFonts w:asciiTheme="minorEastAsia" w:hAnsiTheme="minorEastAsia" w:hint="eastAsia"/>
          <w:sz w:val="24"/>
          <w:szCs w:val="24"/>
        </w:rPr>
        <w:t>：</w:t>
      </w:r>
      <w:r w:rsidR="0098738D" w:rsidRPr="00AB6506">
        <w:rPr>
          <w:rFonts w:asciiTheme="minorEastAsia" w:hAnsiTheme="minorEastAsia" w:hint="eastAsia"/>
          <w:sz w:val="24"/>
          <w:szCs w:val="24"/>
        </w:rPr>
        <w:t>给学生介绍</w:t>
      </w:r>
      <w:r w:rsidR="00854FC2" w:rsidRPr="00AB6506">
        <w:rPr>
          <w:rFonts w:asciiTheme="minorEastAsia" w:hAnsiTheme="minorEastAsia" w:hint="eastAsia"/>
          <w:sz w:val="24"/>
          <w:szCs w:val="24"/>
        </w:rPr>
        <w:t>无人车行进的工作流程</w:t>
      </w:r>
      <w:r w:rsidR="004404FB" w:rsidRPr="00AB6506">
        <w:rPr>
          <w:rFonts w:asciiTheme="minorEastAsia" w:hAnsiTheme="minorEastAsia" w:hint="eastAsia"/>
          <w:sz w:val="24"/>
          <w:szCs w:val="24"/>
        </w:rPr>
        <w:t>（如图3所示）。</w:t>
      </w:r>
      <w:r w:rsidR="00854FC2" w:rsidRPr="00AB6506">
        <w:rPr>
          <w:rFonts w:asciiTheme="minorEastAsia" w:hAnsiTheme="minorEastAsia" w:hint="eastAsia"/>
          <w:sz w:val="24"/>
          <w:szCs w:val="24"/>
        </w:rPr>
        <w:t>红外传感器检测物体表面的材质、颜色，通过红外线反射强度不同输出不同的</w:t>
      </w:r>
      <w:r w:rsidR="005157B9" w:rsidRPr="00AB6506">
        <w:rPr>
          <w:rFonts w:asciiTheme="minorEastAsia" w:hAnsiTheme="minorEastAsia" w:hint="eastAsia"/>
          <w:sz w:val="24"/>
          <w:szCs w:val="24"/>
        </w:rPr>
        <w:t>信号。</w:t>
      </w:r>
      <w:r w:rsidR="00854FC2" w:rsidRPr="00AB6506">
        <w:rPr>
          <w:rFonts w:asciiTheme="minorEastAsia" w:hAnsiTheme="minorEastAsia" w:hint="eastAsia"/>
          <w:sz w:val="24"/>
          <w:szCs w:val="24"/>
        </w:rPr>
        <w:t>传感器输出信号给逻辑芯片，逻辑芯片将逻辑运算结果输出给放大芯片</w:t>
      </w:r>
      <w:r w:rsidR="007D3732" w:rsidRPr="00AB6506">
        <w:rPr>
          <w:rFonts w:asciiTheme="minorEastAsia" w:hAnsiTheme="minorEastAsia" w:hint="eastAsia"/>
          <w:sz w:val="24"/>
          <w:szCs w:val="24"/>
        </w:rPr>
        <w:t>，放大芯片的输出信号控制着无人车的马达，从而控制轮子的转动。</w:t>
      </w:r>
      <w:r w:rsidR="0098738D" w:rsidRPr="00AB6506">
        <w:rPr>
          <w:rFonts w:asciiTheme="minorEastAsia" w:hAnsiTheme="minorEastAsia" w:hint="eastAsia"/>
          <w:sz w:val="24"/>
          <w:szCs w:val="24"/>
        </w:rPr>
        <w:t>在</w:t>
      </w:r>
      <w:r w:rsidR="00CC2B08" w:rsidRPr="00AB6506">
        <w:rPr>
          <w:rFonts w:asciiTheme="minorEastAsia" w:hAnsiTheme="minorEastAsia" w:hint="eastAsia"/>
          <w:sz w:val="24"/>
          <w:szCs w:val="24"/>
        </w:rPr>
        <w:t>讲解</w:t>
      </w:r>
      <w:r w:rsidR="0098738D" w:rsidRPr="00AB6506">
        <w:rPr>
          <w:rFonts w:asciiTheme="minorEastAsia" w:hAnsiTheme="minorEastAsia" w:hint="eastAsia"/>
          <w:sz w:val="24"/>
          <w:szCs w:val="24"/>
        </w:rPr>
        <w:t>过程中，始终贯穿“S—科学</w:t>
      </w:r>
      <w:r w:rsidR="00123FBA" w:rsidRPr="00AB6506">
        <w:rPr>
          <w:rFonts w:asciiTheme="minorEastAsia" w:hAnsiTheme="minorEastAsia" w:hint="eastAsia"/>
          <w:sz w:val="24"/>
          <w:szCs w:val="24"/>
        </w:rPr>
        <w:t>(Science)</w:t>
      </w:r>
      <w:r w:rsidR="0098738D" w:rsidRPr="00AB6506">
        <w:rPr>
          <w:rFonts w:asciiTheme="minorEastAsia" w:hAnsiTheme="minorEastAsia" w:hint="eastAsia"/>
          <w:sz w:val="24"/>
          <w:szCs w:val="24"/>
        </w:rPr>
        <w:t>”的理念</w:t>
      </w:r>
      <w:r w:rsidR="00123FBA" w:rsidRPr="00AB6506">
        <w:rPr>
          <w:rFonts w:asciiTheme="minorEastAsia" w:hAnsiTheme="minorEastAsia" w:hint="eastAsia"/>
          <w:sz w:val="24"/>
          <w:szCs w:val="24"/>
        </w:rPr>
        <w:t>。</w:t>
      </w:r>
      <w:r w:rsidR="0098738D" w:rsidRPr="00AB6506">
        <w:rPr>
          <w:rFonts w:asciiTheme="minorEastAsia" w:hAnsiTheme="minorEastAsia" w:hint="eastAsia"/>
          <w:sz w:val="24"/>
          <w:szCs w:val="24"/>
        </w:rPr>
        <w:t>学生通过教师的讲授,领会无人车运动的原理,丰富学生的科学</w:t>
      </w:r>
      <w:r w:rsidR="00CC2B08" w:rsidRPr="00AB6506">
        <w:rPr>
          <w:rFonts w:asciiTheme="minorEastAsia" w:hAnsiTheme="minorEastAsia" w:hint="eastAsia"/>
          <w:sz w:val="24"/>
          <w:szCs w:val="24"/>
        </w:rPr>
        <w:t>素养，</w:t>
      </w:r>
      <w:r w:rsidR="0098738D" w:rsidRPr="00AB6506">
        <w:rPr>
          <w:rFonts w:asciiTheme="minorEastAsia" w:hAnsiTheme="minorEastAsia" w:hint="eastAsia"/>
          <w:sz w:val="24"/>
          <w:szCs w:val="24"/>
        </w:rPr>
        <w:t>引导学生运用已知的原理进行探索,设计线路,进而迁移知识,解决问题。</w:t>
      </w:r>
    </w:p>
    <w:p w:rsidR="007D3732" w:rsidRPr="00AB6506" w:rsidRDefault="007D3732" w:rsidP="004404FB">
      <w:pPr>
        <w:ind w:firstLine="480"/>
        <w:jc w:val="center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/>
          <w:noProof/>
        </w:rPr>
        <w:lastRenderedPageBreak/>
        <w:drawing>
          <wp:inline distT="0" distB="0" distL="0" distR="0" wp14:anchorId="0AA0B27A" wp14:editId="51EBAB44">
            <wp:extent cx="4133850" cy="31908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126" b="9093"/>
                    <a:stretch/>
                  </pic:blipFill>
                  <pic:spPr bwMode="auto">
                    <a:xfrm>
                      <a:off x="0" y="0"/>
                      <a:ext cx="4195368" cy="32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FB" w:rsidRPr="00AB6506" w:rsidRDefault="004404FB" w:rsidP="004404FB">
      <w:pPr>
        <w:ind w:firstLine="480"/>
        <w:jc w:val="center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图3 无人车行进的工作流程</w:t>
      </w:r>
    </w:p>
    <w:p w:rsidR="00054106" w:rsidRPr="00AB6506" w:rsidRDefault="00054106" w:rsidP="00593F31">
      <w:pPr>
        <w:ind w:firstLine="480"/>
        <w:rPr>
          <w:rFonts w:asciiTheme="minorEastAsia" w:hAnsiTheme="minorEastAsia"/>
          <w:sz w:val="24"/>
          <w:szCs w:val="24"/>
        </w:rPr>
      </w:pPr>
    </w:p>
    <w:p w:rsidR="008917F9" w:rsidRPr="00AB6506" w:rsidRDefault="00C20209" w:rsidP="00AB6506">
      <w:pPr>
        <w:spacing w:line="300" w:lineRule="auto"/>
        <w:ind w:firstLine="482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给学生讲授逻辑芯片的</w:t>
      </w:r>
      <w:r w:rsidR="00953E35" w:rsidRPr="00AB6506">
        <w:rPr>
          <w:rFonts w:asciiTheme="minorEastAsia" w:hAnsiTheme="minorEastAsia" w:hint="eastAsia"/>
          <w:sz w:val="24"/>
          <w:szCs w:val="24"/>
        </w:rPr>
        <w:t>“</w:t>
      </w:r>
      <w:r w:rsidRPr="00AB6506">
        <w:rPr>
          <w:rFonts w:asciiTheme="minorEastAsia" w:hAnsiTheme="minorEastAsia" w:hint="eastAsia"/>
          <w:sz w:val="24"/>
          <w:szCs w:val="24"/>
        </w:rPr>
        <w:t>与</w:t>
      </w:r>
      <w:r w:rsidR="00953E35" w:rsidRPr="00AB6506">
        <w:rPr>
          <w:rFonts w:asciiTheme="minorEastAsia" w:hAnsiTheme="minorEastAsia" w:hint="eastAsia"/>
          <w:sz w:val="24"/>
          <w:szCs w:val="24"/>
        </w:rPr>
        <w:t>”</w:t>
      </w:r>
      <w:r w:rsidRPr="00AB6506">
        <w:rPr>
          <w:rFonts w:asciiTheme="minorEastAsia" w:hAnsiTheme="minorEastAsia" w:hint="eastAsia"/>
          <w:sz w:val="24"/>
          <w:szCs w:val="24"/>
        </w:rPr>
        <w:t>、</w:t>
      </w:r>
      <w:r w:rsidR="00953E35" w:rsidRPr="00AB6506">
        <w:rPr>
          <w:rFonts w:asciiTheme="minorEastAsia" w:hAnsiTheme="minorEastAsia" w:hint="eastAsia"/>
          <w:sz w:val="24"/>
          <w:szCs w:val="24"/>
        </w:rPr>
        <w:t>“</w:t>
      </w:r>
      <w:r w:rsidRPr="00AB6506">
        <w:rPr>
          <w:rFonts w:asciiTheme="minorEastAsia" w:hAnsiTheme="minorEastAsia" w:hint="eastAsia"/>
          <w:sz w:val="24"/>
          <w:szCs w:val="24"/>
        </w:rPr>
        <w:t>或</w:t>
      </w:r>
      <w:r w:rsidR="00953E35" w:rsidRPr="00AB6506">
        <w:rPr>
          <w:rFonts w:asciiTheme="minorEastAsia" w:hAnsiTheme="minorEastAsia" w:hint="eastAsia"/>
          <w:sz w:val="24"/>
          <w:szCs w:val="24"/>
        </w:rPr>
        <w:t>”</w:t>
      </w:r>
      <w:r w:rsidRPr="00AB6506">
        <w:rPr>
          <w:rFonts w:asciiTheme="minorEastAsia" w:hAnsiTheme="minorEastAsia" w:hint="eastAsia"/>
          <w:sz w:val="24"/>
          <w:szCs w:val="24"/>
        </w:rPr>
        <w:t>、</w:t>
      </w:r>
      <w:r w:rsidR="00953E35" w:rsidRPr="00AB6506">
        <w:rPr>
          <w:rFonts w:asciiTheme="minorEastAsia" w:hAnsiTheme="minorEastAsia" w:hint="eastAsia"/>
          <w:sz w:val="24"/>
          <w:szCs w:val="24"/>
        </w:rPr>
        <w:t>“</w:t>
      </w:r>
      <w:r w:rsidRPr="00AB6506">
        <w:rPr>
          <w:rFonts w:asciiTheme="minorEastAsia" w:hAnsiTheme="minorEastAsia" w:hint="eastAsia"/>
          <w:sz w:val="24"/>
          <w:szCs w:val="24"/>
        </w:rPr>
        <w:t>非</w:t>
      </w:r>
      <w:r w:rsidR="00953E35" w:rsidRPr="00AB6506">
        <w:rPr>
          <w:rFonts w:asciiTheme="minorEastAsia" w:hAnsiTheme="minorEastAsia" w:hint="eastAsia"/>
          <w:sz w:val="24"/>
          <w:szCs w:val="24"/>
        </w:rPr>
        <w:t>”</w:t>
      </w:r>
      <w:r w:rsidRPr="00AB6506">
        <w:rPr>
          <w:rFonts w:asciiTheme="minorEastAsia" w:hAnsiTheme="minorEastAsia" w:hint="eastAsia"/>
          <w:sz w:val="24"/>
          <w:szCs w:val="24"/>
        </w:rPr>
        <w:t>、</w:t>
      </w:r>
      <w:r w:rsidR="00953E35" w:rsidRPr="00AB6506">
        <w:rPr>
          <w:rFonts w:asciiTheme="minorEastAsia" w:hAnsiTheme="minorEastAsia" w:hint="eastAsia"/>
          <w:sz w:val="24"/>
          <w:szCs w:val="24"/>
        </w:rPr>
        <w:t>“</w:t>
      </w:r>
      <w:r w:rsidRPr="00AB6506">
        <w:rPr>
          <w:rFonts w:asciiTheme="minorEastAsia" w:hAnsiTheme="minorEastAsia" w:hint="eastAsia"/>
          <w:sz w:val="24"/>
          <w:szCs w:val="24"/>
        </w:rPr>
        <w:t>与非</w:t>
      </w:r>
      <w:r w:rsidR="00953E35" w:rsidRPr="00AB6506">
        <w:rPr>
          <w:rFonts w:asciiTheme="minorEastAsia" w:hAnsiTheme="minorEastAsia" w:hint="eastAsia"/>
          <w:sz w:val="24"/>
          <w:szCs w:val="24"/>
        </w:rPr>
        <w:t>”</w:t>
      </w:r>
      <w:r w:rsidRPr="00AB6506">
        <w:rPr>
          <w:rFonts w:asciiTheme="minorEastAsia" w:hAnsiTheme="minorEastAsia" w:hint="eastAsia"/>
          <w:sz w:val="24"/>
          <w:szCs w:val="24"/>
        </w:rPr>
        <w:t>等逻辑运算的知识；接着讲电路知识，让学生知道线路怎么接，电信号如何传递；最后为了方便学生理解</w:t>
      </w:r>
      <w:r w:rsidR="00CC2B08" w:rsidRPr="00AB6506">
        <w:rPr>
          <w:rFonts w:asciiTheme="minorEastAsia" w:hAnsiTheme="minorEastAsia" w:hint="eastAsia"/>
          <w:sz w:val="24"/>
          <w:szCs w:val="24"/>
        </w:rPr>
        <w:t>传递的电信号，特意利用“1”和“0”表示电</w:t>
      </w:r>
      <w:r w:rsidRPr="00AB6506">
        <w:rPr>
          <w:rFonts w:asciiTheme="minorEastAsia" w:hAnsiTheme="minorEastAsia" w:hint="eastAsia"/>
          <w:sz w:val="24"/>
          <w:szCs w:val="24"/>
        </w:rPr>
        <w:t>信号</w:t>
      </w:r>
      <w:r w:rsidR="00CC2B08" w:rsidRPr="00AB6506">
        <w:rPr>
          <w:rFonts w:asciiTheme="minorEastAsia" w:hAnsiTheme="minorEastAsia" w:hint="eastAsia"/>
          <w:sz w:val="24"/>
          <w:szCs w:val="24"/>
        </w:rPr>
        <w:t>，借助真值表可以直观的了解无人车运动规律</w:t>
      </w:r>
      <w:r w:rsidRPr="00AB6506">
        <w:rPr>
          <w:rFonts w:asciiTheme="minorEastAsia" w:hAnsiTheme="minorEastAsia" w:hint="eastAsia"/>
          <w:sz w:val="24"/>
          <w:szCs w:val="24"/>
        </w:rPr>
        <w:t>。</w:t>
      </w:r>
      <w:r w:rsidR="00D1029B" w:rsidRPr="00AB6506">
        <w:rPr>
          <w:rFonts w:asciiTheme="minorEastAsia" w:hAnsiTheme="minorEastAsia" w:hint="eastAsia"/>
          <w:sz w:val="24"/>
          <w:szCs w:val="24"/>
        </w:rPr>
        <w:t>“M—数学</w:t>
      </w:r>
      <w:r w:rsidR="00724C64" w:rsidRPr="00AB6506">
        <w:rPr>
          <w:rFonts w:asciiTheme="minorEastAsia" w:hAnsiTheme="minorEastAsia" w:hint="eastAsia"/>
          <w:sz w:val="24"/>
          <w:szCs w:val="24"/>
        </w:rPr>
        <w:t>(Mathematics)</w:t>
      </w:r>
      <w:r w:rsidR="00D1029B" w:rsidRPr="00AB6506">
        <w:rPr>
          <w:rFonts w:asciiTheme="minorEastAsia" w:hAnsiTheme="minorEastAsia" w:hint="eastAsia"/>
          <w:sz w:val="24"/>
          <w:szCs w:val="24"/>
        </w:rPr>
        <w:t>”</w:t>
      </w:r>
      <w:r w:rsidR="004366A7" w:rsidRPr="00AB6506">
        <w:rPr>
          <w:rFonts w:asciiTheme="minorEastAsia" w:hAnsiTheme="minorEastAsia" w:hint="eastAsia"/>
          <w:sz w:val="24"/>
          <w:szCs w:val="24"/>
        </w:rPr>
        <w:t>。</w:t>
      </w:r>
      <w:r w:rsidR="00603E9D" w:rsidRPr="00AB6506">
        <w:rPr>
          <w:rFonts w:asciiTheme="minorEastAsia" w:hAnsiTheme="minorEastAsia" w:hint="eastAsia"/>
          <w:sz w:val="24"/>
          <w:szCs w:val="24"/>
        </w:rPr>
        <w:t>在教学过程中，</w:t>
      </w:r>
      <w:r w:rsidR="004366A7" w:rsidRPr="00AB6506">
        <w:rPr>
          <w:rFonts w:asciiTheme="minorEastAsia" w:hAnsiTheme="minorEastAsia" w:hint="eastAsia"/>
          <w:sz w:val="24"/>
          <w:szCs w:val="24"/>
        </w:rPr>
        <w:t>将抽象的电信号用符号“1”和“0”代替，</w:t>
      </w:r>
      <w:r w:rsidR="00603E9D" w:rsidRPr="00AB6506">
        <w:rPr>
          <w:rFonts w:asciiTheme="minorEastAsia" w:hAnsiTheme="minorEastAsia" w:hint="eastAsia"/>
          <w:sz w:val="24"/>
          <w:szCs w:val="24"/>
        </w:rPr>
        <w:t>把具体问题转化成数学问题（逻辑运算），用数学思维去解决问题。学生在解决问题的过程中锻炼了逻辑思维能力和培养了数学思想。</w:t>
      </w:r>
      <w:r w:rsidR="00CC2B08" w:rsidRPr="00AB6506">
        <w:rPr>
          <w:rFonts w:asciiTheme="minorEastAsia" w:hAnsiTheme="minorEastAsia" w:hint="eastAsia"/>
          <w:sz w:val="24"/>
          <w:szCs w:val="24"/>
        </w:rPr>
        <w:t>有</w:t>
      </w:r>
      <w:r w:rsidR="00B24009" w:rsidRPr="00AB6506">
        <w:rPr>
          <w:rFonts w:asciiTheme="minorEastAsia" w:hAnsiTheme="minorEastAsia" w:hint="eastAsia"/>
          <w:sz w:val="24"/>
          <w:szCs w:val="24"/>
        </w:rPr>
        <w:t>前面的准备工作</w:t>
      </w:r>
      <w:r w:rsidR="00CC2B08" w:rsidRPr="00AB6506">
        <w:rPr>
          <w:rFonts w:asciiTheme="minorEastAsia" w:hAnsiTheme="minorEastAsia" w:hint="eastAsia"/>
          <w:sz w:val="24"/>
          <w:szCs w:val="24"/>
        </w:rPr>
        <w:t>和理论知识的基础</w:t>
      </w:r>
      <w:r w:rsidR="00B24009" w:rsidRPr="00AB6506">
        <w:rPr>
          <w:rFonts w:asciiTheme="minorEastAsia" w:hAnsiTheme="minorEastAsia" w:hint="eastAsia"/>
          <w:sz w:val="24"/>
          <w:szCs w:val="24"/>
        </w:rPr>
        <w:t>，就</w:t>
      </w:r>
      <w:r w:rsidR="00CC2B08" w:rsidRPr="00AB6506">
        <w:rPr>
          <w:rFonts w:asciiTheme="minorEastAsia" w:hAnsiTheme="minorEastAsia" w:hint="eastAsia"/>
          <w:sz w:val="24"/>
          <w:szCs w:val="24"/>
        </w:rPr>
        <w:t>可以开始设计线路</w:t>
      </w:r>
      <w:r w:rsidR="00456F9C" w:rsidRPr="00AB6506">
        <w:rPr>
          <w:rFonts w:asciiTheme="minorEastAsia" w:hAnsiTheme="minorEastAsia" w:hint="eastAsia"/>
          <w:sz w:val="24"/>
          <w:szCs w:val="24"/>
        </w:rPr>
        <w:t>并接线了</w:t>
      </w:r>
      <w:r w:rsidR="00B24009" w:rsidRPr="00AB6506">
        <w:rPr>
          <w:rFonts w:asciiTheme="minorEastAsia" w:hAnsiTheme="minorEastAsia" w:hint="eastAsia"/>
          <w:sz w:val="24"/>
          <w:szCs w:val="24"/>
        </w:rPr>
        <w:t>。无人车</w:t>
      </w:r>
      <w:r w:rsidR="00456F9C" w:rsidRPr="00AB6506">
        <w:rPr>
          <w:rFonts w:asciiTheme="minorEastAsia" w:hAnsiTheme="minorEastAsia" w:hint="eastAsia"/>
          <w:sz w:val="24"/>
          <w:szCs w:val="24"/>
        </w:rPr>
        <w:t>“</w:t>
      </w:r>
      <w:r w:rsidR="00B24009" w:rsidRPr="00AB6506">
        <w:rPr>
          <w:rFonts w:asciiTheme="minorEastAsia" w:hAnsiTheme="minorEastAsia" w:hint="eastAsia"/>
          <w:sz w:val="24"/>
          <w:szCs w:val="24"/>
        </w:rPr>
        <w:t>巡线</w:t>
      </w:r>
      <w:r w:rsidR="00456F9C" w:rsidRPr="00AB6506">
        <w:rPr>
          <w:rFonts w:asciiTheme="minorEastAsia" w:hAnsiTheme="minorEastAsia" w:hint="eastAsia"/>
          <w:sz w:val="24"/>
          <w:szCs w:val="24"/>
        </w:rPr>
        <w:t>”</w:t>
      </w:r>
      <w:r w:rsidR="00B24009" w:rsidRPr="00AB6506">
        <w:rPr>
          <w:rFonts w:asciiTheme="minorEastAsia" w:hAnsiTheme="minorEastAsia" w:hint="eastAsia"/>
          <w:sz w:val="24"/>
          <w:szCs w:val="24"/>
        </w:rPr>
        <w:t>、</w:t>
      </w:r>
      <w:r w:rsidR="00456F9C" w:rsidRPr="00AB6506">
        <w:rPr>
          <w:rFonts w:asciiTheme="minorEastAsia" w:hAnsiTheme="minorEastAsia" w:hint="eastAsia"/>
          <w:sz w:val="24"/>
          <w:szCs w:val="24"/>
        </w:rPr>
        <w:t>“</w:t>
      </w:r>
      <w:r w:rsidR="00B24009" w:rsidRPr="00AB6506">
        <w:rPr>
          <w:rFonts w:asciiTheme="minorEastAsia" w:hAnsiTheme="minorEastAsia" w:hint="eastAsia"/>
          <w:sz w:val="24"/>
          <w:szCs w:val="24"/>
        </w:rPr>
        <w:t>红灯停、绿灯行</w:t>
      </w:r>
      <w:r w:rsidR="00456F9C" w:rsidRPr="00AB6506">
        <w:rPr>
          <w:rFonts w:asciiTheme="minorEastAsia" w:hAnsiTheme="minorEastAsia" w:hint="eastAsia"/>
          <w:sz w:val="24"/>
          <w:szCs w:val="24"/>
        </w:rPr>
        <w:t>”</w:t>
      </w:r>
      <w:r w:rsidR="00B24009" w:rsidRPr="00AB6506">
        <w:rPr>
          <w:rFonts w:asciiTheme="minorEastAsia" w:hAnsiTheme="minorEastAsia" w:hint="eastAsia"/>
          <w:sz w:val="24"/>
          <w:szCs w:val="24"/>
        </w:rPr>
        <w:t>与</w:t>
      </w:r>
      <w:r w:rsidR="00456F9C" w:rsidRPr="00AB6506">
        <w:rPr>
          <w:rFonts w:asciiTheme="minorEastAsia" w:hAnsiTheme="minorEastAsia" w:hint="eastAsia"/>
          <w:sz w:val="24"/>
          <w:szCs w:val="24"/>
        </w:rPr>
        <w:t>“</w:t>
      </w:r>
      <w:r w:rsidR="00B24009" w:rsidRPr="00AB6506">
        <w:rPr>
          <w:rFonts w:asciiTheme="minorEastAsia" w:hAnsiTheme="minorEastAsia" w:hint="eastAsia"/>
          <w:sz w:val="24"/>
          <w:szCs w:val="24"/>
        </w:rPr>
        <w:t>遇</w:t>
      </w:r>
      <w:r w:rsidR="00456F9C" w:rsidRPr="00AB6506">
        <w:rPr>
          <w:rFonts w:asciiTheme="minorEastAsia" w:hAnsiTheme="minorEastAsia" w:hint="eastAsia"/>
          <w:sz w:val="24"/>
          <w:szCs w:val="24"/>
        </w:rPr>
        <w:t>到</w:t>
      </w:r>
      <w:r w:rsidR="00B24009" w:rsidRPr="00AB6506">
        <w:rPr>
          <w:rFonts w:asciiTheme="minorEastAsia" w:hAnsiTheme="minorEastAsia" w:hint="eastAsia"/>
          <w:sz w:val="24"/>
          <w:szCs w:val="24"/>
        </w:rPr>
        <w:t>闸机停止</w:t>
      </w:r>
      <w:r w:rsidR="00456F9C" w:rsidRPr="00AB6506">
        <w:rPr>
          <w:rFonts w:asciiTheme="minorEastAsia" w:hAnsiTheme="minorEastAsia" w:hint="eastAsia"/>
          <w:sz w:val="24"/>
          <w:szCs w:val="24"/>
        </w:rPr>
        <w:t>”</w:t>
      </w:r>
      <w:r w:rsidR="00B24009" w:rsidRPr="00AB6506">
        <w:rPr>
          <w:rFonts w:asciiTheme="minorEastAsia" w:hAnsiTheme="minorEastAsia" w:hint="eastAsia"/>
          <w:sz w:val="24"/>
          <w:szCs w:val="24"/>
        </w:rPr>
        <w:t>的功能</w:t>
      </w:r>
      <w:r w:rsidR="00456F9C" w:rsidRPr="00AB6506">
        <w:rPr>
          <w:rFonts w:asciiTheme="minorEastAsia" w:hAnsiTheme="minorEastAsia" w:hint="eastAsia"/>
          <w:sz w:val="24"/>
          <w:szCs w:val="24"/>
        </w:rPr>
        <w:t>，</w:t>
      </w:r>
      <w:r w:rsidR="00B24009" w:rsidRPr="00AB6506">
        <w:rPr>
          <w:rFonts w:asciiTheme="minorEastAsia" w:hAnsiTheme="minorEastAsia" w:hint="eastAsia"/>
          <w:sz w:val="24"/>
          <w:szCs w:val="24"/>
        </w:rPr>
        <w:t>学生</w:t>
      </w:r>
      <w:r w:rsidR="00456F9C" w:rsidRPr="00AB6506">
        <w:rPr>
          <w:rFonts w:asciiTheme="minorEastAsia" w:hAnsiTheme="minorEastAsia" w:hint="eastAsia"/>
          <w:sz w:val="24"/>
          <w:szCs w:val="24"/>
        </w:rPr>
        <w:t>完成得很快。学生</w:t>
      </w:r>
      <w:r w:rsidR="00B24009" w:rsidRPr="00AB6506">
        <w:rPr>
          <w:rFonts w:asciiTheme="minorEastAsia" w:hAnsiTheme="minorEastAsia" w:hint="eastAsia"/>
          <w:sz w:val="24"/>
          <w:szCs w:val="24"/>
        </w:rPr>
        <w:t>在实现“终点停止”和“避障”功能时，遇到了困难。教师并</w:t>
      </w:r>
      <w:r w:rsidR="00456F9C" w:rsidRPr="00AB6506">
        <w:rPr>
          <w:rFonts w:asciiTheme="minorEastAsia" w:hAnsiTheme="minorEastAsia" w:hint="eastAsia"/>
          <w:sz w:val="24"/>
          <w:szCs w:val="24"/>
        </w:rPr>
        <w:t>没有急于帮助学生，而是要求学生先思考和</w:t>
      </w:r>
      <w:r w:rsidR="00B24009" w:rsidRPr="00AB6506">
        <w:rPr>
          <w:rFonts w:asciiTheme="minorEastAsia" w:hAnsiTheme="minorEastAsia" w:hint="eastAsia"/>
          <w:sz w:val="24"/>
          <w:szCs w:val="24"/>
        </w:rPr>
        <w:t>讨论</w:t>
      </w:r>
      <w:r w:rsidR="00456F9C" w:rsidRPr="00AB6506">
        <w:rPr>
          <w:rFonts w:asciiTheme="minorEastAsia" w:hAnsiTheme="minorEastAsia" w:hint="eastAsia"/>
          <w:sz w:val="24"/>
          <w:szCs w:val="24"/>
        </w:rPr>
        <w:t>问题。因为比赛</w:t>
      </w:r>
      <w:r w:rsidR="00B24009" w:rsidRPr="00AB6506">
        <w:rPr>
          <w:rFonts w:asciiTheme="minorEastAsia" w:hAnsiTheme="minorEastAsia" w:hint="eastAsia"/>
          <w:sz w:val="24"/>
          <w:szCs w:val="24"/>
        </w:rPr>
        <w:t>还有附加题，到比赛现场才公布。那时候学生只能依靠自己，教师是不得入场的。</w:t>
      </w:r>
      <w:r w:rsidR="00456F9C" w:rsidRPr="00AB6506">
        <w:rPr>
          <w:rFonts w:asciiTheme="minorEastAsia" w:hAnsiTheme="minorEastAsia" w:hint="eastAsia"/>
          <w:sz w:val="24"/>
          <w:szCs w:val="24"/>
        </w:rPr>
        <w:t>机器人竞赛是一项团队活动，团队之间的合作与沟通尤为重要，探讨问题的过程可以帮助学生树立团队合作意识，也锻炼了学生沟通的能力和协作能力。</w:t>
      </w:r>
      <w:r w:rsidR="00B24009" w:rsidRPr="00AB6506">
        <w:rPr>
          <w:rFonts w:asciiTheme="minorEastAsia" w:hAnsiTheme="minorEastAsia" w:hint="eastAsia"/>
          <w:sz w:val="24"/>
          <w:szCs w:val="24"/>
        </w:rPr>
        <w:t>经过不断尝试与总结思考，学生不负所望地实现了所有功能。</w:t>
      </w:r>
      <w:r w:rsidR="008917F9" w:rsidRPr="00AB6506">
        <w:rPr>
          <w:rFonts w:asciiTheme="minorEastAsia" w:hAnsiTheme="minorEastAsia" w:hint="eastAsia"/>
          <w:sz w:val="24"/>
          <w:szCs w:val="24"/>
        </w:rPr>
        <w:t>要实现无人车“在终点停止”的功能，关键在于找到全赛道唯一的标识，这需要学生细心以及全面的思考问题。而实现避障功能的问题在于无人车有多种方法完成避障，学生需要找到容错率最高的一种方法。这需要学生不断试验，统计失误率并总结，得出最可行的线路设计。</w:t>
      </w:r>
      <w:r w:rsidR="004404FB" w:rsidRPr="00AB6506">
        <w:rPr>
          <w:rFonts w:asciiTheme="minorEastAsia" w:hAnsiTheme="minorEastAsia" w:hint="eastAsia"/>
          <w:sz w:val="24"/>
          <w:szCs w:val="24"/>
        </w:rPr>
        <w:t>“T—技术(Technology)”</w:t>
      </w:r>
      <w:r w:rsidR="00724C64" w:rsidRPr="00AB6506">
        <w:rPr>
          <w:rFonts w:asciiTheme="minorEastAsia" w:hAnsiTheme="minorEastAsia" w:hint="eastAsia"/>
          <w:sz w:val="24"/>
          <w:szCs w:val="24"/>
        </w:rPr>
        <w:t>就是指工具与方法的应用。学生需要思考“怎么做？用什么做？”。在实现功能的过程中，利用到的各类工具或方法就无形中养成善于使用技术的能力。</w:t>
      </w:r>
    </w:p>
    <w:p w:rsidR="00D36227" w:rsidRDefault="00DA257C" w:rsidP="00AB6506">
      <w:pPr>
        <w:spacing w:line="300" w:lineRule="auto"/>
        <w:ind w:firstLine="482"/>
        <w:rPr>
          <w:rFonts w:asciiTheme="minorEastAsia" w:hAnsiTheme="minorEastAsia"/>
          <w:sz w:val="24"/>
          <w:szCs w:val="24"/>
          <w:vertAlign w:val="superscript"/>
        </w:rPr>
      </w:pPr>
      <w:r w:rsidRPr="00AB6506">
        <w:rPr>
          <w:rFonts w:asciiTheme="minorEastAsia" w:hAnsiTheme="minorEastAsia" w:hint="eastAsia"/>
          <w:sz w:val="24"/>
          <w:szCs w:val="24"/>
        </w:rPr>
        <w:t>比赛对外观设计的要求：鼓励利用一些回收的材料或生活用品，制作成具有一定创意理念的造型和特定作用的装置、功能，渲染未来汽车设计元素。</w:t>
      </w:r>
      <w:r w:rsidR="008503B7" w:rsidRPr="00AB6506">
        <w:rPr>
          <w:rFonts w:asciiTheme="minorEastAsia" w:hAnsiTheme="minorEastAsia" w:hint="eastAsia"/>
          <w:sz w:val="24"/>
          <w:szCs w:val="24"/>
        </w:rPr>
        <w:t>为符合比赛主题，学生选择废弃的纸箱制作无人车外壳。</w:t>
      </w:r>
      <w:r w:rsidR="00983B4A" w:rsidRPr="00AB6506">
        <w:rPr>
          <w:rFonts w:asciiTheme="minorEastAsia" w:hAnsiTheme="minorEastAsia" w:hint="eastAsia"/>
          <w:sz w:val="24"/>
          <w:szCs w:val="24"/>
        </w:rPr>
        <w:t>在</w:t>
      </w:r>
      <w:r w:rsidR="004404FB" w:rsidRPr="00AB6506">
        <w:rPr>
          <w:rFonts w:asciiTheme="minorEastAsia" w:hAnsiTheme="minorEastAsia" w:hint="eastAsia"/>
          <w:sz w:val="24"/>
          <w:szCs w:val="24"/>
        </w:rPr>
        <w:t>添加功能与未来无人车的元素时，不经感慨学生的创意真是新颖，学生拥</w:t>
      </w:r>
      <w:r w:rsidR="00983B4A" w:rsidRPr="00AB6506">
        <w:rPr>
          <w:rFonts w:asciiTheme="minorEastAsia" w:hAnsiTheme="minorEastAsia" w:hint="eastAsia"/>
          <w:sz w:val="24"/>
          <w:szCs w:val="24"/>
        </w:rPr>
        <w:t>有成人所缺乏的热情，仿佛自己就是一名真正的设计师，全身心地投入到设计无人车当中。最终，学生制作的无人车外壳具有可伸缩性、清障和太阳能等功能。</w:t>
      </w:r>
      <w:r w:rsidR="00EB6E97" w:rsidRPr="00AB6506">
        <w:rPr>
          <w:rFonts w:asciiTheme="minorEastAsia" w:hAnsiTheme="minorEastAsia" w:hint="eastAsia"/>
          <w:sz w:val="24"/>
          <w:szCs w:val="24"/>
        </w:rPr>
        <w:t>在绘画方面，学生能把车灯，车窗等部件画得</w:t>
      </w:r>
      <w:r w:rsidR="004404FB" w:rsidRPr="00AB6506">
        <w:rPr>
          <w:rFonts w:asciiTheme="minorEastAsia" w:hAnsiTheme="minorEastAsia" w:hint="eastAsia"/>
          <w:sz w:val="24"/>
          <w:szCs w:val="24"/>
        </w:rPr>
        <w:t>十分</w:t>
      </w:r>
      <w:r w:rsidR="00EB6E97" w:rsidRPr="00AB6506">
        <w:rPr>
          <w:rFonts w:asciiTheme="minorEastAsia" w:hAnsiTheme="minorEastAsia" w:hint="eastAsia"/>
          <w:sz w:val="24"/>
          <w:szCs w:val="24"/>
        </w:rPr>
        <w:t>逼真，</w:t>
      </w:r>
      <w:r w:rsidR="005157B9" w:rsidRPr="00AB6506">
        <w:rPr>
          <w:rFonts w:asciiTheme="minorEastAsia" w:hAnsiTheme="minorEastAsia" w:hint="eastAsia"/>
          <w:sz w:val="24"/>
          <w:szCs w:val="24"/>
        </w:rPr>
        <w:t>立体，</w:t>
      </w:r>
      <w:r w:rsidR="00EB6E97" w:rsidRPr="00AB6506">
        <w:rPr>
          <w:rFonts w:asciiTheme="minorEastAsia" w:hAnsiTheme="minorEastAsia" w:hint="eastAsia"/>
          <w:sz w:val="24"/>
          <w:szCs w:val="24"/>
        </w:rPr>
        <w:t>着实</w:t>
      </w:r>
      <w:r w:rsidR="005157B9" w:rsidRPr="00AB6506">
        <w:rPr>
          <w:rFonts w:asciiTheme="minorEastAsia" w:hAnsiTheme="minorEastAsia" w:hint="eastAsia"/>
          <w:sz w:val="24"/>
          <w:szCs w:val="24"/>
        </w:rPr>
        <w:t>是</w:t>
      </w:r>
      <w:r w:rsidR="00EB6E97" w:rsidRPr="00AB6506">
        <w:rPr>
          <w:rFonts w:asciiTheme="minorEastAsia" w:hAnsiTheme="minorEastAsia" w:hint="eastAsia"/>
          <w:sz w:val="24"/>
          <w:szCs w:val="24"/>
        </w:rPr>
        <w:t>令老师吃惊。</w:t>
      </w:r>
      <w:r w:rsidR="004404FB" w:rsidRPr="00AB6506">
        <w:rPr>
          <w:rFonts w:asciiTheme="minorEastAsia" w:hAnsiTheme="minorEastAsia" w:hint="eastAsia"/>
          <w:sz w:val="24"/>
          <w:szCs w:val="24"/>
        </w:rPr>
        <w:t>“</w:t>
      </w:r>
      <w:r w:rsidR="00EB6E97" w:rsidRPr="00AB6506">
        <w:rPr>
          <w:rFonts w:asciiTheme="minorEastAsia" w:hAnsiTheme="minorEastAsia" w:hint="eastAsia"/>
          <w:sz w:val="24"/>
          <w:szCs w:val="24"/>
        </w:rPr>
        <w:t>A—艺术</w:t>
      </w:r>
      <w:r w:rsidR="004404FB" w:rsidRPr="00AB6506">
        <w:rPr>
          <w:rFonts w:asciiTheme="minorEastAsia" w:hAnsiTheme="minorEastAsia" w:hint="eastAsia"/>
          <w:sz w:val="24"/>
          <w:szCs w:val="24"/>
        </w:rPr>
        <w:t>(Art)”</w:t>
      </w:r>
      <w:r w:rsidR="00EB6E97" w:rsidRPr="00AB6506">
        <w:rPr>
          <w:rFonts w:asciiTheme="minorEastAsia" w:hAnsiTheme="minorEastAsia" w:hint="eastAsia"/>
          <w:sz w:val="24"/>
          <w:szCs w:val="24"/>
        </w:rPr>
        <w:t>。艺术起源于生产劳动并渗透到</w:t>
      </w:r>
      <w:r w:rsidR="004404FB" w:rsidRPr="00AB6506">
        <w:rPr>
          <w:rFonts w:asciiTheme="minorEastAsia" w:hAnsiTheme="minorEastAsia" w:hint="eastAsia"/>
          <w:sz w:val="24"/>
          <w:szCs w:val="24"/>
        </w:rPr>
        <w:t>生活中</w:t>
      </w:r>
      <w:r w:rsidR="00EB6E97" w:rsidRPr="00AB6506">
        <w:rPr>
          <w:rFonts w:asciiTheme="minorEastAsia" w:hAnsiTheme="minorEastAsia" w:hint="eastAsia"/>
          <w:sz w:val="24"/>
          <w:szCs w:val="24"/>
        </w:rPr>
        <w:t>的各个方面,它在发展过程中早已成为独立的精神活动领域。此项目的成果作为一件代表</w:t>
      </w:r>
      <w:r w:rsidR="005157B9" w:rsidRPr="00AB6506">
        <w:rPr>
          <w:rFonts w:asciiTheme="minorEastAsia" w:hAnsiTheme="minorEastAsia" w:hint="eastAsia"/>
          <w:sz w:val="24"/>
          <w:szCs w:val="24"/>
        </w:rPr>
        <w:t>未来无人车的科技艺术</w:t>
      </w:r>
      <w:r w:rsidR="00EB6E97" w:rsidRPr="00AB6506">
        <w:rPr>
          <w:rFonts w:asciiTheme="minorEastAsia" w:hAnsiTheme="minorEastAsia" w:hint="eastAsia"/>
          <w:sz w:val="24"/>
          <w:szCs w:val="24"/>
        </w:rPr>
        <w:t>作品,</w:t>
      </w:r>
      <w:r w:rsidR="005157B9" w:rsidRPr="00AB6506">
        <w:rPr>
          <w:rFonts w:asciiTheme="minorEastAsia" w:hAnsiTheme="minorEastAsia" w:hint="eastAsia"/>
          <w:sz w:val="24"/>
          <w:szCs w:val="24"/>
        </w:rPr>
        <w:t>体现着色彩美、</w:t>
      </w:r>
      <w:r w:rsidR="00EB6E97" w:rsidRPr="00AB6506">
        <w:rPr>
          <w:rFonts w:asciiTheme="minorEastAsia" w:hAnsiTheme="minorEastAsia" w:hint="eastAsia"/>
          <w:sz w:val="24"/>
          <w:szCs w:val="24"/>
        </w:rPr>
        <w:t>架构美、科技美、创新美等</w:t>
      </w:r>
      <w:r w:rsidR="00F71217" w:rsidRPr="00AB6506">
        <w:rPr>
          <w:rFonts w:asciiTheme="minorEastAsia" w:hAnsiTheme="minorEastAsia" w:hint="eastAsia"/>
          <w:sz w:val="24"/>
          <w:szCs w:val="24"/>
        </w:rPr>
        <w:t>艺术</w:t>
      </w:r>
      <w:r w:rsidR="00EB6E97" w:rsidRPr="00AB6506">
        <w:rPr>
          <w:rFonts w:asciiTheme="minorEastAsia" w:hAnsiTheme="minorEastAsia" w:hint="eastAsia"/>
          <w:sz w:val="24"/>
          <w:szCs w:val="24"/>
        </w:rPr>
        <w:t>特性</w:t>
      </w:r>
      <w:r w:rsidR="00F71217" w:rsidRPr="00AB6506">
        <w:rPr>
          <w:rFonts w:asciiTheme="minorEastAsia" w:hAnsiTheme="minorEastAsia" w:hint="eastAsia"/>
          <w:sz w:val="24"/>
          <w:szCs w:val="24"/>
        </w:rPr>
        <w:t>。</w:t>
      </w:r>
      <w:r w:rsidR="00D81512" w:rsidRPr="00AB6506">
        <w:rPr>
          <w:rFonts w:asciiTheme="minorEastAsia" w:hAnsiTheme="minorEastAsia" w:hint="eastAsia"/>
          <w:sz w:val="24"/>
          <w:szCs w:val="24"/>
          <w:vertAlign w:val="superscript"/>
        </w:rPr>
        <w:t>[2]</w:t>
      </w:r>
    </w:p>
    <w:p w:rsidR="00AB6506" w:rsidRPr="00AB6506" w:rsidRDefault="00AB6506" w:rsidP="00AB6506">
      <w:pPr>
        <w:spacing w:line="300" w:lineRule="auto"/>
        <w:ind w:firstLine="482"/>
        <w:rPr>
          <w:rFonts w:asciiTheme="minorEastAsia" w:hAnsiTheme="minorEastAsia"/>
          <w:sz w:val="24"/>
          <w:szCs w:val="24"/>
        </w:rPr>
      </w:pPr>
    </w:p>
    <w:p w:rsidR="0009360B" w:rsidRDefault="00883D52" w:rsidP="00AB6506">
      <w:pPr>
        <w:spacing w:line="300" w:lineRule="auto"/>
        <w:ind w:firstLine="482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最后</w:t>
      </w:r>
      <w:r w:rsidR="00D81512" w:rsidRPr="00AB6506">
        <w:rPr>
          <w:rFonts w:asciiTheme="minorEastAsia" w:hAnsiTheme="minorEastAsia" w:hint="eastAsia"/>
          <w:sz w:val="24"/>
          <w:szCs w:val="24"/>
        </w:rPr>
        <w:t>，附上整个教学过程与STEAM教育之间的联系表（如表1所示）。</w:t>
      </w:r>
    </w:p>
    <w:p w:rsidR="00AB6506" w:rsidRPr="00AB6506" w:rsidRDefault="00AB6506" w:rsidP="00AB6506">
      <w:pPr>
        <w:spacing w:line="300" w:lineRule="auto"/>
        <w:ind w:firstLine="482"/>
        <w:rPr>
          <w:rFonts w:asciiTheme="minorEastAsia" w:hAnsiTheme="minorEastAsia"/>
          <w:sz w:val="24"/>
          <w:szCs w:val="24"/>
        </w:rPr>
      </w:pPr>
    </w:p>
    <w:tbl>
      <w:tblPr>
        <w:tblpPr w:leftFromText="180" w:rightFromText="180" w:vertAnchor="text" w:horzAnchor="margin" w:tblpXSpec="center" w:tblpY="176"/>
        <w:tblW w:w="6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6"/>
        <w:gridCol w:w="4512"/>
      </w:tblGrid>
      <w:tr w:rsidR="00D81512" w:rsidRPr="00AB6506" w:rsidTr="000E3214">
        <w:trPr>
          <w:trHeight w:val="376"/>
        </w:trPr>
        <w:tc>
          <w:tcPr>
            <w:tcW w:w="2126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rPr>
                <w:rFonts w:asciiTheme="minorEastAsia" w:hAnsiTheme="minorEastAsia"/>
                <w:szCs w:val="21"/>
              </w:rPr>
            </w:pPr>
            <w:r w:rsidRPr="00AB6506">
              <w:rPr>
                <w:rFonts w:asciiTheme="minorEastAsia" w:hAnsiTheme="minorEastAsia" w:hint="eastAsia"/>
                <w:b/>
                <w:szCs w:val="21"/>
              </w:rPr>
              <w:lastRenderedPageBreak/>
              <w:t>S</w:t>
            </w:r>
            <w:r w:rsidRPr="00AB6506">
              <w:rPr>
                <w:rFonts w:asciiTheme="minorEastAsia" w:hAnsiTheme="minorEastAsia" w:hint="eastAsia"/>
                <w:szCs w:val="21"/>
              </w:rPr>
              <w:t>cience  科学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6506">
              <w:rPr>
                <w:rFonts w:asciiTheme="minorEastAsia" w:hAnsiTheme="minorEastAsia" w:hint="eastAsia"/>
                <w:sz w:val="24"/>
                <w:szCs w:val="24"/>
              </w:rPr>
              <w:t>讲解传感器及无人车行进的原理</w:t>
            </w:r>
          </w:p>
        </w:tc>
      </w:tr>
      <w:tr w:rsidR="00D81512" w:rsidRPr="00AB6506" w:rsidTr="000E3214">
        <w:trPr>
          <w:trHeight w:val="368"/>
        </w:trPr>
        <w:tc>
          <w:tcPr>
            <w:tcW w:w="2126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rPr>
                <w:rFonts w:asciiTheme="minorEastAsia" w:hAnsiTheme="minorEastAsia"/>
                <w:szCs w:val="21"/>
              </w:rPr>
            </w:pPr>
            <w:r w:rsidRPr="00AB6506">
              <w:rPr>
                <w:rFonts w:asciiTheme="minorEastAsia" w:hAnsiTheme="minorEastAsia" w:hint="eastAsia"/>
                <w:b/>
                <w:szCs w:val="21"/>
              </w:rPr>
              <w:t>T</w:t>
            </w:r>
            <w:r w:rsidRPr="00AB6506">
              <w:rPr>
                <w:rFonts w:asciiTheme="minorEastAsia" w:hAnsiTheme="minorEastAsia" w:hint="eastAsia"/>
                <w:szCs w:val="21"/>
              </w:rPr>
              <w:t>echnology  技术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6506">
              <w:rPr>
                <w:rFonts w:asciiTheme="minorEastAsia" w:hAnsiTheme="minorEastAsia" w:hint="eastAsia"/>
                <w:sz w:val="24"/>
                <w:szCs w:val="24"/>
              </w:rPr>
              <w:t>设计线路，接线</w:t>
            </w:r>
          </w:p>
        </w:tc>
      </w:tr>
      <w:tr w:rsidR="00D81512" w:rsidRPr="00AB6506" w:rsidTr="000E3214">
        <w:trPr>
          <w:trHeight w:val="359"/>
        </w:trPr>
        <w:tc>
          <w:tcPr>
            <w:tcW w:w="2126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rPr>
                <w:rFonts w:asciiTheme="minorEastAsia" w:hAnsiTheme="minorEastAsia"/>
                <w:szCs w:val="21"/>
              </w:rPr>
            </w:pPr>
            <w:r w:rsidRPr="00AB6506">
              <w:rPr>
                <w:rFonts w:asciiTheme="minorEastAsia" w:hAnsiTheme="minorEastAsia" w:hint="eastAsia"/>
                <w:b/>
                <w:szCs w:val="21"/>
              </w:rPr>
              <w:t>E</w:t>
            </w:r>
            <w:r w:rsidRPr="00AB6506">
              <w:rPr>
                <w:rFonts w:asciiTheme="minorEastAsia" w:hAnsiTheme="minorEastAsia" w:hint="eastAsia"/>
                <w:szCs w:val="21"/>
              </w:rPr>
              <w:t>ngineering  工程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6506">
              <w:rPr>
                <w:rFonts w:asciiTheme="minorEastAsia" w:hAnsiTheme="minorEastAsia" w:hint="eastAsia"/>
                <w:sz w:val="24"/>
                <w:szCs w:val="24"/>
              </w:rPr>
              <w:t>组装无人车</w:t>
            </w:r>
          </w:p>
        </w:tc>
      </w:tr>
      <w:tr w:rsidR="00D81512" w:rsidRPr="00AB6506" w:rsidTr="000E3214">
        <w:trPr>
          <w:trHeight w:val="387"/>
        </w:trPr>
        <w:tc>
          <w:tcPr>
            <w:tcW w:w="2126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rPr>
                <w:rFonts w:asciiTheme="minorEastAsia" w:hAnsiTheme="minorEastAsia"/>
                <w:szCs w:val="21"/>
              </w:rPr>
            </w:pPr>
            <w:r w:rsidRPr="00AB6506">
              <w:rPr>
                <w:rFonts w:asciiTheme="minorEastAsia" w:hAnsiTheme="minorEastAsia" w:hint="eastAsia"/>
                <w:b/>
                <w:szCs w:val="21"/>
              </w:rPr>
              <w:t>A</w:t>
            </w:r>
            <w:r w:rsidRPr="00AB6506">
              <w:rPr>
                <w:rFonts w:asciiTheme="minorEastAsia" w:hAnsiTheme="minorEastAsia" w:hint="eastAsia"/>
                <w:szCs w:val="21"/>
              </w:rPr>
              <w:t>rts  艺术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6506">
              <w:rPr>
                <w:rFonts w:asciiTheme="minorEastAsia" w:hAnsiTheme="minorEastAsia" w:hint="eastAsia"/>
                <w:sz w:val="24"/>
                <w:szCs w:val="24"/>
              </w:rPr>
              <w:t>设计无人车外观</w:t>
            </w:r>
          </w:p>
        </w:tc>
      </w:tr>
      <w:tr w:rsidR="00D81512" w:rsidRPr="00AB6506" w:rsidTr="000E3214">
        <w:trPr>
          <w:trHeight w:val="347"/>
        </w:trPr>
        <w:tc>
          <w:tcPr>
            <w:tcW w:w="2126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rPr>
                <w:rFonts w:asciiTheme="minorEastAsia" w:hAnsiTheme="minorEastAsia"/>
                <w:szCs w:val="21"/>
              </w:rPr>
            </w:pPr>
            <w:r w:rsidRPr="00AB6506">
              <w:rPr>
                <w:rFonts w:asciiTheme="minorEastAsia" w:hAnsiTheme="minorEastAsia" w:hint="eastAsia"/>
                <w:b/>
                <w:szCs w:val="21"/>
              </w:rPr>
              <w:t>M</w:t>
            </w:r>
            <w:r w:rsidRPr="00AB6506">
              <w:rPr>
                <w:rFonts w:asciiTheme="minorEastAsia" w:hAnsiTheme="minorEastAsia" w:hint="eastAsia"/>
                <w:szCs w:val="21"/>
              </w:rPr>
              <w:t>athematics  数学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81512" w:rsidRPr="00AB6506" w:rsidRDefault="00D81512" w:rsidP="000E3214"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6506">
              <w:rPr>
                <w:rFonts w:asciiTheme="minorEastAsia" w:hAnsiTheme="minorEastAsia" w:hint="eastAsia"/>
                <w:sz w:val="24"/>
                <w:szCs w:val="24"/>
              </w:rPr>
              <w:t>讲授逻辑运算，真值表</w:t>
            </w:r>
          </w:p>
        </w:tc>
      </w:tr>
    </w:tbl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5157B9">
      <w:pPr>
        <w:rPr>
          <w:rFonts w:asciiTheme="minorEastAsia" w:hAnsiTheme="minorEastAsia"/>
          <w:sz w:val="24"/>
          <w:szCs w:val="24"/>
        </w:rPr>
      </w:pPr>
    </w:p>
    <w:p w:rsidR="00D81512" w:rsidRPr="00AB6506" w:rsidRDefault="00D81512" w:rsidP="00D81512">
      <w:pPr>
        <w:jc w:val="center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表1 联系表</w:t>
      </w:r>
    </w:p>
    <w:p w:rsidR="00D81512" w:rsidRPr="00AB6506" w:rsidRDefault="00D81512" w:rsidP="00DA257C">
      <w:pPr>
        <w:rPr>
          <w:rFonts w:asciiTheme="minorEastAsia" w:hAnsiTheme="minorEastAsia"/>
          <w:b/>
          <w:sz w:val="24"/>
          <w:szCs w:val="24"/>
        </w:rPr>
      </w:pPr>
    </w:p>
    <w:p w:rsidR="00DA257C" w:rsidRPr="00AB6506" w:rsidRDefault="00DA257C" w:rsidP="00DA257C">
      <w:pPr>
        <w:rPr>
          <w:rFonts w:asciiTheme="minorEastAsia" w:hAnsiTheme="minorEastAsia"/>
          <w:b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总结</w:t>
      </w:r>
    </w:p>
    <w:p w:rsidR="005157B9" w:rsidRPr="00AB6506" w:rsidRDefault="005157B9" w:rsidP="00AB6506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 xml:space="preserve">    </w:t>
      </w:r>
      <w:r w:rsidR="00724C64" w:rsidRPr="00AB6506">
        <w:rPr>
          <w:rFonts w:asciiTheme="minorEastAsia" w:hAnsiTheme="minorEastAsia" w:hint="eastAsia"/>
          <w:sz w:val="24"/>
          <w:szCs w:val="24"/>
        </w:rPr>
        <w:t>在整个机器人竞赛过程中，STEAM教育的开展，令笔者收获</w:t>
      </w:r>
      <w:r w:rsidR="002B2705" w:rsidRPr="00AB6506">
        <w:rPr>
          <w:rFonts w:asciiTheme="minorEastAsia" w:hAnsiTheme="minorEastAsia" w:hint="eastAsia"/>
          <w:sz w:val="24"/>
          <w:szCs w:val="24"/>
        </w:rPr>
        <w:t>良多，对辅导学生竞赛有了新的认知，也尝试过将STEAM教育的模式应用到平时的信息技术课堂上。</w:t>
      </w:r>
      <w:r w:rsidR="00724C64" w:rsidRPr="00AB6506">
        <w:rPr>
          <w:rFonts w:asciiTheme="minorEastAsia" w:hAnsiTheme="minorEastAsia" w:hint="eastAsia"/>
          <w:sz w:val="24"/>
          <w:szCs w:val="24"/>
        </w:rPr>
        <w:t>正所谓教学相长，</w:t>
      </w:r>
      <w:r w:rsidR="002B2705" w:rsidRPr="00AB6506">
        <w:rPr>
          <w:rFonts w:asciiTheme="minorEastAsia" w:hAnsiTheme="minorEastAsia" w:hint="eastAsia"/>
          <w:sz w:val="24"/>
          <w:szCs w:val="24"/>
        </w:rPr>
        <w:t>学生也获益匪浅。在比赛现场，学生快速正确的完成了附加题。这是没有教师指导，全凭学生自己合作设计出来的线路，真正的将STEAM教育的意义体现了出来。</w:t>
      </w:r>
    </w:p>
    <w:p w:rsidR="00DA257C" w:rsidRPr="00AB6506" w:rsidRDefault="00DA257C" w:rsidP="005157B9">
      <w:pPr>
        <w:rPr>
          <w:rFonts w:asciiTheme="minorEastAsia" w:hAnsiTheme="minorEastAsia"/>
          <w:sz w:val="24"/>
          <w:szCs w:val="24"/>
        </w:rPr>
      </w:pPr>
    </w:p>
    <w:p w:rsidR="00FD1808" w:rsidRPr="00AB6506" w:rsidRDefault="008639E7" w:rsidP="008639E7">
      <w:pPr>
        <w:rPr>
          <w:rFonts w:asciiTheme="minorEastAsia" w:hAnsiTheme="minorEastAsia"/>
          <w:b/>
          <w:sz w:val="24"/>
          <w:szCs w:val="24"/>
        </w:rPr>
      </w:pPr>
      <w:r w:rsidRPr="00AB6506">
        <w:rPr>
          <w:rFonts w:asciiTheme="minorEastAsia" w:hAnsiTheme="minorEastAsia" w:hint="eastAsia"/>
          <w:b/>
          <w:sz w:val="24"/>
          <w:szCs w:val="24"/>
        </w:rPr>
        <w:t>参考文献</w:t>
      </w:r>
    </w:p>
    <w:p w:rsidR="008639E7" w:rsidRPr="00AB6506" w:rsidRDefault="008639E7" w:rsidP="00AB6506">
      <w:pPr>
        <w:wordWrap w:val="0"/>
        <w:spacing w:line="300" w:lineRule="auto"/>
        <w:jc w:val="left"/>
        <w:rPr>
          <w:rFonts w:asciiTheme="minorEastAsia" w:hAnsiTheme="minorEastAsia"/>
        </w:rPr>
      </w:pPr>
      <w:r w:rsidRPr="00AB6506">
        <w:rPr>
          <w:rFonts w:asciiTheme="minorEastAsia" w:hAnsiTheme="minorEastAsia" w:hint="eastAsia"/>
          <w:sz w:val="24"/>
          <w:szCs w:val="24"/>
        </w:rPr>
        <w:t>[1]</w:t>
      </w:r>
      <w:r w:rsidR="008B7793" w:rsidRPr="00AB6506">
        <w:rPr>
          <w:rFonts w:asciiTheme="minorEastAsia" w:hAnsiTheme="minorEastAsia" w:hint="eastAsia"/>
          <w:sz w:val="24"/>
          <w:szCs w:val="24"/>
        </w:rPr>
        <w:t xml:space="preserve"> </w:t>
      </w:r>
      <w:r w:rsidR="00EE2F8E" w:rsidRPr="00AB6506">
        <w:rPr>
          <w:rFonts w:asciiTheme="minorEastAsia" w:hAnsiTheme="minorEastAsia" w:hint="eastAsia"/>
          <w:sz w:val="24"/>
          <w:szCs w:val="24"/>
        </w:rPr>
        <w:t>物之理.什么是真正的STEAM教育[EB/OL].</w:t>
      </w:r>
      <w:r w:rsidR="00EE2F8E" w:rsidRPr="00AB6506">
        <w:rPr>
          <w:rFonts w:asciiTheme="minorEastAsia" w:hAnsiTheme="minorEastAsia"/>
          <w:sz w:val="24"/>
          <w:szCs w:val="24"/>
        </w:rPr>
        <w:t xml:space="preserve"> http://www.360doc.com/content/16/0811/06/908278_582375913.shtml</w:t>
      </w:r>
      <w:r w:rsidR="00EE2F8E" w:rsidRPr="00AB6506">
        <w:rPr>
          <w:rFonts w:asciiTheme="minorEastAsia" w:hAnsiTheme="minorEastAsia"/>
        </w:rPr>
        <w:t xml:space="preserve"> </w:t>
      </w:r>
      <w:r w:rsidR="00334428" w:rsidRPr="00AB6506">
        <w:rPr>
          <w:rFonts w:asciiTheme="minorEastAsia" w:hAnsiTheme="minorEastAsia" w:hint="eastAsia"/>
        </w:rPr>
        <w:t>, 2016年08月11日</w:t>
      </w:r>
    </w:p>
    <w:p w:rsidR="0017653A" w:rsidRPr="00AB6506" w:rsidRDefault="0017653A" w:rsidP="00AB6506">
      <w:pPr>
        <w:wordWrap w:val="0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AB6506">
        <w:rPr>
          <w:rFonts w:asciiTheme="minorEastAsia" w:hAnsiTheme="minorEastAsia" w:hint="eastAsia"/>
          <w:sz w:val="24"/>
          <w:szCs w:val="24"/>
        </w:rPr>
        <w:t>[2]</w:t>
      </w:r>
      <w:r w:rsidR="008B7793" w:rsidRPr="00AB6506">
        <w:rPr>
          <w:rFonts w:asciiTheme="minorEastAsia" w:hAnsiTheme="minorEastAsia" w:hint="eastAsia"/>
          <w:sz w:val="24"/>
          <w:szCs w:val="24"/>
        </w:rPr>
        <w:t xml:space="preserve"> </w:t>
      </w:r>
      <w:r w:rsidR="00D81512" w:rsidRPr="00AB6506">
        <w:rPr>
          <w:rFonts w:asciiTheme="minorEastAsia" w:hAnsiTheme="minorEastAsia" w:hint="eastAsia"/>
          <w:sz w:val="24"/>
          <w:szCs w:val="24"/>
        </w:rPr>
        <w:t>王宏蕊 李向国.乐高教学中探索“V+STEAM”</w:t>
      </w:r>
      <w:r w:rsidR="008B7793" w:rsidRPr="00AB6506">
        <w:rPr>
          <w:rFonts w:asciiTheme="minorEastAsia" w:hAnsiTheme="minorEastAsia" w:hint="eastAsia"/>
          <w:sz w:val="24"/>
          <w:szCs w:val="24"/>
        </w:rPr>
        <w:t>[J].科技风, 201</w:t>
      </w:r>
      <w:r w:rsidR="001A4363" w:rsidRPr="00AB6506">
        <w:rPr>
          <w:rFonts w:asciiTheme="minorEastAsia" w:hAnsiTheme="minorEastAsia" w:hint="eastAsia"/>
          <w:sz w:val="24"/>
          <w:szCs w:val="24"/>
        </w:rPr>
        <w:t>8</w:t>
      </w:r>
      <w:r w:rsidR="001A4363" w:rsidRPr="00AB6506">
        <w:rPr>
          <w:rFonts w:asciiTheme="minorEastAsia" w:hAnsiTheme="minorEastAsia"/>
          <w:sz w:val="24"/>
          <w:szCs w:val="24"/>
        </w:rPr>
        <w:t>,(11):26</w:t>
      </w:r>
      <w:r w:rsidR="00581B2F" w:rsidRPr="00AB6506">
        <w:rPr>
          <w:rFonts w:asciiTheme="minorEastAsia" w:hAnsiTheme="minorEastAsia" w:hint="eastAsia"/>
          <w:sz w:val="24"/>
          <w:szCs w:val="24"/>
        </w:rPr>
        <w:t>.</w:t>
      </w:r>
    </w:p>
    <w:sectPr w:rsidR="0017653A" w:rsidRPr="00AB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8F" w:rsidRDefault="0014328F" w:rsidP="00E3105F">
      <w:r>
        <w:separator/>
      </w:r>
    </w:p>
  </w:endnote>
  <w:endnote w:type="continuationSeparator" w:id="0">
    <w:p w:rsidR="0014328F" w:rsidRDefault="0014328F" w:rsidP="00E3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8F" w:rsidRDefault="0014328F" w:rsidP="00E3105F">
      <w:r>
        <w:separator/>
      </w:r>
    </w:p>
  </w:footnote>
  <w:footnote w:type="continuationSeparator" w:id="0">
    <w:p w:rsidR="0014328F" w:rsidRDefault="0014328F" w:rsidP="00E3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AD"/>
    <w:rsid w:val="00000D9F"/>
    <w:rsid w:val="00013417"/>
    <w:rsid w:val="00040700"/>
    <w:rsid w:val="00054106"/>
    <w:rsid w:val="00066B02"/>
    <w:rsid w:val="0009360B"/>
    <w:rsid w:val="000C4088"/>
    <w:rsid w:val="00123FBA"/>
    <w:rsid w:val="0014328F"/>
    <w:rsid w:val="00161694"/>
    <w:rsid w:val="001628BF"/>
    <w:rsid w:val="00164D95"/>
    <w:rsid w:val="0017653A"/>
    <w:rsid w:val="001A4363"/>
    <w:rsid w:val="00221E77"/>
    <w:rsid w:val="00274480"/>
    <w:rsid w:val="002B2705"/>
    <w:rsid w:val="00334428"/>
    <w:rsid w:val="003558BD"/>
    <w:rsid w:val="00360CB0"/>
    <w:rsid w:val="00386906"/>
    <w:rsid w:val="003A2DCC"/>
    <w:rsid w:val="003A6FAD"/>
    <w:rsid w:val="003D544F"/>
    <w:rsid w:val="003F63C5"/>
    <w:rsid w:val="00430691"/>
    <w:rsid w:val="004366A7"/>
    <w:rsid w:val="004404FB"/>
    <w:rsid w:val="004507D4"/>
    <w:rsid w:val="00456F9C"/>
    <w:rsid w:val="004A2F04"/>
    <w:rsid w:val="004B3DE4"/>
    <w:rsid w:val="004D3942"/>
    <w:rsid w:val="005157B9"/>
    <w:rsid w:val="00581B2F"/>
    <w:rsid w:val="00593F31"/>
    <w:rsid w:val="005E05C5"/>
    <w:rsid w:val="00603E9D"/>
    <w:rsid w:val="00684A10"/>
    <w:rsid w:val="00724C64"/>
    <w:rsid w:val="007345BD"/>
    <w:rsid w:val="007D3732"/>
    <w:rsid w:val="007F3C7F"/>
    <w:rsid w:val="008503B7"/>
    <w:rsid w:val="00854FC2"/>
    <w:rsid w:val="008639E7"/>
    <w:rsid w:val="008772F9"/>
    <w:rsid w:val="00880DFD"/>
    <w:rsid w:val="00883D52"/>
    <w:rsid w:val="008917F9"/>
    <w:rsid w:val="008B0D91"/>
    <w:rsid w:val="008B7793"/>
    <w:rsid w:val="008E6F71"/>
    <w:rsid w:val="0094462C"/>
    <w:rsid w:val="009504D4"/>
    <w:rsid w:val="00953E35"/>
    <w:rsid w:val="0095452B"/>
    <w:rsid w:val="00964556"/>
    <w:rsid w:val="00977AC7"/>
    <w:rsid w:val="00983B4A"/>
    <w:rsid w:val="0098738D"/>
    <w:rsid w:val="009F7F94"/>
    <w:rsid w:val="00A07F0D"/>
    <w:rsid w:val="00A570F9"/>
    <w:rsid w:val="00A62AF2"/>
    <w:rsid w:val="00A8688E"/>
    <w:rsid w:val="00AA41AD"/>
    <w:rsid w:val="00AB6506"/>
    <w:rsid w:val="00AE3EE6"/>
    <w:rsid w:val="00B0310B"/>
    <w:rsid w:val="00B24009"/>
    <w:rsid w:val="00B42CD5"/>
    <w:rsid w:val="00C05457"/>
    <w:rsid w:val="00C20209"/>
    <w:rsid w:val="00C63766"/>
    <w:rsid w:val="00CC2B08"/>
    <w:rsid w:val="00D1029B"/>
    <w:rsid w:val="00D23A3E"/>
    <w:rsid w:val="00D36227"/>
    <w:rsid w:val="00D81512"/>
    <w:rsid w:val="00D83F98"/>
    <w:rsid w:val="00D917FF"/>
    <w:rsid w:val="00DA257C"/>
    <w:rsid w:val="00DB37C7"/>
    <w:rsid w:val="00DE47EA"/>
    <w:rsid w:val="00E3105F"/>
    <w:rsid w:val="00EB6E97"/>
    <w:rsid w:val="00EE0CB6"/>
    <w:rsid w:val="00EE225C"/>
    <w:rsid w:val="00EE2F8E"/>
    <w:rsid w:val="00EF130D"/>
    <w:rsid w:val="00F329B2"/>
    <w:rsid w:val="00F71217"/>
    <w:rsid w:val="00FD1808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0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22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225C"/>
    <w:rPr>
      <w:sz w:val="18"/>
      <w:szCs w:val="18"/>
    </w:rPr>
  </w:style>
  <w:style w:type="table" w:styleId="a6">
    <w:name w:val="Table Grid"/>
    <w:basedOn w:val="a1"/>
    <w:uiPriority w:val="59"/>
    <w:rsid w:val="007D3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77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0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22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225C"/>
    <w:rPr>
      <w:sz w:val="18"/>
      <w:szCs w:val="18"/>
    </w:rPr>
  </w:style>
  <w:style w:type="table" w:styleId="a6">
    <w:name w:val="Table Grid"/>
    <w:basedOn w:val="a1"/>
    <w:uiPriority w:val="59"/>
    <w:rsid w:val="007D3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77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68450719@qq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82810-2A9C-44B8-9EBA-87620C0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曾志键</dc:creator>
  <cp:lastModifiedBy>曾志键</cp:lastModifiedBy>
  <cp:revision>3</cp:revision>
  <dcterms:created xsi:type="dcterms:W3CDTF">2020-01-09T00:57:00Z</dcterms:created>
  <dcterms:modified xsi:type="dcterms:W3CDTF">2020-01-09T01:02:00Z</dcterms:modified>
</cp:coreProperties>
</file>