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770" w:rsidRPr="009C6202" w:rsidRDefault="00E86770" w:rsidP="009C6202">
      <w:pPr>
        <w:pStyle w:val="a5"/>
        <w:shd w:val="clear" w:color="auto" w:fill="FFFFFF"/>
        <w:spacing w:beforeLines="100" w:beforeAutospacing="0" w:afterLines="100" w:afterAutospacing="0" w:line="360" w:lineRule="auto"/>
        <w:ind w:firstLine="482"/>
        <w:jc w:val="center"/>
        <w:rPr>
          <w:rFonts w:asciiTheme="minorEastAsia" w:eastAsiaTheme="minorEastAsia" w:hAnsiTheme="minorEastAsia" w:cs="Times New Roman"/>
          <w:b/>
          <w:color w:val="000000" w:themeColor="text1"/>
          <w:sz w:val="30"/>
          <w:szCs w:val="30"/>
        </w:rPr>
      </w:pPr>
      <w:r w:rsidRPr="009C6202">
        <w:rPr>
          <w:rFonts w:asciiTheme="minorEastAsia" w:eastAsiaTheme="minorEastAsia" w:hAnsiTheme="minorEastAsia" w:cs="Times New Roman"/>
          <w:b/>
          <w:color w:val="000000" w:themeColor="text1"/>
          <w:sz w:val="30"/>
          <w:szCs w:val="30"/>
        </w:rPr>
        <w:t>“</w:t>
      </w:r>
      <w:r w:rsidRPr="009C6202">
        <w:rPr>
          <w:rFonts w:asciiTheme="minorEastAsia" w:eastAsiaTheme="minorEastAsia" w:hAnsiTheme="minorEastAsia" w:hint="eastAsia"/>
          <w:b/>
          <w:color w:val="000000" w:themeColor="text1"/>
          <w:sz w:val="30"/>
          <w:szCs w:val="30"/>
        </w:rPr>
        <w:t>课程思政</w:t>
      </w:r>
      <w:r w:rsidRPr="009C6202">
        <w:rPr>
          <w:rFonts w:asciiTheme="minorEastAsia" w:eastAsiaTheme="minorEastAsia" w:hAnsiTheme="minorEastAsia" w:cs="Times New Roman"/>
          <w:b/>
          <w:color w:val="000000" w:themeColor="text1"/>
          <w:sz w:val="30"/>
          <w:szCs w:val="30"/>
        </w:rPr>
        <w:t>”</w:t>
      </w:r>
      <w:r w:rsidRPr="009C6202">
        <w:rPr>
          <w:rFonts w:asciiTheme="minorEastAsia" w:eastAsiaTheme="minorEastAsia" w:hAnsiTheme="minorEastAsia" w:hint="eastAsia"/>
          <w:b/>
          <w:color w:val="000000" w:themeColor="text1"/>
          <w:sz w:val="30"/>
          <w:szCs w:val="30"/>
        </w:rPr>
        <w:t>理念下专业课教学改革尝试与探索</w:t>
      </w:r>
    </w:p>
    <w:p w:rsidR="00E86770" w:rsidRPr="009C6202" w:rsidRDefault="00E86770" w:rsidP="009C6202">
      <w:pPr>
        <w:pStyle w:val="a5"/>
        <w:shd w:val="clear" w:color="auto" w:fill="FFFFFF"/>
        <w:spacing w:beforeLines="100" w:beforeAutospacing="0" w:afterLines="100" w:afterAutospacing="0" w:line="360" w:lineRule="auto"/>
        <w:ind w:firstLine="482"/>
        <w:jc w:val="center"/>
        <w:rPr>
          <w:rFonts w:asciiTheme="minorEastAsia" w:eastAsiaTheme="minorEastAsia" w:hAnsiTheme="minorEastAsia" w:cs="Times New Roman"/>
          <w:b/>
          <w:color w:val="000000" w:themeColor="text1"/>
          <w:sz w:val="30"/>
          <w:szCs w:val="30"/>
        </w:rPr>
      </w:pPr>
      <w:r w:rsidRPr="009C6202">
        <w:rPr>
          <w:rFonts w:asciiTheme="minorEastAsia" w:eastAsiaTheme="minorEastAsia" w:hAnsiTheme="minorEastAsia" w:cs="Times New Roman"/>
          <w:b/>
          <w:color w:val="000000" w:themeColor="text1"/>
          <w:sz w:val="30"/>
          <w:szCs w:val="30"/>
        </w:rPr>
        <w:t>——</w:t>
      </w:r>
      <w:r w:rsidRPr="009C6202">
        <w:rPr>
          <w:rFonts w:asciiTheme="minorEastAsia" w:eastAsiaTheme="minorEastAsia" w:hAnsiTheme="minorEastAsia" w:hint="eastAsia"/>
          <w:b/>
          <w:color w:val="000000" w:themeColor="text1"/>
          <w:sz w:val="30"/>
          <w:szCs w:val="30"/>
        </w:rPr>
        <w:t>以《汽车营销礼仪》课程为例</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摘要</w:t>
      </w:r>
      <w:r w:rsidR="00097C59">
        <w:rPr>
          <w:rFonts w:asciiTheme="minorEastAsia" w:eastAsiaTheme="minorEastAsia" w:hAnsiTheme="minorEastAsia" w:hint="eastAsia"/>
          <w:color w:val="000000"/>
        </w:rPr>
        <w:t>：“</w:t>
      </w:r>
      <w:r w:rsidR="00097C59" w:rsidRPr="00097C59">
        <w:rPr>
          <w:rFonts w:asciiTheme="minorEastAsia" w:eastAsiaTheme="minorEastAsia" w:hAnsiTheme="minorEastAsia"/>
          <w:color w:val="000000"/>
        </w:rPr>
        <w:t>课程思政</w:t>
      </w:r>
      <w:r w:rsidR="00097C59">
        <w:rPr>
          <w:rFonts w:asciiTheme="minorEastAsia" w:eastAsiaTheme="minorEastAsia" w:hAnsiTheme="minorEastAsia" w:hint="eastAsia"/>
          <w:color w:val="000000"/>
        </w:rPr>
        <w:t>”</w:t>
      </w:r>
      <w:r w:rsidR="00097C59" w:rsidRPr="00097C59">
        <w:rPr>
          <w:rFonts w:asciiTheme="minorEastAsia" w:eastAsiaTheme="minorEastAsia" w:hAnsiTheme="minorEastAsia"/>
          <w:color w:val="000000"/>
        </w:rPr>
        <w:t>指以构建全员、全程、全课程育人格局的形式将各类课程与思想政治理论课同向同行，形成协同效应，把“立德树人”作为教育的根本任务的一种综合教育理念</w:t>
      </w:r>
      <w:r w:rsidR="00097C59" w:rsidRPr="009E5AB2">
        <w:rPr>
          <w:rFonts w:asciiTheme="minorEastAsia" w:eastAsiaTheme="minorEastAsia" w:hAnsiTheme="minorEastAsia"/>
          <w:color w:val="000000"/>
          <w:vertAlign w:val="superscript"/>
        </w:rPr>
        <w:t> [1]</w:t>
      </w:r>
      <w:r w:rsidRPr="002D1A4E">
        <w:rPr>
          <w:rFonts w:asciiTheme="minorEastAsia" w:eastAsiaTheme="minorEastAsia" w:hAnsiTheme="minorEastAsia" w:hint="eastAsia"/>
          <w:color w:val="000000"/>
        </w:rPr>
        <w:t>，是新时代中国高校面临的重要任务之一。本文基于</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的教育理念与</w:t>
      </w:r>
      <w:r w:rsidR="00732BFF" w:rsidRPr="002D1A4E">
        <w:rPr>
          <w:rFonts w:asciiTheme="minorEastAsia" w:eastAsiaTheme="minorEastAsia" w:hAnsiTheme="minorEastAsia" w:hint="eastAsia"/>
          <w:color w:val="000000"/>
        </w:rPr>
        <w:t>《汽车销售礼仪》</w:t>
      </w:r>
      <w:r w:rsidRPr="002D1A4E">
        <w:rPr>
          <w:rFonts w:asciiTheme="minorEastAsia" w:eastAsiaTheme="minorEastAsia" w:hAnsiTheme="minorEastAsia" w:hint="eastAsia"/>
          <w:color w:val="000000"/>
        </w:rPr>
        <w:t>课程特点，重点分析如何在课程教学中融入课程思政，改善教学效果，提高教学效率。</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关键词：</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；汽车营销礼仪；教学改革</w:t>
      </w:r>
    </w:p>
    <w:p w:rsidR="00E86770" w:rsidRPr="008E1035"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olor w:val="000000" w:themeColor="text1"/>
        </w:rPr>
      </w:pPr>
      <w:r w:rsidRPr="00732BFF">
        <w:rPr>
          <w:rStyle w:val="outstyle"/>
          <w:rFonts w:asciiTheme="minorEastAsia" w:eastAsiaTheme="minorEastAsia" w:hAnsiTheme="minorEastAsia" w:hint="eastAsia"/>
          <w:color w:val="000000" w:themeColor="text1"/>
        </w:rPr>
        <w:t>习近平总书记在全国高校思想政治工作会议上指出：</w:t>
      </w:r>
      <w:r w:rsidRPr="00732BFF">
        <w:rPr>
          <w:rStyle w:val="outstyle"/>
          <w:rFonts w:asciiTheme="minorEastAsia" w:eastAsiaTheme="minorEastAsia" w:hAnsiTheme="minorEastAsia" w:cs="Times New Roman"/>
          <w:color w:val="000000" w:themeColor="text1"/>
        </w:rPr>
        <w:t>“</w:t>
      </w:r>
      <w:r w:rsidRPr="00732BFF">
        <w:rPr>
          <w:rStyle w:val="outstyle"/>
          <w:rFonts w:asciiTheme="minorEastAsia" w:eastAsiaTheme="minorEastAsia" w:hAnsiTheme="minorEastAsia" w:hint="eastAsia"/>
          <w:color w:val="000000" w:themeColor="text1"/>
        </w:rPr>
        <w:t>要用好课堂教学这个主渠道，思想政治理论课要坚持在改进中加强，提升思想政治教育亲和力和针对性，满足学生成长发展需求和期待，其他各门课都要守好一段渠、种好责任田，使各类课程与思想政治理论课同向同行，形成协同效应</w:t>
      </w:r>
      <w:r w:rsidR="00732BFF" w:rsidRPr="009E5AB2">
        <w:rPr>
          <w:rFonts w:asciiTheme="minorEastAsia" w:eastAsiaTheme="minorEastAsia" w:hAnsiTheme="minorEastAsia"/>
          <w:color w:val="000000"/>
          <w:vertAlign w:val="superscript"/>
        </w:rPr>
        <w:t>[</w:t>
      </w:r>
      <w:r w:rsidR="00732BFF" w:rsidRPr="009E5AB2">
        <w:rPr>
          <w:rFonts w:asciiTheme="minorEastAsia" w:eastAsiaTheme="minorEastAsia" w:hAnsiTheme="minorEastAsia" w:hint="eastAsia"/>
          <w:color w:val="000000"/>
          <w:vertAlign w:val="superscript"/>
        </w:rPr>
        <w:t>2</w:t>
      </w:r>
      <w:r w:rsidR="00732BFF" w:rsidRPr="009E5AB2">
        <w:rPr>
          <w:rFonts w:asciiTheme="minorEastAsia" w:eastAsiaTheme="minorEastAsia" w:hAnsiTheme="minorEastAsia"/>
          <w:color w:val="000000"/>
          <w:vertAlign w:val="superscript"/>
        </w:rPr>
        <w:t>]</w:t>
      </w:r>
      <w:r w:rsidRPr="00732BFF">
        <w:rPr>
          <w:rStyle w:val="outstyle"/>
          <w:rFonts w:asciiTheme="minorEastAsia" w:eastAsiaTheme="minorEastAsia" w:hAnsiTheme="minorEastAsia" w:hint="eastAsia"/>
          <w:color w:val="000000" w:themeColor="text1"/>
        </w:rPr>
        <w:t>。</w:t>
      </w:r>
      <w:r w:rsidRPr="00732BFF">
        <w:rPr>
          <w:rStyle w:val="outstyle"/>
          <w:rFonts w:asciiTheme="minorEastAsia" w:eastAsiaTheme="minorEastAsia" w:hAnsiTheme="minorEastAsia" w:cs="Times New Roman"/>
          <w:color w:val="000000" w:themeColor="text1"/>
        </w:rPr>
        <w:t>”</w:t>
      </w:r>
      <w:r w:rsidR="00732BFF" w:rsidRPr="00732BFF">
        <w:rPr>
          <w:rFonts w:asciiTheme="minorEastAsia" w:eastAsiaTheme="minorEastAsia" w:hAnsiTheme="minorEastAsia"/>
          <w:color w:val="000000"/>
          <w:vertAlign w:val="superscript"/>
        </w:rPr>
        <w:t xml:space="preserve"> </w:t>
      </w:r>
      <w:r w:rsidR="00732BFF" w:rsidRPr="00097C59">
        <w:rPr>
          <w:rFonts w:asciiTheme="minorEastAsia" w:eastAsiaTheme="minorEastAsia" w:hAnsiTheme="minorEastAsia"/>
          <w:color w:val="000000"/>
          <w:vertAlign w:val="superscript"/>
        </w:rPr>
        <w:t> </w:t>
      </w:r>
      <w:r w:rsidR="008E1035">
        <w:rPr>
          <w:rStyle w:val="outstyle"/>
          <w:rFonts w:asciiTheme="minorEastAsia" w:eastAsiaTheme="minorEastAsia" w:hAnsiTheme="minorEastAsia" w:hint="eastAsia"/>
          <w:color w:val="000000" w:themeColor="text1"/>
        </w:rPr>
        <w:t>在此指导思想下</w:t>
      </w:r>
      <w:r w:rsidRPr="008E1035">
        <w:rPr>
          <w:rStyle w:val="outstyle"/>
          <w:rFonts w:asciiTheme="minorEastAsia" w:eastAsiaTheme="minorEastAsia" w:hAnsiTheme="minorEastAsia" w:hint="eastAsia"/>
          <w:color w:val="000000" w:themeColor="text1"/>
        </w:rPr>
        <w:t>，</w:t>
      </w:r>
      <w:r w:rsidR="008E1035">
        <w:rPr>
          <w:rStyle w:val="outstyle"/>
          <w:rFonts w:asciiTheme="minorEastAsia" w:eastAsiaTheme="minorEastAsia" w:hAnsiTheme="minorEastAsia" w:hint="eastAsia"/>
          <w:color w:val="000000" w:themeColor="text1"/>
        </w:rPr>
        <w:t>高</w:t>
      </w:r>
      <w:r w:rsidR="008E1035" w:rsidRPr="008E1035">
        <w:rPr>
          <w:rStyle w:val="outstyle"/>
          <w:rFonts w:asciiTheme="minorEastAsia" w:eastAsiaTheme="minorEastAsia" w:hAnsiTheme="minorEastAsia" w:hint="eastAsia"/>
          <w:color w:val="000000" w:themeColor="text1"/>
        </w:rPr>
        <w:t>校教师在传播知识的过程中还要突显价值的导向作用，达到既“教书”，也“育人”的效果，这正是“课程思政”的内涵</w:t>
      </w:r>
      <w:r w:rsidR="00732BFF" w:rsidRPr="00097C59">
        <w:rPr>
          <w:rFonts w:asciiTheme="minorEastAsia" w:eastAsiaTheme="minorEastAsia" w:hAnsiTheme="minorEastAsia"/>
          <w:color w:val="000000"/>
          <w:vertAlign w:val="superscript"/>
        </w:rPr>
        <w:t> </w:t>
      </w:r>
      <w:r w:rsidR="00732BFF" w:rsidRPr="009E5AB2">
        <w:rPr>
          <w:rFonts w:asciiTheme="minorEastAsia" w:eastAsiaTheme="minorEastAsia" w:hAnsiTheme="minorEastAsia"/>
          <w:color w:val="000000"/>
          <w:vertAlign w:val="superscript"/>
        </w:rPr>
        <w:t>[</w:t>
      </w:r>
      <w:r w:rsidR="009E5AB2" w:rsidRPr="009E5AB2">
        <w:rPr>
          <w:rFonts w:asciiTheme="minorEastAsia" w:eastAsiaTheme="minorEastAsia" w:hAnsiTheme="minorEastAsia" w:hint="eastAsia"/>
          <w:color w:val="000000"/>
          <w:vertAlign w:val="superscript"/>
        </w:rPr>
        <w:t>3,4,5</w:t>
      </w:r>
      <w:r w:rsidR="00732BFF" w:rsidRPr="009E5AB2">
        <w:rPr>
          <w:rFonts w:asciiTheme="minorEastAsia" w:eastAsiaTheme="minorEastAsia" w:hAnsiTheme="minorEastAsia"/>
          <w:color w:val="000000"/>
          <w:vertAlign w:val="superscript"/>
        </w:rPr>
        <w:t>]</w:t>
      </w:r>
      <w:r w:rsidR="008E1035">
        <w:rPr>
          <w:rStyle w:val="outstyle"/>
          <w:rFonts w:asciiTheme="minorEastAsia" w:eastAsiaTheme="minorEastAsia" w:hAnsiTheme="minorEastAsia" w:hint="eastAsia"/>
          <w:color w:val="000000" w:themeColor="text1"/>
        </w:rPr>
        <w:t>。在专业课的教学过程中，</w:t>
      </w:r>
      <w:r w:rsidRPr="008E1035">
        <w:rPr>
          <w:rStyle w:val="outstyle"/>
          <w:rFonts w:asciiTheme="minorEastAsia" w:eastAsiaTheme="minorEastAsia" w:hAnsiTheme="minorEastAsia" w:hint="eastAsia"/>
          <w:color w:val="000000" w:themeColor="text1"/>
        </w:rPr>
        <w:t>如何</w:t>
      </w:r>
      <w:r w:rsidR="008E1035">
        <w:rPr>
          <w:rStyle w:val="outstyle"/>
          <w:rFonts w:asciiTheme="minorEastAsia" w:eastAsiaTheme="minorEastAsia" w:hAnsiTheme="minorEastAsia" w:hint="eastAsia"/>
          <w:color w:val="000000" w:themeColor="text1"/>
        </w:rPr>
        <w:t>合理</w:t>
      </w:r>
      <w:r w:rsidRPr="008E1035">
        <w:rPr>
          <w:rStyle w:val="outstyle"/>
          <w:rFonts w:asciiTheme="minorEastAsia" w:eastAsiaTheme="minorEastAsia" w:hAnsiTheme="minorEastAsia" w:hint="eastAsia"/>
          <w:color w:val="000000" w:themeColor="text1"/>
        </w:rPr>
        <w:t>有效地</w:t>
      </w:r>
      <w:r w:rsidR="008E1035">
        <w:rPr>
          <w:rStyle w:val="outstyle"/>
          <w:rFonts w:asciiTheme="minorEastAsia" w:eastAsiaTheme="minorEastAsia" w:hAnsiTheme="minorEastAsia" w:hint="eastAsia"/>
          <w:color w:val="000000" w:themeColor="text1"/>
        </w:rPr>
        <w:t>融入“课程思政”</w:t>
      </w:r>
      <w:r w:rsidRPr="008E1035">
        <w:rPr>
          <w:rStyle w:val="outstyle"/>
          <w:rFonts w:asciiTheme="minorEastAsia" w:eastAsiaTheme="minorEastAsia" w:hAnsiTheme="minorEastAsia" w:hint="eastAsia"/>
          <w:color w:val="000000" w:themeColor="text1"/>
        </w:rPr>
        <w:t>成为</w:t>
      </w:r>
      <w:r w:rsidR="008E1035">
        <w:rPr>
          <w:rStyle w:val="outstyle"/>
          <w:rFonts w:asciiTheme="minorEastAsia" w:eastAsiaTheme="minorEastAsia" w:hAnsiTheme="minorEastAsia" w:hint="eastAsia"/>
          <w:color w:val="000000" w:themeColor="text1"/>
        </w:rPr>
        <w:t>专业课教学改革</w:t>
      </w:r>
      <w:r w:rsidRPr="008E1035">
        <w:rPr>
          <w:rStyle w:val="outstyle"/>
          <w:rFonts w:asciiTheme="minorEastAsia" w:eastAsiaTheme="minorEastAsia" w:hAnsiTheme="minorEastAsia" w:hint="eastAsia"/>
          <w:color w:val="000000" w:themeColor="text1"/>
        </w:rPr>
        <w:t>必须</w:t>
      </w:r>
      <w:r w:rsidR="008E1035">
        <w:rPr>
          <w:rStyle w:val="outstyle"/>
          <w:rFonts w:asciiTheme="minorEastAsia" w:eastAsiaTheme="minorEastAsia" w:hAnsiTheme="minorEastAsia" w:hint="eastAsia"/>
          <w:color w:val="000000" w:themeColor="text1"/>
        </w:rPr>
        <w:t>要重视和</w:t>
      </w:r>
      <w:r w:rsidRPr="008E1035">
        <w:rPr>
          <w:rStyle w:val="outstyle"/>
          <w:rFonts w:asciiTheme="minorEastAsia" w:eastAsiaTheme="minorEastAsia" w:hAnsiTheme="minorEastAsia" w:hint="eastAsia"/>
          <w:color w:val="000000" w:themeColor="text1"/>
        </w:rPr>
        <w:t>解决的问题。</w:t>
      </w:r>
    </w:p>
    <w:p w:rsidR="00E86770" w:rsidRPr="00E71811"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b/>
          <w:color w:val="000000" w:themeColor="text1"/>
        </w:rPr>
      </w:pPr>
      <w:r w:rsidRPr="00E71811">
        <w:rPr>
          <w:rStyle w:val="outstyle"/>
          <w:rFonts w:asciiTheme="minorEastAsia" w:eastAsiaTheme="minorEastAsia" w:hAnsiTheme="minorEastAsia" w:hint="eastAsia"/>
          <w:b/>
          <w:color w:val="000000" w:themeColor="text1"/>
        </w:rPr>
        <w:t>一、</w:t>
      </w:r>
      <w:r w:rsidRPr="00E71811">
        <w:rPr>
          <w:rFonts w:asciiTheme="minorEastAsia" w:eastAsiaTheme="minorEastAsia" w:hAnsiTheme="minorEastAsia" w:hint="eastAsia"/>
          <w:b/>
          <w:color w:val="000000" w:themeColor="text1"/>
        </w:rPr>
        <w:t>《汽车营销礼仪》课程特点</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汽车营销礼仪》课程是汽车营销与服务专业的专业基础课。课程以汽车销售人员形象礼仪、展厅接待礼仪、商务沟通礼仪、车辆展示礼仪、交车服务及售后跟踪六个典型工作任务为载体，针对汽车销售及售后服务各岗位，学习礼仪知识和服务技能。学生在今后的工作岗位上，与客户打交道的过程中，营销礼仪运用最为广泛、深入。在教学中，融入</w:t>
      </w:r>
      <w:r w:rsidRPr="002D1A4E">
        <w:rPr>
          <w:rFonts w:asciiTheme="minorEastAsia" w:eastAsiaTheme="minorEastAsia" w:hAnsiTheme="minorEastAsia" w:cs="Times New Roman"/>
          <w:color w:val="000000"/>
        </w:rPr>
        <w:t xml:space="preserve"> “</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，既可以培养学生的职业礼仪意识，掌握现代汽车销售与服务理念与技巧，又能帮助</w:t>
      </w:r>
      <w:r w:rsidR="002D1A4E" w:rsidRPr="00E71811">
        <w:rPr>
          <w:rStyle w:val="outstyle"/>
          <w:rFonts w:asciiTheme="minorEastAsia" w:eastAsiaTheme="minorEastAsia" w:hAnsiTheme="minorEastAsia" w:hint="eastAsia"/>
          <w:color w:val="000000" w:themeColor="text1"/>
        </w:rPr>
        <w:t>学生</w:t>
      </w:r>
      <w:r w:rsidRPr="00E71811">
        <w:rPr>
          <w:rStyle w:val="outstyle"/>
          <w:rFonts w:asciiTheme="minorEastAsia" w:eastAsiaTheme="minorEastAsia" w:hAnsiTheme="minorEastAsia" w:hint="eastAsia"/>
          <w:color w:val="000000" w:themeColor="text1"/>
        </w:rPr>
        <w:t>树立</w:t>
      </w:r>
      <w:r w:rsidR="00E71811" w:rsidRPr="00E71811">
        <w:rPr>
          <w:rStyle w:val="outstyle"/>
          <w:rFonts w:asciiTheme="minorEastAsia" w:eastAsiaTheme="minorEastAsia" w:hAnsiTheme="minorEastAsia" w:hint="eastAsia"/>
          <w:color w:val="000000" w:themeColor="text1"/>
        </w:rPr>
        <w:t>职业理念</w:t>
      </w:r>
      <w:r w:rsidR="00E71811">
        <w:rPr>
          <w:rStyle w:val="outstyle"/>
          <w:rFonts w:asciiTheme="minorEastAsia" w:eastAsiaTheme="minorEastAsia" w:hAnsiTheme="minorEastAsia" w:hint="eastAsia"/>
          <w:color w:val="000000" w:themeColor="text1"/>
        </w:rPr>
        <w:t>。实现</w:t>
      </w:r>
      <w:r w:rsidRPr="00E71811">
        <w:rPr>
          <w:rStyle w:val="outstyle"/>
          <w:rFonts w:asciiTheme="minorEastAsia" w:eastAsiaTheme="minorEastAsia" w:hAnsiTheme="minorEastAsia" w:hint="eastAsia"/>
          <w:color w:val="000000" w:themeColor="text1"/>
        </w:rPr>
        <w:t>培养学生高尚的职业</w:t>
      </w:r>
      <w:r w:rsidRPr="00E71811">
        <w:rPr>
          <w:rFonts w:asciiTheme="minorEastAsia" w:eastAsiaTheme="minorEastAsia" w:hAnsiTheme="minorEastAsia" w:hint="eastAsia"/>
          <w:color w:val="000000" w:themeColor="text1"/>
        </w:rPr>
        <w:t>素养和爱岗敬业的精神，传递大</w:t>
      </w:r>
      <w:r w:rsidRPr="002D1A4E">
        <w:rPr>
          <w:rFonts w:asciiTheme="minorEastAsia" w:eastAsiaTheme="minorEastAsia" w:hAnsiTheme="minorEastAsia" w:hint="eastAsia"/>
          <w:color w:val="000000"/>
        </w:rPr>
        <w:t>国工匠精神</w:t>
      </w:r>
      <w:r w:rsidR="00E71811">
        <w:rPr>
          <w:rFonts w:asciiTheme="minorEastAsia" w:eastAsiaTheme="minorEastAsia" w:hAnsiTheme="minorEastAsia" w:hint="eastAsia"/>
          <w:color w:val="000000"/>
        </w:rPr>
        <w:t>的素养目标</w:t>
      </w:r>
      <w:r w:rsidRPr="002D1A4E">
        <w:rPr>
          <w:rFonts w:asciiTheme="minorEastAsia" w:eastAsiaTheme="minorEastAsia" w:hAnsiTheme="minorEastAsia" w:hint="eastAsia"/>
          <w:color w:val="000000"/>
        </w:rPr>
        <w:t>。</w:t>
      </w:r>
    </w:p>
    <w:p w:rsidR="00E86770" w:rsidRPr="00E71811"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b/>
          <w:color w:val="000000" w:themeColor="text1"/>
        </w:rPr>
      </w:pPr>
      <w:r w:rsidRPr="00E71811">
        <w:rPr>
          <w:rFonts w:asciiTheme="minorEastAsia" w:eastAsiaTheme="minorEastAsia" w:hAnsiTheme="minorEastAsia" w:hint="eastAsia"/>
          <w:b/>
          <w:color w:val="000000" w:themeColor="text1"/>
        </w:rPr>
        <w:t>二、</w:t>
      </w:r>
      <w:r w:rsidRPr="00E71811">
        <w:rPr>
          <w:rFonts w:asciiTheme="minorEastAsia" w:eastAsiaTheme="minorEastAsia" w:hAnsiTheme="minorEastAsia" w:cs="Times New Roman"/>
          <w:b/>
          <w:color w:val="000000" w:themeColor="text1"/>
        </w:rPr>
        <w:t>“</w:t>
      </w:r>
      <w:r w:rsidRPr="00E71811">
        <w:rPr>
          <w:rFonts w:asciiTheme="minorEastAsia" w:eastAsiaTheme="minorEastAsia" w:hAnsiTheme="minorEastAsia" w:hint="eastAsia"/>
          <w:b/>
          <w:color w:val="000000" w:themeColor="text1"/>
        </w:rPr>
        <w:t>汽车营销礼仪</w:t>
      </w:r>
      <w:r w:rsidRPr="00E71811">
        <w:rPr>
          <w:rFonts w:asciiTheme="minorEastAsia" w:eastAsiaTheme="minorEastAsia" w:hAnsiTheme="minorEastAsia" w:cs="Times New Roman"/>
          <w:b/>
          <w:color w:val="000000" w:themeColor="text1"/>
        </w:rPr>
        <w:t>”</w:t>
      </w:r>
      <w:r w:rsidRPr="00E71811">
        <w:rPr>
          <w:rFonts w:asciiTheme="minorEastAsia" w:eastAsiaTheme="minorEastAsia" w:hAnsiTheme="minorEastAsia" w:hint="eastAsia"/>
          <w:b/>
          <w:color w:val="000000" w:themeColor="text1"/>
        </w:rPr>
        <w:t>课程中思政教育的设计</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（一）寻找专业课程与思政教育的融入点</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cs="Times New Roman"/>
          <w:color w:val="000000"/>
        </w:rPr>
        <w:t>1</w:t>
      </w:r>
      <w:r w:rsidRPr="002D1A4E">
        <w:rPr>
          <w:rFonts w:asciiTheme="minorEastAsia" w:eastAsiaTheme="minorEastAsia" w:hAnsiTheme="minorEastAsia" w:hint="eastAsia"/>
          <w:color w:val="000000"/>
        </w:rPr>
        <w:t>、整合课程培养，融入</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lastRenderedPageBreak/>
        <w:t>《汽车销售礼仪》课程旨在培养学生的职业礼仪意识，养成良好的职业习惯，掌握现代汽车销售与服务技巧，达到能增素质，外塑形象，提高学生职业素养和道德情操的教学目标。与</w:t>
      </w:r>
      <w:r w:rsidRPr="002D1A4E">
        <w:rPr>
          <w:rFonts w:asciiTheme="minorEastAsia" w:eastAsiaTheme="minorEastAsia" w:hAnsiTheme="minorEastAsia" w:cs="Times New Roman"/>
          <w:color w:val="000000"/>
        </w:rPr>
        <w:t xml:space="preserve"> “</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整体目标一致，在教学过程中，以课程</w:t>
      </w:r>
      <w:r w:rsidRPr="00E71811">
        <w:rPr>
          <w:rFonts w:asciiTheme="minorEastAsia" w:eastAsiaTheme="minorEastAsia" w:hAnsiTheme="minorEastAsia" w:hint="eastAsia"/>
          <w:color w:val="000000" w:themeColor="text1"/>
        </w:rPr>
        <w:t>培养目标为切入点，</w:t>
      </w:r>
      <w:r w:rsidR="00E71811" w:rsidRPr="00E71811">
        <w:rPr>
          <w:rFonts w:asciiTheme="minorEastAsia" w:eastAsiaTheme="minorEastAsia" w:hAnsiTheme="minorEastAsia" w:hint="eastAsia"/>
          <w:color w:val="000000" w:themeColor="text1"/>
        </w:rPr>
        <w:t>巧妙机融入</w:t>
      </w:r>
      <w:r w:rsidRPr="00E71811">
        <w:rPr>
          <w:rFonts w:asciiTheme="minorEastAsia" w:eastAsiaTheme="minorEastAsia" w:hAnsiTheme="minorEastAsia" w:cs="Times New Roman"/>
          <w:color w:val="000000" w:themeColor="text1"/>
        </w:rPr>
        <w:t>“</w:t>
      </w:r>
      <w:r w:rsidRPr="00E71811">
        <w:rPr>
          <w:rFonts w:asciiTheme="minorEastAsia" w:eastAsiaTheme="minorEastAsia" w:hAnsiTheme="minorEastAsia" w:hint="eastAsia"/>
          <w:color w:val="000000" w:themeColor="text1"/>
        </w:rPr>
        <w:t>课程思政</w:t>
      </w:r>
      <w:r w:rsidRPr="00E71811">
        <w:rPr>
          <w:rFonts w:asciiTheme="minorEastAsia" w:eastAsiaTheme="minorEastAsia" w:hAnsiTheme="minorEastAsia" w:cs="Times New Roman"/>
          <w:color w:val="000000" w:themeColor="text1"/>
        </w:rPr>
        <w:t>”</w:t>
      </w:r>
      <w:r w:rsidRPr="00E71811">
        <w:rPr>
          <w:rFonts w:asciiTheme="minorEastAsia" w:eastAsiaTheme="minorEastAsia" w:hAnsiTheme="minorEastAsia" w:hint="eastAsia"/>
          <w:color w:val="000000" w:themeColor="text1"/>
        </w:rPr>
        <w:t>，</w:t>
      </w:r>
      <w:r w:rsidR="00E71811" w:rsidRPr="00E71811">
        <w:rPr>
          <w:rStyle w:val="outstyle"/>
          <w:rFonts w:asciiTheme="minorEastAsia" w:eastAsiaTheme="minorEastAsia" w:hAnsiTheme="minorEastAsia" w:hint="eastAsia"/>
          <w:color w:val="000000" w:themeColor="text1"/>
        </w:rPr>
        <w:t>传递诚信、守法的经营理念，</w:t>
      </w:r>
      <w:r w:rsidRPr="00E71811">
        <w:rPr>
          <w:rFonts w:asciiTheme="minorEastAsia" w:eastAsiaTheme="minorEastAsia" w:hAnsiTheme="minorEastAsia" w:hint="eastAsia"/>
          <w:color w:val="000000" w:themeColor="text1"/>
        </w:rPr>
        <w:t>使</w:t>
      </w:r>
      <w:r w:rsidR="002D1A4E" w:rsidRPr="00E71811">
        <w:rPr>
          <w:rStyle w:val="outstyle"/>
          <w:rFonts w:asciiTheme="minorEastAsia" w:eastAsiaTheme="minorEastAsia" w:hAnsiTheme="minorEastAsia" w:hint="eastAsia"/>
          <w:color w:val="000000" w:themeColor="text1"/>
        </w:rPr>
        <w:t>学生在掌握专业技能的同时，</w:t>
      </w:r>
      <w:r w:rsidR="002D1A4E" w:rsidRPr="00E71811">
        <w:rPr>
          <w:rFonts w:asciiTheme="minorEastAsia" w:eastAsiaTheme="minorEastAsia" w:hAnsiTheme="minorEastAsia" w:hint="eastAsia"/>
          <w:color w:val="000000" w:themeColor="text1"/>
        </w:rPr>
        <w:t>形成正确的职业道德规范</w:t>
      </w:r>
      <w:r w:rsidR="0062273F" w:rsidRPr="00E71811">
        <w:rPr>
          <w:rStyle w:val="outstyle"/>
          <w:rFonts w:asciiTheme="minorEastAsia" w:eastAsiaTheme="minorEastAsia" w:hAnsiTheme="minorEastAsia" w:hint="eastAsia"/>
          <w:color w:val="000000" w:themeColor="text1"/>
        </w:rPr>
        <w:t>，培育良好的</w:t>
      </w:r>
      <w:r w:rsidR="002D1A4E" w:rsidRPr="00E71811">
        <w:rPr>
          <w:rStyle w:val="outstyle"/>
          <w:rFonts w:asciiTheme="minorEastAsia" w:eastAsiaTheme="minorEastAsia" w:hAnsiTheme="minorEastAsia" w:hint="eastAsia"/>
          <w:color w:val="000000" w:themeColor="text1"/>
        </w:rPr>
        <w:t>社会责任感</w:t>
      </w:r>
      <w:r w:rsidRPr="00E71811">
        <w:rPr>
          <w:rFonts w:asciiTheme="minorEastAsia" w:eastAsiaTheme="minorEastAsia" w:hAnsiTheme="minorEastAsia" w:hint="eastAsia"/>
          <w:color w:val="000000" w:themeColor="text1"/>
        </w:rPr>
        <w:t>。</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cs="Times New Roman"/>
          <w:color w:val="000000"/>
        </w:rPr>
        <w:t>2</w:t>
      </w:r>
      <w:r w:rsidRPr="002D1A4E">
        <w:rPr>
          <w:rFonts w:asciiTheme="minorEastAsia" w:eastAsiaTheme="minorEastAsia" w:hAnsiTheme="minorEastAsia" w:hint="eastAsia"/>
          <w:color w:val="000000"/>
        </w:rPr>
        <w:t>、以热会热点问题，融入</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以社会关注度较高的社会热点问题，如</w:t>
      </w:r>
      <w:r w:rsidRPr="002D1A4E">
        <w:rPr>
          <w:rFonts w:asciiTheme="minorEastAsia" w:eastAsiaTheme="minorEastAsia" w:hAnsiTheme="minorEastAsia" w:cs="Times New Roman"/>
          <w:color w:val="000000"/>
        </w:rPr>
        <w:t xml:space="preserve"> “</w:t>
      </w:r>
      <w:r w:rsidRPr="002D1A4E">
        <w:rPr>
          <w:rFonts w:asciiTheme="minorEastAsia" w:eastAsiaTheme="minorEastAsia" w:hAnsiTheme="minorEastAsia" w:hint="eastAsia"/>
          <w:color w:val="000000"/>
        </w:rPr>
        <w:t>西安奔驰女车主维持事件</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，二手车交易中出现的种种维权事件，融入</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，剖析问题、组织学生讨论并发表自己的观点，提高学生的思辨能力和社会责任意识。</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cs="Times New Roman"/>
          <w:color w:val="000000"/>
        </w:rPr>
        <w:t>3</w:t>
      </w:r>
      <w:r w:rsidRPr="002D1A4E">
        <w:rPr>
          <w:rFonts w:asciiTheme="minorEastAsia" w:eastAsiaTheme="minorEastAsia" w:hAnsiTheme="minorEastAsia" w:hint="eastAsia"/>
          <w:color w:val="000000"/>
        </w:rPr>
        <w:t>、基于校企合作，以岗位体验融入</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汽车营销与服务专业是实践性非常强的专业，我院校企合作</w:t>
      </w:r>
      <w:r w:rsidRPr="002D1A4E">
        <w:rPr>
          <w:rFonts w:asciiTheme="minorEastAsia" w:eastAsiaTheme="minorEastAsia" w:hAnsiTheme="minorEastAsia" w:cs="Times New Roman"/>
          <w:color w:val="000000"/>
        </w:rPr>
        <w:t>4S</w:t>
      </w:r>
      <w:r w:rsidRPr="002D1A4E">
        <w:rPr>
          <w:rFonts w:asciiTheme="minorEastAsia" w:eastAsiaTheme="minorEastAsia" w:hAnsiTheme="minorEastAsia" w:hint="eastAsia"/>
          <w:color w:val="000000"/>
        </w:rPr>
        <w:t>店有三家。随着校企合作越来越深入，在教学设计中，我们侧重让学生能够走出校园、走进企业，实现无缝对接课堂教学与岗位工作任务，在岗位体验中、在与客户进行交流沟通中切身感受服务技巧与职业素养的重要性，提高学生的参与感与体验感</w:t>
      </w:r>
      <w:r w:rsidRPr="002D1A4E">
        <w:rPr>
          <w:rFonts w:asciiTheme="minorEastAsia" w:eastAsiaTheme="minorEastAsia" w:hAnsiTheme="minorEastAsia" w:cs="Times New Roman"/>
          <w:color w:val="000000"/>
        </w:rPr>
        <w:t xml:space="preserve"> </w:t>
      </w:r>
      <w:r w:rsidRPr="002D1A4E">
        <w:rPr>
          <w:rFonts w:asciiTheme="minorEastAsia" w:eastAsiaTheme="minorEastAsia" w:hAnsiTheme="minorEastAsia" w:hint="eastAsia"/>
          <w:color w:val="000000"/>
        </w:rPr>
        <w:t>。通过情感体验与行为体验，融入</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，实现德育的促进。</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（二）课程思政的教学改革实践尝试</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w:t>
      </w:r>
      <w:r w:rsidRPr="002D1A4E">
        <w:rPr>
          <w:rFonts w:asciiTheme="minorEastAsia" w:eastAsiaTheme="minorEastAsia" w:hAnsiTheme="minorEastAsia" w:cs="Times New Roman"/>
          <w:color w:val="000000"/>
        </w:rPr>
        <w:t>1</w:t>
      </w:r>
      <w:r w:rsidRPr="002D1A4E">
        <w:rPr>
          <w:rFonts w:asciiTheme="minorEastAsia" w:eastAsiaTheme="minorEastAsia" w:hAnsiTheme="minorEastAsia" w:hint="eastAsia"/>
          <w:color w:val="000000"/>
        </w:rPr>
        <w:t>）结合学生特征，多样化手段开展教学</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《汽车营销礼仪》课程开设在大一学期，现在的授课对象主要已是</w:t>
      </w:r>
      <w:r w:rsidRPr="002D1A4E">
        <w:rPr>
          <w:rFonts w:asciiTheme="minorEastAsia" w:eastAsiaTheme="minorEastAsia" w:hAnsiTheme="minorEastAsia" w:cs="Times New Roman"/>
          <w:color w:val="000000"/>
        </w:rPr>
        <w:t>“00</w:t>
      </w:r>
      <w:r w:rsidRPr="002D1A4E">
        <w:rPr>
          <w:rFonts w:asciiTheme="minorEastAsia" w:eastAsiaTheme="minorEastAsia" w:hAnsiTheme="minorEastAsia" w:hint="eastAsia"/>
          <w:color w:val="000000"/>
        </w:rPr>
        <w:t>后</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学生，他们讨厌传统的</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灌输式</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教学方式，但他们基础素质较好，喜欢寓学于乐，对信息化技术手段比较熟悉，应用得心应手。因此在教学过程中应做好学情分析，采用</w:t>
      </w:r>
      <w:r w:rsidRPr="002D1A4E">
        <w:rPr>
          <w:rFonts w:asciiTheme="minorEastAsia" w:eastAsiaTheme="minorEastAsia" w:hAnsiTheme="minorEastAsia" w:cs="Times New Roman"/>
          <w:color w:val="000000"/>
        </w:rPr>
        <w:t>“00</w:t>
      </w:r>
      <w:r w:rsidRPr="002D1A4E">
        <w:rPr>
          <w:rFonts w:asciiTheme="minorEastAsia" w:eastAsiaTheme="minorEastAsia" w:hAnsiTheme="minorEastAsia" w:hint="eastAsia"/>
          <w:color w:val="000000"/>
        </w:rPr>
        <w:t>后</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学生群体乐于接受的教学方法与手段，以学生为课堂主体展开教学。</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合理使用信息化技术手段如：超星学习通、新车销售软件等，以任务驱动法、小组协作法组织教学，有机巧妙地融入思政内容，激发学生兴趣和课堂参与度，化解教学难点，帮助学生掌握礼仪知识与服务技巧，提高课堂教学效果，实现立德树人的教育目标。</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（二）提高教师思想水平，加强教师团队建设</w:t>
      </w:r>
    </w:p>
    <w:p w:rsidR="00E86770" w:rsidRPr="002D1A4E" w:rsidRDefault="00E86770" w:rsidP="00E71811">
      <w:pPr>
        <w:pStyle w:val="a5"/>
        <w:shd w:val="clear" w:color="auto" w:fill="FFFFFF"/>
        <w:spacing w:before="0" w:beforeAutospacing="0" w:after="0" w:afterAutospacing="0" w:line="360" w:lineRule="auto"/>
        <w:ind w:firstLine="480"/>
        <w:rPr>
          <w:rFonts w:asciiTheme="minorEastAsia" w:eastAsiaTheme="minorEastAsia" w:hAnsiTheme="minorEastAsia" w:cs="Times New Roman"/>
          <w:color w:val="000000"/>
        </w:rPr>
      </w:pPr>
      <w:r w:rsidRPr="002D1A4E">
        <w:rPr>
          <w:rFonts w:asciiTheme="minorEastAsia" w:eastAsiaTheme="minorEastAsia" w:hAnsiTheme="minorEastAsia" w:hint="eastAsia"/>
          <w:color w:val="000000"/>
        </w:rPr>
        <w:t>课程思政融入《汽车营销礼仪》课程的教学实施，最终还需要落实到课堂，落实到教学团队的建设上，因此必须在对教学内容进行整合的基础上，尤其要重</w:t>
      </w:r>
      <w:r w:rsidRPr="002D1A4E">
        <w:rPr>
          <w:rFonts w:asciiTheme="minorEastAsia" w:eastAsiaTheme="minorEastAsia" w:hAnsiTheme="minorEastAsia" w:hint="eastAsia"/>
          <w:color w:val="000000"/>
        </w:rPr>
        <w:lastRenderedPageBreak/>
        <w:t>视教师自身的思想水平，教师的</w:t>
      </w:r>
      <w:r w:rsidRPr="009E5AB2">
        <w:rPr>
          <w:rFonts w:asciiTheme="minorEastAsia" w:eastAsiaTheme="minorEastAsia" w:hAnsiTheme="minorEastAsia" w:hint="eastAsia"/>
          <w:color w:val="000000" w:themeColor="text1"/>
        </w:rPr>
        <w:t>团队建设力度上。要严格教师队伍的选拔，不定期开展教学团队</w:t>
      </w:r>
      <w:r w:rsidRPr="009E5AB2">
        <w:rPr>
          <w:rFonts w:asciiTheme="minorEastAsia" w:eastAsiaTheme="minorEastAsia" w:hAnsiTheme="minorEastAsia" w:cs="Times New Roman"/>
          <w:color w:val="000000" w:themeColor="text1"/>
        </w:rPr>
        <w:t>“</w:t>
      </w:r>
      <w:r w:rsidRPr="009E5AB2">
        <w:rPr>
          <w:rFonts w:asciiTheme="minorEastAsia" w:eastAsiaTheme="minorEastAsia" w:hAnsiTheme="minorEastAsia" w:hint="eastAsia"/>
          <w:color w:val="000000" w:themeColor="text1"/>
        </w:rPr>
        <w:t>课程思政</w:t>
      </w:r>
      <w:r w:rsidRPr="009E5AB2">
        <w:rPr>
          <w:rFonts w:asciiTheme="minorEastAsia" w:eastAsiaTheme="minorEastAsia" w:hAnsiTheme="minorEastAsia" w:cs="Times New Roman"/>
          <w:color w:val="000000" w:themeColor="text1"/>
        </w:rPr>
        <w:t>”</w:t>
      </w:r>
      <w:r w:rsidRPr="009E5AB2">
        <w:rPr>
          <w:rFonts w:asciiTheme="minorEastAsia" w:eastAsiaTheme="minorEastAsia" w:hAnsiTheme="minorEastAsia" w:hint="eastAsia"/>
          <w:color w:val="000000" w:themeColor="text1"/>
        </w:rPr>
        <w:t>研讨会、参加</w:t>
      </w:r>
      <w:r w:rsidRPr="009E5AB2">
        <w:rPr>
          <w:rFonts w:asciiTheme="minorEastAsia" w:eastAsiaTheme="minorEastAsia" w:hAnsiTheme="minorEastAsia" w:cs="Times New Roman"/>
          <w:color w:val="000000" w:themeColor="text1"/>
        </w:rPr>
        <w:t>“</w:t>
      </w:r>
      <w:r w:rsidRPr="009E5AB2">
        <w:rPr>
          <w:rFonts w:asciiTheme="minorEastAsia" w:eastAsiaTheme="minorEastAsia" w:hAnsiTheme="minorEastAsia" w:hint="eastAsia"/>
          <w:color w:val="000000" w:themeColor="text1"/>
        </w:rPr>
        <w:t>课程思政</w:t>
      </w:r>
      <w:r w:rsidRPr="009E5AB2">
        <w:rPr>
          <w:rFonts w:asciiTheme="minorEastAsia" w:eastAsiaTheme="minorEastAsia" w:hAnsiTheme="minorEastAsia" w:cs="Times New Roman"/>
          <w:color w:val="000000" w:themeColor="text1"/>
        </w:rPr>
        <w:t>”</w:t>
      </w:r>
      <w:r w:rsidRPr="009E5AB2">
        <w:rPr>
          <w:rStyle w:val="outstyle"/>
          <w:rFonts w:asciiTheme="minorEastAsia" w:eastAsiaTheme="minorEastAsia" w:hAnsiTheme="minorEastAsia" w:hint="eastAsia"/>
          <w:color w:val="000000" w:themeColor="text1"/>
        </w:rPr>
        <w:t>专题培训等</w:t>
      </w:r>
      <w:r w:rsidR="0062273F" w:rsidRPr="009E5AB2">
        <w:rPr>
          <w:rStyle w:val="outstyle"/>
          <w:rFonts w:asciiTheme="minorEastAsia" w:eastAsiaTheme="minorEastAsia" w:hAnsiTheme="minorEastAsia" w:cs="Times New Roman" w:hint="eastAsia"/>
          <w:color w:val="000000" w:themeColor="text1"/>
        </w:rPr>
        <w:t>。通过</w:t>
      </w:r>
      <w:r w:rsidR="000343D5" w:rsidRPr="009E5AB2">
        <w:rPr>
          <w:rStyle w:val="outstyle"/>
          <w:rFonts w:asciiTheme="minorEastAsia" w:eastAsiaTheme="minorEastAsia" w:hAnsiTheme="minorEastAsia" w:cs="Times New Roman" w:hint="eastAsia"/>
          <w:color w:val="000000" w:themeColor="text1"/>
        </w:rPr>
        <w:t>多项</w:t>
      </w:r>
      <w:r w:rsidR="0062273F" w:rsidRPr="009E5AB2">
        <w:rPr>
          <w:rStyle w:val="outstyle"/>
          <w:rFonts w:asciiTheme="minorEastAsia" w:eastAsiaTheme="minorEastAsia" w:hAnsiTheme="minorEastAsia" w:cs="Times New Roman" w:hint="eastAsia"/>
          <w:color w:val="000000" w:themeColor="text1"/>
        </w:rPr>
        <w:t>培训，能够有效</w:t>
      </w:r>
      <w:r w:rsidRPr="009E5AB2">
        <w:rPr>
          <w:rStyle w:val="outstyle"/>
          <w:rFonts w:asciiTheme="minorEastAsia" w:eastAsiaTheme="minorEastAsia" w:hAnsiTheme="minorEastAsia" w:hint="eastAsia"/>
          <w:color w:val="000000" w:themeColor="text1"/>
        </w:rPr>
        <w:t>帮助专业课教师理解</w:t>
      </w:r>
      <w:r w:rsidRPr="009E5AB2">
        <w:rPr>
          <w:rStyle w:val="outstyle"/>
          <w:rFonts w:asciiTheme="minorEastAsia" w:eastAsiaTheme="minorEastAsia" w:hAnsiTheme="minorEastAsia" w:cs="Times New Roman"/>
          <w:color w:val="000000" w:themeColor="text1"/>
        </w:rPr>
        <w:t>“</w:t>
      </w:r>
      <w:r w:rsidRPr="009E5AB2">
        <w:rPr>
          <w:rStyle w:val="outstyle"/>
          <w:rFonts w:asciiTheme="minorEastAsia" w:eastAsiaTheme="minorEastAsia" w:hAnsiTheme="minorEastAsia" w:hint="eastAsia"/>
          <w:color w:val="000000" w:themeColor="text1"/>
        </w:rPr>
        <w:t>课程思政</w:t>
      </w:r>
      <w:r w:rsidRPr="009E5AB2">
        <w:rPr>
          <w:rStyle w:val="outstyle"/>
          <w:rFonts w:asciiTheme="minorEastAsia" w:eastAsiaTheme="minorEastAsia" w:hAnsiTheme="minorEastAsia" w:cs="Times New Roman"/>
          <w:color w:val="000000" w:themeColor="text1"/>
        </w:rPr>
        <w:t>”</w:t>
      </w:r>
      <w:r w:rsidR="0062273F" w:rsidRPr="009E5AB2">
        <w:rPr>
          <w:rStyle w:val="outstyle"/>
          <w:rFonts w:asciiTheme="minorEastAsia" w:eastAsiaTheme="minorEastAsia" w:hAnsiTheme="minorEastAsia" w:cs="Times New Roman" w:hint="eastAsia"/>
          <w:color w:val="000000" w:themeColor="text1"/>
        </w:rPr>
        <w:t>的内涵</w:t>
      </w:r>
      <w:r w:rsidR="000343D5" w:rsidRPr="009E5AB2">
        <w:rPr>
          <w:rStyle w:val="outstyle"/>
          <w:rFonts w:asciiTheme="minorEastAsia" w:eastAsiaTheme="minorEastAsia" w:hAnsiTheme="minorEastAsia" w:cs="Times New Roman" w:hint="eastAsia"/>
          <w:color w:val="000000" w:themeColor="text1"/>
        </w:rPr>
        <w:t>和“课程思政”</w:t>
      </w:r>
      <w:r w:rsidR="0062273F" w:rsidRPr="009E5AB2">
        <w:rPr>
          <w:rStyle w:val="outstyle"/>
          <w:rFonts w:asciiTheme="minorEastAsia" w:eastAsiaTheme="minorEastAsia" w:hAnsiTheme="minorEastAsia" w:cs="Times New Roman" w:hint="eastAsia"/>
          <w:color w:val="000000" w:themeColor="text1"/>
        </w:rPr>
        <w:t>其</w:t>
      </w:r>
      <w:r w:rsidRPr="009E5AB2">
        <w:rPr>
          <w:rStyle w:val="outstyle"/>
          <w:rFonts w:asciiTheme="minorEastAsia" w:eastAsiaTheme="minorEastAsia" w:hAnsiTheme="minorEastAsia" w:hint="eastAsia"/>
          <w:color w:val="000000" w:themeColor="text1"/>
        </w:rPr>
        <w:t>对</w:t>
      </w:r>
      <w:r w:rsidR="000343D5" w:rsidRPr="009E5AB2">
        <w:rPr>
          <w:rStyle w:val="outstyle"/>
          <w:rFonts w:asciiTheme="minorEastAsia" w:eastAsiaTheme="minorEastAsia" w:hAnsiTheme="minorEastAsia" w:hint="eastAsia"/>
          <w:color w:val="000000" w:themeColor="text1"/>
        </w:rPr>
        <w:t>高职院校学生</w:t>
      </w:r>
      <w:r w:rsidRPr="009E5AB2">
        <w:rPr>
          <w:rStyle w:val="outstyle"/>
          <w:rFonts w:asciiTheme="minorEastAsia" w:eastAsiaTheme="minorEastAsia" w:hAnsiTheme="minorEastAsia" w:hint="eastAsia"/>
          <w:color w:val="000000" w:themeColor="text1"/>
        </w:rPr>
        <w:t>知识获得、能力培养、价值观形成的重要作用</w:t>
      </w:r>
      <w:r w:rsidR="0062273F" w:rsidRPr="009E5AB2">
        <w:rPr>
          <w:rStyle w:val="outstyle"/>
          <w:rFonts w:asciiTheme="minorEastAsia" w:eastAsiaTheme="minorEastAsia" w:hAnsiTheme="minorEastAsia" w:hint="eastAsia"/>
          <w:color w:val="000000" w:themeColor="text1"/>
        </w:rPr>
        <w:t>。</w:t>
      </w:r>
      <w:r w:rsidR="0062273F" w:rsidRPr="009E5AB2">
        <w:rPr>
          <w:rFonts w:asciiTheme="minorEastAsia" w:eastAsiaTheme="minorEastAsia" w:hAnsiTheme="minorEastAsia" w:hint="eastAsia"/>
          <w:color w:val="000000" w:themeColor="text1"/>
        </w:rPr>
        <w:t>此外</w:t>
      </w:r>
      <w:r w:rsidRPr="009E5AB2">
        <w:rPr>
          <w:rFonts w:asciiTheme="minorEastAsia" w:eastAsiaTheme="minorEastAsia" w:hAnsiTheme="minorEastAsia" w:hint="eastAsia"/>
          <w:color w:val="000000" w:themeColor="text1"/>
        </w:rPr>
        <w:t>，</w:t>
      </w:r>
      <w:r w:rsidR="0062273F">
        <w:rPr>
          <w:rFonts w:asciiTheme="minorEastAsia" w:eastAsiaTheme="minorEastAsia" w:hAnsiTheme="minorEastAsia" w:hint="eastAsia"/>
          <w:color w:val="000000"/>
        </w:rPr>
        <w:t>还需</w:t>
      </w:r>
      <w:r w:rsidRPr="002D1A4E">
        <w:rPr>
          <w:rFonts w:asciiTheme="minorEastAsia" w:eastAsiaTheme="minorEastAsia" w:hAnsiTheme="minorEastAsia" w:hint="eastAsia"/>
          <w:color w:val="000000"/>
        </w:rPr>
        <w:t>要全方位、多元化考核教师教学水平与能力。</w:t>
      </w:r>
    </w:p>
    <w:p w:rsidR="00E86770" w:rsidRPr="009E5AB2" w:rsidRDefault="00E86770" w:rsidP="00732BFF">
      <w:pPr>
        <w:pStyle w:val="a5"/>
        <w:shd w:val="clear" w:color="auto" w:fill="FFFFFF"/>
        <w:spacing w:before="0" w:beforeAutospacing="0" w:after="0" w:afterAutospacing="0" w:line="360" w:lineRule="auto"/>
        <w:ind w:firstLine="480"/>
        <w:rPr>
          <w:rFonts w:asciiTheme="minorEastAsia" w:eastAsiaTheme="minorEastAsia" w:hAnsiTheme="minorEastAsia" w:cs="Times New Roman" w:hint="eastAsia"/>
          <w:color w:val="000000" w:themeColor="text1"/>
          <w:shd w:val="clear" w:color="auto" w:fill="FFFFFF"/>
        </w:rPr>
      </w:pPr>
      <w:r w:rsidRPr="002D1A4E">
        <w:rPr>
          <w:rFonts w:asciiTheme="minorEastAsia" w:eastAsiaTheme="minorEastAsia" w:hAnsiTheme="minorEastAsia" w:hint="eastAsia"/>
          <w:color w:val="000000"/>
        </w:rPr>
        <w:t>结束语：</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是一项巨大</w:t>
      </w:r>
      <w:r w:rsidR="00097C59">
        <w:rPr>
          <w:rFonts w:asciiTheme="minorEastAsia" w:eastAsiaTheme="minorEastAsia" w:hAnsiTheme="minorEastAsia" w:hint="eastAsia"/>
          <w:color w:val="000000"/>
        </w:rPr>
        <w:t>而</w:t>
      </w:r>
      <w:r w:rsidRPr="002D1A4E">
        <w:rPr>
          <w:rFonts w:asciiTheme="minorEastAsia" w:eastAsiaTheme="minorEastAsia" w:hAnsiTheme="minorEastAsia" w:hint="eastAsia"/>
          <w:color w:val="000000"/>
        </w:rPr>
        <w:t>复杂的工程</w:t>
      </w:r>
      <w:r w:rsidRPr="002D1A4E">
        <w:rPr>
          <w:rFonts w:asciiTheme="minorEastAsia" w:eastAsiaTheme="minorEastAsia" w:hAnsiTheme="minorEastAsia" w:cs="Times New Roman"/>
          <w:color w:val="000000"/>
        </w:rPr>
        <w:t xml:space="preserve">, </w:t>
      </w:r>
      <w:r w:rsidRPr="002D1A4E">
        <w:rPr>
          <w:rFonts w:asciiTheme="minorEastAsia" w:eastAsiaTheme="minorEastAsia" w:hAnsiTheme="minorEastAsia" w:hint="eastAsia"/>
          <w:color w:val="000000"/>
        </w:rPr>
        <w:t>将</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课程思政</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融入专业课程教学的各个环节</w:t>
      </w:r>
      <w:r w:rsidRPr="002D1A4E">
        <w:rPr>
          <w:rFonts w:asciiTheme="minorEastAsia" w:eastAsiaTheme="minorEastAsia" w:hAnsiTheme="minorEastAsia" w:cs="Times New Roman"/>
          <w:color w:val="000000"/>
        </w:rPr>
        <w:t xml:space="preserve">, </w:t>
      </w:r>
      <w:r w:rsidRPr="002D1A4E">
        <w:rPr>
          <w:rFonts w:asciiTheme="minorEastAsia" w:eastAsiaTheme="minorEastAsia" w:hAnsiTheme="minorEastAsia" w:hint="eastAsia"/>
          <w:color w:val="000000"/>
        </w:rPr>
        <w:t>并找到</w:t>
      </w:r>
      <w:r w:rsidR="00097C59">
        <w:rPr>
          <w:rFonts w:asciiTheme="minorEastAsia" w:eastAsiaTheme="minorEastAsia" w:hAnsiTheme="minorEastAsia" w:hint="eastAsia"/>
          <w:color w:val="000000"/>
        </w:rPr>
        <w:t>恰当的</w:t>
      </w:r>
      <w:r w:rsidRPr="002D1A4E">
        <w:rPr>
          <w:rFonts w:asciiTheme="minorEastAsia" w:eastAsiaTheme="minorEastAsia" w:hAnsiTheme="minorEastAsia" w:cs="Times New Roman"/>
          <w:color w:val="000000"/>
        </w:rPr>
        <w:t>“</w:t>
      </w:r>
      <w:r w:rsidR="00097C59">
        <w:rPr>
          <w:rFonts w:asciiTheme="minorEastAsia" w:eastAsiaTheme="minorEastAsia" w:hAnsiTheme="minorEastAsia" w:hint="eastAsia"/>
          <w:color w:val="000000"/>
        </w:rPr>
        <w:t>融入</w:t>
      </w:r>
      <w:r w:rsidRPr="002D1A4E">
        <w:rPr>
          <w:rFonts w:asciiTheme="minorEastAsia" w:eastAsiaTheme="minorEastAsia" w:hAnsiTheme="minorEastAsia" w:hint="eastAsia"/>
          <w:color w:val="000000"/>
        </w:rPr>
        <w:t>点</w:t>
      </w:r>
      <w:r w:rsidRPr="002D1A4E">
        <w:rPr>
          <w:rFonts w:asciiTheme="minorEastAsia" w:eastAsiaTheme="minorEastAsia" w:hAnsiTheme="minorEastAsia" w:cs="Times New Roman"/>
          <w:color w:val="000000"/>
        </w:rPr>
        <w:t>”</w:t>
      </w:r>
      <w:r w:rsidRPr="002D1A4E">
        <w:rPr>
          <w:rFonts w:asciiTheme="minorEastAsia" w:eastAsiaTheme="minorEastAsia" w:hAnsiTheme="minorEastAsia" w:hint="eastAsia"/>
          <w:color w:val="000000"/>
        </w:rPr>
        <w:t>是最为核心、最为关键的部分。当前，我国汽车行业与服务行业日趋成</w:t>
      </w:r>
      <w:r w:rsidRPr="00097C59">
        <w:rPr>
          <w:rFonts w:asciiTheme="minorEastAsia" w:eastAsiaTheme="minorEastAsia" w:hAnsiTheme="minorEastAsia" w:hint="eastAsia"/>
          <w:color w:val="000000" w:themeColor="text1"/>
        </w:rPr>
        <w:t>熟</w:t>
      </w:r>
      <w:r w:rsidRPr="00097C59">
        <w:rPr>
          <w:rFonts w:asciiTheme="minorEastAsia" w:eastAsiaTheme="minorEastAsia" w:hAnsiTheme="minorEastAsia" w:cs="Times New Roman"/>
          <w:color w:val="000000" w:themeColor="text1"/>
        </w:rPr>
        <w:t>,</w:t>
      </w:r>
      <w:r w:rsidRPr="00097C59">
        <w:rPr>
          <w:rFonts w:asciiTheme="minorEastAsia" w:eastAsiaTheme="minorEastAsia" w:hAnsiTheme="minorEastAsia" w:hint="eastAsia"/>
          <w:color w:val="000000" w:themeColor="text1"/>
        </w:rPr>
        <w:t>汽车营销体系也越来越完善。高职院校要想培养出高素质的汽车销售与服务人才</w:t>
      </w:r>
      <w:r w:rsidRPr="00097C59">
        <w:rPr>
          <w:rFonts w:asciiTheme="minorEastAsia" w:eastAsiaTheme="minorEastAsia" w:hAnsiTheme="minorEastAsia" w:cs="Times New Roman"/>
          <w:color w:val="000000" w:themeColor="text1"/>
        </w:rPr>
        <w:t>,</w:t>
      </w:r>
      <w:r w:rsidR="00097C59" w:rsidRPr="00097C59">
        <w:rPr>
          <w:rStyle w:val="outstyle"/>
          <w:rFonts w:asciiTheme="minorEastAsia" w:eastAsiaTheme="minorEastAsia" w:hAnsiTheme="minorEastAsia" w:hint="eastAsia"/>
          <w:color w:val="000000" w:themeColor="text1"/>
        </w:rPr>
        <w:t xml:space="preserve"> 就需要在专业课的教学中既注重知识的传授，更强调价值的引导</w:t>
      </w:r>
      <w:r w:rsidR="00097C59" w:rsidRPr="00097C59">
        <w:rPr>
          <w:rStyle w:val="outstyle"/>
          <w:rFonts w:asciiTheme="minorEastAsia" w:eastAsiaTheme="minorEastAsia" w:hAnsiTheme="minorEastAsia" w:cs="Times New Roman"/>
          <w:color w:val="000000" w:themeColor="text1"/>
        </w:rPr>
        <w:t>,</w:t>
      </w:r>
      <w:r w:rsidR="00097C59" w:rsidRPr="00097C59">
        <w:rPr>
          <w:rStyle w:val="outstyle"/>
          <w:rFonts w:asciiTheme="minorEastAsia" w:eastAsiaTheme="minorEastAsia" w:hAnsiTheme="minorEastAsia" w:cs="Times New Roman" w:hint="eastAsia"/>
          <w:color w:val="000000" w:themeColor="text1"/>
        </w:rPr>
        <w:t>实现专业素养与政治素养的共同提高</w:t>
      </w:r>
      <w:r w:rsidR="00097C59" w:rsidRPr="009E5AB2">
        <w:rPr>
          <w:rStyle w:val="outstyle"/>
          <w:rFonts w:asciiTheme="minorEastAsia" w:eastAsiaTheme="minorEastAsia" w:hAnsiTheme="minorEastAsia" w:cs="Times New Roman" w:hint="eastAsia"/>
          <w:color w:val="000000" w:themeColor="text1"/>
        </w:rPr>
        <w:t>。</w:t>
      </w:r>
      <w:r w:rsidR="009E5AB2" w:rsidRPr="009E5AB2">
        <w:rPr>
          <w:rFonts w:asciiTheme="minorEastAsia" w:eastAsiaTheme="minorEastAsia" w:hAnsiTheme="minorEastAsia"/>
          <w:color w:val="000000" w:themeColor="text1"/>
        </w:rPr>
        <w:t>实现</w:t>
      </w:r>
      <w:r w:rsidR="00732BFF" w:rsidRPr="009E5AB2">
        <w:rPr>
          <w:rFonts w:asciiTheme="minorEastAsia" w:eastAsiaTheme="minorEastAsia" w:hAnsiTheme="minorEastAsia"/>
          <w:color w:val="000000" w:themeColor="text1"/>
        </w:rPr>
        <w:t>既“教书”，又“育人”的目的。 </w:t>
      </w:r>
    </w:p>
    <w:p w:rsidR="0062273F" w:rsidRDefault="0062273F" w:rsidP="00E71811">
      <w:pPr>
        <w:spacing w:line="360" w:lineRule="auto"/>
        <w:rPr>
          <w:rFonts w:asciiTheme="minorEastAsia" w:eastAsiaTheme="minorEastAsia" w:hAnsiTheme="minorEastAsia" w:cs="Times New Roman" w:hint="eastAsia"/>
          <w:sz w:val="24"/>
          <w:szCs w:val="24"/>
          <w:shd w:val="clear" w:color="auto" w:fill="FFFFFF"/>
        </w:rPr>
      </w:pPr>
    </w:p>
    <w:p w:rsidR="000343D5" w:rsidRDefault="0062273F" w:rsidP="00E71811">
      <w:pPr>
        <w:spacing w:line="360" w:lineRule="auto"/>
        <w:rPr>
          <w:rFonts w:asciiTheme="minorEastAsia" w:eastAsiaTheme="minorEastAsia" w:hAnsiTheme="minorEastAsia" w:cs="Times New Roman" w:hint="eastAsia"/>
          <w:sz w:val="24"/>
          <w:szCs w:val="24"/>
          <w:shd w:val="clear" w:color="auto" w:fill="FFFFFF"/>
        </w:rPr>
      </w:pPr>
      <w:r>
        <w:rPr>
          <w:rFonts w:asciiTheme="minorEastAsia" w:eastAsiaTheme="minorEastAsia" w:hAnsiTheme="minorEastAsia" w:cs="Times New Roman" w:hint="eastAsia"/>
          <w:sz w:val="24"/>
          <w:szCs w:val="24"/>
          <w:shd w:val="clear" w:color="auto" w:fill="FFFFFF"/>
        </w:rPr>
        <w:t>参考文献：</w:t>
      </w:r>
    </w:p>
    <w:p w:rsidR="00732BFF" w:rsidRDefault="00732BFF" w:rsidP="00E71811">
      <w:pPr>
        <w:spacing w:line="360" w:lineRule="auto"/>
        <w:rPr>
          <w:rFonts w:asciiTheme="minorEastAsia" w:eastAsiaTheme="minorEastAsia" w:hAnsiTheme="minorEastAsia" w:cs="Times New Roman" w:hint="eastAsia"/>
          <w:sz w:val="24"/>
          <w:szCs w:val="24"/>
          <w:shd w:val="clear" w:color="auto" w:fill="FFFFFF"/>
        </w:rPr>
      </w:pPr>
      <w:r>
        <w:rPr>
          <w:rFonts w:asciiTheme="minorEastAsia" w:eastAsiaTheme="minorEastAsia" w:hAnsiTheme="minorEastAsia" w:cs="Times New Roman" w:hint="eastAsia"/>
          <w:sz w:val="24"/>
          <w:szCs w:val="24"/>
          <w:shd w:val="clear" w:color="auto" w:fill="FFFFFF"/>
        </w:rPr>
        <w:t>[1]</w:t>
      </w:r>
      <w:r w:rsidRPr="00732BFF">
        <w:rPr>
          <w:rFonts w:asciiTheme="minorEastAsia" w:eastAsiaTheme="minorEastAsia" w:hAnsiTheme="minorEastAsia" w:cs="Times New Roman"/>
          <w:color w:val="000000" w:themeColor="text1"/>
          <w:sz w:val="24"/>
          <w:szCs w:val="24"/>
          <w:shd w:val="clear" w:color="auto" w:fill="FFFFFF"/>
        </w:rPr>
        <w:t>课程思政：有效发挥课堂育人主渠道作用的必然选择</w:t>
      </w:r>
      <w:r w:rsidRPr="00732BFF">
        <w:rPr>
          <w:rFonts w:asciiTheme="minorEastAsia" w:eastAsiaTheme="minorEastAsia" w:hAnsiTheme="minorEastAsia" w:cs="Times New Roman"/>
          <w:sz w:val="24"/>
          <w:szCs w:val="24"/>
          <w:shd w:val="clear" w:color="auto" w:fill="FFFFFF"/>
        </w:rPr>
        <w:t>．搜狐．2017-03-20</w:t>
      </w:r>
    </w:p>
    <w:p w:rsidR="0062273F" w:rsidRDefault="000343D5" w:rsidP="00E71811">
      <w:pPr>
        <w:spacing w:line="360" w:lineRule="auto"/>
        <w:rPr>
          <w:rFonts w:asciiTheme="minorEastAsia" w:eastAsiaTheme="minorEastAsia" w:hAnsiTheme="minorEastAsia" w:cs="Times New Roman" w:hint="eastAsia"/>
          <w:sz w:val="24"/>
          <w:szCs w:val="24"/>
          <w:shd w:val="clear" w:color="auto" w:fill="FFFFFF"/>
        </w:rPr>
      </w:pPr>
      <w:r>
        <w:rPr>
          <w:rFonts w:asciiTheme="minorEastAsia" w:eastAsiaTheme="minorEastAsia" w:hAnsiTheme="minorEastAsia" w:cs="Times New Roman" w:hint="eastAsia"/>
          <w:sz w:val="24"/>
          <w:szCs w:val="24"/>
          <w:shd w:val="clear" w:color="auto" w:fill="FFFFFF"/>
        </w:rPr>
        <w:t>[</w:t>
      </w:r>
      <w:r w:rsidR="00732BFF">
        <w:rPr>
          <w:rFonts w:asciiTheme="minorEastAsia" w:eastAsiaTheme="minorEastAsia" w:hAnsiTheme="minorEastAsia" w:cs="Times New Roman" w:hint="eastAsia"/>
          <w:sz w:val="24"/>
          <w:szCs w:val="24"/>
          <w:shd w:val="clear" w:color="auto" w:fill="FFFFFF"/>
        </w:rPr>
        <w:t>2</w:t>
      </w:r>
      <w:r>
        <w:rPr>
          <w:rFonts w:asciiTheme="minorEastAsia" w:eastAsiaTheme="minorEastAsia" w:hAnsiTheme="minorEastAsia" w:cs="Times New Roman" w:hint="eastAsia"/>
          <w:sz w:val="24"/>
          <w:szCs w:val="24"/>
          <w:shd w:val="clear" w:color="auto" w:fill="FFFFFF"/>
        </w:rPr>
        <w:t>]</w:t>
      </w:r>
      <w:r w:rsidR="0062273F" w:rsidRPr="0062273F">
        <w:rPr>
          <w:rFonts w:asciiTheme="minorEastAsia" w:eastAsiaTheme="minorEastAsia" w:hAnsiTheme="minorEastAsia" w:cs="Times New Roman" w:hint="eastAsia"/>
          <w:sz w:val="24"/>
          <w:szCs w:val="24"/>
          <w:shd w:val="clear" w:color="auto" w:fill="FFFFFF"/>
        </w:rPr>
        <w:t>习近平. 把思想政治工作贯穿教育教学全过程开创我国高等教育事业发展新局面[N]. 人民日报, 2016-12-09.</w:t>
      </w:r>
    </w:p>
    <w:p w:rsidR="009E5AB2" w:rsidRPr="009E5AB2" w:rsidRDefault="009E5AB2" w:rsidP="009E5AB2">
      <w:pPr>
        <w:spacing w:line="360" w:lineRule="auto"/>
        <w:rPr>
          <w:rFonts w:asciiTheme="minorEastAsia" w:eastAsiaTheme="minorEastAsia" w:hAnsiTheme="minorEastAsia" w:cs="Times New Roman"/>
          <w:sz w:val="24"/>
          <w:szCs w:val="24"/>
          <w:shd w:val="clear" w:color="auto" w:fill="FFFFFF"/>
        </w:rPr>
      </w:pPr>
      <w:r w:rsidRPr="00BB4750">
        <w:rPr>
          <w:rFonts w:asciiTheme="minorEastAsia" w:eastAsiaTheme="minorEastAsia" w:hAnsiTheme="minorEastAsia" w:cs="Times New Roman"/>
          <w:sz w:val="24"/>
          <w:szCs w:val="24"/>
          <w:shd w:val="clear" w:color="auto" w:fill="FFFFFF"/>
        </w:rPr>
        <w:t>[</w:t>
      </w:r>
      <w:r w:rsidRPr="00BB4750">
        <w:rPr>
          <w:rFonts w:asciiTheme="minorEastAsia" w:eastAsiaTheme="minorEastAsia" w:hAnsiTheme="minorEastAsia" w:cs="Times New Roman" w:hint="eastAsia"/>
          <w:sz w:val="24"/>
          <w:szCs w:val="24"/>
          <w:shd w:val="clear" w:color="auto" w:fill="FFFFFF"/>
        </w:rPr>
        <w:t>3</w:t>
      </w:r>
      <w:r w:rsidRPr="00BB4750">
        <w:rPr>
          <w:rFonts w:asciiTheme="minorEastAsia" w:eastAsiaTheme="minorEastAsia" w:hAnsiTheme="minorEastAsia" w:cs="Times New Roman"/>
          <w:sz w:val="24"/>
          <w:szCs w:val="24"/>
          <w:shd w:val="clear" w:color="auto" w:fill="FFFFFF"/>
        </w:rPr>
        <w:t>]</w:t>
      </w:r>
      <w:r w:rsidRPr="009E5AB2">
        <w:rPr>
          <w:rFonts w:asciiTheme="minorEastAsia" w:eastAsiaTheme="minorEastAsia" w:hAnsiTheme="minorEastAsia" w:cs="Times New Roman"/>
          <w:sz w:val="24"/>
          <w:szCs w:val="24"/>
          <w:shd w:val="clear" w:color="auto" w:fill="FFFFFF"/>
        </w:rPr>
        <w:t> 敖祖辉, 王瑶. 黑龙江高教研究, 2019, No. 3, 128.</w:t>
      </w:r>
    </w:p>
    <w:p w:rsidR="009E5AB2" w:rsidRPr="009E5AB2" w:rsidRDefault="009E5AB2" w:rsidP="009E5AB2">
      <w:pPr>
        <w:spacing w:line="360" w:lineRule="auto"/>
        <w:rPr>
          <w:rFonts w:asciiTheme="minorEastAsia" w:eastAsiaTheme="minorEastAsia" w:hAnsiTheme="minorEastAsia" w:cs="Times New Roman"/>
          <w:sz w:val="24"/>
          <w:szCs w:val="24"/>
          <w:shd w:val="clear" w:color="auto" w:fill="FFFFFF"/>
        </w:rPr>
      </w:pPr>
      <w:r w:rsidRPr="00BB4750">
        <w:rPr>
          <w:rFonts w:asciiTheme="minorEastAsia" w:eastAsiaTheme="minorEastAsia" w:hAnsiTheme="minorEastAsia" w:cs="Times New Roman"/>
          <w:sz w:val="24"/>
          <w:szCs w:val="24"/>
          <w:shd w:val="clear" w:color="auto" w:fill="FFFFFF"/>
        </w:rPr>
        <w:t>[</w:t>
      </w:r>
      <w:r w:rsidRPr="00BB4750">
        <w:rPr>
          <w:rFonts w:asciiTheme="minorEastAsia" w:eastAsiaTheme="minorEastAsia" w:hAnsiTheme="minorEastAsia" w:cs="Times New Roman" w:hint="eastAsia"/>
          <w:sz w:val="24"/>
          <w:szCs w:val="24"/>
          <w:shd w:val="clear" w:color="auto" w:fill="FFFFFF"/>
        </w:rPr>
        <w:t>4</w:t>
      </w:r>
      <w:r w:rsidRPr="00BB4750">
        <w:rPr>
          <w:rFonts w:asciiTheme="minorEastAsia" w:eastAsiaTheme="minorEastAsia" w:hAnsiTheme="minorEastAsia" w:cs="Times New Roman"/>
          <w:sz w:val="24"/>
          <w:szCs w:val="24"/>
          <w:shd w:val="clear" w:color="auto" w:fill="FFFFFF"/>
        </w:rPr>
        <w:t>]</w:t>
      </w:r>
      <w:r w:rsidRPr="009E5AB2">
        <w:rPr>
          <w:rFonts w:asciiTheme="minorEastAsia" w:eastAsiaTheme="minorEastAsia" w:hAnsiTheme="minorEastAsia" w:cs="Times New Roman"/>
          <w:sz w:val="24"/>
          <w:szCs w:val="24"/>
          <w:shd w:val="clear" w:color="auto" w:fill="FFFFFF"/>
        </w:rPr>
        <w:t> 马亮, 顾晓英, 李伟. 黑龙江高教研究, 2019, No. 1, 125.</w:t>
      </w:r>
    </w:p>
    <w:p w:rsidR="009E5AB2" w:rsidRDefault="009E5AB2" w:rsidP="00E71811">
      <w:pPr>
        <w:spacing w:line="360" w:lineRule="auto"/>
        <w:rPr>
          <w:rFonts w:asciiTheme="minorEastAsia" w:eastAsiaTheme="minorEastAsia" w:hAnsiTheme="minorEastAsia" w:cs="Times New Roman" w:hint="eastAsia"/>
          <w:sz w:val="24"/>
          <w:szCs w:val="24"/>
          <w:shd w:val="clear" w:color="auto" w:fill="FFFFFF"/>
        </w:rPr>
      </w:pPr>
      <w:r w:rsidRPr="00BB4750">
        <w:rPr>
          <w:rFonts w:asciiTheme="minorEastAsia" w:eastAsiaTheme="minorEastAsia" w:hAnsiTheme="minorEastAsia" w:cs="Times New Roman"/>
          <w:sz w:val="24"/>
          <w:szCs w:val="24"/>
          <w:shd w:val="clear" w:color="auto" w:fill="FFFFFF"/>
        </w:rPr>
        <w:t>[</w:t>
      </w:r>
      <w:r w:rsidRPr="00BB4750">
        <w:rPr>
          <w:rFonts w:asciiTheme="minorEastAsia" w:eastAsiaTheme="minorEastAsia" w:hAnsiTheme="minorEastAsia" w:cs="Times New Roman" w:hint="eastAsia"/>
          <w:sz w:val="24"/>
          <w:szCs w:val="24"/>
          <w:shd w:val="clear" w:color="auto" w:fill="FFFFFF"/>
        </w:rPr>
        <w:t>5</w:t>
      </w:r>
      <w:r w:rsidRPr="00BB4750">
        <w:rPr>
          <w:rFonts w:asciiTheme="minorEastAsia" w:eastAsiaTheme="minorEastAsia" w:hAnsiTheme="minorEastAsia" w:cs="Times New Roman"/>
          <w:sz w:val="24"/>
          <w:szCs w:val="24"/>
          <w:shd w:val="clear" w:color="auto" w:fill="FFFFFF"/>
        </w:rPr>
        <w:t>]</w:t>
      </w:r>
      <w:r w:rsidRPr="009E5AB2">
        <w:rPr>
          <w:rFonts w:asciiTheme="minorEastAsia" w:eastAsiaTheme="minorEastAsia" w:hAnsiTheme="minorEastAsia" w:cs="Times New Roman"/>
          <w:sz w:val="24"/>
          <w:szCs w:val="24"/>
          <w:shd w:val="clear" w:color="auto" w:fill="FFFFFF"/>
        </w:rPr>
        <w:t> 李国娟. 中国高等教育, 2017, Suppl. 3, 28.</w:t>
      </w:r>
    </w:p>
    <w:p w:rsidR="000343D5" w:rsidRDefault="000343D5" w:rsidP="00E71811">
      <w:pPr>
        <w:spacing w:line="360" w:lineRule="auto"/>
        <w:rPr>
          <w:rFonts w:asciiTheme="minorEastAsia" w:eastAsiaTheme="minorEastAsia" w:hAnsiTheme="minorEastAsia" w:cs="Times New Roman" w:hint="eastAsia"/>
          <w:sz w:val="24"/>
          <w:szCs w:val="24"/>
          <w:shd w:val="clear" w:color="auto" w:fill="FFFFFF"/>
        </w:rPr>
      </w:pPr>
      <w:r>
        <w:rPr>
          <w:rFonts w:asciiTheme="minorEastAsia" w:eastAsiaTheme="minorEastAsia" w:hAnsiTheme="minorEastAsia" w:cs="Times New Roman" w:hint="eastAsia"/>
          <w:sz w:val="24"/>
          <w:szCs w:val="24"/>
          <w:shd w:val="clear" w:color="auto" w:fill="FFFFFF"/>
        </w:rPr>
        <w:t>[</w:t>
      </w:r>
      <w:r w:rsidR="009E5AB2">
        <w:rPr>
          <w:rFonts w:asciiTheme="minorEastAsia" w:eastAsiaTheme="minorEastAsia" w:hAnsiTheme="minorEastAsia" w:cs="Times New Roman" w:hint="eastAsia"/>
          <w:sz w:val="24"/>
          <w:szCs w:val="24"/>
          <w:shd w:val="clear" w:color="auto" w:fill="FFFFFF"/>
        </w:rPr>
        <w:t>6</w:t>
      </w:r>
      <w:r>
        <w:rPr>
          <w:rFonts w:asciiTheme="minorEastAsia" w:eastAsiaTheme="minorEastAsia" w:hAnsiTheme="minorEastAsia" w:cs="Times New Roman" w:hint="eastAsia"/>
          <w:sz w:val="24"/>
          <w:szCs w:val="24"/>
          <w:shd w:val="clear" w:color="auto" w:fill="FFFFFF"/>
        </w:rPr>
        <w:t>]</w:t>
      </w:r>
      <w:r w:rsidRPr="000343D5">
        <w:rPr>
          <w:rFonts w:asciiTheme="minorEastAsia" w:eastAsiaTheme="minorEastAsia" w:hAnsiTheme="minorEastAsia" w:cs="Times New Roman" w:hint="eastAsia"/>
          <w:sz w:val="24"/>
          <w:szCs w:val="24"/>
          <w:shd w:val="clear" w:color="auto" w:fill="FFFFFF"/>
        </w:rPr>
        <w:t>曲丽洁 兰凤英 魏东 王健</w:t>
      </w:r>
      <w:r>
        <w:rPr>
          <w:rFonts w:asciiTheme="minorEastAsia" w:eastAsiaTheme="minorEastAsia" w:hAnsiTheme="minorEastAsia" w:cs="Times New Roman" w:hint="eastAsia"/>
          <w:sz w:val="24"/>
          <w:szCs w:val="24"/>
          <w:shd w:val="clear" w:color="auto" w:fill="FFFFFF"/>
        </w:rPr>
        <w:t>.</w:t>
      </w:r>
      <w:r w:rsidR="009E5AB2">
        <w:rPr>
          <w:rFonts w:asciiTheme="minorEastAsia" w:eastAsiaTheme="minorEastAsia" w:hAnsiTheme="minorEastAsia" w:cs="Times New Roman" w:hint="eastAsia"/>
          <w:sz w:val="24"/>
          <w:szCs w:val="24"/>
          <w:shd w:val="clear" w:color="auto" w:fill="FFFFFF"/>
        </w:rPr>
        <w:t>“</w:t>
      </w:r>
      <w:r w:rsidRPr="000343D5">
        <w:rPr>
          <w:rFonts w:asciiTheme="minorEastAsia" w:eastAsiaTheme="minorEastAsia" w:hAnsiTheme="minorEastAsia" w:cs="Times New Roman"/>
          <w:sz w:val="24"/>
          <w:szCs w:val="24"/>
          <w:shd w:val="clear" w:color="auto" w:fill="FFFFFF"/>
        </w:rPr>
        <w:t>食品毒理学”课程思政教学改革的初步探索与实践</w:t>
      </w:r>
      <w:r w:rsidR="00097C59">
        <w:rPr>
          <w:rFonts w:asciiTheme="minorEastAsia" w:eastAsiaTheme="minorEastAsia" w:hAnsiTheme="minorEastAsia" w:cs="Times New Roman" w:hint="eastAsia"/>
          <w:sz w:val="24"/>
          <w:szCs w:val="24"/>
          <w:shd w:val="clear" w:color="auto" w:fill="FFFFFF"/>
        </w:rPr>
        <w:t>[J]</w:t>
      </w:r>
      <w:r>
        <w:rPr>
          <w:rFonts w:asciiTheme="minorEastAsia" w:eastAsiaTheme="minorEastAsia" w:hAnsiTheme="minorEastAsia" w:cs="Times New Roman" w:hint="eastAsia"/>
          <w:sz w:val="24"/>
          <w:szCs w:val="24"/>
          <w:shd w:val="clear" w:color="auto" w:fill="FFFFFF"/>
        </w:rPr>
        <w:t>,</w:t>
      </w:r>
      <w:r w:rsidRPr="00BB4750">
        <w:rPr>
          <w:rFonts w:asciiTheme="minorEastAsia" w:eastAsiaTheme="minorEastAsia" w:hAnsiTheme="minorEastAsia" w:cs="Times New Roman"/>
          <w:sz w:val="24"/>
          <w:szCs w:val="24"/>
          <w:shd w:val="clear" w:color="auto" w:fill="FFFFFF"/>
        </w:rPr>
        <w:t xml:space="preserve"> </w:t>
      </w:r>
      <w:r w:rsidRPr="00BB4750">
        <w:rPr>
          <w:rFonts w:asciiTheme="minorEastAsia" w:eastAsiaTheme="minorEastAsia" w:hAnsiTheme="minorEastAsia" w:cs="Times New Roman" w:hint="eastAsia"/>
          <w:sz w:val="24"/>
          <w:szCs w:val="24"/>
          <w:shd w:val="clear" w:color="auto" w:fill="FFFFFF"/>
        </w:rPr>
        <w:t>农产品加工,</w:t>
      </w:r>
      <w:r w:rsidRPr="000343D5">
        <w:rPr>
          <w:rFonts w:asciiTheme="minorEastAsia" w:eastAsiaTheme="minorEastAsia" w:hAnsiTheme="minorEastAsia" w:cs="Times New Roman"/>
          <w:sz w:val="24"/>
          <w:szCs w:val="24"/>
          <w:shd w:val="clear" w:color="auto" w:fill="FFFFFF"/>
        </w:rPr>
        <w:t>2019,(24),114-116</w:t>
      </w:r>
      <w:r w:rsidR="00097C59">
        <w:rPr>
          <w:rFonts w:asciiTheme="minorEastAsia" w:eastAsiaTheme="minorEastAsia" w:hAnsiTheme="minorEastAsia" w:cs="Times New Roman" w:hint="eastAsia"/>
          <w:sz w:val="24"/>
          <w:szCs w:val="24"/>
          <w:shd w:val="clear" w:color="auto" w:fill="FFFFFF"/>
        </w:rPr>
        <w:t>.</w:t>
      </w:r>
    </w:p>
    <w:p w:rsidR="00097C59" w:rsidRPr="009E5AB2" w:rsidRDefault="00097C59" w:rsidP="00E71811">
      <w:pPr>
        <w:spacing w:line="360" w:lineRule="auto"/>
        <w:rPr>
          <w:rFonts w:asciiTheme="minorEastAsia" w:eastAsiaTheme="minorEastAsia" w:hAnsiTheme="minorEastAsia" w:cs="Times New Roman"/>
          <w:sz w:val="24"/>
          <w:szCs w:val="24"/>
          <w:shd w:val="clear" w:color="auto" w:fill="FFFFFF"/>
        </w:rPr>
      </w:pPr>
      <w:r>
        <w:rPr>
          <w:rFonts w:asciiTheme="minorEastAsia" w:eastAsiaTheme="minorEastAsia" w:hAnsiTheme="minorEastAsia" w:cs="Times New Roman" w:hint="eastAsia"/>
          <w:sz w:val="24"/>
          <w:szCs w:val="24"/>
          <w:shd w:val="clear" w:color="auto" w:fill="FFFFFF"/>
        </w:rPr>
        <w:t>[</w:t>
      </w:r>
      <w:r w:rsidR="009E5AB2">
        <w:rPr>
          <w:rFonts w:asciiTheme="minorEastAsia" w:eastAsiaTheme="minorEastAsia" w:hAnsiTheme="minorEastAsia" w:cs="Times New Roman" w:hint="eastAsia"/>
          <w:sz w:val="24"/>
          <w:szCs w:val="24"/>
          <w:shd w:val="clear" w:color="auto" w:fill="FFFFFF"/>
        </w:rPr>
        <w:t>7</w:t>
      </w:r>
      <w:r>
        <w:rPr>
          <w:rFonts w:asciiTheme="minorEastAsia" w:eastAsiaTheme="minorEastAsia" w:hAnsiTheme="minorEastAsia" w:cs="Times New Roman" w:hint="eastAsia"/>
          <w:sz w:val="24"/>
          <w:szCs w:val="24"/>
          <w:shd w:val="clear" w:color="auto" w:fill="FFFFFF"/>
        </w:rPr>
        <w:t>]</w:t>
      </w:r>
      <w:r w:rsidR="009E5AB2" w:rsidRPr="009E5AB2">
        <w:rPr>
          <w:rFonts w:asciiTheme="minorEastAsia" w:eastAsiaTheme="minorEastAsia" w:hAnsiTheme="minorEastAsia" w:cs="Times New Roman" w:hint="eastAsia"/>
          <w:sz w:val="24"/>
          <w:szCs w:val="24"/>
          <w:shd w:val="clear" w:color="auto" w:fill="FFFFFF"/>
        </w:rPr>
        <w:t xml:space="preserve"> </w:t>
      </w:r>
      <w:r w:rsidR="009E5AB2" w:rsidRPr="009E5AB2">
        <w:rPr>
          <w:rFonts w:asciiTheme="minorEastAsia" w:eastAsiaTheme="minorEastAsia" w:hAnsiTheme="minorEastAsia" w:cs="Times New Roman"/>
          <w:sz w:val="24"/>
          <w:szCs w:val="24"/>
          <w:shd w:val="clear" w:color="auto" w:fill="FFFFFF"/>
        </w:rPr>
        <w:t>郑军锐</w:t>
      </w:r>
      <w:r w:rsidR="009E5AB2" w:rsidRPr="009E5AB2">
        <w:rPr>
          <w:rFonts w:asciiTheme="minorEastAsia" w:eastAsiaTheme="minorEastAsia" w:hAnsiTheme="minorEastAsia" w:cs="Times New Roman" w:hint="eastAsia"/>
          <w:sz w:val="24"/>
          <w:szCs w:val="24"/>
          <w:shd w:val="clear" w:color="auto" w:fill="FFFFFF"/>
        </w:rPr>
        <w:t xml:space="preserve"> </w:t>
      </w:r>
      <w:r w:rsidR="009E5AB2" w:rsidRPr="009E5AB2">
        <w:rPr>
          <w:rFonts w:asciiTheme="minorEastAsia" w:eastAsiaTheme="minorEastAsia" w:hAnsiTheme="minorEastAsia" w:cs="Times New Roman"/>
          <w:sz w:val="24"/>
          <w:szCs w:val="24"/>
          <w:shd w:val="clear" w:color="auto" w:fill="FFFFFF"/>
        </w:rPr>
        <w:t>李敏华</w:t>
      </w:r>
      <w:r w:rsidR="009E5AB2" w:rsidRPr="009E5AB2">
        <w:rPr>
          <w:rFonts w:asciiTheme="minorEastAsia" w:eastAsiaTheme="minorEastAsia" w:hAnsiTheme="minorEastAsia" w:cs="Times New Roman" w:hint="eastAsia"/>
          <w:sz w:val="24"/>
          <w:szCs w:val="24"/>
          <w:shd w:val="clear" w:color="auto" w:fill="FFFFFF"/>
        </w:rPr>
        <w:t xml:space="preserve"> </w:t>
      </w:r>
      <w:r w:rsidR="009E5AB2" w:rsidRPr="009E5AB2">
        <w:rPr>
          <w:rFonts w:asciiTheme="minorEastAsia" w:eastAsiaTheme="minorEastAsia" w:hAnsiTheme="minorEastAsia" w:cs="Times New Roman"/>
          <w:sz w:val="24"/>
          <w:szCs w:val="24"/>
          <w:shd w:val="clear" w:color="auto" w:fill="FFFFFF"/>
        </w:rPr>
        <w:t>任铁争</w:t>
      </w:r>
      <w:r w:rsidR="009E5AB2" w:rsidRPr="009E5AB2">
        <w:rPr>
          <w:rFonts w:asciiTheme="minorEastAsia" w:eastAsiaTheme="minorEastAsia" w:hAnsiTheme="minorEastAsia" w:cs="Times New Roman" w:hint="eastAsia"/>
          <w:sz w:val="24"/>
          <w:szCs w:val="24"/>
          <w:shd w:val="clear" w:color="auto" w:fill="FFFFFF"/>
        </w:rPr>
        <w:t>.</w:t>
      </w:r>
      <w:r w:rsidR="009E5AB2" w:rsidRPr="009E5AB2">
        <w:rPr>
          <w:rFonts w:asciiTheme="minorEastAsia" w:eastAsiaTheme="minorEastAsia" w:hAnsiTheme="minorEastAsia" w:cs="Times New Roman"/>
          <w:sz w:val="24"/>
          <w:szCs w:val="24"/>
          <w:shd w:val="clear" w:color="auto" w:fill="FFFFFF"/>
        </w:rPr>
        <w:t xml:space="preserve"> 融入思政元素的高职专业课程教学探索——以《国际贸易实务》课程为例</w:t>
      </w:r>
      <w:r w:rsidR="009E5AB2" w:rsidRPr="009E5AB2">
        <w:rPr>
          <w:rFonts w:asciiTheme="minorEastAsia" w:eastAsiaTheme="minorEastAsia" w:hAnsiTheme="minorEastAsia" w:cs="Times New Roman" w:hint="eastAsia"/>
          <w:sz w:val="24"/>
          <w:szCs w:val="24"/>
          <w:shd w:val="clear" w:color="auto" w:fill="FFFFFF"/>
        </w:rPr>
        <w:t>[J]</w:t>
      </w:r>
      <w:r w:rsidR="009E5AB2">
        <w:rPr>
          <w:rFonts w:asciiTheme="minorEastAsia" w:eastAsiaTheme="minorEastAsia" w:hAnsiTheme="minorEastAsia" w:cs="Times New Roman" w:hint="eastAsia"/>
          <w:sz w:val="24"/>
          <w:szCs w:val="24"/>
          <w:shd w:val="clear" w:color="auto" w:fill="FFFFFF"/>
        </w:rPr>
        <w:t>,</w:t>
      </w:r>
      <w:r w:rsidR="009E5AB2" w:rsidRPr="009E5AB2">
        <w:rPr>
          <w:rFonts w:hint="eastAsia"/>
        </w:rPr>
        <w:t xml:space="preserve"> </w:t>
      </w:r>
      <w:r w:rsidR="009E5AB2" w:rsidRPr="009E5AB2">
        <w:rPr>
          <w:rFonts w:asciiTheme="minorEastAsia" w:eastAsiaTheme="minorEastAsia" w:hAnsiTheme="minorEastAsia" w:cs="Times New Roman" w:hint="eastAsia"/>
          <w:sz w:val="24"/>
          <w:szCs w:val="24"/>
          <w:shd w:val="clear" w:color="auto" w:fill="FFFFFF"/>
        </w:rPr>
        <w:t>财富时代 2019,(11),153</w:t>
      </w:r>
    </w:p>
    <w:sectPr w:rsidR="00097C59" w:rsidRPr="009E5AB2" w:rsidSect="009E72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07D" w:rsidRDefault="00BE607D" w:rsidP="00361425">
      <w:pPr>
        <w:rPr>
          <w:rFonts w:cs="Times New Roman"/>
        </w:rPr>
      </w:pPr>
      <w:r>
        <w:rPr>
          <w:rFonts w:cs="Times New Roman"/>
        </w:rPr>
        <w:separator/>
      </w:r>
    </w:p>
  </w:endnote>
  <w:endnote w:type="continuationSeparator" w:id="1">
    <w:p w:rsidR="00BE607D" w:rsidRDefault="00BE607D" w:rsidP="0036142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07D" w:rsidRDefault="00BE607D" w:rsidP="00361425">
      <w:pPr>
        <w:rPr>
          <w:rFonts w:cs="Times New Roman"/>
        </w:rPr>
      </w:pPr>
      <w:r>
        <w:rPr>
          <w:rFonts w:cs="Times New Roman"/>
        </w:rPr>
        <w:separator/>
      </w:r>
    </w:p>
  </w:footnote>
  <w:footnote w:type="continuationSeparator" w:id="1">
    <w:p w:rsidR="00BE607D" w:rsidRDefault="00BE607D" w:rsidP="00361425">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1425"/>
    <w:rsid w:val="00017E3B"/>
    <w:rsid w:val="000343D5"/>
    <w:rsid w:val="00097C59"/>
    <w:rsid w:val="000A1A86"/>
    <w:rsid w:val="00181AFC"/>
    <w:rsid w:val="00196393"/>
    <w:rsid w:val="001A5CC4"/>
    <w:rsid w:val="001F1CD1"/>
    <w:rsid w:val="001F729D"/>
    <w:rsid w:val="00213D11"/>
    <w:rsid w:val="00246A82"/>
    <w:rsid w:val="002A45D4"/>
    <w:rsid w:val="002D1A4E"/>
    <w:rsid w:val="0033587D"/>
    <w:rsid w:val="00352148"/>
    <w:rsid w:val="00361425"/>
    <w:rsid w:val="00407A0F"/>
    <w:rsid w:val="00465026"/>
    <w:rsid w:val="00467E58"/>
    <w:rsid w:val="004719EB"/>
    <w:rsid w:val="0047781C"/>
    <w:rsid w:val="004A492A"/>
    <w:rsid w:val="004B12A7"/>
    <w:rsid w:val="004C7D9D"/>
    <w:rsid w:val="004D0747"/>
    <w:rsid w:val="004D6EA8"/>
    <w:rsid w:val="004F38C0"/>
    <w:rsid w:val="004F6F35"/>
    <w:rsid w:val="00502573"/>
    <w:rsid w:val="00580B7A"/>
    <w:rsid w:val="005A37F8"/>
    <w:rsid w:val="005B2BF1"/>
    <w:rsid w:val="0062273F"/>
    <w:rsid w:val="006569A9"/>
    <w:rsid w:val="006717A2"/>
    <w:rsid w:val="006730D3"/>
    <w:rsid w:val="006A65AD"/>
    <w:rsid w:val="006C4673"/>
    <w:rsid w:val="006F3B20"/>
    <w:rsid w:val="006F6EAA"/>
    <w:rsid w:val="007234EF"/>
    <w:rsid w:val="00732BFF"/>
    <w:rsid w:val="00736BD3"/>
    <w:rsid w:val="007B1A13"/>
    <w:rsid w:val="00862BFB"/>
    <w:rsid w:val="0086570B"/>
    <w:rsid w:val="008E1035"/>
    <w:rsid w:val="008F49C2"/>
    <w:rsid w:val="009331A7"/>
    <w:rsid w:val="009601E8"/>
    <w:rsid w:val="009C6202"/>
    <w:rsid w:val="009C7937"/>
    <w:rsid w:val="009E5AB2"/>
    <w:rsid w:val="009E72E2"/>
    <w:rsid w:val="00A067FB"/>
    <w:rsid w:val="00A419AB"/>
    <w:rsid w:val="00A60604"/>
    <w:rsid w:val="00B06225"/>
    <w:rsid w:val="00B8257A"/>
    <w:rsid w:val="00B91984"/>
    <w:rsid w:val="00BB4750"/>
    <w:rsid w:val="00BE607D"/>
    <w:rsid w:val="00C1027D"/>
    <w:rsid w:val="00C214AC"/>
    <w:rsid w:val="00C50443"/>
    <w:rsid w:val="00C56D67"/>
    <w:rsid w:val="00C641C1"/>
    <w:rsid w:val="00C9220C"/>
    <w:rsid w:val="00CD4B16"/>
    <w:rsid w:val="00CF73F7"/>
    <w:rsid w:val="00D41C29"/>
    <w:rsid w:val="00D62FE5"/>
    <w:rsid w:val="00E71811"/>
    <w:rsid w:val="00E86770"/>
    <w:rsid w:val="00F22218"/>
    <w:rsid w:val="00FD45E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2E2"/>
    <w:pPr>
      <w:widowControl w:val="0"/>
      <w:jc w:val="both"/>
    </w:pPr>
    <w:rPr>
      <w:rFonts w:cs="Calibri"/>
      <w:kern w:val="2"/>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3614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361425"/>
    <w:rPr>
      <w:sz w:val="18"/>
      <w:szCs w:val="18"/>
    </w:rPr>
  </w:style>
  <w:style w:type="paragraph" w:styleId="a4">
    <w:name w:val="footer"/>
    <w:basedOn w:val="a"/>
    <w:link w:val="Char0"/>
    <w:uiPriority w:val="99"/>
    <w:semiHidden/>
    <w:rsid w:val="00361425"/>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361425"/>
    <w:rPr>
      <w:sz w:val="18"/>
      <w:szCs w:val="18"/>
    </w:rPr>
  </w:style>
  <w:style w:type="paragraph" w:styleId="a5">
    <w:name w:val="Normal (Web)"/>
    <w:basedOn w:val="a"/>
    <w:uiPriority w:val="99"/>
    <w:rsid w:val="004719EB"/>
    <w:pPr>
      <w:widowControl/>
      <w:spacing w:before="100" w:beforeAutospacing="1" w:after="100" w:afterAutospacing="1"/>
      <w:jc w:val="left"/>
    </w:pPr>
    <w:rPr>
      <w:rFonts w:ascii="宋体" w:hAnsi="宋体" w:cs="宋体"/>
      <w:kern w:val="0"/>
      <w:sz w:val="24"/>
      <w:szCs w:val="24"/>
    </w:rPr>
  </w:style>
  <w:style w:type="character" w:customStyle="1" w:styleId="outstyle">
    <w:name w:val="outstyle"/>
    <w:basedOn w:val="a0"/>
    <w:uiPriority w:val="99"/>
    <w:rsid w:val="004719EB"/>
  </w:style>
  <w:style w:type="character" w:styleId="a6">
    <w:name w:val="Hyperlink"/>
    <w:basedOn w:val="a0"/>
    <w:uiPriority w:val="99"/>
    <w:unhideWhenUsed/>
    <w:rsid w:val="00732BFF"/>
    <w:rPr>
      <w:color w:val="0000FF"/>
      <w:u w:val="single"/>
    </w:rPr>
  </w:style>
</w:styles>
</file>

<file path=word/webSettings.xml><?xml version="1.0" encoding="utf-8"?>
<w:webSettings xmlns:r="http://schemas.openxmlformats.org/officeDocument/2006/relationships" xmlns:w="http://schemas.openxmlformats.org/wordprocessingml/2006/main">
  <w:divs>
    <w:div w:id="149102913">
      <w:marLeft w:val="0"/>
      <w:marRight w:val="0"/>
      <w:marTop w:val="0"/>
      <w:marBottom w:val="0"/>
      <w:divBdr>
        <w:top w:val="none" w:sz="0" w:space="0" w:color="auto"/>
        <w:left w:val="none" w:sz="0" w:space="0" w:color="auto"/>
        <w:bottom w:val="none" w:sz="0" w:space="0" w:color="auto"/>
        <w:right w:val="none" w:sz="0" w:space="0" w:color="auto"/>
      </w:divBdr>
    </w:div>
    <w:div w:id="1350180982">
      <w:bodyDiv w:val="1"/>
      <w:marLeft w:val="0"/>
      <w:marRight w:val="0"/>
      <w:marTop w:val="0"/>
      <w:marBottom w:val="0"/>
      <w:divBdr>
        <w:top w:val="none" w:sz="0" w:space="0" w:color="auto"/>
        <w:left w:val="none" w:sz="0" w:space="0" w:color="auto"/>
        <w:bottom w:val="none" w:sz="0" w:space="0" w:color="auto"/>
        <w:right w:val="none" w:sz="0" w:space="0" w:color="auto"/>
      </w:divBdr>
    </w:div>
    <w:div w:id="185368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3</Pages>
  <Words>355</Words>
  <Characters>2030</Characters>
  <Application>Microsoft Office Word</Application>
  <DocSecurity>0</DocSecurity>
  <Lines>16</Lines>
  <Paragraphs>4</Paragraphs>
  <ScaleCrop>false</ScaleCrop>
  <Company>Sky123.Org</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39</cp:revision>
  <dcterms:created xsi:type="dcterms:W3CDTF">2020-01-08T03:09:00Z</dcterms:created>
  <dcterms:modified xsi:type="dcterms:W3CDTF">2020-01-13T08:26:00Z</dcterms:modified>
</cp:coreProperties>
</file>