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contextualSpacing/>
        <w:jc w:val="center"/>
        <w:rPr>
          <w:rFonts w:ascii="方正粗黑宋简体" w:hAnsi="方正粗黑宋简体" w:eastAsia="方正粗黑宋简体"/>
          <w:color w:val="000000" w:themeColor="text1"/>
          <w:sz w:val="36"/>
          <w:szCs w:val="36"/>
        </w:rPr>
      </w:pPr>
      <w:r>
        <w:rPr>
          <w:rFonts w:hint="eastAsia" w:ascii="方正粗黑宋简体" w:hAnsi="方正粗黑宋简体" w:eastAsia="方正粗黑宋简体"/>
          <w:color w:val="000000" w:themeColor="text1"/>
          <w:sz w:val="36"/>
          <w:szCs w:val="36"/>
        </w:rPr>
        <w:t>广东教育的历史责任与实现路径</w:t>
      </w:r>
    </w:p>
    <w:p>
      <w:pPr>
        <w:ind w:firstLine="720" w:firstLineChars="200"/>
        <w:contextualSpacing/>
        <w:jc w:val="center"/>
        <w:rPr>
          <w:rFonts w:ascii="方正粗黑宋简体" w:hAnsi="方正粗黑宋简体" w:eastAsia="方正粗黑宋简体"/>
          <w:color w:val="000000" w:themeColor="text1"/>
          <w:sz w:val="36"/>
          <w:szCs w:val="36"/>
        </w:rPr>
      </w:pPr>
      <w:r>
        <w:rPr>
          <w:rFonts w:ascii="方正粗黑宋简体" w:hAnsi="方正粗黑宋简体" w:eastAsia="方正粗黑宋简体"/>
          <w:color w:val="000000" w:themeColor="text1"/>
          <w:sz w:val="36"/>
          <w:szCs w:val="36"/>
        </w:rPr>
        <w:t>The historical responsibility and realization path of Guangdong Education</w:t>
      </w:r>
    </w:p>
    <w:p>
      <w:pPr>
        <w:contextualSpacing/>
        <w:jc w:val="center"/>
        <w:rPr>
          <w:rFonts w:ascii="仿宋" w:hAnsi="仿宋" w:eastAsia="仿宋"/>
          <w:color w:val="000000" w:themeColor="text1"/>
          <w:szCs w:val="21"/>
        </w:rPr>
      </w:pPr>
      <w:r>
        <w:rPr>
          <w:rFonts w:hint="eastAsia" w:ascii="仿宋" w:hAnsi="仿宋" w:eastAsia="仿宋"/>
          <w:color w:val="000000" w:themeColor="text1"/>
          <w:szCs w:val="21"/>
        </w:rPr>
        <w:t>——粤港澳大湾区建设视域下区域教育发展研究</w:t>
      </w:r>
    </w:p>
    <w:p>
      <w:pPr>
        <w:contextualSpacing/>
        <w:jc w:val="center"/>
        <w:rPr>
          <w:rFonts w:ascii="仿宋" w:hAnsi="仿宋" w:eastAsia="仿宋"/>
          <w:color w:val="000000" w:themeColor="text1"/>
          <w:szCs w:val="21"/>
        </w:rPr>
      </w:pPr>
      <w:r>
        <w:rPr>
          <w:rFonts w:ascii="仿宋" w:hAnsi="仿宋" w:eastAsia="仿宋"/>
          <w:color w:val="000000" w:themeColor="text1"/>
          <w:szCs w:val="21"/>
        </w:rPr>
        <w:t>Research on the development of regional education from the perspective of the construction of Guangdong, Hong Kong and Macao</w:t>
      </w:r>
    </w:p>
    <w:p>
      <w:pPr>
        <w:ind w:firstLine="420" w:firstLineChars="200"/>
        <w:contextualSpacing/>
        <w:jc w:val="center"/>
        <w:rPr>
          <w:rFonts w:ascii="仿宋" w:hAnsi="仿宋" w:eastAsia="仿宋"/>
          <w:color w:val="000000" w:themeColor="text1"/>
          <w:szCs w:val="21"/>
        </w:rPr>
      </w:pPr>
      <w:r>
        <w:rPr>
          <w:rFonts w:hint="eastAsia" w:ascii="仿宋" w:hAnsi="仿宋" w:eastAsia="仿宋"/>
          <w:color w:val="000000" w:themeColor="text1"/>
          <w:szCs w:val="21"/>
        </w:rPr>
        <w:t>广州松田职业学院 柳中东</w:t>
      </w:r>
    </w:p>
    <w:p>
      <w:pPr>
        <w:ind w:firstLine="420" w:firstLineChars="200"/>
        <w:contextualSpacing/>
        <w:jc w:val="center"/>
        <w:rPr>
          <w:rFonts w:ascii="仿宋" w:hAnsi="仿宋" w:eastAsia="仿宋"/>
          <w:color w:val="000000" w:themeColor="text1"/>
          <w:szCs w:val="21"/>
        </w:rPr>
      </w:pPr>
      <w:r>
        <w:rPr>
          <w:rFonts w:ascii="仿宋" w:hAnsi="仿宋" w:eastAsia="仿宋"/>
          <w:color w:val="000000" w:themeColor="text1"/>
          <w:szCs w:val="21"/>
        </w:rPr>
        <w:t>Liu Zhongdong, Guangzhou Songtian Vocational College</w:t>
      </w:r>
    </w:p>
    <w:p>
      <w:pPr>
        <w:ind w:firstLine="420" w:firstLineChars="200"/>
        <w:contextualSpacing/>
        <w:rPr>
          <w:rFonts w:ascii="仿宋" w:hAnsi="仿宋" w:eastAsia="仿宋" w:cs="宋体"/>
          <w:color w:val="000000" w:themeColor="text1"/>
          <w:kern w:val="0"/>
          <w:szCs w:val="21"/>
        </w:rPr>
      </w:pPr>
    </w:p>
    <w:p>
      <w:pPr>
        <w:widowControl/>
        <w:ind w:firstLine="420" w:firstLineChars="200"/>
        <w:contextualSpacing/>
        <w:rPr>
          <w:rFonts w:ascii="仿宋" w:hAnsi="仿宋" w:eastAsia="仿宋" w:cs="宋体"/>
          <w:color w:val="000000" w:themeColor="text1"/>
          <w:kern w:val="0"/>
          <w:szCs w:val="21"/>
        </w:rPr>
      </w:pPr>
    </w:p>
    <w:p>
      <w:pPr>
        <w:widowControl/>
        <w:shd w:val="clear" w:color="auto" w:fill="FFFFFF"/>
        <w:ind w:firstLine="420" w:firstLineChars="200"/>
        <w:contextualSpacing/>
        <w:rPr>
          <w:rFonts w:ascii="仿宋" w:hAnsi="仿宋" w:eastAsia="仿宋" w:cs="宋体"/>
          <w:color w:val="000000" w:themeColor="text1"/>
          <w:kern w:val="0"/>
          <w:szCs w:val="21"/>
        </w:rPr>
      </w:pPr>
      <w:r>
        <w:rPr>
          <w:rFonts w:hint="eastAsia" w:ascii="仿宋" w:hAnsi="仿宋" w:eastAsia="仿宋" w:cs="宋体"/>
          <w:color w:val="000000" w:themeColor="text1"/>
          <w:kern w:val="0"/>
          <w:szCs w:val="21"/>
        </w:rPr>
        <w:t>摘要：推进粤港澳大湾区建设，需要同步推进广东省教育供给侧改革。</w:t>
      </w:r>
      <w:r>
        <w:rPr>
          <w:rFonts w:hint="eastAsia" w:ascii="仿宋" w:hAnsi="仿宋" w:eastAsia="仿宋" w:cs="宋体"/>
          <w:kern w:val="0"/>
          <w:szCs w:val="21"/>
        </w:rPr>
        <w:t>培养创新型人才，是落实国家大湾区发展战略对广东省教育改革提出的根本性要求。</w:t>
      </w:r>
      <w:r>
        <w:rPr>
          <w:rFonts w:hint="eastAsia" w:ascii="仿宋" w:hAnsi="仿宋" w:eastAsia="仿宋" w:cs="宋体"/>
          <w:color w:val="000000" w:themeColor="text1"/>
          <w:spacing w:val="15"/>
          <w:kern w:val="0"/>
          <w:szCs w:val="21"/>
        </w:rPr>
        <w:t>广东省应继续坚持“改革排头兵”的精神，首先试水，破解培养创新型人才的教育瓶颈，改变落后的</w:t>
      </w:r>
      <w:r>
        <w:rPr>
          <w:rFonts w:hint="eastAsia" w:ascii="仿宋" w:hAnsi="仿宋" w:eastAsia="仿宋" w:cs="Arial"/>
          <w:color w:val="000000" w:themeColor="text1"/>
          <w:szCs w:val="21"/>
          <w:shd w:val="clear" w:color="auto" w:fill="FFFFFF"/>
        </w:rPr>
        <w:t>教学模式。</w:t>
      </w:r>
      <w:r>
        <w:rPr>
          <w:rFonts w:hint="eastAsia" w:ascii="仿宋" w:hAnsi="仿宋" w:eastAsia="仿宋"/>
          <w:szCs w:val="21"/>
        </w:rPr>
        <w:t>培养创新型人才的最佳模式是</w:t>
      </w:r>
      <w:r>
        <w:rPr>
          <w:rFonts w:hint="eastAsia" w:ascii="仿宋" w:hAnsi="仿宋" w:eastAsia="仿宋" w:cs="宋体"/>
          <w:color w:val="000000" w:themeColor="text1"/>
          <w:kern w:val="0"/>
          <w:szCs w:val="21"/>
        </w:rPr>
        <w:t>“主体性”教学模式</w:t>
      </w:r>
      <w:r>
        <w:rPr>
          <w:rFonts w:hint="eastAsia" w:ascii="仿宋" w:hAnsi="仿宋" w:eastAsia="仿宋"/>
          <w:szCs w:val="21"/>
        </w:rPr>
        <w:t>。推广</w:t>
      </w:r>
      <w:r>
        <w:rPr>
          <w:rFonts w:hint="eastAsia" w:ascii="仿宋" w:hAnsi="仿宋" w:eastAsia="仿宋" w:cs="宋体"/>
          <w:color w:val="000000" w:themeColor="text1"/>
          <w:kern w:val="0"/>
          <w:szCs w:val="21"/>
        </w:rPr>
        <w:t>“主体性”教学模式</w:t>
      </w:r>
      <w:r>
        <w:rPr>
          <w:rFonts w:hint="eastAsia" w:ascii="仿宋" w:hAnsi="仿宋" w:eastAsia="仿宋"/>
          <w:szCs w:val="21"/>
        </w:rPr>
        <w:t>，是培养</w:t>
      </w:r>
      <w:r>
        <w:rPr>
          <w:rFonts w:hint="eastAsia" w:ascii="仿宋" w:hAnsi="仿宋" w:eastAsia="仿宋"/>
          <w:color w:val="000000" w:themeColor="text1"/>
          <w:szCs w:val="21"/>
        </w:rPr>
        <w:t>创新型人才</w:t>
      </w:r>
      <w:r>
        <w:rPr>
          <w:rFonts w:hint="eastAsia" w:ascii="仿宋" w:hAnsi="仿宋" w:eastAsia="仿宋" w:cs="宋体"/>
          <w:color w:val="000000" w:themeColor="text1"/>
          <w:kern w:val="0"/>
          <w:szCs w:val="21"/>
        </w:rPr>
        <w:t>的突破口。</w:t>
      </w:r>
    </w:p>
    <w:p>
      <w:pPr>
        <w:widowControl/>
        <w:shd w:val="clear" w:color="auto" w:fill="FFFFFF"/>
        <w:ind w:firstLine="482" w:firstLineChars="200"/>
        <w:contextualSpacing/>
        <w:rPr>
          <w:rFonts w:ascii="仿宋" w:hAnsi="仿宋" w:eastAsia="仿宋" w:cs="宋体"/>
          <w:color w:val="000000" w:themeColor="text1"/>
          <w:spacing w:val="15"/>
          <w:kern w:val="0"/>
          <w:szCs w:val="21"/>
        </w:rPr>
      </w:pPr>
      <w:r>
        <w:rPr>
          <w:rFonts w:ascii="仿宋" w:hAnsi="仿宋" w:eastAsia="仿宋" w:cs="宋体"/>
          <w:b/>
          <w:color w:val="000000" w:themeColor="text1"/>
          <w:spacing w:val="15"/>
          <w:kern w:val="0"/>
          <w:szCs w:val="21"/>
        </w:rPr>
        <w:t>Abstract:</w:t>
      </w:r>
      <w:r>
        <w:rPr>
          <w:rFonts w:ascii="仿宋" w:hAnsi="仿宋" w:eastAsia="仿宋" w:cs="宋体"/>
          <w:color w:val="000000" w:themeColor="text1"/>
          <w:spacing w:val="15"/>
          <w:kern w:val="0"/>
          <w:szCs w:val="21"/>
        </w:rPr>
        <w:t xml:space="preserve"> in order to promote the construction of Guangdong Hong Kong Macao Bay area, it is necessary to simultaneously promote the education supply side reform in Guangdong Province. Training innovative talents is the fundamental requirement of Guangdong education reform to implement the construction and development strategy of Dawan district. Guangdong Province should continue to adhere to the spirit of "reform pacesetter", first of all, test the water, break the educational bottleneck of cultivating innovative talents, and change the backward teaching mode. The best mode of training innovative talents is "subjectivity" teaching mode. The promotion of "subjectivity" teaching mode is the breakthrough of cultivating innovative talents.</w:t>
      </w:r>
    </w:p>
    <w:p>
      <w:pPr>
        <w:widowControl/>
        <w:ind w:firstLine="480" w:firstLineChars="200"/>
        <w:contextualSpacing/>
        <w:rPr>
          <w:rFonts w:ascii="仿宋" w:hAnsi="仿宋" w:eastAsia="仿宋" w:cs="宋体"/>
          <w:color w:val="000000" w:themeColor="text1"/>
          <w:spacing w:val="15"/>
          <w:kern w:val="0"/>
          <w:szCs w:val="21"/>
        </w:rPr>
      </w:pPr>
      <w:r>
        <w:rPr>
          <w:rFonts w:hint="eastAsia" w:ascii="仿宋" w:hAnsi="仿宋" w:eastAsia="仿宋" w:cs="宋体"/>
          <w:color w:val="000000" w:themeColor="text1"/>
          <w:spacing w:val="15"/>
          <w:kern w:val="0"/>
          <w:szCs w:val="21"/>
        </w:rPr>
        <w:t>关键词：粤港澳大湾区；</w:t>
      </w:r>
      <w:r>
        <w:rPr>
          <w:rFonts w:hint="eastAsia" w:ascii="仿宋" w:hAnsi="仿宋" w:eastAsia="仿宋" w:cs="Arial"/>
          <w:color w:val="000000" w:themeColor="text1"/>
          <w:kern w:val="0"/>
          <w:szCs w:val="21"/>
        </w:rPr>
        <w:t>创新型人才；</w:t>
      </w:r>
      <w:r>
        <w:rPr>
          <w:rFonts w:hint="eastAsia" w:ascii="仿宋" w:hAnsi="仿宋" w:eastAsia="仿宋" w:cs="宋体"/>
          <w:color w:val="000000" w:themeColor="text1"/>
          <w:spacing w:val="15"/>
          <w:kern w:val="0"/>
          <w:szCs w:val="21"/>
        </w:rPr>
        <w:t>教育瓶颈；教学模式</w:t>
      </w:r>
    </w:p>
    <w:p>
      <w:pPr>
        <w:widowControl/>
        <w:ind w:firstLine="422" w:firstLineChars="200"/>
        <w:contextualSpacing/>
        <w:rPr>
          <w:rFonts w:ascii="仿宋" w:hAnsi="仿宋" w:eastAsia="仿宋" w:cs="Arial"/>
          <w:color w:val="000000" w:themeColor="text1"/>
          <w:szCs w:val="21"/>
          <w:shd w:val="clear" w:color="auto" w:fill="FFFFFF"/>
        </w:rPr>
      </w:pPr>
      <w:r>
        <w:rPr>
          <w:rFonts w:ascii="仿宋" w:hAnsi="仿宋" w:eastAsia="仿宋" w:cs="Arial"/>
          <w:b/>
          <w:color w:val="000000" w:themeColor="text1"/>
          <w:szCs w:val="21"/>
          <w:shd w:val="clear" w:color="auto" w:fill="FFFFFF"/>
        </w:rPr>
        <w:t>Key words:</w:t>
      </w:r>
      <w:r>
        <w:rPr>
          <w:rFonts w:ascii="仿宋" w:hAnsi="仿宋" w:eastAsia="仿宋" w:cs="Arial"/>
          <w:color w:val="000000" w:themeColor="text1"/>
          <w:szCs w:val="21"/>
          <w:shd w:val="clear" w:color="auto" w:fill="FFFFFF"/>
        </w:rPr>
        <w:t xml:space="preserve"> Guangdong, Hong Kong and Macao Bay area; innovative talents; education bottleneck; teaching mode</w:t>
      </w:r>
    </w:p>
    <w:p>
      <w:pPr>
        <w:widowControl/>
        <w:ind w:firstLine="420" w:firstLineChars="200"/>
        <w:contextualSpacing/>
        <w:rPr>
          <w:rFonts w:ascii="仿宋" w:hAnsi="仿宋" w:eastAsia="仿宋" w:cs="宋体"/>
          <w:color w:val="000000" w:themeColor="text1"/>
          <w:kern w:val="0"/>
          <w:szCs w:val="21"/>
        </w:rPr>
      </w:pPr>
    </w:p>
    <w:p>
      <w:pPr>
        <w:ind w:firstLine="420" w:firstLineChars="200"/>
        <w:rPr>
          <w:rFonts w:ascii="仿宋" w:hAnsi="仿宋" w:eastAsia="仿宋" w:cs="宋体"/>
          <w:color w:val="000000" w:themeColor="text1"/>
          <w:spacing w:val="15"/>
          <w:kern w:val="0"/>
          <w:szCs w:val="21"/>
        </w:rPr>
      </w:pPr>
      <w:r>
        <w:rPr>
          <w:rFonts w:hint="eastAsia" w:ascii="仿宋" w:hAnsi="仿宋" w:eastAsia="仿宋" w:cs="宋体"/>
          <w:color w:val="000000" w:themeColor="text1"/>
          <w:kern w:val="0"/>
          <w:szCs w:val="21"/>
        </w:rPr>
        <w:t>国家实施粤港澳大湾区发展战略，意义在于进一步提升粤港澳大湾区在国家经济发展和对外开放中的支撑引领作用，带动供给侧结构性改革。教育是经济社会发展的基础性工程，承担为经济社会发展提供人才支撑和智力支持的重任，是供给侧结构性改革最基础部分。推进粤港澳大湾区建设，需要同步推进广东省教育供给侧改革，为实施国家发展战略培养出所需要的人才。</w:t>
      </w:r>
      <w:r>
        <w:rPr>
          <w:rFonts w:hint="eastAsia" w:ascii="仿宋" w:hAnsi="仿宋" w:eastAsia="仿宋"/>
          <w:color w:val="000000" w:themeColor="text1"/>
          <w:szCs w:val="21"/>
        </w:rPr>
        <w:t>广东教育应当担起的这个历史重任并找到实现路径。</w:t>
      </w:r>
    </w:p>
    <w:p>
      <w:pPr>
        <w:ind w:firstLine="482" w:firstLineChars="200"/>
        <w:contextualSpacing/>
        <w:jc w:val="center"/>
        <w:rPr>
          <w:rFonts w:ascii="仿宋" w:hAnsi="仿宋" w:eastAsia="仿宋"/>
          <w:b/>
          <w:color w:val="000000" w:themeColor="text1"/>
          <w:szCs w:val="21"/>
        </w:rPr>
      </w:pPr>
      <w:r>
        <w:rPr>
          <w:rFonts w:hint="eastAsia" w:ascii="仿宋" w:hAnsi="仿宋" w:eastAsia="仿宋" w:cs="宋体"/>
          <w:b/>
          <w:color w:val="000000" w:themeColor="text1"/>
          <w:spacing w:val="15"/>
          <w:kern w:val="0"/>
          <w:szCs w:val="21"/>
        </w:rPr>
        <w:t>一、粤港澳</w:t>
      </w:r>
      <w:r>
        <w:rPr>
          <w:rFonts w:hint="eastAsia" w:ascii="仿宋" w:hAnsi="仿宋" w:eastAsia="仿宋"/>
          <w:b/>
          <w:color w:val="000000" w:themeColor="text1"/>
          <w:szCs w:val="21"/>
        </w:rPr>
        <w:t>大湾区建设对广东教育发展的新要求</w:t>
      </w:r>
    </w:p>
    <w:p>
      <w:pPr>
        <w:widowControl/>
        <w:ind w:firstLine="420" w:firstLineChars="200"/>
        <w:contextualSpacing/>
        <w:rPr>
          <w:rFonts w:ascii="仿宋" w:hAnsi="仿宋" w:eastAsia="仿宋" w:cs="宋体"/>
          <w:color w:val="404040"/>
          <w:kern w:val="0"/>
          <w:szCs w:val="21"/>
        </w:rPr>
      </w:pPr>
      <w:r>
        <w:rPr>
          <w:rFonts w:hint="eastAsia" w:ascii="仿宋" w:hAnsi="仿宋" w:eastAsia="仿宋" w:cs="宋体"/>
          <w:color w:val="000000" w:themeColor="text1"/>
          <w:kern w:val="0"/>
          <w:szCs w:val="21"/>
        </w:rPr>
        <w:t>粤港澳大湾区建设是国家推进供给侧结构性改革和区域经济发展的重大战略决策，是广东省未来经济社会发展的主战场。推进粤港澳</w:t>
      </w:r>
      <w:r>
        <w:rPr>
          <w:rFonts w:hint="eastAsia" w:ascii="仿宋" w:hAnsi="仿宋" w:eastAsia="仿宋" w:cs="Arial"/>
          <w:color w:val="000000" w:themeColor="text1"/>
          <w:kern w:val="0"/>
          <w:szCs w:val="21"/>
        </w:rPr>
        <w:t>大湾区建设必须坚持创新驱动。</w:t>
      </w:r>
      <w:r>
        <w:rPr>
          <w:rFonts w:hint="eastAsia" w:ascii="仿宋" w:hAnsi="仿宋" w:eastAsia="仿宋" w:cs="宋体"/>
          <w:color w:val="000000" w:themeColor="text1"/>
          <w:kern w:val="36"/>
          <w:szCs w:val="21"/>
        </w:rPr>
        <w:t>中共中央 国务院下发的《粤港澳大湾区发展规划纲要》强调：推进大湾区建设的意义是“</w:t>
      </w:r>
      <w:r>
        <w:rPr>
          <w:rFonts w:hint="eastAsia" w:ascii="仿宋" w:hAnsi="仿宋" w:eastAsia="仿宋" w:cs="宋体"/>
          <w:color w:val="000000" w:themeColor="text1"/>
          <w:kern w:val="0"/>
          <w:szCs w:val="21"/>
        </w:rPr>
        <w:t>为深入推进供给侧结构性改革，加快培育发展新动能、实现创新驱动发展，为我国经济创新力和竞争力不断增强提供支撑</w:t>
      </w:r>
      <w:r>
        <w:rPr>
          <w:rFonts w:hint="eastAsia" w:ascii="仿宋" w:hAnsi="仿宋" w:eastAsia="仿宋" w:cs="宋体"/>
          <w:color w:val="000000" w:themeColor="text1"/>
          <w:kern w:val="36"/>
          <w:szCs w:val="21"/>
        </w:rPr>
        <w:t>”；</w:t>
      </w:r>
      <w:r>
        <w:rPr>
          <w:rFonts w:hint="eastAsia" w:ascii="仿宋" w:hAnsi="仿宋" w:eastAsia="仿宋"/>
          <w:color w:val="000000" w:themeColor="text1"/>
          <w:szCs w:val="21"/>
        </w:rPr>
        <w:t>发展大湾区的指导思想是</w:t>
      </w:r>
      <w:r>
        <w:rPr>
          <w:rFonts w:hint="eastAsia" w:ascii="仿宋" w:hAnsi="仿宋" w:eastAsia="仿宋" w:cs="宋体"/>
          <w:color w:val="000000" w:themeColor="text1"/>
          <w:kern w:val="36"/>
          <w:szCs w:val="21"/>
        </w:rPr>
        <w:t>“</w:t>
      </w:r>
      <w:r>
        <w:rPr>
          <w:rFonts w:hint="eastAsia" w:ascii="仿宋" w:hAnsi="仿宋" w:eastAsia="仿宋"/>
          <w:color w:val="000000" w:themeColor="text1"/>
          <w:szCs w:val="21"/>
        </w:rPr>
        <w:t>为全国推进供给侧结构性改革、实施创新驱动发展战略、构建开放型经济新体制提供支撑，建设富有活力和国际竞争力的一流湾区和世界级城市群，打造高质量发展的典范；发展大湾区的首要原则是创新驱动，改革引领</w:t>
      </w:r>
      <w:r>
        <w:rPr>
          <w:rFonts w:hint="eastAsia" w:ascii="仿宋" w:hAnsi="仿宋" w:eastAsia="仿宋" w:cs="宋体"/>
          <w:color w:val="000000" w:themeColor="text1"/>
          <w:kern w:val="36"/>
          <w:szCs w:val="21"/>
        </w:rPr>
        <w:t>”</w:t>
      </w:r>
      <w:r>
        <w:rPr>
          <w:rFonts w:hint="eastAsia" w:ascii="仿宋" w:hAnsi="仿宋" w:eastAsia="仿宋"/>
          <w:color w:val="000000" w:themeColor="text1"/>
          <w:szCs w:val="21"/>
        </w:rPr>
        <w:t>；大湾区的战略战略定位是“建成世界新兴产业、先进制造业和现代服务业基地，建成全球科技创新高地和新兴产业重要策源地”；大湾区的目标任务是“建设具有国际竞争力的科技成果转化基地，</w:t>
      </w:r>
      <w:r>
        <w:rPr>
          <w:rFonts w:hint="eastAsia" w:ascii="仿宋" w:hAnsi="仿宋" w:eastAsia="仿宋" w:cs="宋体"/>
          <w:color w:val="000000" w:themeColor="text1"/>
          <w:kern w:val="0"/>
          <w:szCs w:val="21"/>
        </w:rPr>
        <w:t>国家自主创新示范区</w:t>
      </w:r>
      <w:r>
        <w:rPr>
          <w:rFonts w:hint="eastAsia" w:ascii="仿宋" w:hAnsi="仿宋" w:eastAsia="仿宋"/>
          <w:color w:val="000000" w:themeColor="text1"/>
          <w:szCs w:val="21"/>
        </w:rPr>
        <w:t>，</w:t>
      </w:r>
      <w:r>
        <w:rPr>
          <w:rFonts w:hint="eastAsia" w:ascii="仿宋" w:hAnsi="仿宋" w:eastAsia="仿宋" w:cs="宋体"/>
          <w:color w:val="000000" w:themeColor="text1"/>
          <w:kern w:val="0"/>
          <w:szCs w:val="21"/>
        </w:rPr>
        <w:t>建设国际科技创新中心，</w:t>
      </w:r>
      <w:r>
        <w:rPr>
          <w:rFonts w:hint="eastAsia" w:ascii="仿宋" w:hAnsi="仿宋" w:eastAsia="仿宋"/>
          <w:color w:val="000000" w:themeColor="text1"/>
          <w:szCs w:val="21"/>
        </w:rPr>
        <w:t>推进‘广州－深圳－香港－澳门’科技创新走廊建设，将粤港澳大湾区建设成为具有国际竞争力的科技成果转化基地”。</w:t>
      </w:r>
      <w:r>
        <w:rPr>
          <w:rFonts w:hint="eastAsia" w:ascii="仿宋" w:hAnsi="仿宋" w:eastAsia="仿宋" w:cs="宋体"/>
          <w:color w:val="000000" w:themeColor="text1"/>
          <w:kern w:val="36"/>
          <w:szCs w:val="21"/>
        </w:rPr>
        <w:t xml:space="preserve"> 总之，通篇都贯穿着创新精神、创新要求和创新举措，</w:t>
      </w:r>
      <w:r>
        <w:rPr>
          <w:rFonts w:hint="eastAsia" w:ascii="仿宋" w:hAnsi="仿宋" w:eastAsia="仿宋"/>
          <w:color w:val="000000" w:themeColor="text1"/>
          <w:szCs w:val="21"/>
        </w:rPr>
        <w:t>推进粤港澳大湾区建设必须坚持“创新驱动”这一主基调。</w:t>
      </w:r>
    </w:p>
    <w:p>
      <w:pPr>
        <w:widowControl/>
        <w:ind w:firstLine="420" w:firstLineChars="200"/>
        <w:contextualSpacing/>
        <w:rPr>
          <w:rFonts w:ascii="仿宋" w:hAnsi="仿宋" w:eastAsia="仿宋" w:cs="宋体"/>
          <w:color w:val="404040"/>
          <w:kern w:val="0"/>
          <w:szCs w:val="21"/>
        </w:rPr>
      </w:pPr>
      <w:r>
        <w:rPr>
          <w:rFonts w:hint="eastAsia" w:ascii="仿宋" w:hAnsi="仿宋" w:eastAsia="仿宋" w:cs="宋体"/>
          <w:color w:val="404040"/>
          <w:kern w:val="0"/>
          <w:szCs w:val="21"/>
        </w:rPr>
        <w:t>粤港澳大湾区建设是一个系统工程，需要全社会共同努力。教育，作为经济社会发展的基石，责任同样重大。</w:t>
      </w:r>
      <w:r>
        <w:rPr>
          <w:rFonts w:hint="eastAsia" w:ascii="仿宋" w:hAnsi="仿宋" w:eastAsia="仿宋" w:cs="宋体"/>
          <w:color w:val="000000" w:themeColor="text1"/>
          <w:spacing w:val="15"/>
          <w:kern w:val="0"/>
          <w:szCs w:val="21"/>
        </w:rPr>
        <w:t>当经济社会发展发生战略性调整时，为其提供服务的教育也必须进行相应的调整。</w:t>
      </w:r>
      <w:r>
        <w:rPr>
          <w:rFonts w:hint="eastAsia" w:ascii="仿宋" w:hAnsi="仿宋" w:eastAsia="仿宋" w:cs="Arial"/>
          <w:color w:val="000000" w:themeColor="text1"/>
          <w:kern w:val="0"/>
          <w:szCs w:val="21"/>
        </w:rPr>
        <w:t>粤港澳大湾区建设坚持创新驱动，教育就要提供创新型人才。这是粤港澳</w:t>
      </w:r>
      <w:r>
        <w:rPr>
          <w:rFonts w:hint="eastAsia" w:ascii="仿宋" w:hAnsi="仿宋" w:eastAsia="仿宋"/>
          <w:color w:val="000000" w:themeColor="text1"/>
          <w:szCs w:val="21"/>
        </w:rPr>
        <w:t>大湾区建设对广东教育发展的提出的最基本要求。</w:t>
      </w:r>
    </w:p>
    <w:p>
      <w:pPr>
        <w:ind w:firstLine="420" w:firstLineChars="200"/>
        <w:contextualSpacing/>
        <w:rPr>
          <w:rFonts w:ascii="仿宋" w:hAnsi="仿宋" w:eastAsia="仿宋" w:cs="宋体"/>
          <w:color w:val="404040"/>
          <w:kern w:val="0"/>
          <w:szCs w:val="21"/>
        </w:rPr>
      </w:pPr>
      <w:r>
        <w:rPr>
          <w:rFonts w:ascii="仿宋" w:hAnsi="仿宋" w:eastAsia="仿宋" w:cs="宋体"/>
          <w:color w:val="404040"/>
          <w:kern w:val="0"/>
          <w:szCs w:val="21"/>
        </w:rPr>
        <w:t>创新是当今时代的重大命题</w:t>
      </w:r>
      <w:r>
        <w:rPr>
          <w:rFonts w:hint="eastAsia" w:ascii="仿宋" w:hAnsi="仿宋" w:eastAsia="仿宋" w:cs="宋体"/>
          <w:color w:val="404040"/>
          <w:kern w:val="0"/>
          <w:szCs w:val="21"/>
        </w:rPr>
        <w:t>，也是中国融入世界经济体系必须迈过的一道坎。教育是重要的创新源，也是创新型人才的主要供给者。但目前这一使命完成的似乎并不理想。</w:t>
      </w:r>
    </w:p>
    <w:p>
      <w:pPr>
        <w:ind w:firstLine="420" w:firstLineChars="200"/>
        <w:contextualSpacing/>
        <w:rPr>
          <w:rFonts w:ascii="仿宋" w:hAnsi="仿宋" w:eastAsia="仿宋" w:cs="宋体"/>
          <w:kern w:val="0"/>
          <w:szCs w:val="21"/>
        </w:rPr>
      </w:pPr>
      <w:r>
        <w:rPr>
          <w:rFonts w:hint="eastAsia" w:ascii="仿宋" w:hAnsi="仿宋" w:eastAsia="仿宋" w:cs="宋体"/>
          <w:color w:val="404040"/>
          <w:kern w:val="0"/>
          <w:szCs w:val="21"/>
        </w:rPr>
        <w:t>我国</w:t>
      </w:r>
      <w:r>
        <w:rPr>
          <w:rFonts w:ascii="仿宋" w:hAnsi="仿宋" w:eastAsia="仿宋" w:cs="宋体"/>
          <w:kern w:val="0"/>
          <w:szCs w:val="21"/>
        </w:rPr>
        <w:t>高校在校生有2700万，每年录取本科专科学生700多万，这些数字都是全球第一。</w:t>
      </w:r>
      <w:r>
        <w:rPr>
          <w:rFonts w:hint="eastAsia" w:ascii="仿宋" w:hAnsi="仿宋" w:eastAsia="仿宋" w:cs="宋体"/>
          <w:kern w:val="0"/>
          <w:szCs w:val="21"/>
        </w:rPr>
        <w:t>但</w:t>
      </w:r>
      <w:r>
        <w:rPr>
          <w:rFonts w:ascii="仿宋" w:hAnsi="仿宋" w:eastAsia="仿宋" w:cs="宋体"/>
          <w:kern w:val="0"/>
          <w:szCs w:val="21"/>
        </w:rPr>
        <w:t>相对于我们的人口规模，相对于我们的经济总量，相对于我们的教育投入，从我们的教育体制中走出来的具有创造力的人才</w:t>
      </w:r>
      <w:r>
        <w:rPr>
          <w:rFonts w:hint="eastAsia" w:ascii="仿宋" w:hAnsi="仿宋" w:eastAsia="仿宋" w:cs="宋体"/>
          <w:kern w:val="0"/>
          <w:szCs w:val="21"/>
        </w:rPr>
        <w:t>太少了。</w:t>
      </w:r>
      <w:r>
        <w:rPr>
          <w:rFonts w:ascii="仿宋" w:hAnsi="仿宋" w:eastAsia="仿宋" w:cs="宋体"/>
          <w:kern w:val="0"/>
          <w:szCs w:val="21"/>
        </w:rPr>
        <w:t>据《自然》杂志引用的数据，中国发表的研究论文的数量在2005年占全球总量的13%，在2015年增加到占全球总量的20%，仅次于美国。虽然论文数量已居世界第二，</w:t>
      </w:r>
      <w:r>
        <w:rPr>
          <w:rFonts w:hint="eastAsia" w:ascii="仿宋" w:hAnsi="仿宋" w:eastAsia="仿宋" w:cs="宋体"/>
          <w:kern w:val="0"/>
          <w:szCs w:val="21"/>
        </w:rPr>
        <w:t>但</w:t>
      </w:r>
      <w:r>
        <w:rPr>
          <w:rFonts w:ascii="仿宋" w:hAnsi="仿宋" w:eastAsia="仿宋" w:cs="宋体"/>
          <w:kern w:val="0"/>
          <w:szCs w:val="21"/>
        </w:rPr>
        <w:t>到目前为止，只有一人获诺贝尔科学奖</w:t>
      </w:r>
      <w:r>
        <w:rPr>
          <w:rFonts w:hint="eastAsia" w:ascii="仿宋" w:hAnsi="仿宋" w:eastAsia="仿宋" w:cs="宋体"/>
          <w:kern w:val="0"/>
          <w:szCs w:val="21"/>
        </w:rPr>
        <w:t>。</w:t>
      </w:r>
      <w:r>
        <w:rPr>
          <w:rFonts w:ascii="仿宋" w:hAnsi="仿宋" w:eastAsia="仿宋" w:cs="宋体"/>
          <w:kern w:val="0"/>
          <w:szCs w:val="21"/>
        </w:rPr>
        <w:t>日本从2000年到2016年，共获得17个诺贝尔自然科学奖，平均每年一个。</w:t>
      </w:r>
    </w:p>
    <w:p>
      <w:pPr>
        <w:widowControl/>
        <w:ind w:firstLine="420" w:firstLineChars="200"/>
        <w:contextualSpacing/>
        <w:rPr>
          <w:rFonts w:ascii="仿宋" w:hAnsi="仿宋" w:eastAsia="仿宋" w:cs="宋体"/>
          <w:kern w:val="0"/>
          <w:szCs w:val="21"/>
        </w:rPr>
      </w:pPr>
      <w:r>
        <w:rPr>
          <w:rFonts w:hint="eastAsia" w:ascii="仿宋" w:hAnsi="仿宋" w:eastAsia="仿宋" w:cs="宋体"/>
          <w:kern w:val="0"/>
          <w:szCs w:val="21"/>
        </w:rPr>
        <w:t>广东省在创新型人才培养方面好与全国平均水平。“十二五”末期（2015年），广东省专利申请总数为12.8万件，其中发明专利申请数6.7万件，发明专利占全部专利的比重从“十一五”期末的26.7%上升到52.0%，并形成了华为、中兴、格力、腾讯等一批具有国际竞争力的创新型企业；技术自给率达到71%，科技进步贡献率达到57%，高新技术企业接近2万家，位居全国首位，基本达到了创新型国家和地区水平。但也存在一些不容忽视的问题。一是高层次人才不足。根据第六次人口普查，广东省大学文化的人口比重低于全国平均水平。全国每10万人具有有大学程度的是8930人，广东省是8214人。广东省“两院”院士36人，北京是706人，上海是165人，江苏是91人。“千人计划”专家广东省420人，北京是1330人，上海是626人。二是研发人员数量不足。每万名劳动力拥有的研发人员，广东省是47人/万人,虽然高于全国38人/万人，但低于日本133人/万人，韩国135/万人，德国132人/万人，俄罗斯111人/万人。三是引进人才结构不合理。2015年来粤从事科研合作、学术交流、讲学的境外专家合计12.98万人次，主要集中在制造业和教育系统，占86.2%，其他15个门类引进专家数量偏少。四是原始创新能力不足。广东省的制造业还处于产业链较为低端的环节。尽管技术自给率已经达到了71%，但依赖进口的这29%中，大多是关键的核心技术。这些问题，对承担建设国际一流湾区重任的广东省来说，亟待解决。</w:t>
      </w:r>
    </w:p>
    <w:p>
      <w:pPr>
        <w:widowControl/>
        <w:ind w:firstLine="420" w:firstLineChars="200"/>
        <w:contextualSpacing/>
        <w:rPr>
          <w:rFonts w:ascii="仿宋" w:hAnsi="仿宋" w:eastAsia="仿宋" w:cs="宋体"/>
          <w:kern w:val="0"/>
          <w:szCs w:val="21"/>
        </w:rPr>
      </w:pPr>
      <w:r>
        <w:rPr>
          <w:rFonts w:hint="eastAsia" w:ascii="仿宋" w:hAnsi="仿宋" w:eastAsia="仿宋" w:cs="宋体"/>
          <w:kern w:val="0"/>
          <w:szCs w:val="21"/>
        </w:rPr>
        <w:t>培养创新人才，一直是中国教育的“痛点”。 改革开放以来，特别是确定了社会主义市场经济体制的取向后，什么是创新型人才，创新型人才应当如何培养，困扰着中国的教育。</w:t>
      </w:r>
      <w:r>
        <w:rPr>
          <w:rFonts w:ascii="仿宋" w:hAnsi="仿宋" w:eastAsia="仿宋" w:cs="宋体"/>
          <w:kern w:val="0"/>
          <w:szCs w:val="21"/>
        </w:rPr>
        <w:t>2005年，钱学森</w:t>
      </w:r>
      <w:r>
        <w:rPr>
          <w:rFonts w:hint="eastAsia" w:ascii="仿宋" w:hAnsi="仿宋" w:eastAsia="仿宋" w:cs="宋体"/>
          <w:kern w:val="0"/>
          <w:szCs w:val="21"/>
        </w:rPr>
        <w:t>提出了著名的“钱学森之问”</w:t>
      </w:r>
      <w:r>
        <w:rPr>
          <w:rFonts w:ascii="仿宋" w:hAnsi="仿宋" w:eastAsia="仿宋" w:cs="宋体"/>
          <w:kern w:val="0"/>
          <w:szCs w:val="21"/>
        </w:rPr>
        <w:t>：“现在中国没有完全发展起来，一个重要原因是没有一所大学能够按照培养科学技术发明创造人才的模式去办学，没有自己独特的创新的东西，老是‘冒’不出杰出人才。这是很大的问题。”</w:t>
      </w:r>
    </w:p>
    <w:p>
      <w:pPr>
        <w:widowControl/>
        <w:ind w:firstLine="525" w:firstLineChars="250"/>
        <w:contextualSpacing/>
        <w:rPr>
          <w:rFonts w:ascii="仿宋" w:hAnsi="仿宋" w:eastAsia="仿宋" w:cs="宋体"/>
          <w:kern w:val="0"/>
          <w:szCs w:val="21"/>
        </w:rPr>
      </w:pPr>
      <w:r>
        <w:rPr>
          <w:rFonts w:hint="eastAsia" w:ascii="仿宋" w:hAnsi="仿宋" w:eastAsia="仿宋" w:cs="宋体"/>
          <w:kern w:val="0"/>
          <w:szCs w:val="21"/>
        </w:rPr>
        <w:t>目前，对什么是创新型人才，尽管存在多种定义，但在应具有“创造力”这一内涵上是有共识的。</w:t>
      </w:r>
      <w:r>
        <w:rPr>
          <w:rFonts w:hint="eastAsia" w:ascii="仿宋" w:hAnsi="仿宋" w:eastAsia="仿宋"/>
          <w:szCs w:val="21"/>
        </w:rPr>
        <w:t>从知网获悉，</w:t>
      </w:r>
      <w:r>
        <w:rPr>
          <w:rFonts w:hint="eastAsia" w:ascii="仿宋" w:hAnsi="仿宋" w:eastAsia="仿宋"/>
        </w:rPr>
        <w:t>谈“创造</w:t>
      </w:r>
      <w:r>
        <w:rPr>
          <w:rFonts w:hint="eastAsia" w:ascii="仿宋" w:hAnsi="仿宋" w:eastAsia="仿宋"/>
          <w:szCs w:val="21"/>
        </w:rPr>
        <w:t>力 ”的论文中文文献有</w:t>
      </w:r>
      <w:r>
        <w:rPr>
          <w:rFonts w:eastAsia="仿宋"/>
          <w:szCs w:val="21"/>
        </w:rPr>
        <w:t> </w:t>
      </w:r>
      <w:r>
        <w:rPr>
          <w:rFonts w:ascii="仿宋" w:hAnsi="仿宋" w:eastAsia="仿宋"/>
          <w:szCs w:val="21"/>
        </w:rPr>
        <w:t>25,625</w:t>
      </w:r>
      <w:r>
        <w:rPr>
          <w:rFonts w:eastAsia="仿宋"/>
          <w:szCs w:val="21"/>
        </w:rPr>
        <w:t> </w:t>
      </w:r>
      <w:r>
        <w:rPr>
          <w:rFonts w:ascii="仿宋" w:hAnsi="仿宋" w:eastAsia="仿宋"/>
          <w:szCs w:val="21"/>
        </w:rPr>
        <w:t>条</w:t>
      </w:r>
      <w:r>
        <w:rPr>
          <w:rFonts w:hint="eastAsia" w:ascii="仿宋" w:hAnsi="仿宋" w:eastAsia="仿宋"/>
          <w:szCs w:val="21"/>
        </w:rPr>
        <w:t>，外文文献有</w:t>
      </w:r>
      <w:r>
        <w:rPr>
          <w:rFonts w:ascii="仿宋" w:hAnsi="仿宋" w:eastAsia="仿宋"/>
          <w:szCs w:val="21"/>
        </w:rPr>
        <w:t>9,305</w:t>
      </w:r>
      <w:r>
        <w:rPr>
          <w:rFonts w:eastAsia="仿宋"/>
          <w:szCs w:val="21"/>
        </w:rPr>
        <w:t> </w:t>
      </w:r>
      <w:r>
        <w:rPr>
          <w:rFonts w:ascii="仿宋" w:hAnsi="仿宋" w:eastAsia="仿宋"/>
          <w:szCs w:val="21"/>
        </w:rPr>
        <w:t>条</w:t>
      </w:r>
      <w:r>
        <w:rPr>
          <w:rFonts w:hint="eastAsia" w:ascii="仿宋" w:hAnsi="仿宋" w:eastAsia="仿宋"/>
          <w:szCs w:val="21"/>
        </w:rPr>
        <w:t>。近年来，钱颖一教授认真研究了这个问题，</w:t>
      </w:r>
      <w:r>
        <w:rPr>
          <w:rFonts w:ascii="仿宋" w:hAnsi="仿宋" w:eastAsia="仿宋" w:cs="宋体"/>
          <w:bCs/>
          <w:color w:val="000000" w:themeColor="text1"/>
          <w:kern w:val="0"/>
          <w:szCs w:val="21"/>
        </w:rPr>
        <w:t>在</w:t>
      </w:r>
      <w:r>
        <w:rPr>
          <w:rFonts w:hint="eastAsia" w:ascii="仿宋" w:hAnsi="仿宋" w:eastAsia="仿宋" w:cs="宋体"/>
          <w:bCs/>
          <w:color w:val="000000" w:themeColor="text1"/>
          <w:kern w:val="0"/>
          <w:szCs w:val="21"/>
        </w:rPr>
        <w:t>“</w:t>
      </w:r>
      <w:r>
        <w:rPr>
          <w:rFonts w:ascii="仿宋" w:hAnsi="仿宋" w:eastAsia="仿宋" w:cs="宋体"/>
          <w:bCs/>
          <w:color w:val="000000" w:themeColor="text1"/>
          <w:kern w:val="0"/>
          <w:szCs w:val="21"/>
        </w:rPr>
        <w:t>创新人才教育研究会2017年年会</w:t>
      </w:r>
      <w:r>
        <w:rPr>
          <w:rFonts w:hint="eastAsia" w:ascii="仿宋" w:hAnsi="仿宋" w:eastAsia="仿宋" w:cs="宋体"/>
          <w:bCs/>
          <w:color w:val="000000" w:themeColor="text1"/>
          <w:kern w:val="0"/>
          <w:szCs w:val="21"/>
        </w:rPr>
        <w:t>”</w:t>
      </w:r>
      <w:r>
        <w:rPr>
          <w:rFonts w:ascii="仿宋" w:hAnsi="仿宋" w:eastAsia="仿宋" w:cs="宋体"/>
          <w:bCs/>
          <w:color w:val="000000" w:themeColor="text1"/>
          <w:kern w:val="0"/>
          <w:szCs w:val="21"/>
        </w:rPr>
        <w:t>的演讲</w:t>
      </w:r>
      <w:r>
        <w:rPr>
          <w:rFonts w:hint="eastAsia" w:ascii="仿宋" w:hAnsi="仿宋" w:eastAsia="仿宋" w:cs="宋体"/>
          <w:bCs/>
          <w:color w:val="000000" w:themeColor="text1"/>
          <w:kern w:val="0"/>
          <w:szCs w:val="21"/>
        </w:rPr>
        <w:t>中，</w:t>
      </w:r>
      <w:r>
        <w:rPr>
          <w:rFonts w:hint="eastAsia" w:ascii="仿宋" w:hAnsi="仿宋" w:eastAsia="仿宋"/>
          <w:szCs w:val="21"/>
        </w:rPr>
        <w:t>对“创造力”的内涵给出了一个公式：创造力=知识x好奇心和想象力。钱教授看到了一个事实：“</w:t>
      </w:r>
      <w:r>
        <w:rPr>
          <w:rFonts w:ascii="仿宋" w:hAnsi="仿宋" w:eastAsia="仿宋"/>
          <w:szCs w:val="21"/>
        </w:rPr>
        <w:t>知识越多，未必创造力越大</w:t>
      </w:r>
      <w:r>
        <w:rPr>
          <w:rFonts w:hint="eastAsia" w:ascii="仿宋" w:hAnsi="仿宋" w:eastAsia="仿宋"/>
          <w:szCs w:val="21"/>
        </w:rPr>
        <w:t>，</w:t>
      </w:r>
      <w:r>
        <w:rPr>
          <w:rFonts w:ascii="仿宋" w:hAnsi="仿宋" w:eastAsia="仿宋"/>
          <w:szCs w:val="21"/>
        </w:rPr>
        <w:t>也就是说，创造力并非随受教育时间的增加而增加。</w:t>
      </w:r>
      <w:r>
        <w:rPr>
          <w:rFonts w:hint="eastAsia" w:ascii="仿宋" w:hAnsi="仿宋" w:eastAsia="仿宋"/>
          <w:szCs w:val="21"/>
        </w:rPr>
        <w:t>”</w:t>
      </w:r>
      <w:r>
        <w:rPr>
          <w:rFonts w:hint="eastAsia" w:ascii="仿宋" w:hAnsi="仿宋" w:eastAsia="仿宋" w:cs="宋体"/>
          <w:kern w:val="0"/>
          <w:szCs w:val="21"/>
        </w:rPr>
        <w:t>他认为：“</w:t>
      </w:r>
      <w:r>
        <w:rPr>
          <w:rFonts w:ascii="仿宋" w:hAnsi="仿宋" w:eastAsia="仿宋" w:cs="宋体"/>
          <w:kern w:val="0"/>
          <w:szCs w:val="21"/>
        </w:rPr>
        <w:t>我们对教育的认识存在系统性偏差，总是局限在</w:t>
      </w:r>
      <w:r>
        <w:rPr>
          <w:rFonts w:hint="eastAsia" w:ascii="仿宋" w:hAnsi="仿宋" w:eastAsia="仿宋" w:cs="宋体"/>
          <w:kern w:val="0"/>
          <w:szCs w:val="21"/>
        </w:rPr>
        <w:t>‘</w:t>
      </w:r>
      <w:r>
        <w:rPr>
          <w:rFonts w:ascii="仿宋" w:hAnsi="仿宋" w:eastAsia="仿宋" w:cs="宋体"/>
          <w:kern w:val="0"/>
          <w:szCs w:val="21"/>
        </w:rPr>
        <w:t>知识</w:t>
      </w:r>
      <w:r>
        <w:rPr>
          <w:rFonts w:hint="eastAsia" w:ascii="仿宋" w:hAnsi="仿宋" w:eastAsia="仿宋" w:cs="宋体"/>
          <w:kern w:val="0"/>
          <w:szCs w:val="21"/>
        </w:rPr>
        <w:t>’</w:t>
      </w:r>
      <w:r>
        <w:rPr>
          <w:rFonts w:ascii="仿宋" w:hAnsi="仿宋" w:eastAsia="仿宋" w:cs="宋体"/>
          <w:kern w:val="0"/>
          <w:szCs w:val="21"/>
        </w:rPr>
        <w:t>上。教师传授知识，学生获取知识，好像就是教育的全部内容。</w:t>
      </w:r>
      <w:r>
        <w:rPr>
          <w:rFonts w:hint="eastAsia" w:ascii="仿宋" w:hAnsi="仿宋" w:eastAsia="仿宋" w:cs="宋体"/>
          <w:kern w:val="0"/>
          <w:szCs w:val="21"/>
        </w:rPr>
        <w:t>”</w:t>
      </w:r>
      <w:r>
        <w:rPr>
          <w:rFonts w:ascii="仿宋" w:hAnsi="仿宋" w:eastAsia="仿宋" w:cs="宋体"/>
          <w:kern w:val="0"/>
          <w:szCs w:val="21"/>
        </w:rPr>
        <w:t>“不是我们的学校培养不出杰出人才，而是我们的学校在增加学生知识的同时，有意无意地减少了创造性人才的必要因素——好奇心和想象力。</w:t>
      </w:r>
      <w:r>
        <w:rPr>
          <w:rFonts w:hint="eastAsia" w:ascii="仿宋" w:hAnsi="仿宋" w:eastAsia="仿宋" w:cs="宋体"/>
          <w:kern w:val="0"/>
          <w:szCs w:val="21"/>
        </w:rPr>
        <w:t>”</w:t>
      </w:r>
    </w:p>
    <w:p>
      <w:pPr>
        <w:widowControl/>
        <w:ind w:firstLine="525" w:firstLineChars="250"/>
        <w:contextualSpacing/>
        <w:rPr>
          <w:rFonts w:ascii="仿宋" w:hAnsi="仿宋" w:eastAsia="仿宋" w:cs="宋体"/>
          <w:kern w:val="0"/>
          <w:szCs w:val="21"/>
        </w:rPr>
      </w:pPr>
      <w:r>
        <w:rPr>
          <w:rFonts w:hint="eastAsia" w:ascii="仿宋" w:hAnsi="仿宋" w:eastAsia="仿宋"/>
          <w:szCs w:val="21"/>
        </w:rPr>
        <w:t>我认为这是多年来最接近“创造力”科学内涵的定义。他的定义接触到了问题的实质，揭示了基本的内涵。</w:t>
      </w:r>
      <w:r>
        <w:rPr>
          <w:rFonts w:ascii="仿宋" w:hAnsi="仿宋" w:eastAsia="仿宋" w:cs="Arial"/>
          <w:color w:val="333333"/>
          <w:szCs w:val="21"/>
          <w:shd w:val="clear" w:color="auto" w:fill="FFFFFF"/>
        </w:rPr>
        <w:t>创造力，是人类特有的一种综合性本领</w:t>
      </w:r>
      <w:r>
        <w:rPr>
          <w:rFonts w:hint="eastAsia" w:ascii="仿宋" w:hAnsi="仿宋" w:eastAsia="仿宋" w:cs="Arial"/>
          <w:color w:val="333333"/>
          <w:szCs w:val="21"/>
          <w:shd w:val="clear" w:color="auto" w:fill="FFFFFF"/>
        </w:rPr>
        <w:t>，</w:t>
      </w:r>
      <w:r>
        <w:rPr>
          <w:rFonts w:ascii="仿宋" w:hAnsi="仿宋" w:eastAsia="仿宋" w:cs="Arial"/>
          <w:color w:val="333333"/>
          <w:szCs w:val="21"/>
          <w:shd w:val="clear" w:color="auto" w:fill="FFFFFF"/>
        </w:rPr>
        <w:t>指产生新思想，发现和创造新事物的能力。它是知识、智力、能力及优良的个性品质等多因素综合优化构成的。</w:t>
      </w:r>
      <w:r>
        <w:rPr>
          <w:rFonts w:hint="eastAsia" w:ascii="仿宋" w:hAnsi="仿宋" w:eastAsia="仿宋"/>
          <w:szCs w:val="21"/>
        </w:rPr>
        <w:t>再深入研究，我认为，“创造力”的公式可以再丰富一些：创造力=知识x想象力x成果。</w:t>
      </w:r>
    </w:p>
    <w:p>
      <w:pPr>
        <w:widowControl/>
        <w:ind w:firstLine="525" w:firstLineChars="250"/>
        <w:contextualSpacing/>
        <w:rPr>
          <w:rFonts w:ascii="仿宋" w:hAnsi="仿宋" w:eastAsia="仿宋" w:cs="宋体"/>
          <w:kern w:val="0"/>
          <w:szCs w:val="21"/>
        </w:rPr>
      </w:pPr>
      <w:r>
        <w:rPr>
          <w:rFonts w:hint="eastAsia" w:ascii="仿宋" w:hAnsi="仿宋" w:eastAsia="仿宋"/>
          <w:szCs w:val="21"/>
        </w:rPr>
        <w:t>知识是创造力的基础。人并不是一出生就有创造力的，是在掌握了一定知识的基础上才能形成创造力。知识并不都是通过系统教育获得的，但没有知识不可能形成创造力。创新的前提至少要知道“需要什么”，这就是知识。</w:t>
      </w:r>
    </w:p>
    <w:p>
      <w:pPr>
        <w:pStyle w:val="7"/>
        <w:shd w:val="clear" w:color="auto" w:fill="FFFFFF"/>
        <w:spacing w:before="0" w:beforeAutospacing="0" w:after="0" w:afterAutospacing="0"/>
        <w:ind w:firstLine="420" w:firstLineChars="200"/>
        <w:contextualSpacing/>
        <w:jc w:val="both"/>
        <w:rPr>
          <w:rFonts w:ascii="仿宋" w:hAnsi="仿宋" w:eastAsia="仿宋" w:cs="Arial"/>
          <w:color w:val="333333"/>
          <w:sz w:val="21"/>
          <w:szCs w:val="21"/>
          <w:shd w:val="clear" w:color="auto" w:fill="FFFFFF"/>
        </w:rPr>
      </w:pPr>
      <w:r>
        <w:rPr>
          <w:rFonts w:hint="eastAsia" w:ascii="仿宋" w:hAnsi="仿宋" w:eastAsia="仿宋"/>
          <w:sz w:val="21"/>
          <w:szCs w:val="21"/>
        </w:rPr>
        <w:t>创新依赖于想象力。创新首先要在头脑中</w:t>
      </w:r>
      <w:r>
        <w:rPr>
          <w:rFonts w:ascii="仿宋" w:hAnsi="仿宋" w:eastAsia="仿宋" w:cs="Arial"/>
          <w:color w:val="000000" w:themeColor="text1"/>
          <w:sz w:val="21"/>
          <w:szCs w:val="21"/>
          <w:shd w:val="clear" w:color="auto" w:fill="FFFFFF"/>
        </w:rPr>
        <w:t>创造出新形象</w:t>
      </w:r>
      <w:r>
        <w:rPr>
          <w:rFonts w:hint="eastAsia" w:ascii="仿宋" w:hAnsi="仿宋" w:eastAsia="仿宋" w:cs="Arial"/>
          <w:color w:val="000000" w:themeColor="text1"/>
          <w:sz w:val="21"/>
          <w:szCs w:val="21"/>
          <w:shd w:val="clear" w:color="auto" w:fill="FFFFFF"/>
        </w:rPr>
        <w:t>。</w:t>
      </w:r>
      <w:r>
        <w:rPr>
          <w:rFonts w:ascii="仿宋" w:hAnsi="仿宋" w:eastAsia="仿宋" w:cs="Arial"/>
          <w:color w:val="333333"/>
          <w:sz w:val="21"/>
          <w:szCs w:val="21"/>
          <w:shd w:val="clear" w:color="auto" w:fill="FFFFFF"/>
        </w:rPr>
        <w:t>有想象力，我们才能创造发明，发现新的事物</w:t>
      </w:r>
      <w:r>
        <w:rPr>
          <w:rFonts w:hint="eastAsia" w:ascii="仿宋" w:hAnsi="仿宋" w:eastAsia="仿宋" w:cs="Arial"/>
          <w:color w:val="333333"/>
          <w:sz w:val="21"/>
          <w:szCs w:val="21"/>
          <w:shd w:val="clear" w:color="auto" w:fill="FFFFFF"/>
        </w:rPr>
        <w:t>、新的</w:t>
      </w:r>
      <w:r>
        <w:rPr>
          <w:rFonts w:ascii="仿宋" w:hAnsi="仿宋" w:eastAsia="仿宋" w:cs="Arial"/>
          <w:color w:val="333333"/>
          <w:sz w:val="21"/>
          <w:szCs w:val="21"/>
          <w:shd w:val="clear" w:color="auto" w:fill="FFFFFF"/>
        </w:rPr>
        <w:t>定理。如果没有想象力我们人类将不会有任何发展与进步。</w:t>
      </w:r>
      <w:r>
        <w:rPr>
          <w:rFonts w:ascii="仿宋" w:hAnsi="仿宋" w:eastAsia="仿宋"/>
          <w:sz w:val="21"/>
          <w:szCs w:val="21"/>
        </w:rPr>
        <w:t>爱因斯坦</w:t>
      </w:r>
      <w:r>
        <w:rPr>
          <w:rFonts w:hint="eastAsia" w:ascii="仿宋" w:hAnsi="仿宋" w:eastAsia="仿宋"/>
          <w:sz w:val="21"/>
          <w:szCs w:val="21"/>
        </w:rPr>
        <w:t>说</w:t>
      </w:r>
      <w:r>
        <w:rPr>
          <w:rFonts w:ascii="仿宋" w:hAnsi="仿宋" w:eastAsia="仿宋"/>
          <w:sz w:val="21"/>
          <w:szCs w:val="21"/>
        </w:rPr>
        <w:t xml:space="preserve"> “想象力比知识更重要”</w:t>
      </w:r>
      <w:r>
        <w:rPr>
          <w:rFonts w:hint="eastAsia" w:ascii="仿宋" w:hAnsi="仿宋" w:eastAsia="仿宋"/>
          <w:sz w:val="21"/>
          <w:szCs w:val="21"/>
        </w:rPr>
        <w:t>。</w:t>
      </w:r>
      <w:r>
        <w:rPr>
          <w:rFonts w:hint="eastAsia" w:ascii="仿宋" w:hAnsi="仿宋" w:eastAsia="仿宋" w:cs="Arial"/>
          <w:color w:val="333333"/>
          <w:sz w:val="21"/>
          <w:szCs w:val="21"/>
          <w:shd w:val="clear" w:color="auto" w:fill="FFFFFF"/>
        </w:rPr>
        <w:t>想象力越强，创造力越强，所以是乘积的关系。</w:t>
      </w:r>
    </w:p>
    <w:p>
      <w:pPr>
        <w:widowControl/>
        <w:ind w:firstLine="420" w:firstLineChars="200"/>
        <w:contextualSpacing/>
        <w:rPr>
          <w:rFonts w:ascii="仿宋" w:hAnsi="仿宋" w:eastAsia="仿宋" w:cs="Arial"/>
          <w:color w:val="333333"/>
          <w:szCs w:val="21"/>
          <w:shd w:val="clear" w:color="auto" w:fill="FFFFFF"/>
        </w:rPr>
      </w:pPr>
      <w:r>
        <w:rPr>
          <w:rFonts w:hint="eastAsia" w:ascii="仿宋" w:hAnsi="仿宋" w:eastAsia="仿宋" w:cs="Arial"/>
          <w:color w:val="333333"/>
          <w:szCs w:val="21"/>
          <w:shd w:val="clear" w:color="auto" w:fill="FFFFFF"/>
        </w:rPr>
        <w:t>成果是创造力的体现。没有成果的想象不能叫创造力，只能叫空想。创造力不仅在于发现问题，更重要的是解决问题。成果越大，创造力越大，所以也是一个乘积的关系。</w:t>
      </w:r>
    </w:p>
    <w:p>
      <w:pPr>
        <w:widowControl/>
        <w:ind w:firstLine="420" w:firstLineChars="200"/>
        <w:contextualSpacing/>
        <w:rPr>
          <w:rFonts w:ascii="仿宋" w:hAnsi="仿宋" w:eastAsia="仿宋" w:cs="Arial"/>
          <w:color w:val="333333"/>
          <w:szCs w:val="21"/>
          <w:shd w:val="clear" w:color="auto" w:fill="FFFFFF"/>
        </w:rPr>
      </w:pPr>
      <w:r>
        <w:rPr>
          <w:rFonts w:hint="eastAsia" w:ascii="仿宋" w:hAnsi="仿宋" w:eastAsia="仿宋" w:cs="Arial"/>
          <w:color w:val="333333"/>
          <w:szCs w:val="21"/>
          <w:shd w:val="clear" w:color="auto" w:fill="FFFFFF"/>
        </w:rPr>
        <w:t>我这里没有把“好奇心”纳入公式，是因为好奇心只是发现问题，而不能提供解决问题的途径、方法。好奇心是创新的一个动力源，但不是唯一的，理性认识也是创新的一个动力源。</w:t>
      </w:r>
    </w:p>
    <w:p>
      <w:pPr>
        <w:widowControl/>
        <w:ind w:firstLine="525" w:firstLineChars="250"/>
        <w:contextualSpacing/>
        <w:rPr>
          <w:rFonts w:ascii="仿宋" w:hAnsi="仿宋" w:eastAsia="仿宋" w:cs="Arial"/>
          <w:color w:val="333333"/>
          <w:szCs w:val="21"/>
          <w:shd w:val="clear" w:color="auto" w:fill="FFFFFF"/>
        </w:rPr>
      </w:pPr>
      <w:r>
        <w:rPr>
          <w:rFonts w:hint="eastAsia" w:ascii="仿宋" w:hAnsi="仿宋" w:eastAsia="仿宋" w:cs="Arial"/>
          <w:color w:val="333333"/>
          <w:szCs w:val="21"/>
          <w:shd w:val="clear" w:color="auto" w:fill="FFFFFF"/>
        </w:rPr>
        <w:t>创造力从源头上说，有自发和自觉的区别。自发是一种好奇心驱使的创新，从经济社会发展整体上看，是碎片化的，推动经济社会发展的作用有限。自觉的创新是建立在理性认识基础上的创新，是系统化、全局性创新，对经济社会发展能起到巨大的推动作用。理性创新是由教育来完成的。</w:t>
      </w:r>
    </w:p>
    <w:p>
      <w:pPr>
        <w:widowControl/>
        <w:ind w:firstLine="525" w:firstLineChars="250"/>
        <w:contextualSpacing/>
        <w:rPr>
          <w:rFonts w:ascii="仿宋" w:hAnsi="仿宋" w:eastAsia="仿宋" w:cs="Arial"/>
          <w:color w:val="333333"/>
          <w:szCs w:val="21"/>
          <w:shd w:val="clear" w:color="auto" w:fill="FFFFFF"/>
        </w:rPr>
      </w:pPr>
      <w:r>
        <w:rPr>
          <w:rFonts w:hint="eastAsia" w:ascii="仿宋" w:hAnsi="仿宋" w:eastAsia="仿宋" w:cs="Arial"/>
          <w:color w:val="333333"/>
          <w:szCs w:val="21"/>
          <w:shd w:val="clear" w:color="auto" w:fill="FFFFFF"/>
        </w:rPr>
        <w:t>搞清楚“创新型人才”的基本内涵，我们就能厘清创新型人才培养的主要问题和基本思路。</w:t>
      </w:r>
    </w:p>
    <w:p>
      <w:pPr>
        <w:widowControl/>
        <w:shd w:val="clear" w:color="auto" w:fill="FFFFFF"/>
        <w:ind w:firstLine="422" w:firstLineChars="200"/>
        <w:contextualSpacing/>
        <w:jc w:val="center"/>
        <w:rPr>
          <w:rFonts w:ascii="仿宋" w:hAnsi="仿宋" w:eastAsia="仿宋" w:cs="宋体"/>
          <w:b/>
          <w:color w:val="000000" w:themeColor="text1"/>
          <w:kern w:val="0"/>
          <w:szCs w:val="21"/>
        </w:rPr>
      </w:pPr>
      <w:r>
        <w:rPr>
          <w:rFonts w:hint="eastAsia" w:ascii="仿宋" w:hAnsi="仿宋" w:eastAsia="仿宋" w:cs="宋体"/>
          <w:b/>
          <w:color w:val="000000" w:themeColor="text1"/>
          <w:kern w:val="0"/>
          <w:szCs w:val="21"/>
        </w:rPr>
        <w:t>二、以“改革排头兵”的精神破解教育</w:t>
      </w:r>
      <w:r>
        <w:rPr>
          <w:rFonts w:hint="eastAsia" w:ascii="仿宋" w:hAnsi="仿宋" w:eastAsia="仿宋" w:cs="Arial"/>
          <w:b/>
          <w:color w:val="000000" w:themeColor="text1"/>
          <w:kern w:val="0"/>
          <w:szCs w:val="21"/>
        </w:rPr>
        <w:t>瓶颈</w:t>
      </w:r>
    </w:p>
    <w:p>
      <w:pPr>
        <w:widowControl/>
        <w:shd w:val="clear" w:color="auto" w:fill="FFFFFF"/>
        <w:ind w:firstLine="480" w:firstLineChars="200"/>
        <w:contextualSpacing/>
        <w:rPr>
          <w:rFonts w:ascii="仿宋" w:hAnsi="仿宋" w:eastAsia="仿宋" w:cs="宋体"/>
          <w:color w:val="000000" w:themeColor="text1"/>
          <w:spacing w:val="15"/>
          <w:kern w:val="0"/>
          <w:szCs w:val="21"/>
        </w:rPr>
      </w:pPr>
      <w:r>
        <w:rPr>
          <w:rFonts w:hint="eastAsia" w:ascii="仿宋" w:hAnsi="仿宋" w:eastAsia="仿宋" w:cs="宋体"/>
          <w:color w:val="000000" w:themeColor="text1"/>
          <w:spacing w:val="15"/>
          <w:kern w:val="0"/>
          <w:szCs w:val="21"/>
        </w:rPr>
        <w:t>培养创新型人才，提升全民族的创造力，是一个系统工程，需要整个国民教育系统共同来完成。目前，我国的</w:t>
      </w:r>
      <w:r>
        <w:rPr>
          <w:rFonts w:hint="eastAsia" w:ascii="仿宋" w:hAnsi="仿宋" w:eastAsia="仿宋" w:cs="Arial"/>
          <w:color w:val="000000" w:themeColor="text1"/>
          <w:szCs w:val="21"/>
          <w:shd w:val="clear" w:color="auto" w:fill="FFFFFF"/>
        </w:rPr>
        <w:t>国民教育体系改革发展滞后于创新型人才培养需求，主要原因是教学模式落后。这是培养创造力的教育瓶颈。对此，可能有些人并不认同。对于非教育者来说，教学模式是学校教育中一个很小的问题。但对教育者来说，就是教育的全部。所有的教育思想、教育目标、教育成果都要通过教学来实现。教育大师、教育家，不仅仅是有自己的教育理论，最根本的是有自己的并被实践证明行之有效的教学模式。所以，教育的核心问题是教学模式问题。</w:t>
      </w:r>
    </w:p>
    <w:p>
      <w:pPr>
        <w:ind w:firstLine="420" w:firstLineChars="200"/>
        <w:contextualSpacing/>
        <w:rPr>
          <w:rFonts w:ascii="仿宋" w:hAnsi="仿宋" w:eastAsia="仿宋" w:cs="Arial"/>
          <w:color w:val="000000" w:themeColor="text1"/>
          <w:szCs w:val="21"/>
          <w:shd w:val="clear" w:color="auto" w:fill="FFFFFF"/>
        </w:rPr>
      </w:pPr>
      <w:r>
        <w:rPr>
          <w:rFonts w:hint="eastAsia" w:ascii="仿宋" w:hAnsi="仿宋" w:eastAsia="仿宋" w:cs="Arial"/>
          <w:color w:val="000000" w:themeColor="text1"/>
          <w:szCs w:val="21"/>
          <w:shd w:val="clear" w:color="auto" w:fill="FFFFFF"/>
        </w:rPr>
        <w:t>我国的教学模式，已经延续了几千年，即“灌输式”教学模式。这是“应试教育”的产物。在农耕时代，这一教学模式是与生产力发展水平以及制度体制相适应的。农耕时代，知识总量小，易于垄断；信息传播技术落后，基本上靠面对面传递；统治者因循守旧，没有创新需求，“废除百家，独尊儒术”；科举制度带来的“应试教育”，也强化了“灌输式”教学模式，因为这种模式最适合“知识点”、“知识量”的考试。进入信息时代后，这种教学模式显然是落后了，知识爆发式的增长，任何人都不可能再垄断知识，互联网实现了即时信息交流，推动了远程教育，学习进入开放式时代，成才的途径多样化。这就需要整个国民教育体系立足时代，摒弃千年不变的教学模式。</w:t>
      </w:r>
      <w:r>
        <w:rPr>
          <w:rFonts w:hint="eastAsia" w:ascii="仿宋" w:hAnsi="仿宋" w:eastAsia="仿宋" w:cs="宋体"/>
          <w:color w:val="000000" w:themeColor="text1"/>
          <w:spacing w:val="15"/>
          <w:kern w:val="0"/>
          <w:szCs w:val="21"/>
        </w:rPr>
        <w:t>广东省应继续弘扬“改革排头兵”的精神，首先试水，破解培养创新型人才的教育瓶颈。</w:t>
      </w:r>
    </w:p>
    <w:p>
      <w:pPr>
        <w:ind w:firstLine="420" w:firstLineChars="200"/>
        <w:contextualSpacing/>
        <w:rPr>
          <w:rFonts w:ascii="仿宋" w:hAnsi="仿宋" w:eastAsia="仿宋"/>
          <w:color w:val="000000" w:themeColor="text1"/>
          <w:szCs w:val="21"/>
        </w:rPr>
      </w:pPr>
      <w:r>
        <w:rPr>
          <w:rFonts w:hint="eastAsia" w:ascii="仿宋" w:hAnsi="仿宋" w:eastAsia="仿宋" w:cs="Arial"/>
          <w:color w:val="000000" w:themeColor="text1"/>
          <w:szCs w:val="21"/>
          <w:shd w:val="clear" w:color="auto" w:fill="FFFFFF"/>
        </w:rPr>
        <w:t>1、学前教育要消解“前灌输式”。</w:t>
      </w:r>
    </w:p>
    <w:p>
      <w:pPr>
        <w:pStyle w:val="13"/>
        <w:contextualSpacing/>
        <w:rPr>
          <w:rFonts w:ascii="仿宋" w:hAnsi="仿宋" w:eastAsia="仿宋" w:cs="宋体"/>
          <w:color w:val="000000" w:themeColor="text1"/>
          <w:kern w:val="0"/>
          <w:szCs w:val="21"/>
        </w:rPr>
      </w:pPr>
      <w:r>
        <w:rPr>
          <w:rFonts w:hint="eastAsia" w:ascii="仿宋" w:hAnsi="仿宋" w:eastAsia="仿宋" w:cs="宋体"/>
          <w:color w:val="000000" w:themeColor="text1"/>
          <w:kern w:val="0"/>
          <w:szCs w:val="21"/>
        </w:rPr>
        <w:t>学前教育教学的根本问题是“小学化”倾向。这不仅是教学内容具有小学倾向，就是教学模式也带有小学痕迹，基本是“灌输式”。国家三令五申要求学前教育去“小学化”，但收效甚微，只有部分公办园能够遵守，但也不是很彻底。这主要是由以下两个因素造成的：</w:t>
      </w:r>
    </w:p>
    <w:p>
      <w:pPr>
        <w:contextualSpacing/>
        <w:rPr>
          <w:rFonts w:ascii="仿宋" w:hAnsi="仿宋" w:eastAsia="仿宋"/>
          <w:color w:val="000000" w:themeColor="text1"/>
          <w:szCs w:val="21"/>
        </w:rPr>
      </w:pPr>
      <w:r>
        <w:rPr>
          <w:rFonts w:hint="eastAsia" w:ascii="仿宋" w:hAnsi="仿宋" w:eastAsia="仿宋" w:cs="宋体"/>
          <w:color w:val="000000" w:themeColor="text1"/>
          <w:kern w:val="0"/>
          <w:szCs w:val="21"/>
        </w:rPr>
        <w:t>一是家长的压力。“起跑线”信仰在一部分家长头脑中已经根深蒂固，他们很怕自己的孩子在将来的升学竞争中失败，坚信从小学习知识一定能在升学上占优势。</w:t>
      </w:r>
      <w:r>
        <w:rPr>
          <w:rFonts w:hint="eastAsia" w:ascii="仿宋" w:hAnsi="仿宋" w:eastAsia="仿宋"/>
          <w:color w:val="000000" w:themeColor="text1"/>
          <w:szCs w:val="21"/>
        </w:rPr>
        <w:t>不讲知识只做游戏，会遭到家长们的强烈发对。他们</w:t>
      </w:r>
      <w:r>
        <w:rPr>
          <w:rFonts w:hint="eastAsia" w:ascii="仿宋" w:hAnsi="仿宋" w:eastAsia="仿宋" w:cs="宋体"/>
          <w:color w:val="000000" w:themeColor="text1"/>
          <w:kern w:val="0"/>
          <w:szCs w:val="21"/>
        </w:rPr>
        <w:t>要求幼儿园必须教自己孩子知识，而且以自己孩子多掌握知识为荣。家长认定的</w:t>
      </w:r>
      <w:r>
        <w:rPr>
          <w:rFonts w:hint="eastAsia" w:ascii="仿宋" w:hAnsi="仿宋" w:eastAsia="仿宋"/>
          <w:color w:val="000000" w:themeColor="text1"/>
          <w:szCs w:val="21"/>
        </w:rPr>
        <w:t>学前教育质量标准是知识量，学生掌握的知识越多，证明办园质量越高。</w:t>
      </w:r>
      <w:r>
        <w:rPr>
          <w:rFonts w:hint="eastAsia" w:ascii="仿宋" w:hAnsi="仿宋" w:eastAsia="仿宋" w:cs="宋体"/>
          <w:color w:val="000000" w:themeColor="text1"/>
          <w:kern w:val="0"/>
          <w:szCs w:val="21"/>
        </w:rPr>
        <w:t>很多家长“威胁”幼儿园，不教孩子知识就转园，这对幼儿园，特别是一些民办幼儿园压力很大，被</w:t>
      </w:r>
      <w:r>
        <w:rPr>
          <w:rFonts w:hint="eastAsia" w:ascii="仿宋" w:hAnsi="仿宋" w:eastAsia="仿宋"/>
          <w:color w:val="000000" w:themeColor="text1"/>
          <w:szCs w:val="21"/>
        </w:rPr>
        <w:t>逼上了“小学化”这条路。</w:t>
      </w:r>
      <w:r>
        <w:rPr>
          <w:rFonts w:hint="eastAsia" w:ascii="仿宋" w:hAnsi="仿宋" w:eastAsia="仿宋" w:cs="宋体"/>
          <w:color w:val="000000" w:themeColor="text1"/>
          <w:kern w:val="0"/>
          <w:szCs w:val="21"/>
        </w:rPr>
        <w:t>二是社会评价机制。在应试教育体制下，社会对人才的评价标准就是能不能考上重点中学，能不能考上一本，能不能考上211、985、清华、北大。大企业高薪岗位要人的标准也是211、985。所以升学成为中国教育的指挥棒，考试成绩成为评价人才的唯一标准，倒逼幼儿园“小学化”。</w:t>
      </w:r>
    </w:p>
    <w:p>
      <w:pPr>
        <w:ind w:firstLine="420" w:firstLineChars="200"/>
        <w:contextualSpacing/>
        <w:rPr>
          <w:rFonts w:ascii="仿宋" w:hAnsi="仿宋" w:eastAsia="仿宋"/>
          <w:color w:val="000000" w:themeColor="text1"/>
          <w:szCs w:val="21"/>
        </w:rPr>
      </w:pPr>
      <w:r>
        <w:rPr>
          <w:rFonts w:hint="eastAsia" w:ascii="仿宋" w:hAnsi="仿宋" w:eastAsia="仿宋"/>
          <w:color w:val="000000" w:themeColor="text1"/>
          <w:szCs w:val="21"/>
        </w:rPr>
        <w:t>2、基础教育要消解“灌输式”。</w:t>
      </w:r>
    </w:p>
    <w:p>
      <w:pPr>
        <w:ind w:firstLine="420" w:firstLineChars="200"/>
        <w:contextualSpacing/>
        <w:rPr>
          <w:rFonts w:ascii="仿宋" w:hAnsi="仿宋" w:eastAsia="仿宋"/>
          <w:color w:val="000000" w:themeColor="text1"/>
          <w:szCs w:val="21"/>
        </w:rPr>
      </w:pPr>
      <w:r>
        <w:rPr>
          <w:rFonts w:hint="eastAsia" w:ascii="仿宋" w:hAnsi="仿宋" w:eastAsia="仿宋"/>
          <w:color w:val="000000" w:themeColor="text1"/>
          <w:szCs w:val="21"/>
        </w:rPr>
        <w:t>国民基础教育包括小学、初中、高中、中等职业教育。基础教育是培养学生创造力的关键时期。脑科学研究认为，一个人的智力，在基础教育阶段最终形成。也就是说，能不能成为创新型人才，基础教育是关键。</w:t>
      </w:r>
    </w:p>
    <w:p>
      <w:pPr>
        <w:ind w:firstLine="420" w:firstLineChars="200"/>
        <w:contextualSpacing/>
        <w:rPr>
          <w:rFonts w:ascii="仿宋" w:hAnsi="仿宋" w:eastAsia="仿宋"/>
          <w:color w:val="000000" w:themeColor="text1"/>
          <w:szCs w:val="21"/>
        </w:rPr>
      </w:pPr>
      <w:r>
        <w:rPr>
          <w:rFonts w:hint="eastAsia" w:ascii="仿宋" w:hAnsi="仿宋" w:eastAsia="仿宋"/>
          <w:color w:val="000000" w:themeColor="text1"/>
          <w:szCs w:val="21"/>
        </w:rPr>
        <w:t>目前，基础教育质量标准是升学率标准，并不是创新型人才标准。为了这个标准，基础教育教学一直在应试教育的泥坑里跋涉。小、初、高教育采用的基本上是“灌输式”教学模式，培养出来的“产品”有超强的记忆力和庞大的知识储备量，但缺少的是创新创造能力。中等职业教育是基本知识和初级技能的双重教育，是面向就业的教育，培养的目标是具有一定基础知识的初级专业人才。但由于具有双重目标，学校教学体系和教育方式难以协调，教师教的难、学生学的难，造成知识基础、就业能力、市场竞争力都不强。</w:t>
      </w:r>
    </w:p>
    <w:p>
      <w:pPr>
        <w:ind w:firstLine="420" w:firstLineChars="200"/>
        <w:contextualSpacing/>
        <w:rPr>
          <w:rFonts w:ascii="仿宋" w:hAnsi="仿宋" w:eastAsia="仿宋"/>
          <w:color w:val="000000" w:themeColor="text1"/>
          <w:szCs w:val="21"/>
        </w:rPr>
      </w:pPr>
      <w:r>
        <w:rPr>
          <w:rFonts w:hint="eastAsia" w:ascii="仿宋" w:hAnsi="仿宋" w:eastAsia="仿宋"/>
          <w:color w:val="000000" w:themeColor="text1"/>
          <w:szCs w:val="21"/>
        </w:rPr>
        <w:t>取消中高考指挥棒，也不是一件很容易的事。理论上，这是市场经济体制下唯一公平的选才方式。但真的公平吗？实际上这是最大的不公平。教育资源分配不均衡，优质教育资源基本上都集中在城市，具有不同教育资源的学校培养出来的人才质量也不一样。在这种情况下用一个尺度衡量人才、选拔人才，是最大的不公平。当然，这还不是问题的实质，问题的实质是还没有能取代“中高考”的更公平的选才方式。这就把中国的基础教育逼近了死胡同，为公平而不得不牺牲创造力。</w:t>
      </w:r>
      <w:r>
        <w:rPr>
          <w:rFonts w:hint="eastAsia" w:ascii="仿宋" w:hAnsi="仿宋" w:eastAsia="仿宋" w:cs="宋体"/>
          <w:color w:val="000000" w:themeColor="text1"/>
          <w:kern w:val="0"/>
          <w:szCs w:val="21"/>
        </w:rPr>
        <w:t>在目前的中国，去“应试化”倾向绝非易事，这是一个复杂的系统工程，需要深入研究。</w:t>
      </w:r>
    </w:p>
    <w:p>
      <w:pPr>
        <w:pStyle w:val="7"/>
        <w:shd w:val="clear" w:color="auto" w:fill="FFFFFF"/>
        <w:spacing w:before="0" w:beforeAutospacing="0" w:after="0" w:afterAutospacing="0"/>
        <w:ind w:firstLine="420" w:firstLineChars="200"/>
        <w:contextualSpacing/>
        <w:jc w:val="both"/>
        <w:rPr>
          <w:rFonts w:ascii="仿宋" w:hAnsi="仿宋" w:eastAsia="仿宋"/>
          <w:color w:val="000000" w:themeColor="text1"/>
          <w:sz w:val="21"/>
          <w:szCs w:val="21"/>
        </w:rPr>
      </w:pPr>
      <w:r>
        <w:rPr>
          <w:rFonts w:hint="eastAsia" w:ascii="仿宋" w:hAnsi="仿宋" w:eastAsia="仿宋"/>
          <w:color w:val="000000" w:themeColor="text1"/>
          <w:sz w:val="21"/>
          <w:szCs w:val="21"/>
        </w:rPr>
        <w:t>3、高等教育要消解“后灌输式”。</w:t>
      </w:r>
    </w:p>
    <w:p>
      <w:pPr>
        <w:widowControl/>
        <w:pBdr>
          <w:bottom w:val="single" w:color="ECECEC" w:sz="6" w:space="0"/>
        </w:pBdr>
        <w:shd w:val="clear" w:color="auto" w:fill="FFFFFF"/>
        <w:ind w:firstLine="420" w:firstLineChars="200"/>
        <w:contextualSpacing/>
        <w:rPr>
          <w:rFonts w:ascii="仿宋" w:hAnsi="仿宋" w:eastAsia="仿宋"/>
          <w:szCs w:val="21"/>
        </w:rPr>
      </w:pPr>
      <w:r>
        <w:rPr>
          <w:rFonts w:hint="eastAsia" w:ascii="仿宋" w:hAnsi="仿宋" w:eastAsia="仿宋"/>
          <w:color w:val="000000" w:themeColor="text1"/>
          <w:szCs w:val="21"/>
        </w:rPr>
        <w:t>高学校接手的学生，</w:t>
      </w:r>
      <w:r>
        <w:rPr>
          <w:rFonts w:hint="eastAsia" w:ascii="仿宋" w:hAnsi="仿宋" w:eastAsia="仿宋" w:cs="宋体"/>
          <w:color w:val="000000" w:themeColor="text1"/>
          <w:spacing w:val="15"/>
          <w:kern w:val="0"/>
          <w:szCs w:val="21"/>
        </w:rPr>
        <w:t>经过十几年基础教育，已经习惯了“灌输式”教学模式，推行自主学习模式，学生很不适应</w:t>
      </w:r>
      <w:r>
        <w:rPr>
          <w:rFonts w:hint="eastAsia" w:ascii="仿宋" w:hAnsi="仿宋" w:eastAsia="仿宋"/>
          <w:color w:val="000000" w:themeColor="text1"/>
          <w:szCs w:val="21"/>
        </w:rPr>
        <w:t>，</w:t>
      </w:r>
      <w:r>
        <w:rPr>
          <w:rFonts w:hint="eastAsia" w:ascii="仿宋" w:hAnsi="仿宋" w:eastAsia="仿宋" w:cs="宋体"/>
          <w:color w:val="000000" w:themeColor="text1"/>
          <w:spacing w:val="15"/>
          <w:kern w:val="0"/>
          <w:szCs w:val="21"/>
        </w:rPr>
        <w:t>高校只好退回到“灌输式”教学模式，课堂教学主要是讲授、板书、PPT、多媒体，教学活动基本上被教师主宰。“</w:t>
      </w:r>
      <w:r>
        <w:rPr>
          <w:rFonts w:hint="eastAsia" w:ascii="仿宋" w:hAnsi="仿宋" w:eastAsia="仿宋"/>
          <w:color w:val="000000" w:themeColor="text1"/>
          <w:szCs w:val="21"/>
        </w:rPr>
        <w:t>精英</w:t>
      </w:r>
      <w:r>
        <w:rPr>
          <w:rFonts w:hint="eastAsia" w:ascii="仿宋" w:hAnsi="仿宋" w:eastAsia="仿宋" w:cs="宋体"/>
          <w:color w:val="000000" w:themeColor="text1"/>
          <w:spacing w:val="15"/>
          <w:kern w:val="0"/>
          <w:szCs w:val="21"/>
        </w:rPr>
        <w:t>”</w:t>
      </w:r>
      <w:r>
        <w:rPr>
          <w:rFonts w:hint="eastAsia" w:ascii="仿宋" w:hAnsi="仿宋" w:eastAsia="仿宋"/>
          <w:color w:val="000000" w:themeColor="text1"/>
          <w:szCs w:val="21"/>
        </w:rPr>
        <w:t xml:space="preserve"> 的选拔也是“应试”的延伸，硕士生、博士生都是考出来的，大多缺少实践能力和创新创造能力。“学术不端”问题已经上升为国家问题，由教育部亲自抓，就是一个很好的“旁证”。更主要的是我们的大学教师，都</w:t>
      </w:r>
      <w:r>
        <w:rPr>
          <w:rFonts w:hint="eastAsia" w:ascii="仿宋" w:hAnsi="仿宋" w:eastAsia="仿宋"/>
          <w:szCs w:val="21"/>
        </w:rPr>
        <w:t xml:space="preserve">是应试体系下培养出来的教师，自身从入幼儿园开始就是在应试教育生态下成长，是应试教育的产品，又是应试教育的胜利者，应试教育的教学理念、教学思想、教学方式已经深入骨髓，很难跳出应试教育这个圈子。 </w:t>
      </w:r>
    </w:p>
    <w:p>
      <w:pPr>
        <w:widowControl/>
        <w:pBdr>
          <w:bottom w:val="single" w:color="ECECEC" w:sz="6" w:space="0"/>
        </w:pBdr>
        <w:shd w:val="clear" w:color="auto" w:fill="FFFFFF"/>
        <w:ind w:firstLine="420" w:firstLineChars="200"/>
        <w:contextualSpacing/>
        <w:rPr>
          <w:rFonts w:ascii="仿宋" w:hAnsi="仿宋" w:eastAsia="仿宋"/>
          <w:color w:val="000000" w:themeColor="text1"/>
          <w:szCs w:val="21"/>
        </w:rPr>
      </w:pPr>
      <w:r>
        <w:rPr>
          <w:rFonts w:hint="eastAsia" w:ascii="仿宋" w:hAnsi="仿宋" w:eastAsia="仿宋"/>
          <w:color w:val="000000" w:themeColor="text1"/>
          <w:szCs w:val="21"/>
        </w:rPr>
        <w:t>高等职业教育也没有跳出“灌输式” 的窠臼。 “职业”两个字体现了这种教育的办学目的，即培养职场的高级应用型人才。由于高等职业教育是一个新兴“类型”，还不具有成熟的教育体系，目前基本是处在“仿本科”状态，同样具有“灌输式”的影子。不遏制“应试教育”的延伸，高等教育最终也会陷入困境。</w:t>
      </w:r>
    </w:p>
    <w:p>
      <w:pPr>
        <w:widowControl/>
        <w:pBdr>
          <w:bottom w:val="single" w:color="ECECEC" w:sz="6" w:space="0"/>
        </w:pBdr>
        <w:shd w:val="clear" w:color="auto" w:fill="FFFFFF"/>
        <w:ind w:firstLine="420" w:firstLineChars="200"/>
        <w:contextualSpacing/>
        <w:rPr>
          <w:rFonts w:ascii="仿宋" w:hAnsi="仿宋" w:eastAsia="仿宋"/>
          <w:color w:val="000000" w:themeColor="text1"/>
          <w:szCs w:val="21"/>
        </w:rPr>
      </w:pPr>
      <w:r>
        <w:rPr>
          <w:rFonts w:hint="eastAsia" w:ascii="仿宋" w:hAnsi="仿宋" w:eastAsia="仿宋"/>
          <w:color w:val="000000" w:themeColor="text1"/>
          <w:szCs w:val="21"/>
        </w:rPr>
        <w:t>我们之所以用“消解”这一概念，是因为改变延续了几千年的教学模式并非易事，是一个长期的过程，需要逐步解决。更何况还有一个“扬弃”的问题。</w:t>
      </w:r>
    </w:p>
    <w:p>
      <w:pPr>
        <w:widowControl/>
        <w:pBdr>
          <w:bottom w:val="single" w:color="ECECEC" w:sz="6" w:space="0"/>
        </w:pBdr>
        <w:shd w:val="clear" w:color="auto" w:fill="FFFFFF"/>
        <w:ind w:firstLine="422" w:firstLineChars="200"/>
        <w:contextualSpacing/>
        <w:jc w:val="center"/>
        <w:rPr>
          <w:rFonts w:ascii="仿宋" w:hAnsi="仿宋" w:eastAsia="仿宋"/>
          <w:b/>
          <w:color w:val="000000" w:themeColor="text1"/>
          <w:szCs w:val="21"/>
        </w:rPr>
      </w:pPr>
      <w:r>
        <w:rPr>
          <w:rFonts w:hint="eastAsia" w:ascii="仿宋" w:hAnsi="仿宋" w:eastAsia="仿宋"/>
          <w:b/>
          <w:color w:val="000000" w:themeColor="text1"/>
          <w:szCs w:val="21"/>
        </w:rPr>
        <w:t>三、创新型人</w:t>
      </w:r>
      <w:r>
        <w:rPr>
          <w:rFonts w:hint="eastAsia" w:ascii="仿宋" w:hAnsi="仿宋" w:eastAsia="仿宋"/>
          <w:b/>
          <w:color w:val="000000" w:themeColor="text1"/>
          <w:szCs w:val="21"/>
          <w:lang w:eastAsia="zh-CN"/>
        </w:rPr>
        <w:t>才供给的实现路径</w:t>
      </w:r>
    </w:p>
    <w:p>
      <w:pPr>
        <w:ind w:firstLine="420" w:firstLineChars="200"/>
        <w:contextualSpacing/>
        <w:rPr>
          <w:rFonts w:ascii="仿宋" w:hAnsi="仿宋" w:eastAsia="仿宋" w:cs="宋体"/>
          <w:color w:val="000000" w:themeColor="text1"/>
          <w:kern w:val="0"/>
          <w:szCs w:val="21"/>
        </w:rPr>
      </w:pPr>
      <w:r>
        <w:rPr>
          <w:rFonts w:hint="eastAsia" w:ascii="仿宋" w:hAnsi="仿宋" w:eastAsia="仿宋" w:cs="Arial"/>
          <w:color w:val="000000" w:themeColor="text1"/>
          <w:szCs w:val="21"/>
          <w:shd w:val="clear" w:color="auto" w:fill="FFFFFF"/>
          <w:lang w:eastAsia="zh-CN"/>
        </w:rPr>
        <w:t>对学校教育来说，所有人才的培养，最终是通过课堂教学来实现。</w:t>
      </w:r>
      <w:r>
        <w:rPr>
          <w:rFonts w:hint="eastAsia" w:ascii="仿宋" w:hAnsi="仿宋" w:eastAsia="仿宋" w:cs="Arial"/>
          <w:color w:val="000000" w:themeColor="text1"/>
          <w:szCs w:val="21"/>
          <w:shd w:val="clear" w:color="auto" w:fill="FFFFFF"/>
          <w:lang w:eastAsia="zh-CN"/>
        </w:rPr>
        <w:t>创新型人才的培养的基本路径是改进课堂教学，探索</w:t>
      </w:r>
      <w:r>
        <w:rPr>
          <w:rFonts w:hint="eastAsia" w:ascii="仿宋" w:hAnsi="仿宋" w:eastAsia="仿宋" w:cs="Arial"/>
          <w:color w:val="000000" w:themeColor="text1"/>
          <w:szCs w:val="21"/>
          <w:shd w:val="clear" w:color="auto" w:fill="FFFFFF"/>
        </w:rPr>
        <w:t>适合</w:t>
      </w:r>
      <w:r>
        <w:rPr>
          <w:rFonts w:hint="eastAsia" w:ascii="仿宋" w:hAnsi="仿宋" w:eastAsia="仿宋" w:cs="Arial"/>
          <w:color w:val="000000" w:themeColor="text1"/>
          <w:szCs w:val="21"/>
          <w:shd w:val="clear" w:color="auto" w:fill="FFFFFF"/>
          <w:lang w:eastAsia="zh-CN"/>
        </w:rPr>
        <w:t>于</w:t>
      </w:r>
      <w:r>
        <w:rPr>
          <w:rFonts w:hint="eastAsia" w:ascii="仿宋" w:hAnsi="仿宋" w:eastAsia="仿宋" w:cs="Arial"/>
          <w:color w:val="000000" w:themeColor="text1"/>
          <w:szCs w:val="21"/>
          <w:shd w:val="clear" w:color="auto" w:fill="FFFFFF"/>
        </w:rPr>
        <w:t>创新型人才培养</w:t>
      </w:r>
      <w:r>
        <w:rPr>
          <w:rFonts w:hint="eastAsia" w:ascii="仿宋" w:hAnsi="仿宋" w:eastAsia="仿宋" w:cs="Arial"/>
          <w:color w:val="000000" w:themeColor="text1"/>
          <w:szCs w:val="21"/>
          <w:shd w:val="clear" w:color="auto" w:fill="FFFFFF"/>
          <w:lang w:eastAsia="zh-CN"/>
        </w:rPr>
        <w:t>的</w:t>
      </w:r>
      <w:bookmarkStart w:id="0" w:name="_GoBack"/>
      <w:bookmarkEnd w:id="0"/>
      <w:r>
        <w:rPr>
          <w:rFonts w:hint="eastAsia" w:ascii="仿宋" w:hAnsi="仿宋" w:eastAsia="仿宋" w:cs="Arial"/>
          <w:color w:val="000000" w:themeColor="text1"/>
          <w:szCs w:val="21"/>
          <w:shd w:val="clear" w:color="auto" w:fill="FFFFFF"/>
          <w:lang w:eastAsia="zh-CN"/>
        </w:rPr>
        <w:t>教学模式。</w:t>
      </w:r>
      <w:r>
        <w:rPr>
          <w:rFonts w:hint="eastAsia" w:ascii="仿宋" w:hAnsi="仿宋" w:eastAsia="仿宋" w:cs="Arial"/>
          <w:color w:val="000000" w:themeColor="text1"/>
          <w:szCs w:val="21"/>
          <w:shd w:val="clear" w:color="auto" w:fill="FFFFFF"/>
        </w:rPr>
        <w:t>学界</w:t>
      </w:r>
      <w:r>
        <w:rPr>
          <w:rFonts w:hint="eastAsia" w:ascii="仿宋" w:hAnsi="仿宋" w:eastAsia="仿宋" w:cs="Arial"/>
          <w:color w:val="000000" w:themeColor="text1"/>
          <w:szCs w:val="21"/>
          <w:shd w:val="clear" w:color="auto" w:fill="FFFFFF"/>
          <w:lang w:eastAsia="zh-CN"/>
        </w:rPr>
        <w:t>对此</w:t>
      </w:r>
      <w:r>
        <w:rPr>
          <w:rFonts w:hint="eastAsia" w:ascii="仿宋" w:hAnsi="仿宋" w:eastAsia="仿宋" w:cs="Arial"/>
          <w:color w:val="000000" w:themeColor="text1"/>
          <w:szCs w:val="21"/>
          <w:shd w:val="clear" w:color="auto" w:fill="FFFFFF"/>
        </w:rPr>
        <w:t>一直在积极探索，并有了初步的共识。现代</w:t>
      </w:r>
      <w:r>
        <w:rPr>
          <w:rFonts w:hint="eastAsia" w:ascii="仿宋" w:hAnsi="仿宋" w:eastAsia="仿宋" w:cs="宋体"/>
          <w:color w:val="000000" w:themeColor="text1"/>
          <w:kern w:val="0"/>
          <w:szCs w:val="21"/>
        </w:rPr>
        <w:t>脑科学、心理学、教育哲学的研究成果共同指向了“主体性”教学模式。“</w:t>
      </w:r>
      <w:r>
        <w:rPr>
          <w:rFonts w:hint="eastAsia" w:ascii="仿宋" w:hAnsi="仿宋" w:eastAsia="仿宋"/>
          <w:szCs w:val="21"/>
        </w:rPr>
        <w:t>主体性</w:t>
      </w:r>
      <w:r>
        <w:rPr>
          <w:rFonts w:hint="eastAsia" w:ascii="仿宋" w:hAnsi="仿宋" w:eastAsia="仿宋" w:cs="宋体"/>
          <w:color w:val="000000" w:themeColor="text1"/>
          <w:kern w:val="0"/>
          <w:szCs w:val="21"/>
        </w:rPr>
        <w:t>”</w:t>
      </w:r>
      <w:r>
        <w:rPr>
          <w:rFonts w:hint="eastAsia" w:ascii="仿宋" w:hAnsi="仿宋" w:eastAsia="仿宋"/>
          <w:szCs w:val="21"/>
        </w:rPr>
        <w:t>教学模式的理论基点是：“学生是学习的主体，知识是由学生主动建构的”。这一教学模式要求教学要“以学生为中心”， 将传授知识的过程变为学生主动参与的过程，在获取知识的过程中培养学生主动学习，主动探求，主动应用，主动完善的能力。西方发达国家教育实践证明，</w:t>
      </w:r>
      <w:r>
        <w:rPr>
          <w:rFonts w:hint="eastAsia" w:ascii="仿宋" w:hAnsi="仿宋" w:eastAsia="仿宋" w:cs="宋体"/>
          <w:color w:val="000000" w:themeColor="text1"/>
          <w:spacing w:val="15"/>
          <w:kern w:val="0"/>
          <w:szCs w:val="21"/>
        </w:rPr>
        <w:t>这种教学模式是</w:t>
      </w:r>
      <w:r>
        <w:rPr>
          <w:rFonts w:hint="eastAsia" w:ascii="仿宋" w:hAnsi="仿宋" w:eastAsia="仿宋"/>
          <w:szCs w:val="21"/>
        </w:rPr>
        <w:t>培养创新型人才的最佳模式。</w:t>
      </w:r>
      <w:r>
        <w:rPr>
          <w:rFonts w:hint="eastAsia" w:ascii="仿宋" w:hAnsi="仿宋" w:eastAsia="仿宋"/>
          <w:color w:val="000000" w:themeColor="text1"/>
          <w:szCs w:val="21"/>
        </w:rPr>
        <w:t>探索培养创新型人才教学模式</w:t>
      </w:r>
      <w:r>
        <w:rPr>
          <w:rFonts w:hint="eastAsia" w:ascii="仿宋" w:hAnsi="仿宋" w:eastAsia="仿宋" w:cs="宋体"/>
          <w:color w:val="000000" w:themeColor="text1"/>
          <w:kern w:val="0"/>
          <w:szCs w:val="21"/>
        </w:rPr>
        <w:t>的突破口应当是推进 “主体性” 教学模式。</w:t>
      </w:r>
    </w:p>
    <w:p>
      <w:pPr>
        <w:ind w:firstLine="420" w:firstLineChars="200"/>
        <w:contextualSpacing/>
        <w:rPr>
          <w:rFonts w:ascii="仿宋" w:hAnsi="仿宋" w:eastAsia="仿宋" w:cs="宋体"/>
          <w:color w:val="000000" w:themeColor="text1"/>
          <w:kern w:val="0"/>
          <w:szCs w:val="21"/>
        </w:rPr>
      </w:pPr>
      <w:r>
        <w:rPr>
          <w:rFonts w:hint="eastAsia" w:ascii="仿宋" w:hAnsi="仿宋" w:eastAsia="仿宋" w:cs="宋体"/>
          <w:color w:val="000000" w:themeColor="text1"/>
          <w:kern w:val="0"/>
          <w:szCs w:val="21"/>
        </w:rPr>
        <w:t>“主体性”教学</w:t>
      </w:r>
      <w:r>
        <w:rPr>
          <w:rFonts w:hint="eastAsia" w:ascii="仿宋" w:hAnsi="仿宋" w:eastAsia="仿宋"/>
          <w:szCs w:val="21"/>
        </w:rPr>
        <w:t>作为一种模式，有很多实现形式。在不同的教育阶段会有不同的实现形式。</w:t>
      </w:r>
    </w:p>
    <w:p>
      <w:pPr>
        <w:ind w:firstLine="480" w:firstLineChars="200"/>
        <w:contextualSpacing/>
        <w:rPr>
          <w:rFonts w:ascii="仿宋" w:hAnsi="仿宋" w:eastAsia="仿宋" w:cs="宋体"/>
          <w:color w:val="000000" w:themeColor="text1"/>
          <w:spacing w:val="15"/>
          <w:kern w:val="0"/>
          <w:szCs w:val="21"/>
        </w:rPr>
      </w:pPr>
      <w:r>
        <w:rPr>
          <w:rFonts w:hint="eastAsia" w:ascii="仿宋" w:hAnsi="仿宋" w:eastAsia="仿宋" w:cs="宋体"/>
          <w:color w:val="000000" w:themeColor="text1"/>
          <w:spacing w:val="15"/>
          <w:kern w:val="0"/>
          <w:szCs w:val="21"/>
        </w:rPr>
        <w:t>1、学前教育应以“游戏学习”为主。</w:t>
      </w:r>
    </w:p>
    <w:p>
      <w:pPr>
        <w:widowControl/>
        <w:ind w:firstLine="420" w:firstLineChars="200"/>
        <w:contextualSpacing/>
        <w:rPr>
          <w:rFonts w:ascii="仿宋" w:hAnsi="仿宋" w:eastAsia="仿宋" w:cs="Arial"/>
          <w:color w:val="000000" w:themeColor="text1"/>
          <w:szCs w:val="21"/>
        </w:rPr>
      </w:pPr>
      <w:r>
        <w:rPr>
          <w:rFonts w:hint="eastAsia" w:ascii="仿宋" w:hAnsi="仿宋" w:eastAsia="仿宋" w:cs="Arial"/>
          <w:color w:val="000000" w:themeColor="text1"/>
          <w:szCs w:val="21"/>
          <w:shd w:val="clear" w:color="auto" w:fill="FFFFFF"/>
        </w:rPr>
        <w:t>专门研究儿童认知规律的建构主义教育理论认为，</w:t>
      </w:r>
      <w:r>
        <w:rPr>
          <w:rFonts w:ascii="仿宋" w:hAnsi="仿宋" w:eastAsia="仿宋" w:cs="Arial"/>
          <w:color w:val="000000" w:themeColor="text1"/>
          <w:szCs w:val="21"/>
          <w:shd w:val="clear" w:color="auto" w:fill="FFFFFF"/>
        </w:rPr>
        <w:t>儿童的认知结构就是通过同化与顺应过程逐步建构起来，并在"平衡--不平衡--新的平衡"的循环中得到不断的丰富、提高和发展。个体的主动性</w:t>
      </w:r>
      <w:r>
        <w:rPr>
          <w:rFonts w:hint="eastAsia" w:ascii="仿宋" w:hAnsi="仿宋" w:eastAsia="仿宋" w:cs="Arial"/>
          <w:color w:val="000000" w:themeColor="text1"/>
          <w:szCs w:val="21"/>
          <w:shd w:val="clear" w:color="auto" w:fill="FFFFFF"/>
        </w:rPr>
        <w:t>和经验</w:t>
      </w:r>
      <w:r>
        <w:rPr>
          <w:rFonts w:ascii="仿宋" w:hAnsi="仿宋" w:eastAsia="仿宋" w:cs="Arial"/>
          <w:color w:val="000000" w:themeColor="text1"/>
          <w:szCs w:val="21"/>
          <w:shd w:val="clear" w:color="auto" w:fill="FFFFFF"/>
        </w:rPr>
        <w:t>在建构认知结构过程中</w:t>
      </w:r>
      <w:r>
        <w:rPr>
          <w:rFonts w:hint="eastAsia" w:ascii="仿宋" w:hAnsi="仿宋" w:eastAsia="仿宋" w:cs="Arial"/>
          <w:color w:val="000000" w:themeColor="text1"/>
          <w:szCs w:val="21"/>
          <w:shd w:val="clear" w:color="auto" w:fill="FFFFFF"/>
        </w:rPr>
        <w:t>起</w:t>
      </w:r>
      <w:r>
        <w:rPr>
          <w:rFonts w:ascii="仿宋" w:hAnsi="仿宋" w:eastAsia="仿宋" w:cs="Arial"/>
          <w:color w:val="000000" w:themeColor="text1"/>
          <w:szCs w:val="21"/>
          <w:shd w:val="clear" w:color="auto" w:fill="FFFFFF"/>
        </w:rPr>
        <w:t>关键作用</w:t>
      </w:r>
      <w:r>
        <w:rPr>
          <w:rFonts w:hint="eastAsia" w:ascii="仿宋" w:hAnsi="仿宋" w:eastAsia="仿宋" w:cs="Arial"/>
          <w:color w:val="000000" w:themeColor="text1"/>
          <w:szCs w:val="21"/>
          <w:shd w:val="clear" w:color="auto" w:fill="FFFFFF"/>
        </w:rPr>
        <w:t>。根据这一理论，学前教育教学模式应当以儿童自主活动为主。这已成为世界性共识。联合国《儿童权利公约》也强调了这一点，在</w:t>
      </w:r>
      <w:r>
        <w:rPr>
          <w:rStyle w:val="10"/>
          <w:rFonts w:ascii="仿宋" w:hAnsi="仿宋" w:eastAsia="仿宋" w:cs="Arial"/>
          <w:b w:val="0"/>
          <w:color w:val="000000" w:themeColor="text1"/>
          <w:szCs w:val="21"/>
          <w:shd w:val="clear" w:color="auto" w:fill="FFFFFF"/>
        </w:rPr>
        <w:t>第三十一条</w:t>
      </w:r>
      <w:r>
        <w:rPr>
          <w:rStyle w:val="10"/>
          <w:rFonts w:hint="eastAsia" w:ascii="仿宋" w:hAnsi="仿宋" w:eastAsia="仿宋" w:cs="Arial"/>
          <w:b w:val="0"/>
          <w:color w:val="000000" w:themeColor="text1"/>
          <w:szCs w:val="21"/>
          <w:shd w:val="clear" w:color="auto" w:fill="FFFFFF"/>
        </w:rPr>
        <w:t>第一款提出：“</w:t>
      </w:r>
      <w:r>
        <w:rPr>
          <w:rFonts w:ascii="仿宋" w:hAnsi="仿宋" w:eastAsia="仿宋" w:cs="Arial"/>
          <w:color w:val="000000" w:themeColor="text1"/>
          <w:szCs w:val="21"/>
          <w:shd w:val="clear" w:color="auto" w:fill="FFFFFF"/>
        </w:rPr>
        <w:t>缔约国确认儿童有权享有休息和闲暇，从事与儿童年龄相宜的游戏和娱乐活动，以及自由参加文化生活和艺术活动。</w:t>
      </w:r>
      <w:r>
        <w:rPr>
          <w:rFonts w:hint="eastAsia" w:ascii="仿宋" w:hAnsi="仿宋" w:eastAsia="仿宋" w:cs="宋体"/>
          <w:color w:val="000000" w:themeColor="text1"/>
          <w:spacing w:val="15"/>
          <w:kern w:val="0"/>
          <w:szCs w:val="21"/>
        </w:rPr>
        <w:t>”</w:t>
      </w:r>
      <w:r>
        <w:rPr>
          <w:rFonts w:ascii="仿宋" w:hAnsi="仿宋" w:eastAsia="仿宋" w:cs="Arial"/>
          <w:color w:val="000000" w:themeColor="text1"/>
          <w:szCs w:val="21"/>
        </w:rPr>
        <w:t xml:space="preserve"> </w:t>
      </w:r>
      <w:r>
        <w:rPr>
          <w:rFonts w:hint="eastAsia" w:ascii="仿宋" w:hAnsi="仿宋" w:eastAsia="仿宋"/>
          <w:szCs w:val="21"/>
        </w:rPr>
        <w:t>《中共中央 国务院关于学前教育深化改革规范发展的若干意见》</w:t>
      </w:r>
      <w:r>
        <w:rPr>
          <w:rFonts w:hint="eastAsia" w:ascii="仿宋" w:hAnsi="仿宋" w:eastAsia="仿宋"/>
          <w:color w:val="000000" w:themeColor="text1"/>
          <w:szCs w:val="21"/>
        </w:rPr>
        <w:t>也指出：</w:t>
      </w:r>
      <w:r>
        <w:rPr>
          <w:rFonts w:ascii="仿宋" w:hAnsi="仿宋" w:eastAsia="仿宋"/>
          <w:color w:val="000000" w:themeColor="text1"/>
          <w:kern w:val="0"/>
          <w:szCs w:val="21"/>
        </w:rPr>
        <w:t>“坚持以游戏为基本活动，珍视幼儿游戏活动的独特价值，保护幼儿的好奇心和学习兴趣，尊重个体差异，鼓励支持幼儿通过亲近自然、直接感知、实际操作、亲身体验等方式学习探索，促进幼儿快乐健康成长。开展幼儿园</w:t>
      </w:r>
      <w:r>
        <w:rPr>
          <w:rFonts w:hint="eastAsia" w:ascii="仿宋" w:hAnsi="仿宋" w:eastAsia="仿宋"/>
          <w:color w:val="000000" w:themeColor="text1"/>
          <w:kern w:val="0"/>
          <w:szCs w:val="21"/>
        </w:rPr>
        <w:t>‘</w:t>
      </w:r>
      <w:r>
        <w:rPr>
          <w:rFonts w:ascii="仿宋" w:hAnsi="仿宋" w:eastAsia="仿宋"/>
          <w:color w:val="000000" w:themeColor="text1"/>
          <w:kern w:val="0"/>
          <w:szCs w:val="21"/>
        </w:rPr>
        <w:t>小学化</w:t>
      </w:r>
      <w:r>
        <w:rPr>
          <w:rFonts w:hint="eastAsia" w:ascii="仿宋" w:hAnsi="仿宋" w:eastAsia="仿宋"/>
          <w:color w:val="000000" w:themeColor="text1"/>
          <w:kern w:val="0"/>
          <w:szCs w:val="21"/>
        </w:rPr>
        <w:t>’</w:t>
      </w:r>
      <w:r>
        <w:rPr>
          <w:rFonts w:ascii="仿宋" w:hAnsi="仿宋" w:eastAsia="仿宋"/>
          <w:color w:val="000000" w:themeColor="text1"/>
          <w:kern w:val="0"/>
          <w:szCs w:val="21"/>
        </w:rPr>
        <w:t>专项治理行动，坚决克服和纠正</w:t>
      </w:r>
      <w:r>
        <w:rPr>
          <w:rFonts w:hint="eastAsia" w:ascii="仿宋" w:hAnsi="仿宋" w:eastAsia="仿宋"/>
          <w:color w:val="000000" w:themeColor="text1"/>
          <w:kern w:val="0"/>
          <w:szCs w:val="21"/>
        </w:rPr>
        <w:t>‘</w:t>
      </w:r>
      <w:r>
        <w:rPr>
          <w:rFonts w:ascii="仿宋" w:hAnsi="仿宋" w:eastAsia="仿宋"/>
          <w:color w:val="000000" w:themeColor="text1"/>
          <w:kern w:val="0"/>
          <w:szCs w:val="21"/>
        </w:rPr>
        <w:t>小学化</w:t>
      </w:r>
      <w:r>
        <w:rPr>
          <w:rFonts w:hint="eastAsia" w:ascii="仿宋" w:hAnsi="仿宋" w:eastAsia="仿宋"/>
          <w:color w:val="000000" w:themeColor="text1"/>
          <w:kern w:val="0"/>
          <w:szCs w:val="21"/>
        </w:rPr>
        <w:t>’</w:t>
      </w:r>
      <w:r>
        <w:rPr>
          <w:rFonts w:ascii="仿宋" w:hAnsi="仿宋" w:eastAsia="仿宋"/>
          <w:color w:val="000000" w:themeColor="text1"/>
          <w:kern w:val="0"/>
          <w:szCs w:val="21"/>
        </w:rPr>
        <w:t>倾向，小学起始年级必须按国家课程标准坚持零起点教学。”</w:t>
      </w:r>
    </w:p>
    <w:p>
      <w:pPr>
        <w:pStyle w:val="2"/>
        <w:spacing w:before="0" w:beforeAutospacing="0" w:after="0" w:afterAutospacing="0"/>
        <w:ind w:firstLine="420" w:firstLineChars="200"/>
        <w:contextualSpacing/>
        <w:jc w:val="both"/>
        <w:rPr>
          <w:rFonts w:ascii="仿宋" w:hAnsi="仿宋" w:eastAsia="仿宋"/>
          <w:b w:val="0"/>
          <w:color w:val="000000" w:themeColor="text1"/>
          <w:kern w:val="0"/>
          <w:sz w:val="21"/>
          <w:szCs w:val="21"/>
        </w:rPr>
      </w:pPr>
      <w:r>
        <w:rPr>
          <w:rFonts w:hint="eastAsia" w:ascii="仿宋" w:hAnsi="仿宋" w:eastAsia="仿宋"/>
          <w:b w:val="0"/>
          <w:color w:val="000000" w:themeColor="text1"/>
          <w:kern w:val="0"/>
          <w:sz w:val="21"/>
          <w:szCs w:val="21"/>
        </w:rPr>
        <w:t>建议广东省发挥改革开放先行先试的优势，将学前教育纳入义务教育，由政府统一管理，严控教学质量，对创新型人才培养从源头抓起。</w:t>
      </w:r>
    </w:p>
    <w:p>
      <w:pPr>
        <w:widowControl/>
        <w:ind w:firstLine="480" w:firstLineChars="200"/>
        <w:contextualSpacing/>
        <w:rPr>
          <w:rFonts w:ascii="仿宋" w:hAnsi="仿宋" w:eastAsia="仿宋" w:cs="宋体"/>
          <w:color w:val="000000" w:themeColor="text1"/>
          <w:spacing w:val="15"/>
          <w:kern w:val="0"/>
          <w:szCs w:val="21"/>
        </w:rPr>
      </w:pPr>
      <w:r>
        <w:rPr>
          <w:rFonts w:hint="eastAsia" w:ascii="仿宋" w:hAnsi="仿宋" w:eastAsia="仿宋" w:cs="宋体"/>
          <w:color w:val="000000" w:themeColor="text1"/>
          <w:spacing w:val="15"/>
          <w:kern w:val="0"/>
          <w:szCs w:val="21"/>
        </w:rPr>
        <w:t>2、基础教育应以 “参与式教学”为主。</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cs="Arial"/>
          <w:color w:val="000000" w:themeColor="text1"/>
          <w:kern w:val="0"/>
          <w:szCs w:val="21"/>
        </w:rPr>
        <w:t>当前，基础教育领域的教改热点集中在“</w:t>
      </w:r>
      <w:r>
        <w:rPr>
          <w:rFonts w:ascii="仿宋" w:hAnsi="仿宋" w:eastAsia="仿宋" w:cs="Arial"/>
          <w:color w:val="000000" w:themeColor="text1"/>
          <w:kern w:val="0"/>
          <w:szCs w:val="21"/>
        </w:rPr>
        <w:t>合作</w:t>
      </w:r>
      <w:r>
        <w:rPr>
          <w:rFonts w:hint="eastAsia" w:ascii="仿宋" w:hAnsi="仿宋" w:eastAsia="仿宋" w:cs="Arial"/>
          <w:color w:val="000000" w:themeColor="text1"/>
          <w:kern w:val="0"/>
          <w:szCs w:val="21"/>
        </w:rPr>
        <w:t>式</w:t>
      </w:r>
      <w:r>
        <w:rPr>
          <w:rFonts w:ascii="仿宋" w:hAnsi="仿宋" w:eastAsia="仿宋" w:cs="Arial"/>
          <w:color w:val="000000" w:themeColor="text1"/>
          <w:kern w:val="0"/>
          <w:szCs w:val="21"/>
        </w:rPr>
        <w:t>”</w:t>
      </w:r>
      <w:r>
        <w:rPr>
          <w:rFonts w:hint="eastAsia" w:ascii="仿宋" w:hAnsi="仿宋" w:eastAsia="仿宋" w:cs="Arial"/>
          <w:color w:val="000000" w:themeColor="text1"/>
          <w:kern w:val="0"/>
          <w:szCs w:val="21"/>
        </w:rPr>
        <w:t>、“讨论式</w:t>
      </w:r>
      <w:r>
        <w:rPr>
          <w:rFonts w:ascii="仿宋" w:hAnsi="仿宋" w:eastAsia="仿宋" w:cs="Arial"/>
          <w:color w:val="000000" w:themeColor="text1"/>
          <w:kern w:val="0"/>
          <w:szCs w:val="21"/>
        </w:rPr>
        <w:t>”</w:t>
      </w:r>
      <w:r>
        <w:rPr>
          <w:rFonts w:hint="eastAsia" w:ascii="仿宋" w:hAnsi="仿宋" w:eastAsia="仿宋" w:cs="Arial"/>
          <w:color w:val="000000" w:themeColor="text1"/>
          <w:kern w:val="0"/>
          <w:szCs w:val="21"/>
        </w:rPr>
        <w:t>、“探究式”、“实践教学”上，这些教学形式有一个共同特点，就是学生主动参与教学过程。这是对“灌输式”</w:t>
      </w:r>
      <w:r>
        <w:rPr>
          <w:rFonts w:ascii="仿宋" w:hAnsi="仿宋" w:eastAsia="仿宋" w:cs="Arial"/>
          <w:color w:val="000000" w:themeColor="text1"/>
          <w:kern w:val="0"/>
          <w:szCs w:val="21"/>
        </w:rPr>
        <w:t>教学方式</w:t>
      </w:r>
      <w:r>
        <w:rPr>
          <w:rFonts w:hint="eastAsia" w:ascii="仿宋" w:hAnsi="仿宋" w:eastAsia="仿宋" w:cs="Arial"/>
          <w:color w:val="000000" w:themeColor="text1"/>
          <w:kern w:val="0"/>
          <w:szCs w:val="21"/>
        </w:rPr>
        <w:t>弊端的一个很好的矫正，能够</w:t>
      </w:r>
      <w:r>
        <w:rPr>
          <w:rFonts w:ascii="仿宋" w:hAnsi="仿宋" w:eastAsia="仿宋" w:cs="Arial"/>
          <w:color w:val="000000" w:themeColor="text1"/>
          <w:kern w:val="0"/>
          <w:szCs w:val="21"/>
        </w:rPr>
        <w:t>培养合作精神</w:t>
      </w:r>
      <w:r>
        <w:rPr>
          <w:rFonts w:hint="eastAsia" w:ascii="仿宋" w:hAnsi="仿宋" w:eastAsia="仿宋" w:cs="Arial"/>
          <w:color w:val="000000" w:themeColor="text1"/>
          <w:kern w:val="0"/>
          <w:szCs w:val="21"/>
        </w:rPr>
        <w:t>、</w:t>
      </w:r>
      <w:r>
        <w:rPr>
          <w:rFonts w:ascii="仿宋" w:hAnsi="仿宋" w:eastAsia="仿宋" w:cs="Arial"/>
          <w:color w:val="000000" w:themeColor="text1"/>
          <w:kern w:val="0"/>
          <w:szCs w:val="21"/>
        </w:rPr>
        <w:t>交往能力</w:t>
      </w:r>
      <w:r>
        <w:rPr>
          <w:rFonts w:hint="eastAsia" w:ascii="仿宋" w:hAnsi="仿宋" w:eastAsia="仿宋" w:cs="Arial"/>
          <w:color w:val="000000" w:themeColor="text1"/>
          <w:kern w:val="0"/>
          <w:szCs w:val="21"/>
        </w:rPr>
        <w:t>、</w:t>
      </w:r>
      <w:r>
        <w:rPr>
          <w:rFonts w:ascii="仿宋" w:hAnsi="仿宋" w:eastAsia="仿宋" w:cs="Arial"/>
          <w:color w:val="000000" w:themeColor="text1"/>
          <w:kern w:val="0"/>
          <w:szCs w:val="21"/>
        </w:rPr>
        <w:t>创新精神</w:t>
      </w:r>
      <w:r>
        <w:rPr>
          <w:rFonts w:hint="eastAsia" w:ascii="仿宋" w:hAnsi="仿宋" w:eastAsia="仿宋" w:cs="Arial"/>
          <w:color w:val="000000" w:themeColor="text1"/>
          <w:kern w:val="0"/>
          <w:szCs w:val="21"/>
        </w:rPr>
        <w:t>、</w:t>
      </w:r>
      <w:r>
        <w:rPr>
          <w:rFonts w:ascii="仿宋" w:hAnsi="仿宋" w:eastAsia="仿宋" w:cs="Arial"/>
          <w:color w:val="000000" w:themeColor="text1"/>
          <w:kern w:val="0"/>
          <w:szCs w:val="21"/>
        </w:rPr>
        <w:t>竞争意识</w:t>
      </w:r>
      <w:r>
        <w:rPr>
          <w:rFonts w:hint="eastAsia" w:ascii="仿宋" w:hAnsi="仿宋" w:eastAsia="仿宋" w:cs="Arial"/>
          <w:color w:val="000000" w:themeColor="text1"/>
          <w:kern w:val="0"/>
          <w:szCs w:val="21"/>
        </w:rPr>
        <w:t>、</w:t>
      </w:r>
      <w:r>
        <w:rPr>
          <w:rFonts w:ascii="仿宋" w:hAnsi="仿宋" w:eastAsia="仿宋" w:cs="Arial"/>
          <w:color w:val="000000" w:themeColor="text1"/>
          <w:kern w:val="0"/>
          <w:szCs w:val="21"/>
        </w:rPr>
        <w:t>平等意识</w:t>
      </w:r>
      <w:r>
        <w:rPr>
          <w:rFonts w:hint="eastAsia" w:ascii="仿宋" w:hAnsi="仿宋" w:eastAsia="仿宋" w:cs="Arial"/>
          <w:color w:val="000000" w:themeColor="text1"/>
          <w:kern w:val="0"/>
          <w:szCs w:val="21"/>
        </w:rPr>
        <w:t>和</w:t>
      </w:r>
      <w:r>
        <w:rPr>
          <w:rFonts w:ascii="仿宋" w:hAnsi="仿宋" w:eastAsia="仿宋" w:cs="Arial"/>
          <w:color w:val="000000" w:themeColor="text1"/>
          <w:kern w:val="0"/>
          <w:szCs w:val="21"/>
        </w:rPr>
        <w:t>承受能力</w:t>
      </w:r>
      <w:r>
        <w:rPr>
          <w:rFonts w:hint="eastAsia" w:ascii="仿宋" w:hAnsi="仿宋" w:eastAsia="仿宋" w:cs="Arial"/>
          <w:color w:val="000000" w:themeColor="text1"/>
          <w:kern w:val="0"/>
          <w:szCs w:val="21"/>
        </w:rPr>
        <w:t>，</w:t>
      </w:r>
      <w:r>
        <w:rPr>
          <w:rFonts w:ascii="仿宋" w:hAnsi="仿宋" w:eastAsia="仿宋" w:cs="Arial"/>
          <w:color w:val="000000" w:themeColor="text1"/>
          <w:kern w:val="0"/>
          <w:szCs w:val="21"/>
        </w:rPr>
        <w:t>激励主动学习</w:t>
      </w:r>
      <w:r>
        <w:rPr>
          <w:rFonts w:hint="eastAsia" w:ascii="仿宋" w:hAnsi="仿宋" w:eastAsia="仿宋" w:cs="Arial"/>
          <w:color w:val="000000" w:themeColor="text1"/>
          <w:kern w:val="0"/>
          <w:szCs w:val="21"/>
        </w:rPr>
        <w:t>。“参与式”教学</w:t>
      </w:r>
      <w:r>
        <w:rPr>
          <w:rFonts w:ascii="仿宋" w:hAnsi="仿宋" w:eastAsia="仿宋" w:cs="Arial"/>
          <w:color w:val="000000" w:themeColor="text1"/>
          <w:kern w:val="0"/>
          <w:szCs w:val="21"/>
        </w:rPr>
        <w:t>是一种结构化的、系统的</w:t>
      </w:r>
      <w:r>
        <w:rPr>
          <w:rFonts w:hint="eastAsia" w:ascii="仿宋" w:hAnsi="仿宋" w:eastAsia="仿宋" w:cs="Arial"/>
          <w:color w:val="000000" w:themeColor="text1"/>
          <w:kern w:val="0"/>
          <w:szCs w:val="21"/>
        </w:rPr>
        <w:t>教学</w:t>
      </w:r>
      <w:r>
        <w:rPr>
          <w:rFonts w:ascii="仿宋" w:hAnsi="仿宋" w:eastAsia="仿宋" w:cs="Arial"/>
          <w:color w:val="000000" w:themeColor="text1"/>
          <w:kern w:val="0"/>
          <w:szCs w:val="21"/>
        </w:rPr>
        <w:t>策略</w:t>
      </w:r>
      <w:r>
        <w:rPr>
          <w:rFonts w:hint="eastAsia" w:ascii="仿宋" w:hAnsi="仿宋" w:eastAsia="仿宋" w:cs="Arial"/>
          <w:color w:val="000000" w:themeColor="text1"/>
          <w:kern w:val="0"/>
          <w:szCs w:val="21"/>
        </w:rPr>
        <w:t>，包括小组学习、合作学习、探究学习、角色扮演、情景模拟、实践操作等多种形式，充分体现学生学习的主体性，有利于学生创造能力的开发。</w:t>
      </w:r>
      <w:r>
        <w:rPr>
          <w:rFonts w:hint="eastAsia" w:ascii="仿宋" w:hAnsi="仿宋" w:eastAsia="仿宋" w:cs="宋体"/>
          <w:color w:val="000000" w:themeColor="text1"/>
          <w:spacing w:val="15"/>
          <w:kern w:val="0"/>
          <w:szCs w:val="21"/>
        </w:rPr>
        <w:t>基础教育教学模式的改革要根据不同学段来推进。</w:t>
      </w:r>
    </w:p>
    <w:p>
      <w:pPr>
        <w:widowControl/>
        <w:pBdr>
          <w:bottom w:val="single" w:color="ECECEC" w:sz="6" w:space="9"/>
        </w:pBdr>
        <w:shd w:val="clear" w:color="auto" w:fill="FFFFFF"/>
        <w:ind w:firstLine="480" w:firstLineChars="200"/>
        <w:contextualSpacing/>
        <w:rPr>
          <w:rFonts w:ascii="仿宋" w:hAnsi="仿宋" w:eastAsia="仿宋" w:cs="宋体"/>
          <w:color w:val="000000" w:themeColor="text1"/>
          <w:spacing w:val="15"/>
          <w:kern w:val="0"/>
          <w:szCs w:val="21"/>
        </w:rPr>
      </w:pPr>
      <w:r>
        <w:rPr>
          <w:rFonts w:hint="eastAsia" w:ascii="仿宋" w:hAnsi="仿宋" w:eastAsia="仿宋" w:cs="宋体"/>
          <w:color w:val="000000" w:themeColor="text1"/>
          <w:spacing w:val="15"/>
          <w:kern w:val="0"/>
          <w:szCs w:val="21"/>
        </w:rPr>
        <w:t>小学阶段应以“合作式”为主。“</w:t>
      </w:r>
      <w:r>
        <w:rPr>
          <w:rFonts w:hint="eastAsia" w:ascii="仿宋" w:hAnsi="仿宋" w:eastAsia="仿宋"/>
        </w:rPr>
        <w:t>合作式”教学就是</w:t>
      </w:r>
      <w:r>
        <w:rPr>
          <w:rFonts w:ascii="仿宋" w:hAnsi="仿宋" w:eastAsia="仿宋"/>
        </w:rPr>
        <w:t>利用现代</w:t>
      </w:r>
      <w:r>
        <w:rPr>
          <w:rFonts w:hint="eastAsia" w:ascii="仿宋" w:hAnsi="仿宋" w:eastAsia="仿宋"/>
        </w:rPr>
        <w:t>信息技术，以教学对话和课堂讨论的方式，通过师生、生生合作，相互启发与共同思考</w:t>
      </w:r>
      <w:r>
        <w:rPr>
          <w:rFonts w:ascii="仿宋" w:hAnsi="仿宋" w:eastAsia="仿宋"/>
        </w:rPr>
        <w:t>，从而对所学习内容有比较深刻的理解和掌握</w:t>
      </w:r>
      <w:r>
        <w:rPr>
          <w:rFonts w:ascii="Arial" w:hAnsi="Arial" w:cs="Arial"/>
          <w:color w:val="333333"/>
          <w:sz w:val="13"/>
          <w:szCs w:val="13"/>
          <w:shd w:val="clear" w:color="auto" w:fill="FFFFFF"/>
        </w:rPr>
        <w:t>。</w:t>
      </w:r>
      <w:r>
        <w:rPr>
          <w:rFonts w:hint="eastAsia" w:ascii="仿宋" w:hAnsi="仿宋" w:eastAsia="仿宋" w:cs="宋体"/>
          <w:color w:val="000000" w:themeColor="text1"/>
          <w:spacing w:val="15"/>
          <w:kern w:val="0"/>
          <w:szCs w:val="21"/>
        </w:rPr>
        <w:t>小学教育是基础教育中培养创新型人才的源头。升学压力的传导机制控制形成的教育生态，使家长和社会比较看重学生的考试能力和学校升入“重点校”的入学率，要求小学完全按照创新型人才培养模式组织教学，不现实，能实现强调“为主”就已经是重大突破了。小学教学也在试图改革，探索“合作式”教学，有时候也搞得轰轰烈烈，但只能是一阵子，坚持下来的微乎其微，常规的、日常的教学还是以“灌输式”为主。在既定教育体制下，小学教育理想状态应该是两个适应：对应试教育体制的适应和对经济社会发展需求的适应。这很难，需要办学者的智慧。</w:t>
      </w:r>
    </w:p>
    <w:p>
      <w:pPr>
        <w:widowControl/>
        <w:pBdr>
          <w:bottom w:val="single" w:color="ECECEC" w:sz="6" w:space="9"/>
        </w:pBdr>
        <w:shd w:val="clear" w:color="auto" w:fill="FFFFFF"/>
        <w:ind w:firstLine="480" w:firstLineChars="200"/>
        <w:contextualSpacing/>
        <w:rPr>
          <w:rFonts w:ascii="仿宋" w:hAnsi="仿宋" w:eastAsia="仿宋" w:cs="宋体"/>
          <w:color w:val="000000" w:themeColor="text1"/>
          <w:spacing w:val="15"/>
          <w:kern w:val="0"/>
          <w:szCs w:val="21"/>
        </w:rPr>
      </w:pPr>
      <w:r>
        <w:rPr>
          <w:rFonts w:hint="eastAsia" w:ascii="仿宋" w:hAnsi="仿宋" w:eastAsia="仿宋" w:cs="宋体"/>
          <w:color w:val="000000" w:themeColor="text1"/>
          <w:spacing w:val="15"/>
          <w:kern w:val="0"/>
          <w:szCs w:val="21"/>
        </w:rPr>
        <w:t>中学阶段适当增加“探究式”。</w:t>
      </w:r>
      <w:r>
        <w:rPr>
          <w:rFonts w:ascii="Arial" w:hAnsi="Arial" w:cs="Arial"/>
          <w:color w:val="333333"/>
          <w:sz w:val="13"/>
          <w:szCs w:val="13"/>
          <w:shd w:val="clear" w:color="auto" w:fill="FFFFFF"/>
        </w:rPr>
        <w:t xml:space="preserve"> </w:t>
      </w:r>
      <w:r>
        <w:rPr>
          <w:rFonts w:ascii="仿宋" w:hAnsi="仿宋" w:eastAsia="仿宋"/>
        </w:rPr>
        <w:t>探究式教学，又称"做中学</w:t>
      </w:r>
      <w:r>
        <w:rPr>
          <w:rFonts w:hint="eastAsia" w:ascii="仿宋" w:hAnsi="仿宋" w:eastAsia="仿宋"/>
        </w:rPr>
        <w:t>”</w:t>
      </w:r>
      <w:r>
        <w:rPr>
          <w:rFonts w:ascii="仿宋" w:hAnsi="仿宋" w:eastAsia="仿宋"/>
        </w:rPr>
        <w:t>、发现法、研究法，是指学生在学习概念和原理时，教师只是给他们一些事例和问题，让学生自己通过阅读、观察、实验、思考、讨论、听讲等途径去主动探究，自行发现并掌握相应的原理和结论的一种方法。它的指导思想是在教师的指导下，以学生为主体，让学生自觉地、主动地探索，掌握认识和解决问题的方法和步骤，研究客观事物的属性，发现事物发展的起因和事物内部的联系，从中找出规律，形成概念，建立自己的认知模型和学习方法架构。可见，在探究式教学的过程中，学生的主体地位、主动能力都得到了加强。</w:t>
      </w:r>
      <w:r>
        <w:rPr>
          <w:rFonts w:hint="eastAsia" w:ascii="仿宋" w:hAnsi="仿宋" w:eastAsia="仿宋"/>
        </w:rPr>
        <w:t>目前，</w:t>
      </w:r>
      <w:r>
        <w:rPr>
          <w:rFonts w:hint="eastAsia" w:ascii="仿宋" w:hAnsi="仿宋" w:eastAsia="仿宋" w:cs="宋体"/>
          <w:color w:val="000000" w:themeColor="text1"/>
          <w:spacing w:val="15"/>
          <w:kern w:val="0"/>
          <w:szCs w:val="21"/>
        </w:rPr>
        <w:t>初中教学和高中教学，被严格束缚在升学教育之中，中考、高考像两座大山压在初中、高中教育头上，使得中学教学改革很难深入，只能是任务式的，上面有要求时做一做表面文章，完成后一切照旧。根本问题在于升学考试是一种知识点、知识量、标准化的考试，只有“灌输式”教学能适应这种要求，其他教学模式因“不适应”，最终只能退出。更主要的是，“</w:t>
      </w:r>
      <w:r>
        <w:rPr>
          <w:rFonts w:ascii="仿宋" w:hAnsi="仿宋" w:eastAsia="仿宋"/>
        </w:rPr>
        <w:t>探究式</w:t>
      </w:r>
      <w:r>
        <w:rPr>
          <w:rFonts w:hint="eastAsia" w:ascii="仿宋" w:hAnsi="仿宋" w:eastAsia="仿宋" w:cs="宋体"/>
          <w:color w:val="000000" w:themeColor="text1"/>
          <w:spacing w:val="15"/>
          <w:kern w:val="0"/>
          <w:szCs w:val="21"/>
        </w:rPr>
        <w:t>学习”需要从小培养，养成习惯。而小学阶段的教育对此并没有下功夫，学生对探究式教学形式很陌生、很不习惯，反应冷淡，不能积极响应，形成互动，最后只好草草收场，再回“灌输式”老路。供学习者观摩的公开课，实际上是一种表演课，并不具有普遍性。中学教育是培养创新能力的重灾区，教学模式难以实现重大调整，我们希望能适当增加“探究式”。这同样是一种教育智慧。</w:t>
      </w:r>
    </w:p>
    <w:p>
      <w:pPr>
        <w:widowControl/>
        <w:pBdr>
          <w:bottom w:val="single" w:color="ECECEC" w:sz="6" w:space="9"/>
        </w:pBdr>
        <w:shd w:val="clear" w:color="auto" w:fill="FFFFFF"/>
        <w:ind w:firstLine="420" w:firstLineChars="200"/>
        <w:contextualSpacing/>
        <w:rPr>
          <w:rFonts w:ascii="仿宋" w:hAnsi="仿宋" w:eastAsia="仿宋" w:cs="宋体"/>
          <w:color w:val="000000" w:themeColor="text1"/>
          <w:spacing w:val="15"/>
          <w:kern w:val="0"/>
          <w:szCs w:val="21"/>
        </w:rPr>
      </w:pPr>
      <w:r>
        <w:rPr>
          <w:rFonts w:hint="eastAsia" w:ascii="仿宋" w:hAnsi="仿宋" w:eastAsia="仿宋" w:cs="Arial"/>
          <w:color w:val="333333"/>
          <w:kern w:val="0"/>
          <w:szCs w:val="21"/>
        </w:rPr>
        <w:t>中等职业教育应采用“探究学习”与“</w:t>
      </w:r>
      <w:r>
        <w:rPr>
          <w:rFonts w:hint="eastAsia" w:ascii="仿宋" w:hAnsi="仿宋" w:eastAsia="仿宋" w:cs="宋体"/>
          <w:color w:val="000000" w:themeColor="text1"/>
          <w:spacing w:val="15"/>
          <w:kern w:val="0"/>
          <w:szCs w:val="21"/>
        </w:rPr>
        <w:t>行动导向</w:t>
      </w:r>
      <w:r>
        <w:rPr>
          <w:rFonts w:hint="eastAsia" w:ascii="仿宋" w:hAnsi="仿宋" w:eastAsia="仿宋" w:cs="Arial"/>
          <w:color w:val="333333"/>
          <w:kern w:val="0"/>
          <w:szCs w:val="21"/>
        </w:rPr>
        <w:t>”相结合的教学形式。这种教育形式</w:t>
      </w:r>
      <w:r>
        <w:rPr>
          <w:rFonts w:hint="eastAsia" w:ascii="仿宋" w:hAnsi="仿宋" w:eastAsia="仿宋" w:cs="宋体"/>
          <w:color w:val="000000" w:themeColor="text1"/>
          <w:spacing w:val="15"/>
          <w:kern w:val="0"/>
          <w:szCs w:val="21"/>
        </w:rPr>
        <w:t>是以学习小组为基础，以</w:t>
      </w:r>
      <w:r>
        <w:rPr>
          <w:rFonts w:hint="eastAsia" w:ascii="仿宋" w:hAnsi="仿宋" w:eastAsia="仿宋" w:cs="Arial"/>
          <w:color w:val="000000" w:themeColor="text1"/>
          <w:szCs w:val="21"/>
          <w:shd w:val="clear" w:color="auto" w:fill="FFFFFF"/>
        </w:rPr>
        <w:t>确立</w:t>
      </w:r>
      <w:r>
        <w:rPr>
          <w:rFonts w:ascii="仿宋" w:hAnsi="仿宋" w:eastAsia="仿宋" w:cs="Arial"/>
          <w:color w:val="000000" w:themeColor="text1"/>
          <w:szCs w:val="21"/>
          <w:shd w:val="clear" w:color="auto" w:fill="FFFFFF"/>
        </w:rPr>
        <w:t>某一方面的"任务"</w:t>
      </w:r>
      <w:r>
        <w:rPr>
          <w:rFonts w:hint="eastAsia" w:ascii="仿宋" w:hAnsi="仿宋" w:eastAsia="仿宋" w:cs="Arial"/>
          <w:color w:val="000000" w:themeColor="text1"/>
          <w:szCs w:val="21"/>
          <w:shd w:val="clear" w:color="auto" w:fill="FFFFFF"/>
        </w:rPr>
        <w:t>（项目）为抓</w:t>
      </w:r>
      <w:r>
        <w:rPr>
          <w:rFonts w:ascii="仿宋" w:hAnsi="仿宋" w:eastAsia="仿宋" w:cs="Arial"/>
          <w:color w:val="000000" w:themeColor="text1"/>
          <w:szCs w:val="21"/>
          <w:shd w:val="clear" w:color="auto" w:fill="FFFFFF"/>
        </w:rPr>
        <w:t>手，引导学生</w:t>
      </w:r>
      <w:r>
        <w:rPr>
          <w:rFonts w:hint="eastAsia" w:ascii="仿宋" w:hAnsi="仿宋" w:eastAsia="仿宋" w:cs="Arial"/>
          <w:color w:val="000000" w:themeColor="text1"/>
          <w:szCs w:val="21"/>
          <w:shd w:val="clear" w:color="auto" w:fill="FFFFFF"/>
        </w:rPr>
        <w:t>在</w:t>
      </w:r>
      <w:r>
        <w:rPr>
          <w:rFonts w:ascii="仿宋" w:hAnsi="仿宋" w:eastAsia="仿宋" w:cs="Arial"/>
          <w:color w:val="000000" w:themeColor="text1"/>
          <w:szCs w:val="21"/>
          <w:shd w:val="clear" w:color="auto" w:fill="FFFFFF"/>
        </w:rPr>
        <w:t>完成"任务"</w:t>
      </w:r>
      <w:r>
        <w:rPr>
          <w:rFonts w:hint="eastAsia" w:ascii="仿宋" w:hAnsi="仿宋" w:eastAsia="仿宋" w:cs="Arial"/>
          <w:color w:val="000000" w:themeColor="text1"/>
          <w:szCs w:val="21"/>
          <w:shd w:val="clear" w:color="auto" w:fill="FFFFFF"/>
        </w:rPr>
        <w:t>（项目）的行动中学习体验和掌握知识技能，</w:t>
      </w:r>
      <w:r>
        <w:rPr>
          <w:rFonts w:ascii="仿宋" w:hAnsi="仿宋" w:eastAsia="仿宋" w:cs="Arial"/>
          <w:color w:val="000000" w:themeColor="text1"/>
          <w:szCs w:val="21"/>
          <w:shd w:val="clear" w:color="auto" w:fill="FFFFFF"/>
        </w:rPr>
        <w:t>实现教学目标。</w:t>
      </w:r>
      <w:r>
        <w:rPr>
          <w:rFonts w:hint="eastAsia" w:ascii="仿宋" w:hAnsi="仿宋" w:eastAsia="仿宋" w:cs="宋体"/>
          <w:color w:val="000000" w:themeColor="text1"/>
          <w:spacing w:val="15"/>
          <w:kern w:val="0"/>
          <w:szCs w:val="21"/>
        </w:rPr>
        <w:t>中等职业教育没有升学压力，招收的大部分学生是高中“落榜生”，厌学情绪明显，存有失败的心态，缺少学习的内部动力。教师可采用“探究学习”与“行动导向”相结合的教学方式，逐步引导学生树立学习信心和学习兴趣。</w:t>
      </w:r>
    </w:p>
    <w:p>
      <w:pPr>
        <w:widowControl/>
        <w:pBdr>
          <w:bottom w:val="single" w:color="ECECEC" w:sz="6" w:space="9"/>
        </w:pBdr>
        <w:shd w:val="clear" w:color="auto" w:fill="FFFFFF"/>
        <w:ind w:firstLine="480" w:firstLineChars="200"/>
        <w:contextualSpacing/>
        <w:rPr>
          <w:rFonts w:ascii="仿宋" w:hAnsi="仿宋" w:eastAsia="仿宋"/>
          <w:color w:val="000000" w:themeColor="text1"/>
          <w:szCs w:val="21"/>
        </w:rPr>
      </w:pPr>
      <w:r>
        <w:rPr>
          <w:rFonts w:hint="eastAsia" w:ascii="仿宋" w:hAnsi="仿宋" w:eastAsia="仿宋" w:cs="宋体"/>
          <w:color w:val="000000" w:themeColor="text1"/>
          <w:spacing w:val="15"/>
          <w:kern w:val="0"/>
          <w:szCs w:val="21"/>
        </w:rPr>
        <w:t>3、高等教育应以 “讨论式教学”和“实践教学”为改革方向。</w:t>
      </w:r>
      <w:r>
        <w:rPr>
          <w:rFonts w:hint="eastAsia" w:ascii="仿宋" w:hAnsi="仿宋" w:eastAsia="仿宋"/>
          <w:color w:val="000000" w:themeColor="text1"/>
          <w:szCs w:val="21"/>
        </w:rPr>
        <w:t>创新型人才培养要求高校应</w:t>
      </w:r>
      <w:r>
        <w:rPr>
          <w:rFonts w:hint="eastAsia" w:ascii="仿宋" w:hAnsi="仿宋" w:eastAsia="仿宋" w:cs="宋体"/>
          <w:color w:val="000000" w:themeColor="text1"/>
          <w:spacing w:val="15"/>
          <w:kern w:val="0"/>
          <w:szCs w:val="21"/>
        </w:rPr>
        <w:t>坚持</w:t>
      </w:r>
      <w:r>
        <w:rPr>
          <w:rFonts w:hint="eastAsia" w:ascii="仿宋" w:hAnsi="仿宋" w:eastAsia="仿宋"/>
          <w:color w:val="000000" w:themeColor="text1"/>
          <w:szCs w:val="21"/>
        </w:rPr>
        <w:t>以学生自主学习为主，从以</w:t>
      </w:r>
      <w:r>
        <w:rPr>
          <w:rFonts w:ascii="仿宋" w:hAnsi="仿宋" w:eastAsia="仿宋"/>
          <w:color w:val="000000" w:themeColor="text1"/>
          <w:szCs w:val="21"/>
        </w:rPr>
        <w:t>“教”为主</w:t>
      </w:r>
      <w:r>
        <w:rPr>
          <w:rFonts w:hint="eastAsia" w:ascii="仿宋" w:hAnsi="仿宋" w:eastAsia="仿宋"/>
          <w:color w:val="000000" w:themeColor="text1"/>
          <w:szCs w:val="21"/>
        </w:rPr>
        <w:t>转向以</w:t>
      </w:r>
      <w:r>
        <w:rPr>
          <w:rFonts w:ascii="仿宋" w:hAnsi="仿宋" w:eastAsia="仿宋"/>
          <w:color w:val="000000" w:themeColor="text1"/>
          <w:szCs w:val="21"/>
        </w:rPr>
        <w:t>“学”为主</w:t>
      </w:r>
      <w:r>
        <w:rPr>
          <w:rFonts w:hint="eastAsia" w:ascii="仿宋" w:hAnsi="仿宋" w:eastAsia="仿宋" w:cs="宋体"/>
          <w:color w:val="000000" w:themeColor="text1"/>
          <w:spacing w:val="15"/>
          <w:kern w:val="0"/>
          <w:szCs w:val="21"/>
        </w:rPr>
        <w:t>。高校是培养创新型人才的最后一道关口、最后一道工序，所以高等教育的教育教学模式对培养创新型人才尤为重要，直接关系学生的未来，国家的未来。科学的、有效的教学模式可以矫正前面教育教学的不足，保证教育产出合格产品。</w:t>
      </w:r>
      <w:r>
        <w:rPr>
          <w:rFonts w:hint="eastAsia" w:ascii="仿宋" w:hAnsi="仿宋" w:eastAsia="仿宋"/>
          <w:color w:val="000000" w:themeColor="text1"/>
          <w:szCs w:val="21"/>
        </w:rPr>
        <w:t>广东高校应勇于迎接挑战，承担起自己的历史责任，把好人才培养的最后一关，为粤港澳大湾区建设供给创新型人才。</w:t>
      </w:r>
    </w:p>
    <w:p>
      <w:pPr>
        <w:widowControl/>
        <w:pBdr>
          <w:bottom w:val="single" w:color="ECECEC" w:sz="6" w:space="9"/>
        </w:pBdr>
        <w:shd w:val="clear" w:color="auto" w:fill="FFFFFF"/>
        <w:ind w:firstLine="420" w:firstLineChars="200"/>
        <w:contextualSpacing/>
        <w:rPr>
          <w:rFonts w:ascii="仿宋" w:hAnsi="仿宋" w:eastAsia="仿宋" w:cs="Arial"/>
          <w:color w:val="333333"/>
          <w:kern w:val="0"/>
          <w:szCs w:val="21"/>
        </w:rPr>
      </w:pPr>
      <w:r>
        <w:rPr>
          <w:rFonts w:hint="eastAsia" w:ascii="仿宋" w:hAnsi="仿宋" w:eastAsia="仿宋" w:cs="Arial"/>
          <w:color w:val="000000" w:themeColor="text1"/>
          <w:szCs w:val="21"/>
        </w:rPr>
        <w:t>普通高校，应以</w:t>
      </w:r>
      <w:r>
        <w:rPr>
          <w:rFonts w:hint="eastAsia" w:ascii="仿宋" w:hAnsi="仿宋" w:eastAsia="仿宋" w:cs="宋体"/>
          <w:color w:val="000000" w:themeColor="text1"/>
          <w:spacing w:val="15"/>
          <w:kern w:val="0"/>
          <w:szCs w:val="21"/>
        </w:rPr>
        <w:t>“讨论式教学”</w:t>
      </w:r>
      <w:r>
        <w:rPr>
          <w:rFonts w:hint="eastAsia" w:ascii="仿宋" w:hAnsi="仿宋" w:eastAsia="仿宋" w:cs="Arial"/>
          <w:color w:val="000000" w:themeColor="text1"/>
          <w:szCs w:val="21"/>
        </w:rPr>
        <w:t>为主，辅以实践教学。</w:t>
      </w:r>
      <w:r>
        <w:rPr>
          <w:rFonts w:ascii="仿宋" w:hAnsi="仿宋" w:eastAsia="仿宋" w:cs="Arial"/>
          <w:color w:val="333333"/>
          <w:kern w:val="0"/>
          <w:szCs w:val="21"/>
        </w:rPr>
        <w:t>讨论式</w:t>
      </w:r>
      <w:r>
        <w:fldChar w:fldCharType="begin"/>
      </w:r>
      <w:r>
        <w:instrText xml:space="preserve"> HYPERLINK "https://baike.so.com/doc/2968805-3131790.html" \t "_blank" </w:instrText>
      </w:r>
      <w:r>
        <w:fldChar w:fldCharType="separate"/>
      </w:r>
      <w:r>
        <w:rPr>
          <w:rFonts w:ascii="仿宋" w:hAnsi="仿宋" w:eastAsia="仿宋" w:cs="Arial"/>
          <w:color w:val="000000" w:themeColor="text1"/>
          <w:kern w:val="0"/>
          <w:szCs w:val="21"/>
        </w:rPr>
        <w:t>教学</w:t>
      </w:r>
      <w:r>
        <w:rPr>
          <w:rFonts w:ascii="仿宋" w:hAnsi="仿宋" w:eastAsia="仿宋" w:cs="Arial"/>
          <w:color w:val="000000" w:themeColor="text1"/>
          <w:kern w:val="0"/>
          <w:szCs w:val="21"/>
        </w:rPr>
        <w:fldChar w:fldCharType="end"/>
      </w:r>
      <w:r>
        <w:rPr>
          <w:rFonts w:hint="eastAsia" w:ascii="仿宋" w:hAnsi="仿宋" w:eastAsia="仿宋" w:cs="Arial"/>
          <w:color w:val="333333"/>
          <w:kern w:val="0"/>
          <w:szCs w:val="21"/>
        </w:rPr>
        <w:t>是指</w:t>
      </w:r>
      <w:r>
        <w:rPr>
          <w:rFonts w:ascii="仿宋" w:hAnsi="仿宋" w:eastAsia="仿宋" w:cs="Arial"/>
          <w:color w:val="333333"/>
          <w:kern w:val="0"/>
          <w:szCs w:val="21"/>
        </w:rPr>
        <w:t>教师为实现一定的</w:t>
      </w:r>
      <w:r>
        <w:fldChar w:fldCharType="begin"/>
      </w:r>
      <w:r>
        <w:instrText xml:space="preserve"> HYPERLINK "https://baike.so.com/doc/5412572-5650711.html" \t "_blank" </w:instrText>
      </w:r>
      <w:r>
        <w:fldChar w:fldCharType="separate"/>
      </w:r>
      <w:r>
        <w:rPr>
          <w:rFonts w:ascii="仿宋" w:hAnsi="仿宋" w:eastAsia="仿宋" w:cs="Arial"/>
          <w:color w:val="000000" w:themeColor="text1"/>
          <w:kern w:val="0"/>
          <w:szCs w:val="21"/>
        </w:rPr>
        <w:t>教学目标</w:t>
      </w:r>
      <w:r>
        <w:rPr>
          <w:rFonts w:ascii="仿宋" w:hAnsi="仿宋" w:eastAsia="仿宋" w:cs="Arial"/>
          <w:color w:val="000000" w:themeColor="text1"/>
          <w:kern w:val="0"/>
          <w:szCs w:val="21"/>
        </w:rPr>
        <w:fldChar w:fldCharType="end"/>
      </w:r>
      <w:r>
        <w:rPr>
          <w:rFonts w:ascii="仿宋" w:hAnsi="仿宋" w:eastAsia="仿宋" w:cs="Arial"/>
          <w:color w:val="333333"/>
          <w:kern w:val="0"/>
          <w:szCs w:val="21"/>
        </w:rPr>
        <w:t>，通过预先的设计与组织，启发学</w:t>
      </w:r>
      <w:r>
        <w:rPr>
          <w:rFonts w:hint="eastAsia" w:ascii="仿宋" w:hAnsi="仿宋" w:eastAsia="仿宋" w:cs="Arial"/>
          <w:color w:val="333333"/>
          <w:kern w:val="0"/>
          <w:szCs w:val="21"/>
        </w:rPr>
        <w:t>生</w:t>
      </w:r>
      <w:r>
        <w:rPr>
          <w:rFonts w:ascii="仿宋" w:hAnsi="仿宋" w:eastAsia="仿宋" w:cs="Arial"/>
          <w:color w:val="333333"/>
          <w:kern w:val="0"/>
          <w:szCs w:val="21"/>
        </w:rPr>
        <w:t>就特定问题发表自己的见解，以培养学</w:t>
      </w:r>
      <w:r>
        <w:rPr>
          <w:rFonts w:hint="eastAsia" w:ascii="仿宋" w:hAnsi="仿宋" w:eastAsia="仿宋" w:cs="Arial"/>
          <w:color w:val="333333"/>
          <w:kern w:val="0"/>
          <w:szCs w:val="21"/>
        </w:rPr>
        <w:t>生</w:t>
      </w:r>
      <w:r>
        <w:rPr>
          <w:rFonts w:ascii="仿宋" w:hAnsi="仿宋" w:eastAsia="仿宋" w:cs="Arial"/>
          <w:color w:val="333333"/>
          <w:kern w:val="0"/>
          <w:szCs w:val="21"/>
        </w:rPr>
        <w:t>的独立思考能力和创新精神。讨论式教学</w:t>
      </w:r>
      <w:r>
        <w:rPr>
          <w:rFonts w:hint="eastAsia" w:ascii="仿宋" w:hAnsi="仿宋" w:eastAsia="仿宋" w:cs="Arial"/>
          <w:color w:val="333333"/>
          <w:kern w:val="0"/>
          <w:szCs w:val="21"/>
        </w:rPr>
        <w:t>在当今世界高等教育教学中得到普遍认可</w:t>
      </w:r>
      <w:r>
        <w:rPr>
          <w:rFonts w:ascii="仿宋" w:hAnsi="仿宋" w:eastAsia="仿宋" w:cs="Arial"/>
          <w:color w:val="333333"/>
          <w:kern w:val="0"/>
          <w:szCs w:val="21"/>
        </w:rPr>
        <w:t>。</w:t>
      </w:r>
      <w:r>
        <w:rPr>
          <w:rFonts w:hint="eastAsia" w:ascii="仿宋" w:hAnsi="仿宋" w:eastAsia="仿宋" w:cs="Arial"/>
          <w:color w:val="000000" w:themeColor="text1"/>
          <w:szCs w:val="21"/>
        </w:rPr>
        <w:t>这一教学形式包含了自主学习、</w:t>
      </w:r>
      <w:r>
        <w:rPr>
          <w:rFonts w:ascii="仿宋" w:hAnsi="仿宋" w:eastAsia="仿宋" w:cs="Arial"/>
          <w:color w:val="000000" w:themeColor="text1"/>
          <w:szCs w:val="21"/>
        </w:rPr>
        <w:t>体验式教学</w:t>
      </w:r>
      <w:r>
        <w:rPr>
          <w:rFonts w:hint="eastAsia" w:ascii="仿宋" w:hAnsi="仿宋" w:eastAsia="仿宋" w:cs="Arial"/>
          <w:color w:val="000000" w:themeColor="text1"/>
          <w:szCs w:val="21"/>
        </w:rPr>
        <w:t>、案例教学、情景教学、</w:t>
      </w:r>
      <w:r>
        <w:rPr>
          <w:rStyle w:val="10"/>
          <w:rFonts w:ascii="仿宋" w:hAnsi="仿宋" w:eastAsia="仿宋" w:cs="Arial"/>
          <w:b w:val="0"/>
          <w:color w:val="000000" w:themeColor="text1"/>
          <w:szCs w:val="21"/>
        </w:rPr>
        <w:t>合作</w:t>
      </w:r>
      <w:r>
        <w:rPr>
          <w:rStyle w:val="10"/>
          <w:rFonts w:hint="eastAsia" w:ascii="仿宋" w:hAnsi="仿宋" w:eastAsia="仿宋" w:cs="Arial"/>
          <w:b w:val="0"/>
          <w:color w:val="000000" w:themeColor="text1"/>
          <w:szCs w:val="21"/>
        </w:rPr>
        <w:t>式教学等多种方式</w:t>
      </w:r>
      <w:r>
        <w:rPr>
          <w:rFonts w:hint="eastAsia" w:ascii="仿宋" w:hAnsi="仿宋" w:eastAsia="仿宋" w:cs="Arial"/>
          <w:color w:val="000000" w:themeColor="text1"/>
          <w:szCs w:val="21"/>
        </w:rPr>
        <w:t>，特点是体现来了学生与教师的平等性，包括社会地位、生活经验和学识水平上的平等观。学生在教学中处于主体地位，教师</w:t>
      </w:r>
      <w:r>
        <w:rPr>
          <w:rFonts w:ascii="仿宋" w:hAnsi="仿宋" w:eastAsia="仿宋"/>
          <w:color w:val="000000" w:themeColor="text1"/>
          <w:szCs w:val="21"/>
        </w:rPr>
        <w:t>利用学生己</w:t>
      </w:r>
      <w:r>
        <w:rPr>
          <w:rFonts w:hint="eastAsia" w:ascii="仿宋" w:hAnsi="仿宋" w:eastAsia="仿宋"/>
          <w:color w:val="000000" w:themeColor="text1"/>
          <w:szCs w:val="21"/>
        </w:rPr>
        <w:t>有的</w:t>
      </w:r>
      <w:r>
        <w:rPr>
          <w:rFonts w:ascii="仿宋" w:hAnsi="仿宋" w:eastAsia="仿宋"/>
          <w:color w:val="000000" w:themeColor="text1"/>
          <w:szCs w:val="21"/>
        </w:rPr>
        <w:t>经验</w:t>
      </w:r>
      <w:r>
        <w:rPr>
          <w:rFonts w:hint="eastAsia" w:ascii="仿宋" w:hAnsi="仿宋" w:eastAsia="仿宋"/>
          <w:color w:val="000000" w:themeColor="text1"/>
          <w:szCs w:val="21"/>
        </w:rPr>
        <w:t>和学识水平，在进行知识传授的同时提升学生的思维能力、创新能力。</w:t>
      </w:r>
      <w:r>
        <w:rPr>
          <w:rFonts w:hint="eastAsia" w:ascii="仿宋" w:hAnsi="仿宋" w:eastAsia="仿宋" w:cs="Arial"/>
          <w:color w:val="000000" w:themeColor="text1"/>
          <w:szCs w:val="21"/>
        </w:rPr>
        <w:t>目前，</w:t>
      </w:r>
      <w:r>
        <w:rPr>
          <w:rStyle w:val="10"/>
          <w:rFonts w:hint="eastAsia" w:ascii="仿宋" w:hAnsi="仿宋" w:eastAsia="仿宋" w:cs="Arial"/>
          <w:b w:val="0"/>
          <w:color w:val="000000" w:themeColor="text1"/>
          <w:szCs w:val="21"/>
        </w:rPr>
        <w:t>中国的大学生还没有养成“讨论”的良好习惯，采用这种教学形式，需要从头培养。这需要教师要具有很强的事业心、责任感以及高超的“驾控”技能。但“讨论”并不能解决学生的“实践感”，更多的还是停留在理论层面，因此要辅以实践教学。实践教学也是培养创新型人才的一种有效形式。</w:t>
      </w:r>
      <w:r>
        <w:rPr>
          <w:rFonts w:hint="eastAsia" w:ascii="仿宋" w:hAnsi="仿宋" w:eastAsia="仿宋" w:cs="宋体"/>
          <w:color w:val="000000"/>
          <w:kern w:val="36"/>
          <w:szCs w:val="21"/>
        </w:rPr>
        <w:t>我们这里用的“实践教学”概念不是传统意义上的实践教学。传统意义上的实践教学是与课堂教学相对应，依据教学场所进行区分。作为一种教学形式，实践教学是与“</w:t>
      </w:r>
      <w:r>
        <w:rPr>
          <w:rFonts w:hint="eastAsia" w:ascii="仿宋" w:hAnsi="仿宋" w:eastAsia="仿宋"/>
          <w:szCs w:val="21"/>
        </w:rPr>
        <w:t>灌输型</w:t>
      </w:r>
      <w:r>
        <w:rPr>
          <w:rFonts w:hint="eastAsia" w:ascii="仿宋" w:hAnsi="仿宋" w:eastAsia="仿宋" w:cs="宋体"/>
          <w:color w:val="000000"/>
          <w:kern w:val="36"/>
          <w:szCs w:val="21"/>
        </w:rPr>
        <w:t>”</w:t>
      </w:r>
      <w:r>
        <w:rPr>
          <w:rFonts w:hint="eastAsia" w:ascii="仿宋" w:hAnsi="仿宋" w:eastAsia="仿宋"/>
          <w:szCs w:val="21"/>
        </w:rPr>
        <w:t>教学</w:t>
      </w:r>
      <w:r>
        <w:rPr>
          <w:rFonts w:hint="eastAsia" w:ascii="仿宋" w:hAnsi="仿宋" w:eastAsia="仿宋" w:cs="宋体"/>
          <w:color w:val="000000"/>
          <w:kern w:val="36"/>
          <w:szCs w:val="21"/>
        </w:rPr>
        <w:t>相对应的，涵盖很丰富，</w:t>
      </w:r>
      <w:r>
        <w:rPr>
          <w:rFonts w:hint="eastAsia" w:ascii="仿宋" w:hAnsi="仿宋" w:eastAsia="仿宋" w:cs="Arial"/>
          <w:color w:val="333333"/>
          <w:kern w:val="0"/>
          <w:szCs w:val="21"/>
        </w:rPr>
        <w:t>是多种实践教学手段的统称，包括案例教学、技能</w:t>
      </w:r>
      <w:r>
        <w:rPr>
          <w:rFonts w:ascii="仿宋" w:hAnsi="仿宋" w:eastAsia="仿宋" w:cs="Arial"/>
          <w:color w:val="333333"/>
          <w:kern w:val="0"/>
          <w:szCs w:val="21"/>
        </w:rPr>
        <w:t>竞赛</w:t>
      </w:r>
      <w:r>
        <w:rPr>
          <w:rFonts w:hint="eastAsia" w:ascii="仿宋" w:hAnsi="仿宋" w:eastAsia="仿宋" w:cs="Arial"/>
          <w:color w:val="333333"/>
          <w:kern w:val="0"/>
          <w:szCs w:val="21"/>
        </w:rPr>
        <w:t>、顶岗实习、实训、实验、角色扮演、情景模拟等一系列教学方式。这些教学方式的一个共同的特征</w:t>
      </w:r>
      <w:r>
        <w:rPr>
          <w:rFonts w:ascii="仿宋" w:hAnsi="仿宋" w:eastAsia="仿宋" w:cs="Arial"/>
          <w:color w:val="333333"/>
          <w:kern w:val="0"/>
          <w:szCs w:val="21"/>
        </w:rPr>
        <w:t>是</w:t>
      </w:r>
      <w:r>
        <w:rPr>
          <w:rFonts w:hint="eastAsia" w:ascii="仿宋" w:hAnsi="仿宋" w:eastAsia="仿宋"/>
          <w:szCs w:val="21"/>
        </w:rPr>
        <w:t>提升学生主体感、参与感、认可感、成功感，即实践感，能够增强学生的学习信心和</w:t>
      </w:r>
      <w:r>
        <w:rPr>
          <w:rFonts w:ascii="仿宋" w:hAnsi="仿宋" w:eastAsia="仿宋" w:cs="Arial"/>
          <w:color w:val="333333"/>
          <w:kern w:val="0"/>
          <w:szCs w:val="21"/>
        </w:rPr>
        <w:t>动手能力。</w:t>
      </w:r>
    </w:p>
    <w:p>
      <w:pPr>
        <w:widowControl/>
        <w:pBdr>
          <w:bottom w:val="single" w:color="ECECEC" w:sz="6" w:space="9"/>
        </w:pBdr>
        <w:shd w:val="clear" w:color="auto" w:fill="FFFFFF"/>
        <w:ind w:firstLine="420" w:firstLineChars="200"/>
        <w:contextualSpacing/>
        <w:rPr>
          <w:rFonts w:ascii="仿宋" w:hAnsi="仿宋" w:eastAsia="仿宋" w:cs="宋体"/>
          <w:color w:val="000000" w:themeColor="text1"/>
          <w:kern w:val="0"/>
          <w:szCs w:val="21"/>
        </w:rPr>
      </w:pPr>
      <w:r>
        <w:rPr>
          <w:rFonts w:hint="eastAsia" w:ascii="仿宋" w:hAnsi="仿宋" w:eastAsia="仿宋" w:cs="宋体"/>
          <w:color w:val="000000" w:themeColor="text1"/>
          <w:kern w:val="0"/>
          <w:szCs w:val="21"/>
        </w:rPr>
        <w:t>高等职业教育应以“实践教学”为主，辅以“讨论式”教学。</w:t>
      </w:r>
      <w:r>
        <w:rPr>
          <w:rFonts w:hint="eastAsia" w:ascii="仿宋" w:hAnsi="仿宋" w:eastAsia="仿宋"/>
          <w:szCs w:val="21"/>
        </w:rPr>
        <w:t>职业教育着眼于“学会认知、学会做事、学会共同生活、学会发展”，</w:t>
      </w:r>
      <w:r>
        <w:rPr>
          <w:rFonts w:hint="eastAsia" w:ascii="仿宋" w:hAnsi="仿宋" w:eastAsia="仿宋" w:cs="宋体"/>
          <w:color w:val="000000" w:themeColor="text1"/>
          <w:kern w:val="0"/>
          <w:szCs w:val="21"/>
        </w:rPr>
        <w:t>理想状态是实现</w:t>
      </w:r>
      <w:r>
        <w:rPr>
          <w:rFonts w:hint="eastAsia" w:ascii="仿宋" w:hAnsi="仿宋" w:eastAsia="仿宋" w:cs="宋体"/>
          <w:color w:val="000000"/>
          <w:kern w:val="36"/>
          <w:szCs w:val="21"/>
        </w:rPr>
        <w:t>学生与岗位无缝对接。这对职业教育教学模式是一个很大的挑战。实践教学形式能够很好的实现这一要求。但职业院校培养的不是技工，是高级技术人才，要具有一定的创新创造能力，所以还要有专业基础知识的学习，这就需要辅以“讨论式”教学。</w:t>
      </w:r>
    </w:p>
    <w:p>
      <w:pPr>
        <w:widowControl/>
        <w:pBdr>
          <w:bottom w:val="single" w:color="ECECEC" w:sz="6" w:space="9"/>
        </w:pBdr>
        <w:shd w:val="clear" w:color="auto" w:fill="FFFFFF"/>
        <w:ind w:firstLine="420" w:firstLineChars="200"/>
        <w:contextualSpacing/>
        <w:rPr>
          <w:rFonts w:ascii="仿宋" w:hAnsi="仿宋" w:eastAsia="仿宋" w:cs="宋体"/>
          <w:color w:val="000000" w:themeColor="text1"/>
          <w:kern w:val="0"/>
          <w:szCs w:val="21"/>
        </w:rPr>
      </w:pPr>
      <w:r>
        <w:rPr>
          <w:rFonts w:hint="eastAsia" w:ascii="仿宋" w:hAnsi="仿宋" w:eastAsia="仿宋" w:cs="宋体"/>
          <w:color w:val="000000" w:themeColor="text1"/>
          <w:kern w:val="0"/>
          <w:szCs w:val="21"/>
        </w:rPr>
        <w:t>总之，推进粤港澳大湾区建设，需要同步推进国民教育教学模式改革，探索出适应创新型人才培养的教学模式，打造出一批批适应粤港澳大湾区建设需求的人才。这是广东教育必须承担起来的历史使命。</w:t>
      </w:r>
    </w:p>
    <w:p>
      <w:pPr>
        <w:widowControl/>
        <w:pBdr>
          <w:bottom w:val="single" w:color="ECECEC" w:sz="6" w:space="9"/>
        </w:pBdr>
        <w:shd w:val="clear" w:color="auto" w:fill="FFFFFF"/>
        <w:ind w:firstLine="420" w:firstLineChars="200"/>
        <w:contextualSpacing/>
        <w:rPr>
          <w:rFonts w:ascii="仿宋" w:hAnsi="仿宋" w:eastAsia="仿宋"/>
          <w:color w:val="000000" w:themeColor="text1"/>
          <w:szCs w:val="21"/>
        </w:rPr>
      </w:pPr>
    </w:p>
    <w:p>
      <w:pPr>
        <w:ind w:firstLine="420" w:firstLineChars="200"/>
        <w:contextualSpacing/>
        <w:rPr>
          <w:rFonts w:ascii="仿宋" w:hAnsi="仿宋" w:eastAsia="仿宋" w:cs="宋体"/>
          <w:bCs/>
          <w:color w:val="000000"/>
          <w:kern w:val="0"/>
          <w:szCs w:val="21"/>
        </w:rPr>
      </w:pPr>
      <w:r>
        <w:rPr>
          <w:rFonts w:hint="eastAsia" w:ascii="仿宋" w:hAnsi="仿宋" w:eastAsia="仿宋" w:cs="宋体"/>
          <w:bCs/>
          <w:color w:val="000000"/>
          <w:kern w:val="0"/>
          <w:szCs w:val="21"/>
        </w:rPr>
        <w:t>参考文献：</w:t>
      </w:r>
    </w:p>
    <w:p>
      <w:pPr>
        <w:ind w:firstLine="420" w:firstLineChars="200"/>
        <w:contextualSpacing/>
        <w:rPr>
          <w:rFonts w:ascii="仿宋" w:hAnsi="仿宋" w:eastAsia="仿宋"/>
          <w:color w:val="000000" w:themeColor="text1"/>
          <w:szCs w:val="21"/>
        </w:rPr>
      </w:pPr>
      <w:r>
        <w:rPr>
          <w:rFonts w:hint="eastAsia" w:ascii="仿宋" w:hAnsi="仿宋" w:eastAsia="仿宋"/>
          <w:color w:val="000000" w:themeColor="text1"/>
          <w:szCs w:val="21"/>
        </w:rPr>
        <w:t>1、《粤港澳大湾区发展规划纲要》〔N〕《人民日报》，2019年2月18日；</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cs="宋体"/>
          <w:bCs/>
          <w:color w:val="000000" w:themeColor="text1"/>
          <w:kern w:val="0"/>
          <w:szCs w:val="21"/>
        </w:rPr>
        <w:t>2、</w:t>
      </w:r>
      <w:r>
        <w:rPr>
          <w:rFonts w:ascii="仿宋" w:hAnsi="仿宋" w:eastAsia="仿宋" w:cs="宋体"/>
          <w:bCs/>
          <w:color w:val="000000" w:themeColor="text1"/>
          <w:kern w:val="0"/>
          <w:szCs w:val="21"/>
        </w:rPr>
        <w:t>钱颖一《创新人才的教育需要创新的人才教育——在创新人才教育研究会2017年年会上的演讲》</w:t>
      </w:r>
      <w:r>
        <w:rPr>
          <w:rFonts w:hint="eastAsia" w:ascii="仿宋" w:hAnsi="仿宋" w:eastAsia="仿宋"/>
          <w:color w:val="000000" w:themeColor="text1"/>
          <w:szCs w:val="21"/>
        </w:rPr>
        <w:t>〔DB/OL〕</w:t>
      </w:r>
      <w:r>
        <w:rPr>
          <w:rFonts w:ascii="仿宋" w:hAnsi="仿宋" w:eastAsia="仿宋" w:cs="宋体"/>
          <w:bCs/>
          <w:color w:val="000000" w:themeColor="text1"/>
          <w:kern w:val="0"/>
          <w:szCs w:val="21"/>
        </w:rPr>
        <w:t>宣讲家网</w:t>
      </w:r>
      <w:r>
        <w:rPr>
          <w:rFonts w:hint="eastAsia" w:ascii="仿宋" w:hAnsi="仿宋" w:eastAsia="仿宋" w:cs="宋体"/>
          <w:bCs/>
          <w:color w:val="000000" w:themeColor="text1"/>
          <w:kern w:val="0"/>
          <w:szCs w:val="21"/>
        </w:rPr>
        <w:t>，</w:t>
      </w:r>
      <w:r>
        <w:rPr>
          <w:rFonts w:ascii="仿宋" w:hAnsi="仿宋" w:eastAsia="仿宋" w:cs="Arial"/>
          <w:color w:val="000000" w:themeColor="text1"/>
          <w:kern w:val="0"/>
          <w:szCs w:val="21"/>
        </w:rPr>
        <w:t>2017</w:t>
      </w:r>
      <w:r>
        <w:rPr>
          <w:rFonts w:hint="eastAsia" w:ascii="仿宋" w:hAnsi="仿宋" w:eastAsia="仿宋" w:cs="Arial"/>
          <w:color w:val="000000" w:themeColor="text1"/>
          <w:kern w:val="0"/>
          <w:szCs w:val="21"/>
        </w:rPr>
        <w:t>年</w:t>
      </w:r>
      <w:r>
        <w:rPr>
          <w:rFonts w:ascii="仿宋" w:hAnsi="仿宋" w:eastAsia="仿宋" w:cs="Arial"/>
          <w:color w:val="000000" w:themeColor="text1"/>
          <w:kern w:val="0"/>
          <w:szCs w:val="21"/>
        </w:rPr>
        <w:t>4</w:t>
      </w:r>
      <w:r>
        <w:rPr>
          <w:rFonts w:hint="eastAsia" w:ascii="仿宋" w:hAnsi="仿宋" w:eastAsia="仿宋" w:cs="Arial"/>
          <w:color w:val="000000" w:themeColor="text1"/>
          <w:kern w:val="0"/>
          <w:szCs w:val="21"/>
        </w:rPr>
        <w:t>月</w:t>
      </w:r>
      <w:r>
        <w:rPr>
          <w:rFonts w:ascii="仿宋" w:hAnsi="仿宋" w:eastAsia="仿宋" w:cs="Arial"/>
          <w:color w:val="000000" w:themeColor="text1"/>
          <w:kern w:val="0"/>
          <w:szCs w:val="21"/>
        </w:rPr>
        <w:t>21</w:t>
      </w:r>
      <w:r>
        <w:rPr>
          <w:rFonts w:hint="eastAsia" w:ascii="仿宋" w:hAnsi="仿宋" w:eastAsia="仿宋" w:cs="Arial"/>
          <w:color w:val="000000" w:themeColor="text1"/>
          <w:kern w:val="0"/>
          <w:szCs w:val="21"/>
        </w:rPr>
        <w:t>日；</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Arial" w:hAnsi="Arial" w:cs="Arial"/>
          <w:color w:val="666666"/>
          <w:szCs w:val="21"/>
          <w:shd w:val="clear" w:color="auto" w:fill="FFFFFF"/>
        </w:rPr>
        <w:t>3、王分枝《广东省创新型人才激励政策存在的问题及对策研究》</w:t>
      </w:r>
      <w:r>
        <w:rPr>
          <w:rFonts w:hint="eastAsia" w:ascii="仿宋" w:hAnsi="仿宋" w:eastAsia="仿宋"/>
          <w:color w:val="000000" w:themeColor="text1"/>
          <w:szCs w:val="21"/>
        </w:rPr>
        <w:t>〔DB/OL〕</w:t>
      </w:r>
      <w:r>
        <w:rPr>
          <w:rFonts w:hint="eastAsia" w:ascii="Arial" w:hAnsi="Arial" w:cs="Arial"/>
          <w:color w:val="666666"/>
          <w:szCs w:val="21"/>
          <w:shd w:val="clear" w:color="auto" w:fill="FFFFFF"/>
        </w:rPr>
        <w:t>暨南大学硕士学位论文，道客巴巴网，</w:t>
      </w:r>
      <w:r>
        <w:rPr>
          <w:rFonts w:ascii="Arial" w:hAnsi="Arial" w:cs="Arial"/>
          <w:color w:val="666666"/>
          <w:szCs w:val="21"/>
          <w:shd w:val="clear" w:color="auto" w:fill="FFFFFF"/>
        </w:rPr>
        <w:t>2018年2月27日</w:t>
      </w:r>
      <w:r>
        <w:rPr>
          <w:rFonts w:hint="eastAsia" w:ascii="Arial" w:hAnsi="Arial" w:cs="Arial"/>
          <w:color w:val="666666"/>
          <w:szCs w:val="21"/>
          <w:shd w:val="clear" w:color="auto" w:fill="FFFFFF"/>
        </w:rPr>
        <w:t>；</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cs="Arial"/>
          <w:color w:val="000000" w:themeColor="text1"/>
          <w:kern w:val="0"/>
          <w:szCs w:val="21"/>
        </w:rPr>
        <w:t>4</w:t>
      </w:r>
      <w:r>
        <w:rPr>
          <w:rFonts w:hint="eastAsia" w:ascii="仿宋" w:hAnsi="仿宋" w:eastAsia="仿宋"/>
          <w:color w:val="000000" w:themeColor="text1"/>
          <w:szCs w:val="21"/>
        </w:rPr>
        <w:t>、远清《广东教育改革存在的问题及建议》〔DB/OL〕新浪网,新良博客，远清的博客</w:t>
      </w:r>
      <w:r>
        <w:rPr>
          <w:rFonts w:hint="eastAsia" w:ascii="仿宋" w:hAnsi="仿宋" w:eastAsia="仿宋"/>
          <w:szCs w:val="21"/>
        </w:rPr>
        <w:t>，</w:t>
      </w:r>
      <w:r>
        <w:rPr>
          <w:rFonts w:ascii="仿宋" w:hAnsi="仿宋" w:eastAsia="仿宋"/>
          <w:szCs w:val="21"/>
        </w:rPr>
        <w:t>2009</w:t>
      </w:r>
      <w:r>
        <w:rPr>
          <w:rFonts w:hint="eastAsia" w:ascii="仿宋" w:hAnsi="仿宋" w:eastAsia="仿宋"/>
          <w:szCs w:val="21"/>
        </w:rPr>
        <w:t>年4月2日</w:t>
      </w:r>
      <w:r>
        <w:rPr>
          <w:rFonts w:hint="eastAsia" w:ascii="仿宋" w:hAnsi="仿宋" w:eastAsia="仿宋" w:cs="Arial"/>
          <w:color w:val="000000" w:themeColor="text1"/>
          <w:kern w:val="0"/>
          <w:szCs w:val="21"/>
        </w:rPr>
        <w:t>；</w:t>
      </w:r>
    </w:p>
    <w:p>
      <w:pPr>
        <w:widowControl/>
        <w:pBdr>
          <w:bottom w:val="single" w:color="ECECEC" w:sz="6" w:space="9"/>
        </w:pBdr>
        <w:shd w:val="clear" w:color="auto" w:fill="FFFFFF"/>
        <w:ind w:firstLine="420" w:firstLineChars="200"/>
        <w:contextualSpacing/>
        <w:rPr>
          <w:rFonts w:ascii="仿宋" w:hAnsi="仿宋" w:eastAsia="仿宋"/>
          <w:color w:val="000000" w:themeColor="text1"/>
          <w:szCs w:val="21"/>
        </w:rPr>
      </w:pPr>
      <w:r>
        <w:rPr>
          <w:rFonts w:hint="eastAsia" w:ascii="仿宋" w:hAnsi="仿宋" w:eastAsia="仿宋" w:cs="Arial"/>
          <w:color w:val="000000" w:themeColor="text1"/>
          <w:kern w:val="0"/>
          <w:szCs w:val="21"/>
        </w:rPr>
        <w:t>5、</w:t>
      </w:r>
      <w:r>
        <w:rPr>
          <w:rFonts w:ascii="仿宋" w:hAnsi="仿宋" w:eastAsia="仿宋"/>
          <w:color w:val="000000" w:themeColor="text1"/>
          <w:szCs w:val="21"/>
        </w:rPr>
        <w:t>丙奇</w:t>
      </w:r>
      <w:r>
        <w:rPr>
          <w:rFonts w:hint="eastAsia" w:ascii="仿宋" w:hAnsi="仿宋" w:eastAsia="仿宋"/>
          <w:color w:val="000000" w:themeColor="text1"/>
          <w:szCs w:val="21"/>
        </w:rPr>
        <w:t>《教育老大难问题要从供给侧破冰》〔N〕《</w:t>
      </w:r>
      <w:r>
        <w:rPr>
          <w:rFonts w:ascii="仿宋" w:hAnsi="仿宋" w:eastAsia="仿宋"/>
          <w:color w:val="000000" w:themeColor="text1"/>
          <w:szCs w:val="21"/>
        </w:rPr>
        <w:t>中国教育报</w:t>
      </w:r>
      <w:r>
        <w:rPr>
          <w:rFonts w:hint="eastAsia" w:ascii="仿宋" w:hAnsi="仿宋" w:eastAsia="仿宋"/>
          <w:color w:val="000000" w:themeColor="text1"/>
          <w:szCs w:val="21"/>
        </w:rPr>
        <w:t>》，</w:t>
      </w:r>
      <w:r>
        <w:rPr>
          <w:rFonts w:ascii="仿宋" w:hAnsi="仿宋" w:eastAsia="仿宋"/>
          <w:color w:val="000000" w:themeColor="text1"/>
          <w:szCs w:val="21"/>
        </w:rPr>
        <w:t>2016年03月04日</w:t>
      </w:r>
      <w:r>
        <w:rPr>
          <w:rFonts w:hint="eastAsia" w:ascii="仿宋" w:hAnsi="仿宋" w:eastAsia="仿宋"/>
          <w:color w:val="000000" w:themeColor="text1"/>
          <w:szCs w:val="21"/>
        </w:rPr>
        <w:t>；</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color w:val="000000" w:themeColor="text1"/>
          <w:szCs w:val="21"/>
        </w:rPr>
        <w:t>6、周谷平 邓纯考《推进教育供给侧改革　服务国家重大战略》〔N〕《浙江日报》，2018年04月09日</w:t>
      </w:r>
      <w:r>
        <w:rPr>
          <w:rFonts w:hint="eastAsia" w:ascii="仿宋" w:hAnsi="仿宋" w:eastAsia="仿宋" w:cs="Arial"/>
          <w:color w:val="000000" w:themeColor="text1"/>
          <w:kern w:val="0"/>
          <w:szCs w:val="21"/>
        </w:rPr>
        <w:t>；</w:t>
      </w:r>
    </w:p>
    <w:p>
      <w:pPr>
        <w:widowControl/>
        <w:pBdr>
          <w:bottom w:val="single" w:color="ECECEC" w:sz="6" w:space="9"/>
        </w:pBdr>
        <w:shd w:val="clear" w:color="auto" w:fill="FFFFFF"/>
        <w:ind w:firstLine="420" w:firstLineChars="200"/>
        <w:contextualSpacing/>
        <w:rPr>
          <w:rFonts w:ascii="宋体" w:hAnsi="宋体" w:eastAsia="仿宋" w:cs="宋体"/>
          <w:color w:val="000000" w:themeColor="text1"/>
          <w:szCs w:val="21"/>
        </w:rPr>
      </w:pPr>
      <w:r>
        <w:rPr>
          <w:rFonts w:hint="eastAsia" w:ascii="仿宋" w:hAnsi="仿宋" w:eastAsia="仿宋"/>
          <w:color w:val="000000" w:themeColor="text1"/>
          <w:szCs w:val="21"/>
        </w:rPr>
        <w:t>7、庞丽娟《教育供给侧结构性改革：改什么，如何改》〔N〕</w:t>
      </w:r>
      <w:r>
        <w:rPr>
          <w:rFonts w:hint="eastAsia" w:ascii="仿宋" w:hAnsi="仿宋" w:eastAsia="仿宋" w:cs="宋体"/>
          <w:color w:val="000000" w:themeColor="text1"/>
          <w:szCs w:val="21"/>
        </w:rPr>
        <w:t>《</w:t>
      </w:r>
      <w:r>
        <w:fldChar w:fldCharType="begin"/>
      </w:r>
      <w:r>
        <w:instrText xml:space="preserve"> HYPERLINK "http://epaper.gmw.cn/gmrb/html/2017-07/27/nw.D110000gmrb_20170727_1-14.htm" \t "_blank" </w:instrText>
      </w:r>
      <w:r>
        <w:fldChar w:fldCharType="separate"/>
      </w:r>
      <w:r>
        <w:rPr>
          <w:rStyle w:val="11"/>
          <w:rFonts w:hint="eastAsia" w:ascii="仿宋" w:hAnsi="仿宋" w:eastAsia="仿宋"/>
          <w:color w:val="000000" w:themeColor="text1"/>
          <w:szCs w:val="21"/>
          <w:u w:val="none"/>
        </w:rPr>
        <w:t>光明日报</w:t>
      </w:r>
      <w:r>
        <w:rPr>
          <w:rStyle w:val="11"/>
          <w:rFonts w:hint="eastAsia" w:ascii="仿宋" w:hAnsi="仿宋" w:eastAsia="仿宋"/>
          <w:color w:val="000000" w:themeColor="text1"/>
          <w:szCs w:val="21"/>
          <w:u w:val="none"/>
        </w:rPr>
        <w:fldChar w:fldCharType="end"/>
      </w:r>
      <w:r>
        <w:rPr>
          <w:rFonts w:hint="eastAsia" w:ascii="仿宋" w:hAnsi="仿宋" w:eastAsia="仿宋" w:cs="宋体"/>
          <w:color w:val="000000" w:themeColor="text1"/>
          <w:szCs w:val="21"/>
        </w:rPr>
        <w:t>》，</w:t>
      </w:r>
      <w:r>
        <w:rPr>
          <w:rFonts w:hint="eastAsia" w:ascii="仿宋" w:hAnsi="仿宋" w:eastAsia="仿宋"/>
          <w:color w:val="000000" w:themeColor="text1"/>
          <w:szCs w:val="21"/>
        </w:rPr>
        <w:t>2017年07月27日</w:t>
      </w:r>
      <w:r>
        <w:rPr>
          <w:rFonts w:hint="eastAsia" w:ascii="宋体" w:hAnsi="宋体" w:eastAsia="仿宋" w:cs="宋体"/>
          <w:color w:val="000000" w:themeColor="text1"/>
          <w:szCs w:val="21"/>
        </w:rPr>
        <w:t>；</w:t>
      </w:r>
    </w:p>
    <w:p>
      <w:pPr>
        <w:widowControl/>
        <w:pBdr>
          <w:bottom w:val="single" w:color="ECECEC" w:sz="6" w:space="9"/>
        </w:pBdr>
        <w:shd w:val="clear" w:color="auto" w:fill="FFFFFF"/>
        <w:ind w:firstLine="420" w:firstLineChars="200"/>
        <w:contextualSpacing/>
        <w:rPr>
          <w:rFonts w:ascii="仿宋" w:hAnsi="仿宋" w:eastAsia="仿宋"/>
          <w:color w:val="000000" w:themeColor="text1"/>
          <w:szCs w:val="21"/>
        </w:rPr>
      </w:pPr>
      <w:r>
        <w:rPr>
          <w:rFonts w:hint="eastAsia" w:ascii="仿宋" w:hAnsi="仿宋" w:eastAsia="仿宋"/>
          <w:color w:val="000000" w:themeColor="text1"/>
          <w:szCs w:val="21"/>
        </w:rPr>
        <w:t>8、</w:t>
      </w:r>
      <w:r>
        <w:rPr>
          <w:rFonts w:ascii="仿宋" w:hAnsi="仿宋" w:eastAsia="仿宋"/>
          <w:color w:val="000000" w:themeColor="text1"/>
          <w:szCs w:val="21"/>
        </w:rPr>
        <w:t>刘鹏程</w:t>
      </w:r>
      <w:r>
        <w:rPr>
          <w:rFonts w:hint="eastAsia" w:ascii="仿宋" w:hAnsi="仿宋" w:eastAsia="仿宋"/>
          <w:color w:val="000000" w:themeColor="text1"/>
          <w:szCs w:val="21"/>
        </w:rPr>
        <w:t>《</w:t>
      </w:r>
      <w:r>
        <w:rPr>
          <w:rFonts w:ascii="仿宋" w:hAnsi="仿宋" w:eastAsia="仿宋"/>
          <w:color w:val="000000" w:themeColor="text1"/>
          <w:szCs w:val="21"/>
        </w:rPr>
        <w:t>推进职业教育供给侧改革</w:t>
      </w:r>
      <w:r>
        <w:rPr>
          <w:rFonts w:hint="eastAsia" w:ascii="仿宋" w:hAnsi="仿宋" w:eastAsia="仿宋"/>
          <w:color w:val="000000" w:themeColor="text1"/>
          <w:szCs w:val="21"/>
        </w:rPr>
        <w:t>》〔N〕《</w:t>
      </w:r>
      <w:r>
        <w:rPr>
          <w:rFonts w:ascii="仿宋" w:hAnsi="仿宋" w:eastAsia="仿宋"/>
          <w:color w:val="000000" w:themeColor="text1"/>
          <w:szCs w:val="21"/>
        </w:rPr>
        <w:t>黄石日报</w:t>
      </w:r>
      <w:r>
        <w:rPr>
          <w:rFonts w:hint="eastAsia" w:ascii="仿宋" w:hAnsi="仿宋" w:eastAsia="仿宋"/>
          <w:color w:val="000000" w:themeColor="text1"/>
          <w:szCs w:val="21"/>
        </w:rPr>
        <w:t>》，</w:t>
      </w:r>
      <w:r>
        <w:rPr>
          <w:rFonts w:ascii="仿宋" w:hAnsi="仿宋" w:eastAsia="仿宋"/>
          <w:color w:val="000000" w:themeColor="text1"/>
          <w:szCs w:val="21"/>
        </w:rPr>
        <w:t>2018</w:t>
      </w:r>
      <w:r>
        <w:rPr>
          <w:rFonts w:hint="eastAsia" w:ascii="仿宋" w:hAnsi="仿宋" w:eastAsia="仿宋"/>
          <w:color w:val="000000" w:themeColor="text1"/>
          <w:szCs w:val="21"/>
        </w:rPr>
        <w:t>年</w:t>
      </w:r>
      <w:r>
        <w:rPr>
          <w:rFonts w:ascii="仿宋" w:hAnsi="仿宋" w:eastAsia="仿宋"/>
          <w:color w:val="000000" w:themeColor="text1"/>
          <w:szCs w:val="21"/>
        </w:rPr>
        <w:t>10</w:t>
      </w:r>
      <w:r>
        <w:rPr>
          <w:rFonts w:hint="eastAsia" w:ascii="仿宋" w:hAnsi="仿宋" w:eastAsia="仿宋"/>
          <w:color w:val="000000" w:themeColor="text1"/>
          <w:szCs w:val="21"/>
        </w:rPr>
        <w:t>月</w:t>
      </w:r>
      <w:r>
        <w:rPr>
          <w:rFonts w:ascii="仿宋" w:hAnsi="仿宋" w:eastAsia="仿宋"/>
          <w:color w:val="000000" w:themeColor="text1"/>
          <w:szCs w:val="21"/>
        </w:rPr>
        <w:t>11</w:t>
      </w:r>
      <w:r>
        <w:rPr>
          <w:rFonts w:hint="eastAsia" w:ascii="仿宋" w:hAnsi="仿宋" w:eastAsia="仿宋"/>
          <w:color w:val="000000" w:themeColor="text1"/>
          <w:szCs w:val="21"/>
        </w:rPr>
        <w:t>日；</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宋体" w:hAnsi="宋体" w:eastAsia="仿宋" w:cs="宋体"/>
          <w:color w:val="000000" w:themeColor="text1"/>
          <w:szCs w:val="21"/>
        </w:rPr>
        <w:t>9、</w:t>
      </w:r>
      <w:r>
        <w:rPr>
          <w:rFonts w:hint="eastAsia" w:ascii="仿宋" w:hAnsi="仿宋" w:eastAsia="仿宋"/>
          <w:color w:val="000000" w:themeColor="text1"/>
          <w:szCs w:val="21"/>
        </w:rPr>
        <w:t>莫岳云 刘见《广州市学前教育服务现状、问题与出路》〔j〕《探求》，2014年第3期</w:t>
      </w:r>
      <w:r>
        <w:rPr>
          <w:rFonts w:hint="eastAsia" w:ascii="仿宋" w:hAnsi="仿宋" w:eastAsia="仿宋" w:cs="Arial"/>
          <w:color w:val="000000" w:themeColor="text1"/>
          <w:kern w:val="0"/>
          <w:szCs w:val="21"/>
        </w:rPr>
        <w:t>；</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cs="Arial"/>
          <w:color w:val="000000" w:themeColor="text1"/>
          <w:kern w:val="0"/>
          <w:szCs w:val="21"/>
        </w:rPr>
        <w:t>1</w:t>
      </w:r>
      <w:r>
        <w:rPr>
          <w:rFonts w:hint="eastAsia" w:ascii="仿宋" w:hAnsi="仿宋" w:eastAsia="仿宋"/>
          <w:color w:val="000000" w:themeColor="text1"/>
          <w:szCs w:val="21"/>
        </w:rPr>
        <w:t>0、刘炳云《对早期教育所具有的价值意义的本质或脑神经机制的探究</w:t>
      </w:r>
      <w:r>
        <w:rPr>
          <w:rFonts w:hint="eastAsia" w:ascii="宋体" w:hAnsi="宋体" w:eastAsia="仿宋" w:cs="宋体"/>
          <w:color w:val="000000" w:themeColor="text1"/>
          <w:szCs w:val="21"/>
        </w:rPr>
        <w:t> </w:t>
      </w:r>
      <w:r>
        <w:rPr>
          <w:rFonts w:hint="eastAsia" w:ascii="仿宋" w:hAnsi="仿宋" w:eastAsia="仿宋"/>
          <w:color w:val="000000" w:themeColor="text1"/>
          <w:szCs w:val="21"/>
        </w:rPr>
        <w:t>》〔DB/OL〕新浪博客，</w:t>
      </w:r>
      <w:r>
        <w:fldChar w:fldCharType="begin"/>
      </w:r>
      <w:r>
        <w:instrText xml:space="preserve"> HYPERLINK "http://blog.sina.com.cn/jlbsliubingyun" </w:instrText>
      </w:r>
      <w:r>
        <w:fldChar w:fldCharType="separate"/>
      </w:r>
      <w:r>
        <w:rPr>
          <w:rStyle w:val="11"/>
          <w:rFonts w:hint="eastAsia" w:ascii="仿宋" w:hAnsi="仿宋" w:eastAsia="仿宋"/>
          <w:color w:val="000000" w:themeColor="text1"/>
          <w:szCs w:val="21"/>
          <w:u w:val="none"/>
        </w:rPr>
        <w:t>jlbs刘炳云的博客</w:t>
      </w:r>
      <w:r>
        <w:rPr>
          <w:rStyle w:val="11"/>
          <w:rFonts w:hint="eastAsia" w:ascii="仿宋" w:hAnsi="仿宋" w:eastAsia="仿宋"/>
          <w:color w:val="000000" w:themeColor="text1"/>
          <w:szCs w:val="21"/>
          <w:u w:val="none"/>
        </w:rPr>
        <w:fldChar w:fldCharType="end"/>
      </w:r>
      <w:r>
        <w:rPr>
          <w:rFonts w:hint="eastAsia" w:ascii="仿宋" w:hAnsi="仿宋" w:eastAsia="仿宋"/>
          <w:color w:val="000000" w:themeColor="text1"/>
          <w:szCs w:val="21"/>
        </w:rPr>
        <w:t>，</w:t>
      </w:r>
      <w:r>
        <w:rPr>
          <w:rFonts w:ascii="仿宋" w:hAnsi="仿宋" w:eastAsia="仿宋"/>
          <w:color w:val="000000" w:themeColor="text1"/>
          <w:szCs w:val="21"/>
        </w:rPr>
        <w:t>2012</w:t>
      </w:r>
      <w:r>
        <w:rPr>
          <w:rFonts w:hint="eastAsia" w:ascii="仿宋" w:hAnsi="仿宋" w:eastAsia="仿宋"/>
          <w:color w:val="000000" w:themeColor="text1"/>
          <w:szCs w:val="21"/>
        </w:rPr>
        <w:t>年</w:t>
      </w:r>
      <w:r>
        <w:rPr>
          <w:rFonts w:ascii="仿宋" w:hAnsi="仿宋" w:eastAsia="仿宋"/>
          <w:color w:val="000000" w:themeColor="text1"/>
          <w:szCs w:val="21"/>
        </w:rPr>
        <w:t>8</w:t>
      </w:r>
      <w:r>
        <w:rPr>
          <w:rFonts w:hint="eastAsia" w:ascii="仿宋" w:hAnsi="仿宋" w:eastAsia="仿宋"/>
          <w:color w:val="000000" w:themeColor="text1"/>
          <w:szCs w:val="21"/>
        </w:rPr>
        <w:t>月</w:t>
      </w:r>
      <w:r>
        <w:rPr>
          <w:rFonts w:ascii="仿宋" w:hAnsi="仿宋" w:eastAsia="仿宋"/>
          <w:color w:val="000000" w:themeColor="text1"/>
          <w:szCs w:val="21"/>
        </w:rPr>
        <w:t>29</w:t>
      </w:r>
      <w:r>
        <w:rPr>
          <w:rFonts w:hint="eastAsia" w:ascii="仿宋" w:hAnsi="仿宋" w:eastAsia="仿宋"/>
          <w:color w:val="000000" w:themeColor="text1"/>
          <w:szCs w:val="21"/>
        </w:rPr>
        <w:t>日；</w:t>
      </w:r>
    </w:p>
    <w:p>
      <w:pPr>
        <w:widowControl/>
        <w:pBdr>
          <w:bottom w:val="single" w:color="ECECEC" w:sz="6" w:space="9"/>
        </w:pBdr>
        <w:shd w:val="clear" w:color="auto" w:fill="FFFFFF"/>
        <w:ind w:firstLine="420" w:firstLineChars="200"/>
        <w:contextualSpacing/>
        <w:rPr>
          <w:rFonts w:ascii="宋体" w:hAnsi="宋体" w:eastAsia="仿宋" w:cs="宋体"/>
          <w:color w:val="000000" w:themeColor="text1"/>
          <w:szCs w:val="21"/>
        </w:rPr>
      </w:pPr>
      <w:r>
        <w:rPr>
          <w:rFonts w:hint="eastAsia" w:ascii="仿宋" w:hAnsi="仿宋" w:eastAsia="仿宋" w:cs="Arial"/>
          <w:color w:val="000000" w:themeColor="text1"/>
          <w:kern w:val="0"/>
          <w:szCs w:val="21"/>
        </w:rPr>
        <w:t>1</w:t>
      </w:r>
      <w:r>
        <w:rPr>
          <w:rFonts w:hint="eastAsia" w:ascii="仿宋" w:hAnsi="仿宋" w:eastAsia="仿宋"/>
          <w:color w:val="000000" w:themeColor="text1"/>
          <w:szCs w:val="21"/>
        </w:rPr>
        <w:t>1、《脑科学的新进展带给学前教育的启示》〔DB/OL〕</w:t>
      </w:r>
      <w:r>
        <w:fldChar w:fldCharType="begin"/>
      </w:r>
      <w:r>
        <w:instrText xml:space="preserve"> HYPERLINK "https://wenku.baidu.com/?fr=crumbs" \t "_blank" </w:instrText>
      </w:r>
      <w:r>
        <w:fldChar w:fldCharType="separate"/>
      </w:r>
      <w:r>
        <w:rPr>
          <w:rStyle w:val="11"/>
          <w:rFonts w:ascii="仿宋" w:hAnsi="仿宋" w:eastAsia="仿宋"/>
          <w:color w:val="000000" w:themeColor="text1"/>
          <w:szCs w:val="21"/>
          <w:u w:val="none"/>
        </w:rPr>
        <w:t>百度文库</w:t>
      </w:r>
      <w:r>
        <w:rPr>
          <w:rStyle w:val="11"/>
          <w:rFonts w:ascii="仿宋" w:hAnsi="仿宋" w:eastAsia="仿宋"/>
          <w:color w:val="000000" w:themeColor="text1"/>
          <w:szCs w:val="21"/>
          <w:u w:val="none"/>
        </w:rPr>
        <w:fldChar w:fldCharType="end"/>
      </w:r>
      <w:r>
        <w:rPr>
          <w:rStyle w:val="11"/>
          <w:rFonts w:hint="eastAsia" w:ascii="仿宋" w:hAnsi="仿宋" w:eastAsia="仿宋"/>
          <w:color w:val="000000" w:themeColor="text1"/>
          <w:szCs w:val="21"/>
          <w:u w:val="none"/>
        </w:rPr>
        <w:t>，</w:t>
      </w:r>
      <w:r>
        <w:rPr>
          <w:rFonts w:hint="eastAsia" w:ascii="仿宋" w:hAnsi="仿宋" w:eastAsia="仿宋"/>
          <w:color w:val="000000" w:themeColor="text1"/>
          <w:szCs w:val="21"/>
        </w:rPr>
        <w:t>2011年02月28</w:t>
      </w:r>
      <w:r>
        <w:rPr>
          <w:rFonts w:hint="eastAsia" w:ascii="宋体" w:hAnsi="宋体" w:eastAsia="仿宋" w:cs="宋体"/>
          <w:color w:val="000000" w:themeColor="text1"/>
          <w:szCs w:val="21"/>
        </w:rPr>
        <w:t>；</w:t>
      </w:r>
    </w:p>
    <w:p>
      <w:pPr>
        <w:widowControl/>
        <w:pBdr>
          <w:bottom w:val="single" w:color="ECECEC" w:sz="6" w:space="9"/>
        </w:pBdr>
        <w:shd w:val="clear" w:color="auto" w:fill="FFFFFF"/>
        <w:ind w:firstLine="420" w:firstLineChars="200"/>
        <w:contextualSpacing/>
        <w:rPr>
          <w:rFonts w:ascii="仿宋" w:hAnsi="仿宋" w:eastAsia="仿宋"/>
          <w:color w:val="000000" w:themeColor="text1"/>
          <w:szCs w:val="21"/>
        </w:rPr>
      </w:pPr>
      <w:r>
        <w:rPr>
          <w:rFonts w:hint="eastAsia" w:ascii="宋体" w:hAnsi="宋体" w:eastAsia="仿宋" w:cs="宋体"/>
          <w:color w:val="000000" w:themeColor="text1"/>
          <w:szCs w:val="21"/>
        </w:rPr>
        <w:t>12</w:t>
      </w:r>
      <w:r>
        <w:rPr>
          <w:rFonts w:hint="eastAsia" w:ascii="仿宋" w:hAnsi="仿宋" w:eastAsia="仿宋"/>
          <w:color w:val="000000" w:themeColor="text1"/>
          <w:szCs w:val="21"/>
        </w:rPr>
        <w:t>、</w:t>
      </w:r>
      <w:r>
        <w:rPr>
          <w:rFonts w:ascii="仿宋" w:hAnsi="仿宋" w:eastAsia="仿宋"/>
          <w:color w:val="000000" w:themeColor="text1"/>
          <w:szCs w:val="21"/>
        </w:rPr>
        <w:t>薛贵</w:t>
      </w:r>
      <w:r>
        <w:rPr>
          <w:rFonts w:hint="eastAsia" w:ascii="仿宋" w:hAnsi="仿宋" w:eastAsia="仿宋"/>
          <w:color w:val="000000" w:themeColor="text1"/>
          <w:szCs w:val="21"/>
        </w:rPr>
        <w:t>《</w:t>
      </w:r>
      <w:r>
        <w:rPr>
          <w:rFonts w:ascii="仿宋" w:hAnsi="仿宋" w:eastAsia="仿宋"/>
          <w:color w:val="000000" w:themeColor="text1"/>
          <w:szCs w:val="21"/>
        </w:rPr>
        <w:t>脑科学将如何颠覆学习领域</w:t>
      </w:r>
      <w:r>
        <w:rPr>
          <w:rFonts w:hint="eastAsia" w:ascii="仿宋" w:hAnsi="仿宋" w:eastAsia="仿宋"/>
          <w:color w:val="000000" w:themeColor="text1"/>
          <w:szCs w:val="21"/>
        </w:rPr>
        <w:t>》〔j〕</w:t>
      </w:r>
      <w:r>
        <w:rPr>
          <w:rFonts w:ascii="仿宋" w:hAnsi="仿宋" w:eastAsia="仿宋"/>
          <w:color w:val="000000" w:themeColor="text1"/>
          <w:szCs w:val="21"/>
        </w:rPr>
        <w:t>《教育家》</w:t>
      </w:r>
      <w:r>
        <w:rPr>
          <w:rFonts w:hint="eastAsia" w:ascii="仿宋" w:hAnsi="仿宋" w:eastAsia="仿宋"/>
          <w:color w:val="000000" w:themeColor="text1"/>
          <w:szCs w:val="21"/>
        </w:rPr>
        <w:t>，</w:t>
      </w:r>
      <w:r>
        <w:rPr>
          <w:rFonts w:ascii="仿宋" w:hAnsi="仿宋" w:eastAsia="仿宋"/>
          <w:color w:val="000000" w:themeColor="text1"/>
          <w:szCs w:val="21"/>
        </w:rPr>
        <w:t>2018年</w:t>
      </w:r>
      <w:r>
        <w:rPr>
          <w:rFonts w:hint="eastAsia" w:ascii="仿宋" w:hAnsi="仿宋" w:eastAsia="仿宋"/>
          <w:color w:val="000000" w:themeColor="text1"/>
          <w:szCs w:val="21"/>
        </w:rPr>
        <w:t>1</w:t>
      </w:r>
      <w:r>
        <w:rPr>
          <w:rFonts w:ascii="仿宋" w:hAnsi="仿宋" w:eastAsia="仿宋"/>
          <w:color w:val="000000" w:themeColor="text1"/>
          <w:szCs w:val="21"/>
        </w:rPr>
        <w:t>月刊</w:t>
      </w:r>
      <w:r>
        <w:rPr>
          <w:rFonts w:hint="eastAsia" w:ascii="仿宋" w:hAnsi="仿宋" w:eastAsia="仿宋"/>
          <w:color w:val="000000" w:themeColor="text1"/>
          <w:szCs w:val="21"/>
        </w:rPr>
        <w:t>；</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color w:val="000000" w:themeColor="text1"/>
          <w:szCs w:val="21"/>
        </w:rPr>
        <w:t>13、《儿童权利公约》〔DB/OL〕未来网，2012年11月21日</w:t>
      </w:r>
      <w:r>
        <w:rPr>
          <w:rFonts w:hint="eastAsia" w:ascii="仿宋" w:hAnsi="仿宋" w:eastAsia="仿宋" w:cs="Arial"/>
          <w:color w:val="000000" w:themeColor="text1"/>
          <w:kern w:val="0"/>
          <w:szCs w:val="21"/>
        </w:rPr>
        <w:t>；</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cs="Arial"/>
          <w:color w:val="000000" w:themeColor="text1"/>
          <w:kern w:val="0"/>
          <w:szCs w:val="21"/>
        </w:rPr>
        <w:t>14、</w:t>
      </w:r>
      <w:r>
        <w:rPr>
          <w:rFonts w:hint="eastAsia" w:ascii="仿宋" w:hAnsi="仿宋" w:eastAsia="仿宋"/>
          <w:szCs w:val="21"/>
        </w:rPr>
        <w:t>《中共中央 国务院关于学前教育深化改革规范发展的若干意见》</w:t>
      </w:r>
      <w:r>
        <w:rPr>
          <w:rFonts w:hint="eastAsia" w:ascii="仿宋" w:hAnsi="仿宋" w:eastAsia="仿宋"/>
          <w:color w:val="000000" w:themeColor="text1"/>
          <w:szCs w:val="21"/>
        </w:rPr>
        <w:t>〔DB/OL〕</w:t>
      </w:r>
      <w:r>
        <w:rPr>
          <w:rFonts w:hint="eastAsia" w:ascii="仿宋" w:hAnsi="仿宋" w:eastAsia="仿宋"/>
          <w:szCs w:val="21"/>
        </w:rPr>
        <w:t>中华人民共和国中央人民政府网站，2018年11月15 日</w:t>
      </w:r>
      <w:r>
        <w:rPr>
          <w:rFonts w:hint="eastAsia" w:ascii="仿宋" w:hAnsi="仿宋" w:eastAsia="仿宋" w:cs="Arial"/>
          <w:color w:val="000000" w:themeColor="text1"/>
          <w:kern w:val="0"/>
          <w:szCs w:val="21"/>
        </w:rPr>
        <w:t>；</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rPr>
        <w:t>15、《怎样运用“合作式”教学法》〔DB/OL〕360问答，2016年12月8日；</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rPr>
        <w:t>16、《什么是讨论式教学法？》〔DB/OL〕360问答，2013年4月4日</w:t>
      </w:r>
      <w:r>
        <w:rPr>
          <w:rFonts w:hint="eastAsia" w:ascii="仿宋" w:hAnsi="仿宋" w:eastAsia="仿宋" w:cs="Arial"/>
          <w:color w:val="000000" w:themeColor="text1"/>
          <w:kern w:val="0"/>
          <w:szCs w:val="21"/>
        </w:rPr>
        <w:t>；</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rPr>
        <w:t>17、《</w:t>
      </w:r>
      <w:r>
        <w:rPr>
          <w:rFonts w:ascii="仿宋" w:hAnsi="仿宋" w:eastAsia="仿宋"/>
        </w:rPr>
        <w:t>探究式教学法</w:t>
      </w:r>
      <w:r>
        <w:rPr>
          <w:rFonts w:hint="eastAsia" w:ascii="仿宋" w:hAnsi="仿宋" w:eastAsia="仿宋"/>
        </w:rPr>
        <w:t>》〔DB/OL〕360百科；</w:t>
      </w:r>
    </w:p>
    <w:p>
      <w:pPr>
        <w:widowControl/>
        <w:pBdr>
          <w:bottom w:val="single" w:color="ECECEC" w:sz="6" w:space="9"/>
        </w:pBdr>
        <w:shd w:val="clear" w:color="auto" w:fill="FFFFFF"/>
        <w:ind w:firstLine="420" w:firstLineChars="200"/>
        <w:contextualSpacing/>
        <w:rPr>
          <w:rFonts w:ascii="仿宋" w:hAnsi="仿宋" w:eastAsia="仿宋" w:cs="Arial"/>
          <w:color w:val="000000" w:themeColor="text1"/>
          <w:kern w:val="0"/>
          <w:szCs w:val="21"/>
        </w:rPr>
      </w:pPr>
      <w:r>
        <w:rPr>
          <w:rFonts w:hint="eastAsia" w:ascii="仿宋" w:hAnsi="仿宋" w:eastAsia="仿宋" w:cs="Arial"/>
          <w:color w:val="000000" w:themeColor="text1"/>
          <w:kern w:val="0"/>
          <w:szCs w:val="21"/>
        </w:rPr>
        <w:t>18</w:t>
      </w:r>
      <w:r>
        <w:rPr>
          <w:rFonts w:hint="eastAsia" w:ascii="仿宋" w:hAnsi="仿宋" w:eastAsia="仿宋"/>
          <w:color w:val="000000" w:themeColor="text1"/>
          <w:szCs w:val="21"/>
        </w:rPr>
        <w:t>、吴英伦《斯坦福学得到》〔M〕企业管理出版社，2001年9月。</w:t>
      </w:r>
    </w:p>
    <w:p>
      <w:pPr>
        <w:ind w:firstLine="420" w:firstLineChars="200"/>
        <w:contextualSpacing/>
        <w:rPr>
          <w:rFonts w:ascii="仿宋" w:hAnsi="仿宋" w:eastAsia="仿宋"/>
          <w:szCs w:val="21"/>
        </w:rPr>
      </w:pPr>
    </w:p>
    <w:p>
      <w:pPr>
        <w:ind w:firstLine="420" w:firstLineChars="200"/>
        <w:contextualSpacing/>
        <w:rPr>
          <w:rFonts w:ascii="仿宋" w:hAnsi="仿宋" w:eastAsia="仿宋"/>
          <w:szCs w:val="21"/>
        </w:rPr>
      </w:pPr>
      <w:r>
        <w:rPr>
          <w:rFonts w:hint="eastAsia" w:eastAsia="仿宋"/>
          <w:szCs w:val="21"/>
        </w:rPr>
        <w:t> </w:t>
      </w:r>
    </w:p>
    <w:p>
      <w:pPr>
        <w:widowControl/>
        <w:pBdr>
          <w:bottom w:val="single" w:color="ECECEC" w:sz="6" w:space="9"/>
        </w:pBdr>
        <w:shd w:val="clear" w:color="auto" w:fill="FFFFFF"/>
        <w:ind w:firstLine="480" w:firstLineChars="200"/>
        <w:contextualSpacing/>
        <w:rPr>
          <w:rFonts w:ascii="仿宋" w:hAnsi="仿宋" w:eastAsia="仿宋" w:cs="宋体"/>
          <w:color w:val="000000" w:themeColor="text1"/>
          <w:spacing w:val="15"/>
          <w:kern w:val="0"/>
          <w:szCs w:val="21"/>
        </w:rPr>
      </w:pPr>
      <w:r>
        <w:rPr>
          <w:rFonts w:hint="eastAsia" w:ascii="仿宋" w:hAnsi="仿宋" w:eastAsia="仿宋" w:cs="宋体"/>
          <w:color w:val="000000" w:themeColor="text1"/>
          <w:spacing w:val="15"/>
          <w:kern w:val="0"/>
          <w:szCs w:val="21"/>
        </w:rPr>
        <w:t>附：作者简介</w:t>
      </w:r>
    </w:p>
    <w:p>
      <w:pPr>
        <w:widowControl/>
        <w:pBdr>
          <w:bottom w:val="single" w:color="ECECEC" w:sz="6" w:space="9"/>
        </w:pBdr>
        <w:shd w:val="clear" w:color="auto" w:fill="FFFFFF"/>
        <w:ind w:firstLine="482" w:firstLineChars="200"/>
        <w:contextualSpacing/>
        <w:rPr>
          <w:rFonts w:hint="eastAsia" w:ascii="仿宋" w:hAnsi="仿宋" w:eastAsia="仿宋" w:cs="宋体"/>
          <w:b/>
          <w:color w:val="000000" w:themeColor="text1"/>
          <w:spacing w:val="15"/>
          <w:kern w:val="0"/>
          <w:szCs w:val="21"/>
        </w:rPr>
      </w:pPr>
    </w:p>
    <w:p>
      <w:pPr>
        <w:widowControl/>
        <w:pBdr>
          <w:bottom w:val="single" w:color="ECECEC" w:sz="6" w:space="9"/>
        </w:pBdr>
        <w:shd w:val="clear" w:color="auto" w:fill="FFFFFF"/>
        <w:ind w:firstLine="482" w:firstLineChars="200"/>
        <w:contextualSpacing/>
        <w:rPr>
          <w:rFonts w:hint="eastAsia" w:ascii="仿宋" w:hAnsi="仿宋" w:eastAsia="仿宋" w:cs="宋体"/>
          <w:b/>
          <w:color w:val="000000" w:themeColor="text1"/>
          <w:spacing w:val="15"/>
          <w:kern w:val="0"/>
          <w:szCs w:val="21"/>
        </w:rPr>
      </w:pPr>
    </w:p>
    <w:p>
      <w:pPr>
        <w:widowControl/>
        <w:pBdr>
          <w:bottom w:val="single" w:color="ECECEC" w:sz="6" w:space="9"/>
        </w:pBdr>
        <w:shd w:val="clear" w:color="auto" w:fill="FFFFFF"/>
        <w:ind w:firstLine="482" w:firstLineChars="200"/>
        <w:contextualSpacing/>
        <w:rPr>
          <w:rFonts w:hint="eastAsia" w:ascii="仿宋" w:hAnsi="仿宋" w:eastAsia="仿宋" w:cs="宋体"/>
          <w:b/>
          <w:color w:val="000000" w:themeColor="text1"/>
          <w:spacing w:val="15"/>
          <w:kern w:val="0"/>
          <w:szCs w:val="21"/>
        </w:rPr>
      </w:pPr>
    </w:p>
    <w:p>
      <w:pPr>
        <w:widowControl/>
        <w:pBdr>
          <w:bottom w:val="single" w:color="ECECEC" w:sz="6" w:space="9"/>
        </w:pBdr>
        <w:shd w:val="clear" w:color="auto" w:fill="FFFFFF"/>
        <w:ind w:firstLine="482" w:firstLineChars="200"/>
        <w:contextualSpacing/>
        <w:rPr>
          <w:rFonts w:ascii="仿宋" w:hAnsi="仿宋" w:eastAsia="仿宋" w:cs="宋体"/>
          <w:b/>
          <w:color w:val="000000" w:themeColor="text1"/>
          <w:spacing w:val="15"/>
          <w:kern w:val="0"/>
          <w:szCs w:val="21"/>
        </w:rPr>
      </w:pPr>
      <w:r>
        <w:rPr>
          <w:rFonts w:hint="eastAsia" w:ascii="仿宋" w:hAnsi="仿宋" w:eastAsia="仿宋" w:cs="宋体"/>
          <w:b/>
          <w:color w:val="000000" w:themeColor="text1"/>
          <w:spacing w:val="15"/>
          <w:kern w:val="0"/>
          <w:szCs w:val="21"/>
        </w:rPr>
        <w:t>附件：作者简介:</w:t>
      </w:r>
    </w:p>
    <w:p>
      <w:pPr>
        <w:ind w:firstLine="1260" w:firstLineChars="600"/>
        <w:rPr>
          <w:rFonts w:ascii="仿宋" w:hAnsi="仿宋" w:eastAsia="仿宋"/>
        </w:rPr>
      </w:pPr>
      <w:r>
        <w:rPr>
          <w:rFonts w:hint="eastAsia" w:ascii="仿宋" w:hAnsi="仿宋" w:eastAsia="仿宋"/>
        </w:rPr>
        <w:t>姓名：柳中东</w:t>
      </w:r>
    </w:p>
    <w:p>
      <w:pPr>
        <w:ind w:firstLine="1260" w:firstLineChars="600"/>
        <w:rPr>
          <w:rFonts w:ascii="仿宋" w:hAnsi="仿宋" w:eastAsia="仿宋"/>
        </w:rPr>
      </w:pPr>
      <w:r>
        <w:rPr>
          <w:rFonts w:hint="eastAsia" w:ascii="仿宋" w:hAnsi="仿宋" w:eastAsia="仿宋"/>
        </w:rPr>
        <w:t>出生年月日：1958年2月3日</w:t>
      </w:r>
    </w:p>
    <w:p>
      <w:pPr>
        <w:ind w:firstLine="1260" w:firstLineChars="600"/>
        <w:rPr>
          <w:rFonts w:ascii="仿宋" w:hAnsi="仿宋" w:eastAsia="仿宋"/>
        </w:rPr>
      </w:pPr>
      <w:r>
        <w:rPr>
          <w:rFonts w:hint="eastAsia" w:ascii="仿宋" w:hAnsi="仿宋" w:eastAsia="仿宋"/>
        </w:rPr>
        <w:t>性别：男</w:t>
      </w:r>
    </w:p>
    <w:p>
      <w:pPr>
        <w:ind w:firstLine="1260" w:firstLineChars="600"/>
        <w:rPr>
          <w:rFonts w:ascii="仿宋" w:hAnsi="仿宋" w:eastAsia="仿宋"/>
        </w:rPr>
      </w:pPr>
      <w:r>
        <w:rPr>
          <w:rFonts w:hint="eastAsia" w:ascii="仿宋" w:hAnsi="仿宋" w:eastAsia="仿宋"/>
        </w:rPr>
        <w:t>民族：汉族</w:t>
      </w:r>
    </w:p>
    <w:p>
      <w:pPr>
        <w:ind w:firstLine="1260" w:firstLineChars="600"/>
        <w:rPr>
          <w:rFonts w:ascii="仿宋" w:hAnsi="仿宋" w:eastAsia="仿宋"/>
        </w:rPr>
      </w:pPr>
      <w:r>
        <w:rPr>
          <w:rFonts w:hint="eastAsia" w:ascii="仿宋" w:hAnsi="仿宋" w:eastAsia="仿宋"/>
        </w:rPr>
        <w:t>籍贯：吉林省通化市</w:t>
      </w:r>
    </w:p>
    <w:p>
      <w:pPr>
        <w:ind w:firstLine="1260" w:firstLineChars="600"/>
        <w:rPr>
          <w:rFonts w:ascii="仿宋" w:hAnsi="仿宋" w:eastAsia="仿宋"/>
        </w:rPr>
      </w:pPr>
      <w:r>
        <w:rPr>
          <w:rFonts w:hint="eastAsia" w:ascii="仿宋" w:hAnsi="仿宋" w:eastAsia="仿宋"/>
        </w:rPr>
        <w:t>学历：本科</w:t>
      </w:r>
    </w:p>
    <w:p>
      <w:pPr>
        <w:ind w:firstLine="1260" w:firstLineChars="600"/>
        <w:rPr>
          <w:rFonts w:ascii="仿宋" w:hAnsi="仿宋" w:eastAsia="仿宋"/>
        </w:rPr>
      </w:pPr>
      <w:r>
        <w:rPr>
          <w:rFonts w:hint="eastAsia" w:ascii="仿宋" w:hAnsi="仿宋" w:eastAsia="仿宋"/>
        </w:rPr>
        <w:t>毕业学校：东北师范大学</w:t>
      </w:r>
    </w:p>
    <w:p>
      <w:pPr>
        <w:ind w:firstLine="1260" w:firstLineChars="600"/>
        <w:rPr>
          <w:rFonts w:ascii="仿宋" w:hAnsi="仿宋" w:eastAsia="仿宋"/>
        </w:rPr>
      </w:pPr>
      <w:r>
        <w:rPr>
          <w:rFonts w:hint="eastAsia" w:ascii="仿宋" w:hAnsi="仿宋" w:eastAsia="仿宋"/>
        </w:rPr>
        <w:t>专业：政治教育</w:t>
      </w:r>
    </w:p>
    <w:p>
      <w:pPr>
        <w:ind w:firstLine="1260" w:firstLineChars="600"/>
        <w:rPr>
          <w:rFonts w:ascii="仿宋" w:hAnsi="仿宋" w:eastAsia="仿宋"/>
        </w:rPr>
      </w:pPr>
      <w:r>
        <w:rPr>
          <w:rFonts w:hint="eastAsia" w:ascii="仿宋" w:hAnsi="仿宋" w:eastAsia="仿宋"/>
        </w:rPr>
        <w:t>现工作单位：广州松田职业学院</w:t>
      </w:r>
    </w:p>
    <w:p>
      <w:pPr>
        <w:ind w:firstLine="1260" w:firstLineChars="600"/>
        <w:rPr>
          <w:rFonts w:ascii="仿宋" w:hAnsi="仿宋" w:eastAsia="仿宋"/>
        </w:rPr>
      </w:pPr>
      <w:r>
        <w:rPr>
          <w:rFonts w:hint="eastAsia" w:ascii="仿宋" w:hAnsi="仿宋" w:eastAsia="仿宋"/>
        </w:rPr>
        <w:t>现工作岗位：教师发展中心教授</w:t>
      </w:r>
    </w:p>
    <w:p>
      <w:pPr>
        <w:ind w:firstLine="1260" w:firstLineChars="600"/>
        <w:rPr>
          <w:rFonts w:ascii="仿宋" w:hAnsi="仿宋" w:eastAsia="仿宋"/>
        </w:rPr>
      </w:pPr>
      <w:r>
        <w:rPr>
          <w:rFonts w:hint="eastAsia" w:ascii="仿宋" w:hAnsi="仿宋" w:eastAsia="仿宋"/>
        </w:rPr>
        <w:t>职称：三级教授</w:t>
      </w:r>
    </w:p>
    <w:p>
      <w:pPr>
        <w:ind w:firstLine="1260" w:firstLineChars="600"/>
        <w:rPr>
          <w:rFonts w:ascii="仿宋" w:hAnsi="仿宋" w:eastAsia="仿宋"/>
        </w:rPr>
      </w:pPr>
      <w:r>
        <w:rPr>
          <w:rFonts w:hint="eastAsia" w:ascii="仿宋" w:hAnsi="仿宋" w:eastAsia="仿宋"/>
        </w:rPr>
        <w:t>研究方向：创新型人才培养研究</w:t>
      </w:r>
    </w:p>
    <w:p>
      <w:pPr>
        <w:ind w:firstLine="1260" w:firstLineChars="600"/>
        <w:rPr>
          <w:rFonts w:ascii="仿宋" w:hAnsi="仿宋" w:eastAsia="仿宋"/>
        </w:rPr>
      </w:pPr>
      <w:r>
        <w:rPr>
          <w:rFonts w:hint="eastAsia" w:ascii="仿宋" w:hAnsi="仿宋" w:eastAsia="仿宋"/>
        </w:rPr>
        <w:t>联系方式：地址——广州市增城区朱村街朱村大道东432号；邮编——511370；电话——020-82851770；手机——13514371580；</w:t>
      </w:r>
      <w:r>
        <w:fldChar w:fldCharType="begin"/>
      </w:r>
      <w:r>
        <w:instrText xml:space="preserve"> HYPERLINK "mailto:邮箱——lylzd1888@163.com" </w:instrText>
      </w:r>
      <w:r>
        <w:fldChar w:fldCharType="separate"/>
      </w:r>
      <w:r>
        <w:rPr>
          <w:rStyle w:val="11"/>
          <w:rFonts w:hint="eastAsia" w:ascii="仿宋" w:hAnsi="仿宋" w:eastAsia="仿宋"/>
        </w:rPr>
        <w:t>邮箱——lylzd1888@163.com</w:t>
      </w:r>
      <w:r>
        <w:rPr>
          <w:rStyle w:val="11"/>
          <w:rFonts w:hint="eastAsia" w:ascii="仿宋" w:hAnsi="仿宋" w:eastAsia="仿宋"/>
        </w:rPr>
        <w:fldChar w:fldCharType="end"/>
      </w:r>
      <w:r>
        <w:rPr>
          <w:rFonts w:hint="eastAsia" w:ascii="仿宋" w:hAnsi="仿宋" w:eastAsia="仿宋"/>
        </w:rPr>
        <w:t>。</w:t>
      </w:r>
    </w:p>
    <w:p>
      <w:pPr>
        <w:widowControl/>
        <w:pBdr>
          <w:bottom w:val="single" w:color="ECECEC" w:sz="6" w:space="9"/>
        </w:pBdr>
        <w:shd w:val="clear" w:color="auto" w:fill="FFFFFF"/>
        <w:ind w:firstLine="480" w:firstLineChars="200"/>
        <w:contextualSpacing/>
        <w:rPr>
          <w:rFonts w:ascii="仿宋" w:hAnsi="仿宋" w:eastAsia="仿宋" w:cs="宋体"/>
          <w:color w:val="000000" w:themeColor="text1"/>
          <w:spacing w:val="15"/>
          <w:kern w:val="0"/>
          <w:szCs w:val="21"/>
        </w:rPr>
      </w:pPr>
    </w:p>
    <w:p>
      <w:pPr>
        <w:ind w:firstLine="420" w:firstLineChars="200"/>
        <w:contextualSpacing/>
        <w:rPr>
          <w:rFonts w:ascii="仿宋" w:hAnsi="仿宋" w:eastAsia="仿宋"/>
          <w:color w:val="000000" w:themeColor="text1"/>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方正粗黑宋简体">
    <w:panose1 w:val="02000000000000000000"/>
    <w:charset w:val="86"/>
    <w:family w:val="auto"/>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7037897"/>
      <w:docPartObj>
        <w:docPartGallery w:val="AutoText"/>
      </w:docPartObj>
    </w:sdtPr>
    <w:sdtEndPr>
      <w:rPr>
        <w:lang w:val="zh-CN"/>
      </w:rPr>
    </w:sdtEndPr>
    <w:sdtContent>
      <w:p>
        <w:pPr>
          <w:pStyle w:val="5"/>
          <w:jc w:val="center"/>
        </w:pPr>
        <w:r>
          <w:fldChar w:fldCharType="begin"/>
        </w:r>
        <w:r>
          <w:instrText xml:space="preserve"> PAGE   \* MERGEFORMAT </w:instrText>
        </w:r>
        <w:r>
          <w:fldChar w:fldCharType="separate"/>
        </w:r>
        <w:r>
          <w:rPr>
            <w:lang w:val="zh-CN"/>
          </w:rPr>
          <w:t>8</w:t>
        </w:r>
        <w:r>
          <w:rPr>
            <w:lang w:val="zh-CN"/>
          </w:rP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238DD"/>
    <w:rsid w:val="00001FD0"/>
    <w:rsid w:val="00001FF6"/>
    <w:rsid w:val="000051F5"/>
    <w:rsid w:val="0001310E"/>
    <w:rsid w:val="00017D56"/>
    <w:rsid w:val="000244E3"/>
    <w:rsid w:val="00036393"/>
    <w:rsid w:val="00040331"/>
    <w:rsid w:val="00042070"/>
    <w:rsid w:val="0004296C"/>
    <w:rsid w:val="00050E99"/>
    <w:rsid w:val="00053933"/>
    <w:rsid w:val="00056406"/>
    <w:rsid w:val="00066E66"/>
    <w:rsid w:val="00082675"/>
    <w:rsid w:val="0008496C"/>
    <w:rsid w:val="00091996"/>
    <w:rsid w:val="00093912"/>
    <w:rsid w:val="000A21C7"/>
    <w:rsid w:val="000A56A9"/>
    <w:rsid w:val="000C2BE4"/>
    <w:rsid w:val="000C4A46"/>
    <w:rsid w:val="000C582A"/>
    <w:rsid w:val="000D1309"/>
    <w:rsid w:val="000D7BF6"/>
    <w:rsid w:val="000E6CE5"/>
    <w:rsid w:val="000F1208"/>
    <w:rsid w:val="000F4412"/>
    <w:rsid w:val="000F4534"/>
    <w:rsid w:val="000F6D64"/>
    <w:rsid w:val="00113116"/>
    <w:rsid w:val="0011755A"/>
    <w:rsid w:val="00117B07"/>
    <w:rsid w:val="00117C60"/>
    <w:rsid w:val="00121499"/>
    <w:rsid w:val="0013376E"/>
    <w:rsid w:val="00134F96"/>
    <w:rsid w:val="00152D14"/>
    <w:rsid w:val="001549B1"/>
    <w:rsid w:val="00156888"/>
    <w:rsid w:val="001661D5"/>
    <w:rsid w:val="001711E4"/>
    <w:rsid w:val="001729E3"/>
    <w:rsid w:val="00187A76"/>
    <w:rsid w:val="00191573"/>
    <w:rsid w:val="00195C82"/>
    <w:rsid w:val="001974F0"/>
    <w:rsid w:val="001A4738"/>
    <w:rsid w:val="001C5467"/>
    <w:rsid w:val="001C65B4"/>
    <w:rsid w:val="001E2AF7"/>
    <w:rsid w:val="001E48CB"/>
    <w:rsid w:val="001E5761"/>
    <w:rsid w:val="001E7454"/>
    <w:rsid w:val="001E7F7A"/>
    <w:rsid w:val="00204430"/>
    <w:rsid w:val="0020662D"/>
    <w:rsid w:val="00207DA4"/>
    <w:rsid w:val="00210304"/>
    <w:rsid w:val="00215024"/>
    <w:rsid w:val="002159E2"/>
    <w:rsid w:val="00224A27"/>
    <w:rsid w:val="0022525F"/>
    <w:rsid w:val="00241AEB"/>
    <w:rsid w:val="00252A14"/>
    <w:rsid w:val="00256961"/>
    <w:rsid w:val="002626BD"/>
    <w:rsid w:val="00265816"/>
    <w:rsid w:val="00266009"/>
    <w:rsid w:val="00276656"/>
    <w:rsid w:val="002845B8"/>
    <w:rsid w:val="00291C41"/>
    <w:rsid w:val="00294335"/>
    <w:rsid w:val="00296BFF"/>
    <w:rsid w:val="0029770E"/>
    <w:rsid w:val="002A6199"/>
    <w:rsid w:val="002A6EB1"/>
    <w:rsid w:val="002A73C1"/>
    <w:rsid w:val="002B244F"/>
    <w:rsid w:val="002B2AE6"/>
    <w:rsid w:val="002B3495"/>
    <w:rsid w:val="002B4B95"/>
    <w:rsid w:val="002B711B"/>
    <w:rsid w:val="002C03A2"/>
    <w:rsid w:val="002C0604"/>
    <w:rsid w:val="002C1834"/>
    <w:rsid w:val="002D5A7B"/>
    <w:rsid w:val="002E2920"/>
    <w:rsid w:val="002F304D"/>
    <w:rsid w:val="00300B8A"/>
    <w:rsid w:val="00300DAF"/>
    <w:rsid w:val="00305417"/>
    <w:rsid w:val="0031397D"/>
    <w:rsid w:val="00330993"/>
    <w:rsid w:val="0033556A"/>
    <w:rsid w:val="003355EF"/>
    <w:rsid w:val="00342BDD"/>
    <w:rsid w:val="00346DFF"/>
    <w:rsid w:val="0034724E"/>
    <w:rsid w:val="00351B52"/>
    <w:rsid w:val="00356695"/>
    <w:rsid w:val="00362F89"/>
    <w:rsid w:val="00367F4E"/>
    <w:rsid w:val="003763EA"/>
    <w:rsid w:val="00376EC6"/>
    <w:rsid w:val="003772C3"/>
    <w:rsid w:val="00386303"/>
    <w:rsid w:val="00387D15"/>
    <w:rsid w:val="0039136B"/>
    <w:rsid w:val="00395833"/>
    <w:rsid w:val="003A0B4C"/>
    <w:rsid w:val="003A249E"/>
    <w:rsid w:val="003A3C1D"/>
    <w:rsid w:val="003A75ED"/>
    <w:rsid w:val="003B0099"/>
    <w:rsid w:val="003B741B"/>
    <w:rsid w:val="003C6A23"/>
    <w:rsid w:val="003D085F"/>
    <w:rsid w:val="003D3895"/>
    <w:rsid w:val="003E09AA"/>
    <w:rsid w:val="003E1038"/>
    <w:rsid w:val="003E4E17"/>
    <w:rsid w:val="00400FE1"/>
    <w:rsid w:val="004064BB"/>
    <w:rsid w:val="00407877"/>
    <w:rsid w:val="00412CB5"/>
    <w:rsid w:val="00424F44"/>
    <w:rsid w:val="00427995"/>
    <w:rsid w:val="00430374"/>
    <w:rsid w:val="004417E6"/>
    <w:rsid w:val="00454BF2"/>
    <w:rsid w:val="00457C8E"/>
    <w:rsid w:val="00470311"/>
    <w:rsid w:val="004765D0"/>
    <w:rsid w:val="00483244"/>
    <w:rsid w:val="004842EF"/>
    <w:rsid w:val="00491804"/>
    <w:rsid w:val="00491C08"/>
    <w:rsid w:val="00496875"/>
    <w:rsid w:val="004973B5"/>
    <w:rsid w:val="004A4586"/>
    <w:rsid w:val="004A5AD0"/>
    <w:rsid w:val="004A62E8"/>
    <w:rsid w:val="004A77C6"/>
    <w:rsid w:val="004B0562"/>
    <w:rsid w:val="004B1CE2"/>
    <w:rsid w:val="004B3120"/>
    <w:rsid w:val="004B4DE9"/>
    <w:rsid w:val="004C1134"/>
    <w:rsid w:val="004C3569"/>
    <w:rsid w:val="004C5693"/>
    <w:rsid w:val="004D5A01"/>
    <w:rsid w:val="004D7C26"/>
    <w:rsid w:val="004E21FB"/>
    <w:rsid w:val="004E2290"/>
    <w:rsid w:val="004E6439"/>
    <w:rsid w:val="004F4BA7"/>
    <w:rsid w:val="004F691B"/>
    <w:rsid w:val="004F6ADF"/>
    <w:rsid w:val="00505F3A"/>
    <w:rsid w:val="00511E6E"/>
    <w:rsid w:val="00520C89"/>
    <w:rsid w:val="0052390C"/>
    <w:rsid w:val="00523FF5"/>
    <w:rsid w:val="00531145"/>
    <w:rsid w:val="00531929"/>
    <w:rsid w:val="00532DB4"/>
    <w:rsid w:val="0055201A"/>
    <w:rsid w:val="00555453"/>
    <w:rsid w:val="00556019"/>
    <w:rsid w:val="00562857"/>
    <w:rsid w:val="00562BD1"/>
    <w:rsid w:val="00562F0F"/>
    <w:rsid w:val="00570699"/>
    <w:rsid w:val="00571994"/>
    <w:rsid w:val="005732F6"/>
    <w:rsid w:val="00576BA4"/>
    <w:rsid w:val="00581401"/>
    <w:rsid w:val="00581C43"/>
    <w:rsid w:val="00581E3A"/>
    <w:rsid w:val="005837D7"/>
    <w:rsid w:val="0059330D"/>
    <w:rsid w:val="00595602"/>
    <w:rsid w:val="005A611B"/>
    <w:rsid w:val="005A69D5"/>
    <w:rsid w:val="005B3751"/>
    <w:rsid w:val="005C3E22"/>
    <w:rsid w:val="005E40BA"/>
    <w:rsid w:val="005F64F2"/>
    <w:rsid w:val="006068DB"/>
    <w:rsid w:val="006148DA"/>
    <w:rsid w:val="0061519D"/>
    <w:rsid w:val="00616B42"/>
    <w:rsid w:val="006209BC"/>
    <w:rsid w:val="0062375F"/>
    <w:rsid w:val="00625517"/>
    <w:rsid w:val="006309C1"/>
    <w:rsid w:val="0065049A"/>
    <w:rsid w:val="00650FAE"/>
    <w:rsid w:val="0066009B"/>
    <w:rsid w:val="006640BA"/>
    <w:rsid w:val="00675C12"/>
    <w:rsid w:val="00680B70"/>
    <w:rsid w:val="006817B4"/>
    <w:rsid w:val="00681833"/>
    <w:rsid w:val="00681B1D"/>
    <w:rsid w:val="006966F7"/>
    <w:rsid w:val="006A1681"/>
    <w:rsid w:val="006A18F3"/>
    <w:rsid w:val="006A1B10"/>
    <w:rsid w:val="006A70BA"/>
    <w:rsid w:val="006A78CA"/>
    <w:rsid w:val="006B0EB5"/>
    <w:rsid w:val="006B6373"/>
    <w:rsid w:val="006C5979"/>
    <w:rsid w:val="006C73EB"/>
    <w:rsid w:val="006C7BB9"/>
    <w:rsid w:val="006D3F10"/>
    <w:rsid w:val="006D4CDE"/>
    <w:rsid w:val="006D7F2F"/>
    <w:rsid w:val="006E2D79"/>
    <w:rsid w:val="006E5464"/>
    <w:rsid w:val="006F0EC5"/>
    <w:rsid w:val="00702A19"/>
    <w:rsid w:val="00703B0D"/>
    <w:rsid w:val="007043D5"/>
    <w:rsid w:val="007061CF"/>
    <w:rsid w:val="00710337"/>
    <w:rsid w:val="00711283"/>
    <w:rsid w:val="00712F63"/>
    <w:rsid w:val="00730DDD"/>
    <w:rsid w:val="00730FF3"/>
    <w:rsid w:val="00731DF5"/>
    <w:rsid w:val="00733492"/>
    <w:rsid w:val="00734C5C"/>
    <w:rsid w:val="0073784A"/>
    <w:rsid w:val="00743576"/>
    <w:rsid w:val="00755626"/>
    <w:rsid w:val="00756AA6"/>
    <w:rsid w:val="00767701"/>
    <w:rsid w:val="00773B13"/>
    <w:rsid w:val="0078248F"/>
    <w:rsid w:val="007850DE"/>
    <w:rsid w:val="00792F07"/>
    <w:rsid w:val="007A3C9C"/>
    <w:rsid w:val="007A58A2"/>
    <w:rsid w:val="007A613C"/>
    <w:rsid w:val="007B69BB"/>
    <w:rsid w:val="007B7F9F"/>
    <w:rsid w:val="007C550D"/>
    <w:rsid w:val="007D0D41"/>
    <w:rsid w:val="007D3198"/>
    <w:rsid w:val="007D491E"/>
    <w:rsid w:val="007D5E9F"/>
    <w:rsid w:val="007E4B99"/>
    <w:rsid w:val="00802D39"/>
    <w:rsid w:val="00810B0B"/>
    <w:rsid w:val="00813126"/>
    <w:rsid w:val="00815755"/>
    <w:rsid w:val="00820B78"/>
    <w:rsid w:val="00823D02"/>
    <w:rsid w:val="0082733C"/>
    <w:rsid w:val="0083041B"/>
    <w:rsid w:val="00843FDB"/>
    <w:rsid w:val="008447EA"/>
    <w:rsid w:val="0085092B"/>
    <w:rsid w:val="00851D90"/>
    <w:rsid w:val="00853092"/>
    <w:rsid w:val="0085343B"/>
    <w:rsid w:val="00855BFF"/>
    <w:rsid w:val="008564F9"/>
    <w:rsid w:val="00857F31"/>
    <w:rsid w:val="00864E18"/>
    <w:rsid w:val="00867A05"/>
    <w:rsid w:val="00871CEF"/>
    <w:rsid w:val="00875D1B"/>
    <w:rsid w:val="00882720"/>
    <w:rsid w:val="0089216B"/>
    <w:rsid w:val="008926E3"/>
    <w:rsid w:val="008965B3"/>
    <w:rsid w:val="008A4DA4"/>
    <w:rsid w:val="008A59E9"/>
    <w:rsid w:val="008A7A63"/>
    <w:rsid w:val="008B39F9"/>
    <w:rsid w:val="008B7A7B"/>
    <w:rsid w:val="008C05DB"/>
    <w:rsid w:val="008C1102"/>
    <w:rsid w:val="008D047F"/>
    <w:rsid w:val="008D1462"/>
    <w:rsid w:val="008D3D8F"/>
    <w:rsid w:val="008D7621"/>
    <w:rsid w:val="008E1DE2"/>
    <w:rsid w:val="008F3E0C"/>
    <w:rsid w:val="00907A8C"/>
    <w:rsid w:val="00917487"/>
    <w:rsid w:val="009233EB"/>
    <w:rsid w:val="009238DD"/>
    <w:rsid w:val="009275EC"/>
    <w:rsid w:val="009307EB"/>
    <w:rsid w:val="009441CD"/>
    <w:rsid w:val="009450D6"/>
    <w:rsid w:val="00965562"/>
    <w:rsid w:val="00982DA6"/>
    <w:rsid w:val="00986AB5"/>
    <w:rsid w:val="00996FFE"/>
    <w:rsid w:val="009A31AE"/>
    <w:rsid w:val="009B129E"/>
    <w:rsid w:val="009B4618"/>
    <w:rsid w:val="009B7FC0"/>
    <w:rsid w:val="009C6CB1"/>
    <w:rsid w:val="009C7780"/>
    <w:rsid w:val="009D1EC0"/>
    <w:rsid w:val="009D4EAD"/>
    <w:rsid w:val="009E01A9"/>
    <w:rsid w:val="009E24FE"/>
    <w:rsid w:val="009E5EA3"/>
    <w:rsid w:val="009E751C"/>
    <w:rsid w:val="009F1901"/>
    <w:rsid w:val="009F1EB2"/>
    <w:rsid w:val="009F7C1B"/>
    <w:rsid w:val="00A103B8"/>
    <w:rsid w:val="00A13F68"/>
    <w:rsid w:val="00A1549E"/>
    <w:rsid w:val="00A16BDC"/>
    <w:rsid w:val="00A310EF"/>
    <w:rsid w:val="00A31C4C"/>
    <w:rsid w:val="00A46325"/>
    <w:rsid w:val="00A50B72"/>
    <w:rsid w:val="00A518CE"/>
    <w:rsid w:val="00A53B55"/>
    <w:rsid w:val="00A62BD9"/>
    <w:rsid w:val="00A64B29"/>
    <w:rsid w:val="00A71DC1"/>
    <w:rsid w:val="00A8505D"/>
    <w:rsid w:val="00A850AD"/>
    <w:rsid w:val="00A95F6D"/>
    <w:rsid w:val="00AA1DB9"/>
    <w:rsid w:val="00AA3423"/>
    <w:rsid w:val="00AB42AC"/>
    <w:rsid w:val="00AB4CC6"/>
    <w:rsid w:val="00AB5F82"/>
    <w:rsid w:val="00AC3657"/>
    <w:rsid w:val="00AC3E99"/>
    <w:rsid w:val="00AC5192"/>
    <w:rsid w:val="00AD1C73"/>
    <w:rsid w:val="00AD3841"/>
    <w:rsid w:val="00AF37D8"/>
    <w:rsid w:val="00AF45BA"/>
    <w:rsid w:val="00B0063E"/>
    <w:rsid w:val="00B00FBE"/>
    <w:rsid w:val="00B023D1"/>
    <w:rsid w:val="00B0566C"/>
    <w:rsid w:val="00B06B70"/>
    <w:rsid w:val="00B10265"/>
    <w:rsid w:val="00B1368F"/>
    <w:rsid w:val="00B1653F"/>
    <w:rsid w:val="00B214B5"/>
    <w:rsid w:val="00B2260C"/>
    <w:rsid w:val="00B23F39"/>
    <w:rsid w:val="00B25B9A"/>
    <w:rsid w:val="00B2611E"/>
    <w:rsid w:val="00B266A9"/>
    <w:rsid w:val="00B4309F"/>
    <w:rsid w:val="00B51553"/>
    <w:rsid w:val="00B63955"/>
    <w:rsid w:val="00B640A9"/>
    <w:rsid w:val="00B76743"/>
    <w:rsid w:val="00B77B94"/>
    <w:rsid w:val="00B824E8"/>
    <w:rsid w:val="00B84795"/>
    <w:rsid w:val="00B84B8A"/>
    <w:rsid w:val="00BB68F2"/>
    <w:rsid w:val="00BB7912"/>
    <w:rsid w:val="00BC4627"/>
    <w:rsid w:val="00BC7CBF"/>
    <w:rsid w:val="00BD091B"/>
    <w:rsid w:val="00BE3B46"/>
    <w:rsid w:val="00BE4349"/>
    <w:rsid w:val="00BE67ED"/>
    <w:rsid w:val="00C02C8E"/>
    <w:rsid w:val="00C036CB"/>
    <w:rsid w:val="00C0486C"/>
    <w:rsid w:val="00C05289"/>
    <w:rsid w:val="00C10D81"/>
    <w:rsid w:val="00C15F3E"/>
    <w:rsid w:val="00C21F13"/>
    <w:rsid w:val="00C26597"/>
    <w:rsid w:val="00C3358E"/>
    <w:rsid w:val="00C379CE"/>
    <w:rsid w:val="00C479AC"/>
    <w:rsid w:val="00C5681A"/>
    <w:rsid w:val="00C61F65"/>
    <w:rsid w:val="00C863C2"/>
    <w:rsid w:val="00C96C88"/>
    <w:rsid w:val="00CA24D9"/>
    <w:rsid w:val="00CA3289"/>
    <w:rsid w:val="00CA42A0"/>
    <w:rsid w:val="00CB19BC"/>
    <w:rsid w:val="00CB58A9"/>
    <w:rsid w:val="00CB7836"/>
    <w:rsid w:val="00CC5EF4"/>
    <w:rsid w:val="00CD0495"/>
    <w:rsid w:val="00CD133E"/>
    <w:rsid w:val="00CD3015"/>
    <w:rsid w:val="00CD4E19"/>
    <w:rsid w:val="00CE1F72"/>
    <w:rsid w:val="00CE21ED"/>
    <w:rsid w:val="00CE4393"/>
    <w:rsid w:val="00CF2B3C"/>
    <w:rsid w:val="00D03AD7"/>
    <w:rsid w:val="00D053E9"/>
    <w:rsid w:val="00D103AC"/>
    <w:rsid w:val="00D13760"/>
    <w:rsid w:val="00D157C5"/>
    <w:rsid w:val="00D23A7D"/>
    <w:rsid w:val="00D257DB"/>
    <w:rsid w:val="00D454BD"/>
    <w:rsid w:val="00D535E7"/>
    <w:rsid w:val="00D64BBA"/>
    <w:rsid w:val="00D65368"/>
    <w:rsid w:val="00D67389"/>
    <w:rsid w:val="00D70E48"/>
    <w:rsid w:val="00D71342"/>
    <w:rsid w:val="00D74699"/>
    <w:rsid w:val="00D751D1"/>
    <w:rsid w:val="00D80A82"/>
    <w:rsid w:val="00D9327B"/>
    <w:rsid w:val="00DB1EA7"/>
    <w:rsid w:val="00DB337C"/>
    <w:rsid w:val="00DC01C1"/>
    <w:rsid w:val="00DC3598"/>
    <w:rsid w:val="00DC367B"/>
    <w:rsid w:val="00DC63F6"/>
    <w:rsid w:val="00DD136B"/>
    <w:rsid w:val="00DD35ED"/>
    <w:rsid w:val="00DD4B50"/>
    <w:rsid w:val="00DD57F9"/>
    <w:rsid w:val="00DE1F51"/>
    <w:rsid w:val="00DE456D"/>
    <w:rsid w:val="00DF08AD"/>
    <w:rsid w:val="00DF1813"/>
    <w:rsid w:val="00DF2FC3"/>
    <w:rsid w:val="00E0139D"/>
    <w:rsid w:val="00E02613"/>
    <w:rsid w:val="00E02DF8"/>
    <w:rsid w:val="00E0628F"/>
    <w:rsid w:val="00E06D8E"/>
    <w:rsid w:val="00E1237B"/>
    <w:rsid w:val="00E43FA7"/>
    <w:rsid w:val="00E541BF"/>
    <w:rsid w:val="00E71693"/>
    <w:rsid w:val="00E838B7"/>
    <w:rsid w:val="00E87F5B"/>
    <w:rsid w:val="00E951ED"/>
    <w:rsid w:val="00E9603E"/>
    <w:rsid w:val="00E96621"/>
    <w:rsid w:val="00EA2DFC"/>
    <w:rsid w:val="00EA45F6"/>
    <w:rsid w:val="00EB263C"/>
    <w:rsid w:val="00EB62AC"/>
    <w:rsid w:val="00EB6F1F"/>
    <w:rsid w:val="00EC137D"/>
    <w:rsid w:val="00EC616E"/>
    <w:rsid w:val="00EE2C02"/>
    <w:rsid w:val="00EE6F74"/>
    <w:rsid w:val="00EE70C9"/>
    <w:rsid w:val="00EE7577"/>
    <w:rsid w:val="00EE7891"/>
    <w:rsid w:val="00EE7CE5"/>
    <w:rsid w:val="00EE7E68"/>
    <w:rsid w:val="00EF0874"/>
    <w:rsid w:val="00EF407C"/>
    <w:rsid w:val="00F06E53"/>
    <w:rsid w:val="00F07399"/>
    <w:rsid w:val="00F20180"/>
    <w:rsid w:val="00F25557"/>
    <w:rsid w:val="00F30B22"/>
    <w:rsid w:val="00F42D0C"/>
    <w:rsid w:val="00F50D74"/>
    <w:rsid w:val="00F52C62"/>
    <w:rsid w:val="00F610CD"/>
    <w:rsid w:val="00F63D3B"/>
    <w:rsid w:val="00F6763E"/>
    <w:rsid w:val="00F71623"/>
    <w:rsid w:val="00F72E2F"/>
    <w:rsid w:val="00F75767"/>
    <w:rsid w:val="00F762FC"/>
    <w:rsid w:val="00F77E01"/>
    <w:rsid w:val="00F83697"/>
    <w:rsid w:val="00F84AD3"/>
    <w:rsid w:val="00F84C2E"/>
    <w:rsid w:val="00F91A3C"/>
    <w:rsid w:val="00FA7C6D"/>
    <w:rsid w:val="00FB6A01"/>
    <w:rsid w:val="00FC08C5"/>
    <w:rsid w:val="00FC39CC"/>
    <w:rsid w:val="00FE3088"/>
    <w:rsid w:val="00FE4F5C"/>
    <w:rsid w:val="2ACD1A70"/>
    <w:rsid w:val="341451F5"/>
    <w:rsid w:val="345C6210"/>
    <w:rsid w:val="600F3F24"/>
    <w:rsid w:val="6F631F0A"/>
    <w:rsid w:val="7C9D6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000FF"/>
      <w:u w:val="single"/>
    </w:rPr>
  </w:style>
  <w:style w:type="character" w:customStyle="1" w:styleId="12">
    <w:name w:val="标题 1 Char"/>
    <w:basedOn w:val="9"/>
    <w:link w:val="2"/>
    <w:qFormat/>
    <w:uiPriority w:val="9"/>
    <w:rPr>
      <w:rFonts w:ascii="宋体" w:hAnsi="宋体" w:eastAsia="宋体" w:cs="宋体"/>
      <w:b/>
      <w:bCs/>
      <w:kern w:val="36"/>
      <w:sz w:val="48"/>
      <w:szCs w:val="48"/>
    </w:rPr>
  </w:style>
  <w:style w:type="paragraph" w:styleId="13">
    <w:name w:val="List Paragraph"/>
    <w:basedOn w:val="1"/>
    <w:qFormat/>
    <w:uiPriority w:val="34"/>
    <w:pPr>
      <w:ind w:firstLine="420" w:firstLineChars="200"/>
    </w:pPr>
  </w:style>
  <w:style w:type="character" w:customStyle="1" w:styleId="14">
    <w:name w:val="页眉 Char"/>
    <w:basedOn w:val="9"/>
    <w:link w:val="6"/>
    <w:qFormat/>
    <w:uiPriority w:val="99"/>
    <w:rPr>
      <w:sz w:val="18"/>
      <w:szCs w:val="18"/>
    </w:rPr>
  </w:style>
  <w:style w:type="character" w:customStyle="1" w:styleId="15">
    <w:name w:val="页脚 Char"/>
    <w:basedOn w:val="9"/>
    <w:link w:val="5"/>
    <w:uiPriority w:val="99"/>
    <w:rPr>
      <w:sz w:val="18"/>
      <w:szCs w:val="18"/>
    </w:rPr>
  </w:style>
  <w:style w:type="character" w:customStyle="1" w:styleId="16">
    <w:name w:val="批注框文本 Char"/>
    <w:basedOn w:val="9"/>
    <w:link w:val="4"/>
    <w:semiHidden/>
    <w:uiPriority w:val="99"/>
    <w:rPr>
      <w:sz w:val="18"/>
      <w:szCs w:val="18"/>
    </w:rPr>
  </w:style>
  <w:style w:type="character" w:customStyle="1" w:styleId="17">
    <w:name w:val="Intense Emphasis"/>
    <w:basedOn w:val="9"/>
    <w:qFormat/>
    <w:uiPriority w:val="21"/>
    <w:rPr>
      <w:b/>
      <w:bCs/>
      <w:i/>
      <w:iCs/>
      <w:color w:val="4F81BD" w:themeColor="accent1"/>
    </w:rPr>
  </w:style>
  <w:style w:type="character" w:customStyle="1" w:styleId="18">
    <w:name w:val="title"/>
    <w:basedOn w:val="9"/>
    <w:qFormat/>
    <w:uiPriority w:val="0"/>
  </w:style>
  <w:style w:type="character" w:customStyle="1" w:styleId="19">
    <w:name w:val="标题 2 Char"/>
    <w:basedOn w:val="9"/>
    <w:link w:val="3"/>
    <w:uiPriority w:val="9"/>
    <w:rPr>
      <w:rFonts w:asciiTheme="majorHAnsi" w:hAnsiTheme="majorHAnsi" w:eastAsiaTheme="majorEastAsia" w:cstheme="majorBidi"/>
      <w:b/>
      <w:bCs/>
      <w:sz w:val="32"/>
      <w:szCs w:val="32"/>
    </w:rPr>
  </w:style>
  <w:style w:type="character" w:customStyle="1" w:styleId="20">
    <w:name w:val="mr-prof"/>
    <w:basedOn w:val="9"/>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65F6BA-5B29-4CF0-AAA8-70C02F901A66}">
  <ds:schemaRefs/>
</ds:datastoreItem>
</file>

<file path=docProps/app.xml><?xml version="1.0" encoding="utf-8"?>
<Properties xmlns="http://schemas.openxmlformats.org/officeDocument/2006/extended-properties" xmlns:vt="http://schemas.openxmlformats.org/officeDocument/2006/docPropsVTypes">
  <Template>Normal</Template>
  <Company>sontan</Company>
  <Pages>8</Pages>
  <Words>5373</Words>
  <Characters>5965</Characters>
  <Lines>180</Lines>
  <Paragraphs>93</Paragraphs>
  <TotalTime>5</TotalTime>
  <ScaleCrop>false</ScaleCrop>
  <LinksUpToDate>false</LinksUpToDate>
  <CharactersWithSpaces>11245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2019-12-07T00:52:00Z</dcterms:created>
  <dc:creator>柳中东</dc:creator>
  <cp:lastModifiedBy>Administrator</cp:lastModifiedBy>
  <cp:lastPrinted>2019-03-19T01:30:00Z</cp:lastPrinted>
  <dcterms:modified xsi:type="dcterms:W3CDTF">2019-12-24T10:11:05Z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