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b w:val="0"/>
          <w:bCs/>
          <w:sz w:val="32"/>
          <w:szCs w:val="32"/>
          <w:u w:val="none"/>
          <w:lang w:val="en-US" w:eastAsia="zh-CN"/>
        </w:rPr>
      </w:pPr>
      <w:r>
        <w:rPr>
          <w:rFonts w:hint="eastAsia" w:ascii="宋体" w:hAnsi="宋体"/>
          <w:b/>
          <w:bCs w:val="0"/>
          <w:sz w:val="32"/>
          <w:szCs w:val="32"/>
          <w:u w:val="none"/>
          <w:lang w:val="en-US" w:eastAsia="zh-CN"/>
        </w:rPr>
        <w:t>高中写作教学中跨文化思</w:t>
      </w:r>
      <w:r>
        <w:rPr>
          <w:rFonts w:hint="eastAsia" w:ascii="宋体"/>
          <w:b/>
          <w:bCs w:val="0"/>
          <w:sz w:val="32"/>
          <w:szCs w:val="32"/>
          <w:u w:val="none"/>
          <w:lang w:val="en-US" w:eastAsia="zh-CN"/>
        </w:rPr>
        <w:t>维</w:t>
      </w:r>
      <w:r>
        <w:rPr>
          <w:rFonts w:hint="eastAsia" w:ascii="宋体" w:hAnsi="宋体"/>
          <w:b/>
          <w:bCs w:val="0"/>
          <w:sz w:val="32"/>
          <w:szCs w:val="32"/>
          <w:u w:val="none"/>
          <w:lang w:val="en-US" w:eastAsia="zh-CN"/>
        </w:rPr>
        <w:t>模式培养培养策略的实践研究</w:t>
      </w:r>
    </w:p>
    <w:p>
      <w:pPr>
        <w:jc w:val="center"/>
        <w:rPr>
          <w:rFonts w:hint="eastAsia" w:ascii="宋体" w:hAnsi="宋体"/>
          <w:b w:val="0"/>
          <w:bCs/>
          <w:sz w:val="28"/>
          <w:szCs w:val="28"/>
          <w:u w:val="none"/>
          <w:lang w:val="en-US" w:eastAsia="zh-CN"/>
        </w:rPr>
      </w:pPr>
      <w:r>
        <w:rPr>
          <w:rFonts w:hint="eastAsia" w:ascii="宋体" w:hAnsi="宋体"/>
          <w:b w:val="0"/>
          <w:bCs/>
          <w:sz w:val="28"/>
          <w:szCs w:val="28"/>
          <w:u w:val="none"/>
          <w:lang w:val="en-US" w:eastAsia="zh-CN"/>
        </w:rPr>
        <w:t>安徽临泉田家炳实验中学 陈同雪</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摘要：运用行动研究的方法，通过在日常教学中对高中生跨文化思维现状进行问卷调查，同时对学生作业中所发现的问题和对调查结果进行分析，对问题存在的原因和类别进行分析与梳理，发现问题产生的真正原因，然后制定切实可行的行动计划、执行计划，在研究过程中不断总结与反思，制定问题解决策略，实施研究措施，针对存在的跨文化思维问题分步骤进行解决，以期能为高中生跨文化有效思维培养教学提供启示。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 xml:space="preserve">关键词：英汉比较法；跨文化思维；行动研究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引言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 xml:space="preserve">十八大提出,要把立德树人作为教育的根本任务。但立德树人靠什么来落小落细落实呢?最根本的方法，就是各个学科必须从自己的特性中提取本学科对于学生核心素养培育最有价值的东西，将这些东西作为本学科的核心素养，并落实到教育教学中，发挥其他学科不可替代的独特贡献（人民教育 2015）。从这个意义上说，学科核心素养突出的应该是学科价值的个性与学生专业成长的综合性、整体性的有机结合，是该学科对于学生成长的意义和价值所在。英语学科的核心素养包括语言能力、思维品质、文化品格和学习能力四个方面（教育部 2007）。思维品质是让学生通过对语篇的学习培养其分析、推理、判断、理性表达等多元思维的活动能力。思维品质的发展有助于提升学生分析和解决问题的能力，使他们能够从跨文化的视角观察和认识世界，对事物作出正确的价值判断。  在日常的英语学习过程中，由于受中国传统文化的影响所形成的思维定势，他们的思维模式一直是呈直线式的，即由大及小、由远及近的迂回式、喜欢绕来绕去，有时让人感到费解；而西方文化背景下人们所形成的思维方式为线性思维，他们在分析事物时注重事物间的逻辑关系、重具体而非整体，所以在不同文化背景下学生们的思维模式往往会发生碰撞，有时甚至是冲突。在学习的过程中，如何帮助他们给予不同文化差异的充分认识、求同存异，在两种文化中搭建一座桥梁，能够运用不同的文化进行有效的沟通与交流，最大程度地减少思维模式给跨文化交际带来的负面影响，即帮助学生养成一种跨文化思维模式就显得尤为重要。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二、研究的问题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1、高中生跨文化思维培养策略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2、 英语和汉语在句子结构差异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3、 英语复合句与汉语句式的结构差异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4、 高中生英语书面表达常见错误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5、 高中生在高考英语写作中扣分点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6、培养高中生跨文化思维写作基本句式分类练习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三、研究对象：临泉田家炳实验中学中学2016级高一年级两个班，学生人数为110人，使用人教版教材。研究时间为2年。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四、研究的理论依据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zh-CN" w:eastAsia="zh-CN"/>
        </w:rPr>
        <w:t>（一）</w:t>
      </w:r>
      <w:r>
        <w:rPr>
          <w:rFonts w:hint="eastAsia" w:ascii="宋体" w:hAnsi="宋体" w:eastAsia="宋体" w:cs="宋体"/>
          <w:color w:val="333333"/>
          <w:sz w:val="24"/>
          <w:szCs w:val="24"/>
          <w:shd w:val="clear" w:color="auto" w:fill="FFFFFF"/>
          <w:lang w:val="en-US" w:eastAsia="zh-CN"/>
        </w:rPr>
        <w:t>英语教学的目的是培养和发展学生的英语素质。英语素质就是学生运用外语进行交际的能力。人的语言能力以他的思维为基础，因此，培养学生的语言能力应该从他们的思维能力入手。社会在不断发展，只有可持续发展的人才能得以生存和发展。因此，我们的教育就是塑造可持续发展的人。21世纪是一个知识创新的时代，新世纪召唤大批高素质创新型人才。开启学生的创造潜能，培养学生的创新性思维，既是新世纪人才培养的要求，也是现代教育面临的一个重要课题,更是《英语新课标》所赋予教师的重要使命。英语学科核心素养对思维品质提出了明确的目标：能辨析语言和文化中的具体现象，梳理、概括信息，建构信概念，分析、推断信息的逻辑关系，正确评判各种思想观点，创造性地表达自己的观点，具备初步运用英语进行独立思考、创新思维的能力（教育部 2007）。</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zh-CN" w:eastAsia="zh-CN"/>
        </w:rPr>
      </w:pPr>
      <w:r>
        <w:rPr>
          <w:rFonts w:hint="eastAsia" w:ascii="宋体" w:hAnsi="宋体" w:eastAsia="宋体" w:cs="宋体"/>
          <w:color w:val="333333"/>
          <w:sz w:val="24"/>
          <w:szCs w:val="24"/>
          <w:shd w:val="clear" w:color="auto" w:fill="FFFFFF"/>
          <w:lang w:val="zh-CN" w:eastAsia="zh-CN"/>
        </w:rPr>
        <w:t>（二）根据霍夫斯泰德的文化维度理论，文化差异可用五个文化维度来进行描述和比较。这五个维度分别是个人主义/集体主义、权力距离、回避非确定性、刚性/柔性倾向和短期/长远取向，（汤新煌，2006.08），它们对分析文化冲突的产生具有一定程度的影响。</w:t>
      </w:r>
    </w:p>
    <w:p>
      <w:pPr>
        <w:ind w:firstLine="562" w:firstLineChars="200"/>
        <w:rPr>
          <w:rFonts w:hint="eastAsia" w:ascii="楷体_GB2312" w:hAnsi="楷体_GB2312" w:eastAsia="楷体_GB2312" w:cs="宋体"/>
          <w:spacing w:val="18"/>
          <w:kern w:val="0"/>
          <w:sz w:val="28"/>
          <w:szCs w:val="28"/>
        </w:rPr>
      </w:pPr>
      <w:r>
        <w:rPr>
          <w:rFonts w:hint="eastAsia"/>
          <w:b/>
          <w:bCs/>
          <w:sz w:val="28"/>
          <w:lang w:val="en-US" w:eastAsia="zh-CN"/>
        </w:rPr>
        <w:t>六</w:t>
      </w:r>
      <w:r>
        <w:rPr>
          <w:rFonts w:hint="eastAsia"/>
          <w:b/>
          <w:bCs/>
          <w:sz w:val="28"/>
          <w:lang w:eastAsia="zh-CN"/>
        </w:rPr>
        <w:t>、</w:t>
      </w:r>
      <w:r>
        <w:rPr>
          <w:rFonts w:hint="eastAsia"/>
          <w:b/>
          <w:bCs/>
          <w:sz w:val="28"/>
        </w:rPr>
        <w:t>研究方法和途径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（一）研究方法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第一、文献回顾法。本研究课题的成员阅读了有关中西方文化差异的书籍并写了相关书籍的心得体会，收集了大量有关材料，在此基础上进行跨文化研究。保证了课题研究的有效性及创新性，有利于课题更好的开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第二、问卷调查法。本课题的研究对象是高中生，主要是高中一年级和二年级的学生。通过问卷调查的方式，了解他们对跨文化交际的看法。并通过分析和总结问卷调查的结果，探讨培养高中生跨文化思维模式的策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第三、学生座谈法。根据问卷调查统计结果反映出的情况，老师分组与学生沟通交流，了解学生的思想动态以及在此话题方面的困惑和误解，课题组成员积极探讨寻找行之有效的解决方法，让学生少走弯路。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第四、实践法。在日常的课堂教学中通过以任务作业的形式对学生进行实际训练，对其跨文化思维方面存在的问题进行反复训练与培养。</w:t>
      </w:r>
    </w:p>
    <w:p>
      <w:pPr>
        <w:ind w:firstLine="316" w:firstLineChars="100"/>
        <w:rPr>
          <w:rFonts w:hint="eastAsia" w:ascii="楷体_GB2312" w:hAnsi="楷体_GB2312" w:eastAsia="楷体_GB2312" w:cs="宋体"/>
          <w:spacing w:val="18"/>
          <w:kern w:val="0"/>
          <w:sz w:val="28"/>
          <w:szCs w:val="28"/>
        </w:rPr>
      </w:pPr>
      <w:r>
        <w:rPr>
          <w:rFonts w:hint="eastAsia" w:ascii="楷体_GB2312" w:hAnsi="楷体_GB2312" w:eastAsia="楷体_GB2312" w:cs="宋体"/>
          <w:spacing w:val="18"/>
          <w:kern w:val="0"/>
          <w:sz w:val="28"/>
          <w:szCs w:val="28"/>
        </w:rPr>
        <w:t>（</w:t>
      </w:r>
      <w:r>
        <w:rPr>
          <w:rFonts w:hint="eastAsia" w:ascii="楷体_GB2312" w:hAnsi="楷体_GB2312" w:eastAsia="楷体_GB2312" w:cs="宋体"/>
          <w:spacing w:val="18"/>
          <w:kern w:val="0"/>
          <w:sz w:val="28"/>
          <w:szCs w:val="28"/>
          <w:lang w:eastAsia="zh-CN"/>
        </w:rPr>
        <w:t>二</w:t>
      </w:r>
      <w:r>
        <w:rPr>
          <w:rFonts w:hint="eastAsia" w:ascii="楷体_GB2312" w:hAnsi="楷体_GB2312" w:eastAsia="楷体_GB2312" w:cs="宋体"/>
          <w:spacing w:val="18"/>
          <w:kern w:val="0"/>
          <w:sz w:val="28"/>
          <w:szCs w:val="28"/>
        </w:rPr>
        <w:t>）研究途径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333333"/>
          <w:sz w:val="24"/>
          <w:szCs w:val="24"/>
          <w:shd w:val="clear" w:color="auto" w:fill="FFFFFF"/>
          <w:lang w:eastAsia="zh-CN"/>
        </w:rPr>
      </w:pPr>
      <w:r>
        <w:rPr>
          <w:rFonts w:hint="eastAsia" w:ascii="宋体" w:hAnsi="宋体" w:cs="宋体"/>
          <w:spacing w:val="18"/>
          <w:kern w:val="0"/>
          <w:sz w:val="28"/>
          <w:szCs w:val="28"/>
        </w:rPr>
        <w:t xml:space="preserve"> </w:t>
      </w:r>
      <w:r>
        <w:rPr>
          <w:rFonts w:hint="eastAsia" w:ascii="宋体" w:hAnsi="宋体" w:cs="宋体"/>
          <w:spacing w:val="18"/>
          <w:kern w:val="0"/>
          <w:sz w:val="28"/>
          <w:szCs w:val="28"/>
          <w:lang w:val="en-US" w:eastAsia="zh-CN"/>
        </w:rPr>
        <w:t xml:space="preserve">  </w:t>
      </w:r>
      <w:r>
        <w:rPr>
          <w:rFonts w:hint="eastAsia" w:ascii="宋体" w:hAnsi="宋体" w:eastAsia="宋体" w:cs="宋体"/>
          <w:color w:val="333333"/>
          <w:sz w:val="24"/>
          <w:szCs w:val="24"/>
          <w:shd w:val="clear" w:color="auto" w:fill="FFFFFF"/>
          <w:lang w:eastAsia="zh-CN"/>
        </w:rPr>
        <w:t>在研究中，利用一切可用的条件，一边调查，一边研究。首先学生进行调查研究，了解高中</w:t>
      </w:r>
      <w:r>
        <w:rPr>
          <w:rFonts w:hint="eastAsia" w:ascii="宋体" w:hAnsi="宋体" w:eastAsia="宋体" w:cs="宋体"/>
          <w:color w:val="333333"/>
          <w:sz w:val="24"/>
          <w:szCs w:val="24"/>
          <w:shd w:val="clear" w:color="auto" w:fill="FFFFFF"/>
          <w:lang w:val="en-US" w:eastAsia="zh-CN"/>
        </w:rPr>
        <w:t>英语</w:t>
      </w:r>
      <w:r>
        <w:rPr>
          <w:rFonts w:hint="eastAsia" w:ascii="宋体" w:hAnsi="宋体" w:eastAsia="宋体" w:cs="宋体"/>
          <w:color w:val="333333"/>
          <w:sz w:val="24"/>
          <w:szCs w:val="24"/>
          <w:shd w:val="clear" w:color="auto" w:fill="FFFFFF"/>
          <w:lang w:eastAsia="zh-CN"/>
        </w:rPr>
        <w:t>教学现状，分析高中生跨文化思维能力受母语思维干扰原因并寻找对策，接着从教学入手，加强对课堂结构的设计研究，然后以课堂为载体开展高</w:t>
      </w:r>
      <w:r>
        <w:rPr>
          <w:rFonts w:hint="eastAsia" w:ascii="宋体" w:hAnsi="宋体" w:eastAsia="宋体" w:cs="宋体"/>
          <w:color w:val="333333"/>
          <w:sz w:val="24"/>
          <w:szCs w:val="24"/>
          <w:shd w:val="clear" w:color="auto" w:fill="FFFFFF"/>
          <w:lang w:val="en-US" w:eastAsia="zh-CN"/>
        </w:rPr>
        <w:t>中生跨文化思维</w:t>
      </w:r>
      <w:r>
        <w:rPr>
          <w:rFonts w:hint="eastAsia" w:ascii="宋体" w:hAnsi="宋体" w:eastAsia="宋体" w:cs="宋体"/>
          <w:color w:val="333333"/>
          <w:sz w:val="24"/>
          <w:szCs w:val="24"/>
          <w:shd w:val="clear" w:color="auto" w:fill="FFFFFF"/>
          <w:lang w:eastAsia="zh-CN"/>
        </w:rPr>
        <w:t>的</w:t>
      </w:r>
      <w:r>
        <w:rPr>
          <w:rFonts w:hint="eastAsia" w:ascii="宋体" w:hAnsi="宋体" w:eastAsia="宋体" w:cs="宋体"/>
          <w:color w:val="333333"/>
          <w:sz w:val="24"/>
          <w:szCs w:val="24"/>
          <w:shd w:val="clear" w:color="auto" w:fill="FFFFFF"/>
          <w:lang w:val="en-US" w:eastAsia="zh-CN"/>
        </w:rPr>
        <w:t>培养</w:t>
      </w:r>
      <w:r>
        <w:rPr>
          <w:rFonts w:hint="eastAsia" w:ascii="宋体" w:hAnsi="宋体" w:eastAsia="宋体" w:cs="宋体"/>
          <w:color w:val="333333"/>
          <w:sz w:val="24"/>
          <w:szCs w:val="24"/>
          <w:shd w:val="clear" w:color="auto" w:fill="FFFFFF"/>
          <w:lang w:eastAsia="zh-CN"/>
        </w:rPr>
        <w:t>。在实践中摸索，了解高中学生在</w:t>
      </w:r>
      <w:r>
        <w:rPr>
          <w:rFonts w:hint="eastAsia" w:ascii="宋体" w:hAnsi="宋体" w:eastAsia="宋体" w:cs="宋体"/>
          <w:color w:val="333333"/>
          <w:sz w:val="24"/>
          <w:szCs w:val="24"/>
          <w:shd w:val="clear" w:color="auto" w:fill="FFFFFF"/>
          <w:lang w:val="en-US" w:eastAsia="zh-CN"/>
        </w:rPr>
        <w:t>英语</w:t>
      </w:r>
      <w:r>
        <w:rPr>
          <w:rFonts w:hint="eastAsia" w:ascii="宋体" w:hAnsi="宋体" w:eastAsia="宋体" w:cs="宋体"/>
          <w:color w:val="333333"/>
          <w:sz w:val="24"/>
          <w:szCs w:val="24"/>
          <w:shd w:val="clear" w:color="auto" w:fill="FFFFFF"/>
          <w:lang w:eastAsia="zh-CN"/>
        </w:rPr>
        <w:t>学习时遇到的困惑，帮助高中学生更深入的学习英语。</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color w:val="333333"/>
          <w:sz w:val="24"/>
          <w:szCs w:val="24"/>
          <w:shd w:val="clear" w:color="auto" w:fill="FFFFFF"/>
          <w:lang w:eastAsia="zh-CN"/>
        </w:rPr>
      </w:pPr>
      <w:r>
        <w:rPr>
          <w:rFonts w:hint="eastAsia" w:ascii="宋体" w:hAnsi="宋体" w:eastAsia="宋体" w:cs="宋体"/>
          <w:b/>
          <w:bCs/>
          <w:color w:val="333333"/>
          <w:sz w:val="24"/>
          <w:szCs w:val="24"/>
          <w:shd w:val="clear" w:color="auto" w:fill="FFFFFF"/>
          <w:lang w:val="en-US" w:eastAsia="zh-CN"/>
        </w:rPr>
        <w:t>七</w:t>
      </w:r>
      <w:r>
        <w:rPr>
          <w:rFonts w:hint="eastAsia" w:ascii="宋体" w:hAnsi="宋体" w:eastAsia="宋体" w:cs="宋体"/>
          <w:b/>
          <w:bCs/>
          <w:color w:val="333333"/>
          <w:sz w:val="24"/>
          <w:szCs w:val="24"/>
          <w:shd w:val="clear" w:color="auto" w:fill="FFFFFF"/>
          <w:lang w:eastAsia="zh-CN"/>
        </w:rPr>
        <w:t>、研究过程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eastAsia="zh-CN"/>
        </w:rPr>
      </w:pPr>
      <w:r>
        <w:rPr>
          <w:rFonts w:hint="eastAsia" w:ascii="宋体" w:hAnsi="宋体" w:eastAsia="宋体" w:cs="宋体"/>
          <w:color w:val="333333"/>
          <w:sz w:val="24"/>
          <w:szCs w:val="24"/>
          <w:shd w:val="clear" w:color="auto" w:fill="FFFFFF"/>
          <w:lang w:eastAsia="zh-CN"/>
        </w:rPr>
        <w:t>本课题主要分为三个阶段：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eastAsia="zh-CN"/>
        </w:rPr>
      </w:pPr>
      <w:r>
        <w:rPr>
          <w:rFonts w:hint="eastAsia" w:ascii="宋体" w:hAnsi="宋体" w:eastAsia="宋体" w:cs="宋体"/>
          <w:color w:val="333333"/>
          <w:sz w:val="24"/>
          <w:szCs w:val="24"/>
          <w:shd w:val="clear" w:color="auto" w:fill="FFFFFF"/>
          <w:lang w:val="en-US" w:eastAsia="zh-CN"/>
        </w:rPr>
        <w:t>1.</w:t>
      </w:r>
      <w:r>
        <w:rPr>
          <w:rFonts w:hint="eastAsia" w:ascii="宋体" w:hAnsi="宋体" w:eastAsia="宋体" w:cs="宋体"/>
          <w:color w:val="333333"/>
          <w:sz w:val="24"/>
          <w:szCs w:val="24"/>
          <w:shd w:val="clear" w:color="auto" w:fill="FFFFFF"/>
          <w:lang w:eastAsia="zh-CN"/>
        </w:rPr>
        <w:t>准备阶段（2016.7-2016.9）</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eastAsia="zh-CN"/>
        </w:rPr>
      </w:pPr>
      <w:r>
        <w:rPr>
          <w:rFonts w:hint="eastAsia" w:ascii="宋体" w:hAnsi="宋体" w:eastAsia="宋体" w:cs="宋体"/>
          <w:color w:val="333333"/>
          <w:sz w:val="24"/>
          <w:szCs w:val="24"/>
          <w:shd w:val="clear" w:color="auto" w:fill="FFFFFF"/>
          <w:lang w:eastAsia="zh-CN"/>
        </w:rPr>
        <w:t>广泛收集资料，学习有关该问题方面的理论书籍，提高理论素养。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eastAsia="zh-CN"/>
        </w:rPr>
      </w:pPr>
      <w:r>
        <w:rPr>
          <w:rFonts w:hint="eastAsia" w:ascii="宋体" w:hAnsi="宋体" w:eastAsia="宋体" w:cs="宋体"/>
          <w:color w:val="333333"/>
          <w:sz w:val="24"/>
          <w:szCs w:val="24"/>
          <w:shd w:val="clear" w:color="auto" w:fill="FFFFFF"/>
          <w:lang w:val="en-US" w:eastAsia="zh-CN"/>
        </w:rPr>
        <w:t>2.</w:t>
      </w:r>
      <w:r>
        <w:rPr>
          <w:rFonts w:hint="eastAsia" w:ascii="宋体" w:hAnsi="宋体" w:eastAsia="宋体" w:cs="宋体"/>
          <w:color w:val="333333"/>
          <w:sz w:val="24"/>
          <w:szCs w:val="24"/>
          <w:shd w:val="clear" w:color="auto" w:fill="FFFFFF"/>
          <w:lang w:eastAsia="zh-CN"/>
        </w:rPr>
        <w:t>调查分析研究阶段 （2016.10-201</w:t>
      </w:r>
      <w:r>
        <w:rPr>
          <w:rFonts w:hint="eastAsia" w:ascii="宋体" w:hAnsi="宋体" w:eastAsia="宋体" w:cs="宋体"/>
          <w:color w:val="333333"/>
          <w:sz w:val="24"/>
          <w:szCs w:val="24"/>
          <w:shd w:val="clear" w:color="auto" w:fill="FFFFFF"/>
          <w:lang w:val="en-US" w:eastAsia="zh-CN"/>
        </w:rPr>
        <w:t>8</w:t>
      </w:r>
      <w:r>
        <w:rPr>
          <w:rFonts w:hint="eastAsia" w:ascii="宋体" w:hAnsi="宋体" w:eastAsia="宋体" w:cs="宋体"/>
          <w:color w:val="333333"/>
          <w:sz w:val="24"/>
          <w:szCs w:val="24"/>
          <w:shd w:val="clear" w:color="auto" w:fill="FFFFFF"/>
          <w:lang w:eastAsia="zh-CN"/>
        </w:rPr>
        <w:t>.9）</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eastAsia="zh-CN"/>
        </w:rPr>
        <w:t>对学生利用问卷调查法、访谈法进行调查，了解其对学生运用英语思维方面存在的一些意见及建议，以便有针对性的辅导。在</w:t>
      </w:r>
      <w:r>
        <w:rPr>
          <w:rFonts w:hint="eastAsia" w:ascii="宋体" w:hAnsi="宋体" w:eastAsia="宋体" w:cs="宋体"/>
          <w:color w:val="333333"/>
          <w:sz w:val="24"/>
          <w:szCs w:val="24"/>
          <w:shd w:val="clear" w:color="auto" w:fill="FFFFFF"/>
          <w:lang w:val="en-US" w:eastAsia="zh-CN"/>
        </w:rPr>
        <w:t>2016-2017年学年度中对学生精心制作了问卷调查表涉及交际参与度、思维方式、阅读英语读物习惯、跨文化氛围、思维信心和思维能力的核心等话题，可以看出高一学生对跨文化思维认知较浅。在教学中首先尝试理论与实践相结合，探索运用不同方法的利弊，提高学生英语学习的兴趣，并对教学活动进行讨论和反思，吸取活动中的新的教学理念和教学方法，提高业务水平。第二，与其他教师进行探讨。在研究过程中，发现新的问题时与其他教师进行讨论如何将课本内容与研究内容相结合。第三，听课借鉴。通过听课学习进行反思，找出课堂教学存在的问题并积极探索改进措施，并做好总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eastAsia="zh-CN"/>
        </w:rPr>
      </w:pPr>
      <w:r>
        <w:rPr>
          <w:rFonts w:hint="eastAsia" w:ascii="宋体" w:hAnsi="宋体" w:eastAsia="宋体" w:cs="宋体"/>
          <w:color w:val="333333"/>
          <w:sz w:val="24"/>
          <w:szCs w:val="24"/>
          <w:shd w:val="clear" w:color="auto" w:fill="FFFFFF"/>
          <w:lang w:val="en-US" w:eastAsia="zh-CN"/>
        </w:rPr>
        <w:t>3.</w:t>
      </w:r>
      <w:r>
        <w:rPr>
          <w:rFonts w:hint="eastAsia" w:ascii="宋体" w:hAnsi="宋体" w:eastAsia="宋体" w:cs="宋体"/>
          <w:color w:val="333333"/>
          <w:sz w:val="24"/>
          <w:szCs w:val="24"/>
          <w:shd w:val="clear" w:color="auto" w:fill="FFFFFF"/>
          <w:lang w:eastAsia="zh-CN"/>
        </w:rPr>
        <w:t>总结阶段（201</w:t>
      </w:r>
      <w:r>
        <w:rPr>
          <w:rFonts w:hint="eastAsia" w:ascii="宋体" w:hAnsi="宋体" w:eastAsia="宋体" w:cs="宋体"/>
          <w:color w:val="333333"/>
          <w:sz w:val="24"/>
          <w:szCs w:val="24"/>
          <w:shd w:val="clear" w:color="auto" w:fill="FFFFFF"/>
          <w:lang w:val="en-US" w:eastAsia="zh-CN"/>
        </w:rPr>
        <w:t>8</w:t>
      </w:r>
      <w:r>
        <w:rPr>
          <w:rFonts w:hint="eastAsia" w:ascii="宋体" w:hAnsi="宋体" w:eastAsia="宋体" w:cs="宋体"/>
          <w:color w:val="333333"/>
          <w:sz w:val="24"/>
          <w:szCs w:val="24"/>
          <w:shd w:val="clear" w:color="auto" w:fill="FFFFFF"/>
          <w:lang w:eastAsia="zh-CN"/>
        </w:rPr>
        <w:t>.10-201</w:t>
      </w:r>
      <w:r>
        <w:rPr>
          <w:rFonts w:hint="eastAsia" w:ascii="宋体" w:hAnsi="宋体" w:eastAsia="宋体" w:cs="宋体"/>
          <w:color w:val="333333"/>
          <w:sz w:val="24"/>
          <w:szCs w:val="24"/>
          <w:shd w:val="clear" w:color="auto" w:fill="FFFFFF"/>
          <w:lang w:val="en-US" w:eastAsia="zh-CN"/>
        </w:rPr>
        <w:t>9</w:t>
      </w:r>
      <w:r>
        <w:rPr>
          <w:rFonts w:hint="eastAsia" w:ascii="宋体" w:hAnsi="宋体" w:eastAsia="宋体" w:cs="宋体"/>
          <w:color w:val="333333"/>
          <w:sz w:val="24"/>
          <w:szCs w:val="24"/>
          <w:shd w:val="clear" w:color="auto" w:fill="FFFFFF"/>
          <w:lang w:eastAsia="zh-CN"/>
        </w:rPr>
        <w:t>.</w:t>
      </w:r>
      <w:r>
        <w:rPr>
          <w:rFonts w:hint="eastAsia" w:ascii="宋体" w:hAnsi="宋体" w:eastAsia="宋体" w:cs="宋体"/>
          <w:color w:val="333333"/>
          <w:sz w:val="24"/>
          <w:szCs w:val="24"/>
          <w:shd w:val="clear" w:color="auto" w:fill="FFFFFF"/>
          <w:lang w:val="en-US" w:eastAsia="zh-CN"/>
        </w:rPr>
        <w:t>8</w:t>
      </w:r>
      <w:r>
        <w:rPr>
          <w:rFonts w:hint="eastAsia" w:ascii="宋体" w:hAnsi="宋体" w:eastAsia="宋体" w:cs="宋体"/>
          <w:color w:val="333333"/>
          <w:sz w:val="24"/>
          <w:szCs w:val="24"/>
          <w:shd w:val="clear" w:color="auto" w:fill="FFFFFF"/>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对研究工作进行全面的整理和总结，完成研究报告。</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color w:val="333333"/>
          <w:sz w:val="24"/>
          <w:szCs w:val="24"/>
          <w:shd w:val="clear" w:color="auto" w:fill="FFFFFF"/>
          <w:lang w:val="en-US" w:eastAsia="zh-CN"/>
        </w:rPr>
      </w:pPr>
      <w:r>
        <w:rPr>
          <w:rFonts w:hint="eastAsia" w:ascii="宋体" w:hAnsi="宋体" w:eastAsia="宋体" w:cs="宋体"/>
          <w:b/>
          <w:bCs/>
          <w:color w:val="333333"/>
          <w:sz w:val="24"/>
          <w:szCs w:val="24"/>
          <w:shd w:val="clear" w:color="auto" w:fill="FFFFFF"/>
          <w:lang w:val="en-US" w:eastAsia="zh-CN"/>
        </w:rPr>
        <w:t>八、研究策略：化整为零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现阶段高中英语必修教材（人教版）有五个模块，选修有五个模块，内容较多，而课时有限，且学生的英语教材参差不齐，所以在现有的课程设置和课时安排情况下，很难利用整块的时间专门进行翻译教学，为了将翻译教学的优点最大化，可采用“化整为零”的策略进行实施，通过日常的翻译教学对学生进行跨文化思维培养，发展其思维品质。</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color w:val="333333"/>
          <w:sz w:val="24"/>
          <w:szCs w:val="24"/>
          <w:shd w:val="clear" w:color="auto" w:fill="FFFFFF"/>
          <w:lang w:val="en-US" w:eastAsia="zh-CN"/>
        </w:rPr>
      </w:pPr>
      <w:r>
        <w:rPr>
          <w:rFonts w:hint="eastAsia" w:ascii="宋体" w:hAnsi="宋体" w:eastAsia="宋体" w:cs="宋体"/>
          <w:b/>
          <w:bCs/>
          <w:color w:val="333333"/>
          <w:sz w:val="24"/>
          <w:szCs w:val="24"/>
          <w:shd w:val="clear" w:color="auto" w:fill="FFFFFF"/>
          <w:lang w:val="en-US" w:eastAsia="zh-CN"/>
        </w:rPr>
        <w:t>九、研究原则：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1、从易到难、循序渐进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color w:val="333333"/>
          <w:sz w:val="24"/>
          <w:szCs w:val="24"/>
          <w:shd w:val="clear" w:color="auto" w:fill="FFFFFF"/>
          <w:lang w:val="en-US" w:eastAsia="zh-CN"/>
        </w:rPr>
      </w:pPr>
      <w:r>
        <w:rPr>
          <w:rFonts w:hint="default" w:ascii="宋体" w:hAnsi="宋体" w:eastAsia="宋体" w:cs="宋体"/>
          <w:color w:val="333333"/>
          <w:sz w:val="24"/>
          <w:szCs w:val="24"/>
          <w:shd w:val="clear" w:color="auto" w:fill="FFFFFF"/>
          <w:lang w:val="en-US" w:eastAsia="zh-CN"/>
        </w:rPr>
        <w:t>《学记》中说：“不陵节而施之谓孙”，是说施教不超越学生可接受程度，这就叫做顺序。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循序渐进原则是学科知识本身的特点和学生智力发展规律的反映。在高一入学阶段，由于受学生本身在义务教育阶段所储备的英语知识、养成的基本技能有限、身心发展的顺序和思维发展过程的影响，在一定程度上制约着翻译的教学活动，所以在进行翻译教学时所选用的语料必须符合“</w:t>
      </w:r>
      <w:r>
        <w:rPr>
          <w:rFonts w:hint="default" w:ascii="宋体" w:hAnsi="宋体" w:eastAsia="宋体" w:cs="宋体"/>
          <w:color w:val="333333"/>
          <w:sz w:val="24"/>
          <w:szCs w:val="24"/>
          <w:shd w:val="clear" w:color="auto" w:fill="FFFFFF"/>
          <w:lang w:val="en-US" w:eastAsia="zh-CN"/>
        </w:rPr>
        <w:t>由浅人深，由易到难，由具体到抽象，由已知到未知地引导学生掌握知识</w:t>
      </w:r>
      <w:r>
        <w:rPr>
          <w:rFonts w:hint="eastAsia" w:ascii="宋体" w:hAnsi="宋体" w:eastAsia="宋体" w:cs="宋体"/>
          <w:color w:val="333333"/>
          <w:sz w:val="24"/>
          <w:szCs w:val="24"/>
          <w:shd w:val="clear" w:color="auto" w:fill="FFFFFF"/>
          <w:lang w:val="en-US" w:eastAsia="zh-CN"/>
        </w:rPr>
        <w:t>、形成</w:t>
      </w:r>
      <w:r>
        <w:rPr>
          <w:rFonts w:hint="default" w:ascii="宋体" w:hAnsi="宋体" w:eastAsia="宋体" w:cs="宋体"/>
          <w:color w:val="333333"/>
          <w:sz w:val="24"/>
          <w:szCs w:val="24"/>
          <w:shd w:val="clear" w:color="auto" w:fill="FFFFFF"/>
          <w:lang w:val="en-US" w:eastAsia="zh-CN"/>
        </w:rPr>
        <w:t>技能。</w:t>
      </w:r>
      <w:r>
        <w:rPr>
          <w:rFonts w:hint="eastAsia" w:ascii="宋体" w:hAnsi="宋体" w:eastAsia="宋体" w:cs="宋体"/>
          <w:color w:val="333333"/>
          <w:sz w:val="24"/>
          <w:szCs w:val="24"/>
          <w:shd w:val="clear" w:color="auto" w:fill="FFFFFF"/>
          <w:lang w:val="en-US" w:eastAsia="zh-CN"/>
        </w:rPr>
        <w:t>”这个规律，否则会</w:t>
      </w:r>
      <w:r>
        <w:rPr>
          <w:rFonts w:hint="default" w:ascii="宋体" w:hAnsi="宋体" w:eastAsia="宋体" w:cs="宋体"/>
          <w:color w:val="333333"/>
          <w:sz w:val="24"/>
          <w:szCs w:val="24"/>
          <w:shd w:val="clear" w:color="auto" w:fill="FFFFFF"/>
          <w:lang w:val="en-US" w:eastAsia="zh-CN"/>
        </w:rPr>
        <w:t>欲速则不达。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2、学以致用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学以致用是贯穿新课程的核心思想。选取翻译语料时，所涉及的词汇、词组、句型和用法等务必与旧知和当前所学内容紧密结合起来，让学生将已掌握的知识应用到具体的语境中解决问题，通过系统的实践，逐步将知识转化为能力。</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color w:val="333333"/>
          <w:sz w:val="24"/>
          <w:szCs w:val="24"/>
          <w:shd w:val="clear" w:color="auto" w:fill="FFFFFF"/>
          <w:lang w:val="en-US" w:eastAsia="zh-CN"/>
        </w:rPr>
      </w:pPr>
      <w:r>
        <w:rPr>
          <w:rFonts w:hint="eastAsia" w:ascii="宋体" w:hAnsi="宋体" w:eastAsia="宋体" w:cs="宋体"/>
          <w:b/>
          <w:bCs/>
          <w:color w:val="333333"/>
          <w:sz w:val="24"/>
          <w:szCs w:val="24"/>
          <w:shd w:val="clear" w:color="auto" w:fill="FFFFFF"/>
          <w:lang w:val="en-US" w:eastAsia="zh-CN"/>
        </w:rPr>
        <w:t>十、具体研究办法：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1、选定语料、专人负责（每日一句）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2、制定奖惩措施（保障）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3、课下布置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4、课前3分钟实施</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b/>
          <w:bCs/>
          <w:color w:val="333333"/>
          <w:sz w:val="24"/>
          <w:szCs w:val="24"/>
          <w:shd w:val="clear" w:color="auto" w:fill="FFFFFF"/>
          <w:lang w:val="en-US" w:eastAsia="zh-CN"/>
        </w:rPr>
        <w:t>十一、具体研究内容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26" w:afterAutospacing="0" w:line="390" w:lineRule="atLeast"/>
        <w:ind w:left="0" w:right="0"/>
        <w:jc w:val="both"/>
        <w:rPr>
          <w:rFonts w:hint="eastAsia" w:ascii="宋体" w:hAnsi="宋体" w:eastAsia="宋体" w:cs="宋体"/>
          <w:b w:val="0"/>
          <w:color w:val="333333"/>
          <w:kern w:val="2"/>
          <w:sz w:val="24"/>
          <w:szCs w:val="24"/>
          <w:shd w:val="clear" w:color="auto" w:fill="FFFFFF"/>
          <w:lang w:val="en-US" w:eastAsia="zh-CN" w:bidi="ar-SA"/>
        </w:rPr>
      </w:pPr>
      <w:r>
        <w:rPr>
          <w:rFonts w:hint="eastAsia" w:ascii="宋体" w:hAnsi="宋体" w:eastAsia="宋体" w:cs="宋体"/>
          <w:b w:val="0"/>
          <w:color w:val="333333"/>
          <w:kern w:val="2"/>
          <w:sz w:val="24"/>
          <w:szCs w:val="24"/>
          <w:shd w:val="clear" w:color="auto" w:fill="FFFFFF"/>
          <w:lang w:val="en-US" w:eastAsia="zh-CN" w:bidi="ar-SA"/>
        </w:rPr>
        <w:t>（一）英语和汉语在句子结构上差异性对比教学</w:t>
      </w:r>
      <w:r>
        <w:rPr>
          <w:rFonts w:hint="eastAsia" w:cs="宋体"/>
          <w:b w:val="0"/>
          <w:color w:val="333333"/>
          <w:kern w:val="2"/>
          <w:sz w:val="24"/>
          <w:szCs w:val="24"/>
          <w:shd w:val="clear" w:color="auto" w:fill="FFFFFF"/>
          <w:lang w:val="en-US" w:eastAsia="zh-CN" w:bidi="ar-SA"/>
        </w:rPr>
        <w:t>（翟莲 2011）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1、英语和汉语在结构和语义方面的差异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2、英语和汉语在长短句方面的差异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3、英语和汉语在从句和分句方面的差异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4、主语,宾语等名词成分“英语多代词,汉语多名词”</w:t>
      </w:r>
      <w:r>
        <w:rPr>
          <w:rFonts w:hint="eastAsia" w:ascii="宋体" w:hAnsi="宋体" w:eastAsia="宋体" w:cs="宋体"/>
          <w:color w:val="333333"/>
          <w:sz w:val="24"/>
          <w:szCs w:val="24"/>
          <w:shd w:val="clear" w:color="auto" w:fill="FFFFFF"/>
          <w:lang w:val="en-US" w:eastAsia="zh-CN"/>
        </w:rPr>
        <w:br w:type="textWrapping"/>
      </w:r>
      <w:r>
        <w:rPr>
          <w:rFonts w:hint="eastAsia" w:ascii="宋体" w:hAnsi="宋体" w:eastAsia="宋体" w:cs="宋体"/>
          <w:color w:val="333333"/>
          <w:sz w:val="24"/>
          <w:szCs w:val="24"/>
          <w:shd w:val="clear" w:color="auto" w:fill="FFFFFF"/>
          <w:lang w:val="en-US" w:eastAsia="zh-CN"/>
        </w:rPr>
        <w:t xml:space="preserve">    5、英语和汉语在主动和被动运用方面的差异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6、英语和汉语在用词变化方面的差异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7、英语和汉语在表述（偏抽象或具体）方面的差异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8、英语和汉语在用于详略方面的差异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9、英语和汉语在语句重心方面的差异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（二）英语复合句与汉语句式的结构比较教学（张天飞 2011）</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1、英语名词性从句与汉语句式的比较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（1）主语从句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（2）宾语从句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（3）表语从句（谓语动词是系动词的宾语从句）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2、英语形容词性从句与汉语句式的比较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（1）限制性定语从句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（2）非限制性定语从句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（3）兼有状语只能的定语从句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3、副词性从句与汉语句式的比较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（1）时间状语从句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（2）地点状语从句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（3）原因状语从句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（4）条件状语从句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（5）目的状语从句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（6）结果状语从句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（7）让步状语从句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（8）方式状语从句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26" w:afterAutospacing="0" w:line="390" w:lineRule="atLeast"/>
        <w:ind w:left="0" w:right="0"/>
        <w:jc w:val="both"/>
        <w:rPr>
          <w:rFonts w:hint="eastAsia" w:ascii="宋体" w:hAnsi="宋体" w:eastAsia="宋体" w:cs="宋体"/>
          <w:b w:val="0"/>
          <w:color w:val="333333"/>
          <w:kern w:val="2"/>
          <w:sz w:val="24"/>
          <w:szCs w:val="24"/>
          <w:shd w:val="clear" w:color="auto" w:fill="FFFFFF"/>
          <w:lang w:val="en-US" w:eastAsia="zh-CN" w:bidi="ar-SA"/>
        </w:rPr>
      </w:pPr>
      <w:r>
        <w:rPr>
          <w:rFonts w:hint="eastAsia" w:ascii="宋体" w:hAnsi="宋体" w:eastAsia="宋体" w:cs="宋体"/>
          <w:b w:val="0"/>
          <w:color w:val="333333"/>
          <w:kern w:val="2"/>
          <w:sz w:val="24"/>
          <w:szCs w:val="24"/>
          <w:shd w:val="clear" w:color="auto" w:fill="FFFFFF"/>
          <w:lang w:val="en-US" w:eastAsia="zh-CN" w:bidi="ar-SA"/>
        </w:rPr>
        <w:t>（三）英语书面表达常见的十五种错误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26" w:afterAutospacing="0" w:line="390" w:lineRule="atLeast"/>
        <w:ind w:left="0" w:right="0"/>
        <w:jc w:val="both"/>
        <w:rPr>
          <w:rFonts w:hint="eastAsia" w:ascii="宋体" w:hAnsi="宋体" w:eastAsia="宋体" w:cs="宋体"/>
          <w:b w:val="0"/>
          <w:color w:val="333333"/>
          <w:kern w:val="2"/>
          <w:sz w:val="24"/>
          <w:szCs w:val="24"/>
          <w:shd w:val="clear" w:color="auto" w:fill="FFFFFF"/>
          <w:lang w:val="en-US" w:eastAsia="zh-CN" w:bidi="ar-SA"/>
        </w:rPr>
      </w:pPr>
      <w:r>
        <w:rPr>
          <w:rFonts w:hint="eastAsia" w:cs="宋体"/>
          <w:b w:val="0"/>
          <w:color w:val="333333"/>
          <w:kern w:val="2"/>
          <w:sz w:val="24"/>
          <w:szCs w:val="24"/>
          <w:shd w:val="clear" w:color="auto" w:fill="FFFFFF"/>
          <w:lang w:val="en-US" w:eastAsia="zh-CN" w:bidi="ar-SA"/>
        </w:rPr>
        <w:t>（四）</w:t>
      </w:r>
      <w:r>
        <w:rPr>
          <w:rFonts w:hint="eastAsia" w:ascii="宋体" w:hAnsi="宋体" w:eastAsia="宋体" w:cs="宋体"/>
          <w:b w:val="0"/>
          <w:color w:val="333333"/>
          <w:kern w:val="2"/>
          <w:sz w:val="24"/>
          <w:szCs w:val="24"/>
          <w:shd w:val="clear" w:color="auto" w:fill="FFFFFF"/>
          <w:lang w:val="en-US" w:eastAsia="zh-CN" w:bidi="ar-SA"/>
        </w:rPr>
        <w:t>高考英语写作扣分点</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26" w:afterAutospacing="0" w:line="390" w:lineRule="atLeast"/>
        <w:ind w:left="0" w:right="0"/>
        <w:jc w:val="both"/>
        <w:rPr>
          <w:rFonts w:hint="eastAsia" w:ascii="宋体" w:hAnsi="宋体" w:eastAsia="宋体" w:cs="宋体"/>
          <w:b w:val="0"/>
          <w:color w:val="333333"/>
          <w:kern w:val="2"/>
          <w:sz w:val="24"/>
          <w:szCs w:val="24"/>
          <w:shd w:val="clear" w:color="auto" w:fill="FFFFFF"/>
          <w:lang w:val="en-US" w:eastAsia="zh-CN" w:bidi="ar-SA"/>
        </w:rPr>
      </w:pPr>
      <w:r>
        <w:rPr>
          <w:rFonts w:hint="eastAsia" w:ascii="宋体" w:hAnsi="宋体" w:eastAsia="宋体" w:cs="宋体"/>
          <w:b w:val="0"/>
          <w:color w:val="333333"/>
          <w:kern w:val="2"/>
          <w:sz w:val="24"/>
          <w:szCs w:val="24"/>
          <w:shd w:val="clear" w:color="auto" w:fill="FFFFFF"/>
          <w:lang w:val="en-US" w:eastAsia="zh-CN" w:bidi="ar-SA"/>
        </w:rPr>
        <w:t>（五）常用写作基本句式翻译训练</w:t>
      </w:r>
    </w:p>
    <w:p>
      <w:pPr>
        <w:keepNext w:val="0"/>
        <w:keepLines w:val="0"/>
        <w:pageBreakBefore w:val="0"/>
        <w:widowControl w:val="0"/>
        <w:kinsoku/>
        <w:wordWrap/>
        <w:overflowPunct/>
        <w:topLinePunct w:val="0"/>
        <w:autoSpaceDE/>
        <w:autoSpaceDN/>
        <w:bidi w:val="0"/>
        <w:adjustRightInd/>
        <w:snapToGrid/>
        <w:spacing w:line="360" w:lineRule="auto"/>
        <w:ind w:firstLine="843" w:firstLineChars="300"/>
        <w:textAlignment w:val="auto"/>
        <w:rPr>
          <w:rFonts w:hint="eastAsia"/>
          <w:b/>
          <w:bCs/>
          <w:sz w:val="28"/>
        </w:rPr>
      </w:pPr>
      <w:r>
        <w:rPr>
          <w:rFonts w:hint="eastAsia"/>
          <w:b/>
          <w:bCs/>
          <w:sz w:val="28"/>
          <w:lang w:val="en-US" w:eastAsia="zh-CN"/>
        </w:rPr>
        <w:t>十二</w:t>
      </w:r>
      <w:r>
        <w:rPr>
          <w:rFonts w:hint="eastAsia"/>
          <w:b/>
          <w:bCs/>
          <w:sz w:val="28"/>
        </w:rPr>
        <w:t>、研究成果</w:t>
      </w:r>
    </w:p>
    <w:p>
      <w:pPr>
        <w:keepNext w:val="0"/>
        <w:keepLines w:val="0"/>
        <w:pageBreakBefore w:val="0"/>
        <w:widowControl w:val="0"/>
        <w:kinsoku/>
        <w:wordWrap/>
        <w:overflowPunct/>
        <w:topLinePunct w:val="0"/>
        <w:autoSpaceDE/>
        <w:autoSpaceDN/>
        <w:bidi w:val="0"/>
        <w:adjustRightInd/>
        <w:snapToGrid/>
        <w:spacing w:line="360" w:lineRule="auto"/>
        <w:ind w:firstLine="632" w:firstLineChars="200"/>
        <w:textAlignment w:val="auto"/>
        <w:rPr>
          <w:rFonts w:hint="eastAsia" w:ascii="宋体" w:hAnsi="宋体" w:eastAsia="宋体" w:cs="宋体"/>
          <w:color w:val="333333"/>
          <w:sz w:val="24"/>
          <w:szCs w:val="24"/>
          <w:shd w:val="clear" w:color="auto" w:fill="FFFFFF"/>
          <w:lang w:val="en-US" w:eastAsia="zh-CN"/>
        </w:rPr>
      </w:pPr>
      <w:r>
        <w:rPr>
          <w:rFonts w:hint="eastAsia" w:ascii="楷体_GB2312" w:hAnsi="楷体_GB2312" w:eastAsia="楷体_GB2312" w:cs="宋体"/>
          <w:spacing w:val="18"/>
          <w:kern w:val="0"/>
          <w:sz w:val="28"/>
          <w:szCs w:val="28"/>
          <w:lang w:eastAsia="zh-CN"/>
        </w:rPr>
        <w:t>(</w:t>
      </w:r>
      <w:r>
        <w:rPr>
          <w:rFonts w:hint="eastAsia" w:ascii="楷体_GB2312" w:hAnsi="楷体_GB2312" w:eastAsia="楷体_GB2312" w:cs="宋体"/>
          <w:spacing w:val="18"/>
          <w:kern w:val="0"/>
          <w:sz w:val="28"/>
          <w:szCs w:val="28"/>
          <w:lang w:val="en-US" w:eastAsia="zh-CN"/>
        </w:rPr>
        <w:t>一)调研结论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实验前从交际参与度、思维方式、阅读英语读物习惯、跨文化氛围、思维信心和思维能力的核心六个维度对研究对象进行调查，结果显示80%的学生不敢或不愿意运用英语进行交际，原因是在义务教育阶段的英语教学中教师很少使用口语教学，有接近一半的学生“会说些简单的问候，但不会多说”，还有近20%的学生不会与人进行跨文化交流，说明了学生的跨文化交流能力整体较差，缺乏交流的参与度，还有很大的培养空间；关于“思维方式”有近85%的学生不知道什么是英语思维，10%的学生能够运用英语进行简单的思维去遣词造句。 在“有养成阅读英语读物习惯”中有75.4%的学生在课外很少去关注，说明学生整体有意识参与文化了解的比例较少，程度较浅；在“需要营造什么样的跨文化氛围来提高学生的跨文化思维能力”时，40%的学生选择希望教师使用英语口语教学营造跨文化交流平台,50%的学生希望通过阅读和翻译练习，这说明学生愿意在形式多样的氛围里进行跨文化思维训练。在“思维信心”的调查中，有近75%的学生认为“影响提高跨文化思维能力的因素”是“个人的英语水平”，只有提高自身英语水平，才能有信心在跨文化交流中运用英语进行思维，从而达到展示自我的目的；在“提高跨文化思维能力最重要的核心”中，有62%的学生选择了知识，25.6%选择了态度，说明学生了解知识和学习态度对跨文化思维能力的重要作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对高二阶段研究对象的有关“思维习惯”的调查中，对了解以英语为母语国家的风土人情、历史和地理知识、写作特点等，持“不确定”和“基本同意”观点的人占多数，说明大多数的学生对于跨文化思维能力中的常识都有所了解，具备了进行跨文化思维的基本素质。在有关“思维自信”的调查中，学生对于外国人进行跨文化交往都具有明确的文化认识，对自身的中国文化有信心。同时在与外国人进行交往时，很多学生由于自身的英语水平的限制，表现出不够自信。73%的学生对运用英语思维进行简单的写作表示有信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316" w:firstLineChars="100"/>
        <w:textAlignment w:val="auto"/>
        <w:rPr>
          <w:rFonts w:hint="eastAsia" w:ascii="楷体_GB2312" w:hAnsi="楷体_GB2312" w:eastAsia="楷体_GB2312" w:cs="宋体"/>
          <w:spacing w:val="18"/>
          <w:kern w:val="0"/>
          <w:sz w:val="28"/>
          <w:szCs w:val="28"/>
          <w:lang w:val="en-US" w:eastAsia="zh-CN"/>
        </w:rPr>
      </w:pPr>
      <w:r>
        <w:rPr>
          <w:rFonts w:hint="eastAsia" w:ascii="楷体_GB2312" w:hAnsi="楷体_GB2312" w:eastAsia="楷体_GB2312" w:cs="宋体"/>
          <w:spacing w:val="18"/>
          <w:kern w:val="0"/>
          <w:sz w:val="28"/>
          <w:szCs w:val="28"/>
          <w:lang w:val="en-US" w:eastAsia="zh-CN"/>
        </w:rPr>
        <w:t>（二）学生书面表达实验结果对比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实验前，各实验班学生在进行写作过程中，使用了较多的汉式英语，语句汉化现象比较严重，考试时的平均分为10左右，而通过近两年的实验，学生已经逐步养成运用英语进行思维的习惯，在遣词造句前会运用英语思维模式对句子中的词序进行重新调整与安排，在日常的训练过程中，学生从简单的单句语篇逐步达到段落语篇，进而过渡到整体语篇，所使用的句式较前多样化，语句读起来也渐渐通顺了，有点英语味了，批阅所占用的时间也大幅下降。最为显性的结果是学生的书面表达平均分已接近17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316" w:firstLineChars="100"/>
        <w:textAlignment w:val="auto"/>
        <w:rPr>
          <w:rFonts w:hint="eastAsia" w:ascii="楷体_GB2312" w:hAnsi="楷体_GB2312" w:eastAsia="楷体_GB2312" w:cs="宋体"/>
          <w:spacing w:val="18"/>
          <w:kern w:val="0"/>
          <w:sz w:val="28"/>
          <w:szCs w:val="28"/>
          <w:lang w:val="en-US" w:eastAsia="zh-CN"/>
        </w:rPr>
      </w:pPr>
      <w:r>
        <w:rPr>
          <w:rFonts w:hint="eastAsia" w:ascii="楷体_GB2312" w:hAnsi="楷体_GB2312" w:eastAsia="楷体_GB2312" w:cs="宋体"/>
          <w:spacing w:val="18"/>
          <w:kern w:val="0"/>
          <w:sz w:val="28"/>
          <w:szCs w:val="28"/>
          <w:lang w:val="en-US" w:eastAsia="zh-CN"/>
        </w:rPr>
        <w:t>个人收获</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352" w:leftChars="0" w:firstLine="0" w:firstLineChars="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通过学习，不仅丰富了个人的理论水平，提高了业务素养。</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352" w:leftChars="0" w:firstLine="0" w:firstLineChars="0"/>
        <w:textAlignment w:val="auto"/>
        <w:rPr>
          <w:rFonts w:hint="default"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通过研究对教学中存在的问题不在困惑，而是能够静下心来，寻找对策，解决问题。</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352" w:leftChars="0" w:firstLine="0" w:firstLineChars="0"/>
        <w:textAlignment w:val="auto"/>
        <w:rPr>
          <w:rFonts w:hint="default"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通过研究明晰了研究的思路，为今后进行课题研究奠定了基础。</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352" w:leftChars="0" w:firstLine="0" w:firstLineChars="0"/>
        <w:textAlignment w:val="auto"/>
        <w:rPr>
          <w:rFonts w:hint="default"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通过研究过程材料的积累，为撰写教学论文积累了素材。</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352" w:leftChars="0" w:firstLine="0" w:firstLineChars="0"/>
        <w:textAlignment w:val="auto"/>
        <w:rPr>
          <w:rFonts w:hint="default"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形成一套系统的训练材料，并编辑成册。</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316" w:firstLineChars="100"/>
        <w:textAlignment w:val="auto"/>
        <w:rPr>
          <w:rFonts w:hint="eastAsia" w:ascii="楷体_GB2312" w:hAnsi="楷体_GB2312" w:eastAsia="楷体_GB2312" w:cs="宋体"/>
          <w:spacing w:val="18"/>
          <w:kern w:val="0"/>
          <w:sz w:val="28"/>
          <w:szCs w:val="28"/>
          <w:lang w:val="en-US" w:eastAsia="zh-CN"/>
        </w:rPr>
      </w:pPr>
      <w:r>
        <w:rPr>
          <w:rFonts w:hint="eastAsia" w:ascii="楷体_GB2312" w:hAnsi="楷体_GB2312" w:eastAsia="楷体_GB2312" w:cs="宋体"/>
          <w:spacing w:val="18"/>
          <w:kern w:val="0"/>
          <w:sz w:val="28"/>
          <w:szCs w:val="28"/>
          <w:lang w:val="en-US" w:eastAsia="zh-CN"/>
        </w:rPr>
        <w:t>集体收获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100"/>
        <w:textAlignment w:val="auto"/>
        <w:rPr>
          <w:rFonts w:hint="default" w:ascii="宋体" w:hAnsi="宋体" w:eastAsia="宋体" w:cs="宋体"/>
          <w:color w:val="333333"/>
          <w:sz w:val="24"/>
          <w:szCs w:val="24"/>
          <w:shd w:val="clear" w:color="auto" w:fill="FFFFFF"/>
          <w:lang w:val="en-US" w:eastAsia="zh-CN"/>
        </w:rPr>
      </w:pPr>
      <w:r>
        <w:rPr>
          <w:rFonts w:hint="eastAsia" w:ascii="楷体_GB2312" w:hAnsi="楷体_GB2312" w:eastAsia="楷体_GB2312" w:cs="宋体"/>
          <w:spacing w:val="18"/>
          <w:kern w:val="0"/>
          <w:sz w:val="28"/>
          <w:szCs w:val="28"/>
          <w:lang w:val="en-US" w:eastAsia="zh-CN"/>
        </w:rPr>
        <w:t xml:space="preserve">  </w:t>
      </w:r>
      <w:r>
        <w:rPr>
          <w:rFonts w:hint="eastAsia" w:ascii="宋体" w:hAnsi="宋体" w:eastAsia="宋体" w:cs="宋体"/>
          <w:color w:val="333333"/>
          <w:sz w:val="24"/>
          <w:szCs w:val="24"/>
          <w:shd w:val="clear" w:color="auto" w:fill="FFFFFF"/>
          <w:lang w:val="en-US" w:eastAsia="zh-CN"/>
        </w:rPr>
        <w:t>通过扎实的研究并取得了一定的效果，并在学校英语教研组中进行交流，使之辐射到学校学科教学中。</w:t>
      </w:r>
    </w:p>
    <w:p>
      <w:pPr>
        <w:keepNext w:val="0"/>
        <w:keepLines w:val="0"/>
        <w:pageBreakBefore w:val="0"/>
        <w:widowControl w:val="0"/>
        <w:kinsoku/>
        <w:wordWrap/>
        <w:overflowPunct/>
        <w:topLinePunct w:val="0"/>
        <w:autoSpaceDE/>
        <w:autoSpaceDN/>
        <w:bidi w:val="0"/>
        <w:adjustRightInd/>
        <w:snapToGrid/>
        <w:spacing w:line="360" w:lineRule="auto"/>
        <w:ind w:firstLine="634" w:firstLineChars="200"/>
        <w:textAlignment w:val="auto"/>
        <w:rPr>
          <w:rFonts w:hint="eastAsia" w:ascii="楷体_GB2312" w:hAnsi="楷体_GB2312" w:eastAsia="楷体_GB2312" w:cs="宋体"/>
          <w:b/>
          <w:bCs/>
          <w:spacing w:val="18"/>
          <w:kern w:val="0"/>
          <w:sz w:val="28"/>
          <w:szCs w:val="28"/>
          <w:lang w:val="en-US" w:eastAsia="zh-CN"/>
        </w:rPr>
      </w:pPr>
      <w:r>
        <w:rPr>
          <w:rFonts w:hint="eastAsia" w:ascii="楷体_GB2312" w:hAnsi="楷体_GB2312" w:eastAsia="楷体_GB2312" w:cs="宋体"/>
          <w:b/>
          <w:bCs/>
          <w:spacing w:val="18"/>
          <w:kern w:val="0"/>
          <w:sz w:val="28"/>
          <w:szCs w:val="28"/>
          <w:lang w:val="en-US" w:eastAsia="zh-CN"/>
        </w:rPr>
        <w:t>十三、研究反思</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在新课程实施背景下对学生进行跨文化交际意识能力的培养既是必要的，又是可行的。英语教学的任务就是培养高素质的具有深厚文化修养的外语人才。在高中阶段，注重对学生跨文化意识既是必要的，又是可行的。注重对学生跨文化意识和交际能力的培养，是提升教学效率，培养学生英语综合运用能力的重要途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一个优秀的英语学习者，不仅是一个语言工具的使用者，还应该是另一种文化的接受者和传播者。在英语教学中不能只注重语言教学，还要重视语言文化差异，并注重培养学生的跨文化意识。教师要根据学生的认知特点，不断改进教学方法有意识地渗透文化教育，教会学生得体地运用语言，同时让学生在潜移默化中逐步形成正确的价值观，使他们提高对中外文化异国敏感性和鉴别能力，进而提高跨文化交际能力和跨文化意识。在教学过程中还要加强本族文化与英语文化的对比，从而更有效地培养学生跨文化交际的意识。只有这样，学生才能在实际中游刃有余地运用语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333333"/>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333333"/>
          <w:sz w:val="24"/>
          <w:szCs w:val="24"/>
          <w:shd w:val="clear" w:color="auto" w:fill="FFFFFF"/>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720" w:right="0" w:rightChars="0" w:hanging="720" w:hangingChars="300"/>
        <w:textAlignment w:val="auto"/>
        <w:outlineLvl w:val="9"/>
        <w:rPr>
          <w:rFonts w:hint="eastAsia" w:ascii="宋体" w:hAnsi="宋体" w:eastAsia="宋体" w:cs="宋体"/>
          <w:color w:val="333333"/>
          <w:sz w:val="24"/>
          <w:szCs w:val="24"/>
          <w:shd w:val="clear" w:color="auto" w:fill="FFFFFF"/>
          <w:lang w:val="en-US" w:eastAsia="zh-CN"/>
        </w:rPr>
      </w:pPr>
      <w:r>
        <w:rPr>
          <w:rFonts w:hint="eastAsia" w:ascii="宋体" w:hAnsi="宋体" w:eastAsia="宋体" w:cs="宋体"/>
          <w:color w:val="333333"/>
          <w:sz w:val="24"/>
          <w:szCs w:val="24"/>
          <w:shd w:val="clear" w:color="auto" w:fill="FFFFFF"/>
          <w:lang w:val="en-US" w:eastAsia="zh-CN"/>
        </w:rPr>
        <w:t>参考文献：</w:t>
      </w:r>
    </w:p>
    <w:p>
      <w:pPr>
        <w:keepNext w:val="0"/>
        <w:keepLines w:val="0"/>
        <w:pageBreakBefore w:val="0"/>
        <w:widowControl w:val="0"/>
        <w:numPr>
          <w:numId w:val="0"/>
        </w:numPr>
        <w:kinsoku/>
        <w:wordWrap/>
        <w:overflowPunct/>
        <w:topLinePunct w:val="0"/>
        <w:autoSpaceDE/>
        <w:autoSpaceDN/>
        <w:bidi w:val="0"/>
        <w:adjustRightInd/>
        <w:snapToGrid/>
        <w:spacing w:line="480" w:lineRule="exact"/>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[1]</w:t>
      </w:r>
      <w:r>
        <w:rPr>
          <w:rFonts w:hint="eastAsia" w:asciiTheme="majorEastAsia" w:hAnsiTheme="majorEastAsia" w:eastAsiaTheme="majorEastAsia" w:cstheme="majorEastAsia"/>
          <w:b w:val="0"/>
          <w:i w:val="0"/>
          <w:caps w:val="0"/>
          <w:color w:val="333333"/>
          <w:spacing w:val="8"/>
          <w:sz w:val="22"/>
          <w:szCs w:val="22"/>
          <w:shd w:val="clear" w:fill="FFFFFF"/>
          <w:lang w:val="en-US" w:eastAsia="zh-CN"/>
        </w:rPr>
        <w:t>编者按 “核心素养 重构未来教育图景”，《人民教育》2015年第7期</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right="0" w:rightChars="0"/>
        <w:jc w:val="both"/>
        <w:textAlignment w:val="auto"/>
        <w:outlineLvl w:val="9"/>
        <w:rPr>
          <w:rFonts w:hint="eastAsia" w:asciiTheme="majorEastAsia" w:hAnsiTheme="majorEastAsia" w:eastAsiaTheme="majorEastAsia" w:cstheme="majorEastAsia"/>
          <w:b w:val="0"/>
          <w:i w:val="0"/>
          <w:caps w:val="0"/>
          <w:color w:val="333333"/>
          <w:spacing w:val="8"/>
          <w:sz w:val="22"/>
          <w:szCs w:val="22"/>
          <w:shd w:val="clear" w:fill="FFFFFF"/>
          <w:lang w:val="en-US" w:eastAsia="zh-CN"/>
        </w:rPr>
      </w:pPr>
      <w:r>
        <w:rPr>
          <w:rFonts w:hint="eastAsia" w:ascii="宋体" w:hAnsi="宋体" w:eastAsia="宋体" w:cs="宋体"/>
          <w:sz w:val="24"/>
          <w:szCs w:val="24"/>
        </w:rPr>
        <w:t>[2]</w:t>
      </w:r>
      <w:r>
        <w:rPr>
          <w:rFonts w:hint="eastAsia" w:asciiTheme="majorEastAsia" w:hAnsiTheme="majorEastAsia" w:eastAsiaTheme="majorEastAsia" w:cstheme="majorEastAsia"/>
          <w:b w:val="0"/>
          <w:i w:val="0"/>
          <w:caps w:val="0"/>
          <w:color w:val="333333"/>
          <w:spacing w:val="8"/>
          <w:sz w:val="22"/>
          <w:szCs w:val="22"/>
          <w:shd w:val="clear" w:fill="FFFFFF"/>
          <w:lang w:val="en-US" w:eastAsia="zh-CN"/>
        </w:rPr>
        <w:t>教育部 《普通高中英语课程标准（2017年版）》，人民教育出版社，2018年</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right="0"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color w:val="333333"/>
          <w:sz w:val="24"/>
          <w:szCs w:val="24"/>
          <w:shd w:val="clear" w:color="auto" w:fill="FFFFFF"/>
          <w:lang w:val="zh-CN" w:eastAsia="zh-CN"/>
        </w:rPr>
        <w:t>汤新煌</w:t>
      </w:r>
      <w:r>
        <w:rPr>
          <w:rFonts w:hint="eastAsia" w:ascii="宋体" w:hAnsi="宋体" w:eastAsia="宋体" w:cs="宋体"/>
          <w:color w:val="333333"/>
          <w:sz w:val="24"/>
          <w:szCs w:val="24"/>
          <w:shd w:val="clear" w:color="auto" w:fill="FFFFFF"/>
          <w:lang w:val="en-US" w:eastAsia="zh-CN"/>
        </w:rPr>
        <w:t xml:space="preserve"> </w:t>
      </w:r>
      <w:r>
        <w:rPr>
          <w:rFonts w:hint="eastAsia" w:asciiTheme="majorEastAsia" w:hAnsiTheme="majorEastAsia" w:eastAsiaTheme="majorEastAsia" w:cstheme="majorEastAsia"/>
          <w:b w:val="0"/>
          <w:i w:val="0"/>
          <w:caps w:val="0"/>
          <w:color w:val="333333"/>
          <w:spacing w:val="8"/>
          <w:sz w:val="22"/>
          <w:szCs w:val="22"/>
          <w:shd w:val="clear" w:fill="FFFFFF"/>
          <w:lang w:val="en-US" w:eastAsia="zh-CN"/>
        </w:rPr>
        <w:t>“试析霍夫斯泰德文化维度理论”，《辽东学院学报》2006年第4期</w:t>
      </w:r>
      <w:bookmarkStart w:id="0" w:name="_GoBack"/>
      <w:bookmarkEnd w:id="0"/>
    </w:p>
    <w:p>
      <w:pPr>
        <w:keepNext w:val="0"/>
        <w:keepLines w:val="0"/>
        <w:pageBreakBefore w:val="0"/>
        <w:widowControl/>
        <w:kinsoku/>
        <w:wordWrap/>
        <w:overflowPunct/>
        <w:topLinePunct w:val="0"/>
        <w:autoSpaceDE/>
        <w:autoSpaceDN/>
        <w:bidi w:val="0"/>
        <w:adjustRightInd/>
        <w:snapToGrid/>
        <w:spacing w:line="360" w:lineRule="auto"/>
        <w:ind w:right="0" w:rightChars="0"/>
        <w:textAlignment w:val="auto"/>
        <w:outlineLvl w:val="9"/>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4</w:t>
      </w:r>
      <w:r>
        <w:rPr>
          <w:rFonts w:hint="eastAsia" w:ascii="宋体" w:hAnsi="宋体" w:eastAsia="宋体" w:cs="宋体"/>
          <w:sz w:val="24"/>
          <w:szCs w:val="24"/>
        </w:rPr>
        <w:t>]</w:t>
      </w:r>
      <w:r>
        <w:rPr>
          <w:rFonts w:hint="eastAsia" w:ascii="宋体" w:hAnsi="宋体" w:eastAsia="宋体" w:cs="宋体"/>
          <w:color w:val="333333"/>
          <w:sz w:val="24"/>
          <w:szCs w:val="24"/>
          <w:shd w:val="clear" w:color="auto" w:fill="FFFFFF"/>
          <w:lang w:val="zh-CN" w:eastAsia="zh-CN"/>
        </w:rPr>
        <w:t>翟莲</w:t>
      </w:r>
      <w:r>
        <w:rPr>
          <w:rFonts w:hint="eastAsia" w:ascii="宋体" w:hAnsi="宋体" w:eastAsia="宋体" w:cs="宋体"/>
          <w:color w:val="333333"/>
          <w:sz w:val="24"/>
          <w:szCs w:val="24"/>
          <w:shd w:val="clear" w:color="auto" w:fill="FFFFFF"/>
          <w:lang w:val="en-US" w:eastAsia="zh-CN"/>
        </w:rPr>
        <w:t xml:space="preserve">  </w:t>
      </w:r>
      <w:r>
        <w:rPr>
          <w:rFonts w:hint="eastAsia" w:asciiTheme="majorEastAsia" w:hAnsiTheme="majorEastAsia" w:eastAsiaTheme="majorEastAsia" w:cstheme="majorEastAsia"/>
          <w:b w:val="0"/>
          <w:i w:val="0"/>
          <w:caps w:val="0"/>
          <w:color w:val="333333"/>
          <w:spacing w:val="8"/>
          <w:sz w:val="22"/>
          <w:szCs w:val="22"/>
          <w:shd w:val="clear" w:fill="FFFFFF"/>
          <w:lang w:val="en-US" w:eastAsia="zh-CN"/>
        </w:rPr>
        <w:t>“浅析英汉差异之句子结构”，《青春岁月》2011年第2期</w:t>
      </w:r>
    </w:p>
    <w:p>
      <w:pPr>
        <w:keepNext w:val="0"/>
        <w:keepLines w:val="0"/>
        <w:pageBreakBefore w:val="0"/>
        <w:widowControl/>
        <w:kinsoku/>
        <w:wordWrap/>
        <w:overflowPunct/>
        <w:topLinePunct w:val="0"/>
        <w:autoSpaceDE/>
        <w:autoSpaceDN/>
        <w:bidi w:val="0"/>
        <w:adjustRightInd/>
        <w:snapToGrid/>
        <w:spacing w:line="360" w:lineRule="auto"/>
        <w:ind w:left="720" w:right="0" w:rightChars="0" w:hanging="720" w:hangingChars="300"/>
        <w:textAlignment w:val="auto"/>
        <w:outlineLvl w:val="9"/>
        <w:rPr>
          <w:rFonts w:hint="eastAsia" w:cs="宋体"/>
          <w:b w:val="0"/>
          <w:color w:val="333333"/>
          <w:kern w:val="2"/>
          <w:sz w:val="24"/>
          <w:szCs w:val="24"/>
          <w:shd w:val="clear" w:color="auto" w:fill="FFFFFF"/>
          <w:lang w:val="en-US" w:eastAsia="zh-CN" w:bidi="ar-SA"/>
        </w:rPr>
      </w:pPr>
      <w:r>
        <w:rPr>
          <w:rFonts w:hint="eastAsia" w:ascii="宋体" w:hAnsi="宋体" w:eastAsia="宋体" w:cs="宋体"/>
          <w:sz w:val="24"/>
          <w:szCs w:val="24"/>
        </w:rPr>
        <w:t>[</w:t>
      </w:r>
      <w:r>
        <w:rPr>
          <w:rFonts w:hint="eastAsia" w:ascii="宋体" w:hAnsi="宋体" w:eastAsia="宋体" w:cs="宋体"/>
          <w:sz w:val="24"/>
          <w:szCs w:val="24"/>
          <w:lang w:val="en-US" w:eastAsia="zh-CN"/>
        </w:rPr>
        <w:t>5</w:t>
      </w:r>
      <w:r>
        <w:rPr>
          <w:rFonts w:hint="eastAsia" w:ascii="宋体" w:hAnsi="宋体" w:eastAsia="宋体" w:cs="宋体"/>
          <w:sz w:val="24"/>
          <w:szCs w:val="24"/>
        </w:rPr>
        <w:t>]</w:t>
      </w:r>
      <w:r>
        <w:rPr>
          <w:rFonts w:hint="eastAsia" w:ascii="宋体" w:hAnsi="宋体" w:eastAsia="宋体" w:cs="宋体"/>
          <w:color w:val="333333"/>
          <w:sz w:val="24"/>
          <w:szCs w:val="24"/>
          <w:shd w:val="clear" w:color="auto" w:fill="FFFFFF"/>
          <w:lang w:val="zh-CN" w:eastAsia="zh-CN"/>
        </w:rPr>
        <w:t>张天飞</w:t>
      </w:r>
      <w:r>
        <w:rPr>
          <w:rFonts w:hint="eastAsia" w:ascii="宋体" w:hAnsi="宋体" w:eastAsia="宋体" w:cs="宋体"/>
          <w:color w:val="333333"/>
          <w:sz w:val="24"/>
          <w:szCs w:val="24"/>
          <w:shd w:val="clear" w:color="auto" w:fill="FFFFFF"/>
          <w:lang w:val="en-US" w:eastAsia="zh-CN"/>
        </w:rPr>
        <w:t xml:space="preserve"> </w:t>
      </w:r>
      <w:r>
        <w:rPr>
          <w:rFonts w:hint="eastAsia" w:asciiTheme="majorEastAsia" w:hAnsiTheme="majorEastAsia" w:eastAsiaTheme="majorEastAsia" w:cstheme="majorEastAsia"/>
          <w:b w:val="0"/>
          <w:i w:val="0"/>
          <w:caps w:val="0"/>
          <w:color w:val="333333"/>
          <w:spacing w:val="8"/>
          <w:sz w:val="22"/>
          <w:szCs w:val="22"/>
          <w:shd w:val="clear" w:fill="FFFFFF"/>
          <w:lang w:val="en-US" w:eastAsia="zh-CN"/>
        </w:rPr>
        <w:t>“英语复合句与汉语句式的结构比较”，《现代交际》2011年第2期</w:t>
      </w:r>
    </w:p>
    <w:p>
      <w:pPr>
        <w:keepNext w:val="0"/>
        <w:keepLines w:val="0"/>
        <w:pageBreakBefore w:val="0"/>
        <w:widowControl/>
        <w:kinsoku/>
        <w:wordWrap/>
        <w:overflowPunct/>
        <w:topLinePunct w:val="0"/>
        <w:autoSpaceDE/>
        <w:autoSpaceDN/>
        <w:bidi w:val="0"/>
        <w:adjustRightInd/>
        <w:snapToGrid/>
        <w:spacing w:line="360" w:lineRule="auto"/>
        <w:ind w:left="720" w:right="0" w:rightChars="0" w:hanging="720" w:hangingChars="300"/>
        <w:textAlignment w:val="auto"/>
        <w:outlineLvl w:val="9"/>
        <w:rPr>
          <w:rFonts w:hint="eastAsia" w:ascii="宋体" w:hAnsi="宋体" w:eastAsia="宋体" w:cs="宋体"/>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720" w:right="0" w:rightChars="0" w:hanging="720" w:hangingChars="3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联系方式：13865851566  邮编：236400    邮箱：804641921@qq.com</w:t>
      </w:r>
    </w:p>
    <w:p>
      <w:pPr>
        <w:keepNext w:val="0"/>
        <w:keepLines w:val="0"/>
        <w:pageBreakBefore w:val="0"/>
        <w:widowControl/>
        <w:kinsoku/>
        <w:wordWrap/>
        <w:overflowPunct/>
        <w:topLinePunct w:val="0"/>
        <w:autoSpaceDE/>
        <w:autoSpaceDN/>
        <w:bidi w:val="0"/>
        <w:adjustRightInd/>
        <w:snapToGrid/>
        <w:spacing w:line="360" w:lineRule="auto"/>
        <w:ind w:left="720" w:right="0" w:rightChars="0" w:hanging="720" w:hangingChars="300"/>
        <w:textAlignment w:val="auto"/>
        <w:outlineLvl w:val="9"/>
        <w:rPr>
          <w:rFonts w:hint="default" w:ascii="宋体" w:hAnsi="宋体" w:eastAsia="宋体" w:cs="宋体"/>
          <w:sz w:val="24"/>
          <w:szCs w:val="24"/>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fon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00" w:usb3="00000000" w:csb0="0004009F" w:csb1="DFD70000"/>
  </w:font>
  <w:font w:name="AdobeHeitiStd-Regular">
    <w:altName w:val="宋体"/>
    <w:panose1 w:val="00000000000000000000"/>
    <w:charset w:val="86"/>
    <w:family w:val="auto"/>
    <w:pitch w:val="default"/>
    <w:sig w:usb0="00000000" w:usb1="00000000" w:usb2="00000010" w:usb3="00000000" w:csb0="00040000" w:csb1="00000000"/>
  </w:font>
  <w:font w:name="SSJ0+ZDJGEn-1">
    <w:altName w:val="宋体"/>
    <w:panose1 w:val="00000000000000000000"/>
    <w:charset w:val="86"/>
    <w:family w:val="auto"/>
    <w:pitch w:val="default"/>
    <w:sig w:usb0="00000000" w:usb1="00000000" w:usb2="00000010" w:usb3="00000000" w:csb0="00040000" w:csb1="00000000"/>
  </w:font>
  <w:font w:name="E-BZ+ZDJGEn-3">
    <w:altName w:val="宋体"/>
    <w:panose1 w:val="00000000000000000000"/>
    <w:charset w:val="86"/>
    <w:family w:val="auto"/>
    <w:pitch w:val="default"/>
    <w:sig w:usb0="00000000" w:usb1="00000000" w:usb2="0000001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SSJ0+ZDJGEn-2">
    <w:altName w:val="宋体"/>
    <w:panose1 w:val="00000000000000000000"/>
    <w:charset w:val="86"/>
    <w:family w:val="auto"/>
    <w:pitch w:val="default"/>
    <w:sig w:usb0="00000000" w:usb1="00000000" w:usb2="0000001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ind w:firstLine="1980" w:firstLineChars="1100"/>
      <w:rPr>
        <w:rFonts w:hint="eastAsia" w:eastAsiaTheme="minorEastAsia"/>
        <w:lang w:eastAsia="zh-CN"/>
      </w:rPr>
    </w:pPr>
    <w:r>
      <w:rPr>
        <w:rFonts w:hint="eastAsia"/>
        <w:lang w:eastAsia="zh-CN"/>
      </w:rPr>
      <w:t>高中生跨文化思维培养教学行动研究报告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B1896"/>
    <w:multiLevelType w:val="singleLevel"/>
    <w:tmpl w:val="57FB1896"/>
    <w:lvl w:ilvl="0" w:tentative="0">
      <w:start w:val="1"/>
      <w:numFmt w:val="decimal"/>
      <w:suff w:val="nothing"/>
      <w:lvlText w:val="（%1）"/>
      <w:lvlJc w:val="left"/>
      <w:pPr>
        <w:ind w:left="352" w:leftChars="0" w:firstLine="0" w:firstLineChars="0"/>
      </w:pPr>
    </w:lvl>
  </w:abstractNum>
  <w:abstractNum w:abstractNumId="1">
    <w:nsid w:val="63740857"/>
    <w:multiLevelType w:val="singleLevel"/>
    <w:tmpl w:val="63740857"/>
    <w:lvl w:ilvl="0" w:tentative="0">
      <w:start w:val="3"/>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CAC"/>
    <w:rsid w:val="00240CAC"/>
    <w:rsid w:val="003441FB"/>
    <w:rsid w:val="032A494F"/>
    <w:rsid w:val="0470187A"/>
    <w:rsid w:val="05E1686C"/>
    <w:rsid w:val="07D14708"/>
    <w:rsid w:val="084D4A34"/>
    <w:rsid w:val="0ABB77BF"/>
    <w:rsid w:val="12D31EAD"/>
    <w:rsid w:val="13134C6A"/>
    <w:rsid w:val="15E2400A"/>
    <w:rsid w:val="17BD7A56"/>
    <w:rsid w:val="1E585099"/>
    <w:rsid w:val="22581E4A"/>
    <w:rsid w:val="23A40409"/>
    <w:rsid w:val="244C1405"/>
    <w:rsid w:val="26460055"/>
    <w:rsid w:val="276A25DA"/>
    <w:rsid w:val="29391553"/>
    <w:rsid w:val="29405CE9"/>
    <w:rsid w:val="2B6A7864"/>
    <w:rsid w:val="2F141F75"/>
    <w:rsid w:val="32C92CF1"/>
    <w:rsid w:val="34591809"/>
    <w:rsid w:val="36407736"/>
    <w:rsid w:val="377F3319"/>
    <w:rsid w:val="37886D5F"/>
    <w:rsid w:val="39311299"/>
    <w:rsid w:val="3BB8725E"/>
    <w:rsid w:val="3E5F26C7"/>
    <w:rsid w:val="3F584E9E"/>
    <w:rsid w:val="41A04BCD"/>
    <w:rsid w:val="42E84D01"/>
    <w:rsid w:val="43276570"/>
    <w:rsid w:val="43816D6C"/>
    <w:rsid w:val="44684815"/>
    <w:rsid w:val="49200A91"/>
    <w:rsid w:val="4A3C4987"/>
    <w:rsid w:val="4C053985"/>
    <w:rsid w:val="4C1E6BF0"/>
    <w:rsid w:val="5131796E"/>
    <w:rsid w:val="580D5EE0"/>
    <w:rsid w:val="583B7F26"/>
    <w:rsid w:val="5C1A7658"/>
    <w:rsid w:val="5E03500E"/>
    <w:rsid w:val="602D681F"/>
    <w:rsid w:val="63174A13"/>
    <w:rsid w:val="63E4761F"/>
    <w:rsid w:val="65791203"/>
    <w:rsid w:val="70220A5A"/>
    <w:rsid w:val="71325919"/>
    <w:rsid w:val="7194627E"/>
    <w:rsid w:val="73B57CAB"/>
    <w:rsid w:val="750B04EB"/>
    <w:rsid w:val="754667F8"/>
    <w:rsid w:val="7C887194"/>
    <w:rsid w:val="7DF56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2019-11-13T10:59:00Z</dcterms:created>
  <dc:creator>Administrator</dc:creator>
  <cp:lastModifiedBy>Administrator</cp:lastModifiedBy>
  <cp:lastPrinted>2019-11-13T12:21:00Z</cp:lastPrinted>
  <dcterms:modified xsi:type="dcterms:W3CDTF">2020-01-13T03:00:18Z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