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D82" w:rsidRDefault="001E7D82" w:rsidP="002C672D">
      <w:pPr>
        <w:jc w:val="center"/>
      </w:pPr>
      <w:r>
        <w:rPr>
          <w:rFonts w:hint="eastAsia"/>
        </w:rPr>
        <w:t>秦皇岛市植物调查与分析</w:t>
      </w:r>
    </w:p>
    <w:p w:rsidR="001E7D82" w:rsidRDefault="00147B8E" w:rsidP="00553496">
      <w:pPr>
        <w:ind w:firstLineChars="100" w:firstLine="210"/>
        <w:jc w:val="center"/>
        <w:rPr>
          <w:rFonts w:hint="eastAsia"/>
          <w:vertAlign w:val="superscript"/>
        </w:rPr>
      </w:pPr>
      <w:r>
        <w:rPr>
          <w:rStyle w:val="a8"/>
        </w:rPr>
        <w:footnoteReference w:id="1"/>
      </w:r>
      <w:r w:rsidR="002C672D" w:rsidRPr="002C672D">
        <w:rPr>
          <w:rFonts w:hint="eastAsia"/>
        </w:rPr>
        <w:t>赵颖</w:t>
      </w:r>
      <w:r w:rsidR="002C672D" w:rsidRPr="002C672D">
        <w:rPr>
          <w:rFonts w:hint="eastAsia"/>
          <w:vertAlign w:val="superscript"/>
        </w:rPr>
        <w:t>1</w:t>
      </w:r>
      <w:r w:rsidR="002C672D" w:rsidRPr="002C672D">
        <w:rPr>
          <w:rFonts w:hint="eastAsia"/>
        </w:rPr>
        <w:t xml:space="preserve"> </w:t>
      </w:r>
      <w:r w:rsidR="001E7D82" w:rsidRPr="002C672D">
        <w:rPr>
          <w:rFonts w:hint="eastAsia"/>
        </w:rPr>
        <w:t>马书燕</w:t>
      </w:r>
      <w:r w:rsidR="002C672D" w:rsidRPr="002C672D">
        <w:rPr>
          <w:rFonts w:hint="eastAsia"/>
          <w:vertAlign w:val="superscript"/>
        </w:rPr>
        <w:t>2</w:t>
      </w:r>
    </w:p>
    <w:p w:rsidR="002C672D" w:rsidRPr="002C672D" w:rsidRDefault="002C672D" w:rsidP="002C672D">
      <w:pPr>
        <w:jc w:val="center"/>
      </w:pPr>
      <w:r>
        <w:rPr>
          <w:rFonts w:hint="eastAsia"/>
        </w:rPr>
        <w:t>（</w:t>
      </w:r>
      <w:r>
        <w:rPr>
          <w:rFonts w:hint="eastAsia"/>
        </w:rPr>
        <w:t>1</w:t>
      </w:r>
      <w:r>
        <w:rPr>
          <w:rFonts w:hint="eastAsia"/>
        </w:rPr>
        <w:t>华北理工大学轻工学院，</w:t>
      </w:r>
      <w:r>
        <w:rPr>
          <w:rFonts w:hint="eastAsia"/>
        </w:rPr>
        <w:t>2</w:t>
      </w:r>
      <w:r>
        <w:rPr>
          <w:rFonts w:hint="eastAsia"/>
        </w:rPr>
        <w:t>唐山市职业技术学院农林工程系）</w:t>
      </w:r>
    </w:p>
    <w:p w:rsidR="001E7D82" w:rsidRDefault="001E7D82" w:rsidP="001E7D82">
      <w:pPr>
        <w:jc w:val="center"/>
      </w:pPr>
      <w:r>
        <w:rPr>
          <w:rFonts w:hint="eastAsia"/>
        </w:rPr>
        <w:t>秦皇岛市园林绿化植物调查与分析</w:t>
      </w:r>
    </w:p>
    <w:p w:rsidR="001E7D82" w:rsidRDefault="001E7D82" w:rsidP="001E7D82">
      <w:r w:rsidRPr="002C672D">
        <w:rPr>
          <w:rFonts w:hint="eastAsia"/>
          <w:b/>
        </w:rPr>
        <w:t>摘要</w:t>
      </w:r>
      <w:r w:rsidRPr="002C672D">
        <w:rPr>
          <w:rFonts w:hint="eastAsia"/>
          <w:b/>
        </w:rPr>
        <w:t>:</w:t>
      </w:r>
      <w:r>
        <w:rPr>
          <w:rFonts w:hint="eastAsia"/>
        </w:rPr>
        <w:t>本文主要是对秦皇岛市园林植物的种类，用途及观赏特性等的调查与分析。调查范围包括街道绿化、道路两侧、公共绿地、居住区、旅游景区等。调查市内植物共</w:t>
      </w:r>
      <w:r>
        <w:rPr>
          <w:rFonts w:hint="eastAsia"/>
        </w:rPr>
        <w:t>81</w:t>
      </w:r>
      <w:r>
        <w:rPr>
          <w:rFonts w:hint="eastAsia"/>
        </w:rPr>
        <w:t>种，隶属于</w:t>
      </w:r>
      <w:r>
        <w:rPr>
          <w:rFonts w:hint="eastAsia"/>
        </w:rPr>
        <w:t>31</w:t>
      </w:r>
      <w:r>
        <w:rPr>
          <w:rFonts w:hint="eastAsia"/>
        </w:rPr>
        <w:t>科。对植物的应用问题进行分析，为城市后期</w:t>
      </w:r>
      <w:r w:rsidRPr="009A11E4">
        <w:rPr>
          <w:rFonts w:hint="eastAsia"/>
        </w:rPr>
        <w:t>园林绿化</w:t>
      </w:r>
      <w:r>
        <w:rPr>
          <w:rFonts w:hint="eastAsia"/>
        </w:rPr>
        <w:t>建设提供借鉴。</w:t>
      </w:r>
    </w:p>
    <w:p w:rsidR="001E7D82" w:rsidRPr="002C672D" w:rsidRDefault="001E7D82" w:rsidP="001E7D82">
      <w:pPr>
        <w:rPr>
          <w:b/>
        </w:rPr>
      </w:pPr>
      <w:r w:rsidRPr="002C672D">
        <w:rPr>
          <w:rFonts w:hint="eastAsia"/>
          <w:b/>
        </w:rPr>
        <w:t>关键词：秦皇岛市植物；植物种类；用途及观赏特性；</w:t>
      </w:r>
    </w:p>
    <w:p w:rsidR="001E7D82" w:rsidRDefault="001E7D82" w:rsidP="001E7D82">
      <w:pPr>
        <w:ind w:firstLineChars="200" w:firstLine="420"/>
      </w:pPr>
      <w:r>
        <w:rPr>
          <w:rFonts w:hint="eastAsia"/>
        </w:rPr>
        <w:t>园林植物是被应用于城市绿化中净化空气</w:t>
      </w:r>
      <w:r w:rsidRPr="00FC2624">
        <w:rPr>
          <w:rFonts w:hint="eastAsia"/>
        </w:rPr>
        <w:t>，</w:t>
      </w:r>
      <w:r>
        <w:rPr>
          <w:rFonts w:hint="eastAsia"/>
        </w:rPr>
        <w:t>优化环境及观赏展现城市特色等作用的绿色材料。其中分为用于观叶作用的植物，用于观花作用的植物以及用于观果作用的植物，来丰富城市的景观。除此之外植物还可以减少粉尘、净化水体、减少细菌等。并且，植物还可以为城市带来经济效益和作为防护植物来防风固沙。所以在城市中，植物占据着其他因子不能够替代的位置。而且植物的形态，颜色为城市外貌起着加分的作用。</w:t>
      </w:r>
      <w:r w:rsidRPr="009A11E4">
        <w:rPr>
          <w:rFonts w:hint="eastAsia"/>
        </w:rPr>
        <w:t>通过</w:t>
      </w:r>
      <w:r>
        <w:rPr>
          <w:rFonts w:hint="eastAsia"/>
        </w:rPr>
        <w:t>此次调查，为后期的城市</w:t>
      </w:r>
      <w:r w:rsidRPr="009A11E4">
        <w:rPr>
          <w:rFonts w:hint="eastAsia"/>
        </w:rPr>
        <w:t>园林绿化</w:t>
      </w:r>
      <w:r>
        <w:rPr>
          <w:rFonts w:hint="eastAsia"/>
        </w:rPr>
        <w:t>建设提供借鉴。</w:t>
      </w:r>
    </w:p>
    <w:p w:rsidR="001E7D82" w:rsidRDefault="001E7D82" w:rsidP="001E7D82">
      <w:pPr>
        <w:pStyle w:val="a3"/>
        <w:numPr>
          <w:ilvl w:val="0"/>
          <w:numId w:val="1"/>
        </w:numPr>
        <w:ind w:firstLineChars="0"/>
      </w:pPr>
      <w:r>
        <w:rPr>
          <w:rFonts w:hint="eastAsia"/>
        </w:rPr>
        <w:t>调查区概况</w:t>
      </w:r>
    </w:p>
    <w:p w:rsidR="001E7D82" w:rsidRDefault="001E7D82" w:rsidP="001E7D82">
      <w:pPr>
        <w:ind w:firstLineChars="200" w:firstLine="420"/>
      </w:pPr>
      <w:r>
        <w:rPr>
          <w:rFonts w:hint="eastAsia"/>
        </w:rPr>
        <w:t>秦皇岛的地理位置非常的优越，因它坐落在渤海北岸，水产较为丰富。气候温暖而湿润，其风光较为宜人，资源也比较丰富，使其发展为一个旅游城市。它拥有大陆性季风气候的特点并且受海洋的影响，所以春天较为干燥雨水量不多，夏天气候比较清爽适合避暑，秋天较为凉爽且晴天居多，冬天不会特别寒冷且时间较长。季节较为分明，相对来讲，气候还是较为温和的。所以特别适宜植物的生长。但是因其旅游城市的标签，在植物的多样性方面要求则应更为苛刻。</w:t>
      </w:r>
    </w:p>
    <w:p w:rsidR="001E7D82" w:rsidRDefault="001E7D82" w:rsidP="001E7D82">
      <w:pPr>
        <w:pStyle w:val="a3"/>
        <w:numPr>
          <w:ilvl w:val="0"/>
          <w:numId w:val="1"/>
        </w:numPr>
        <w:ind w:firstLineChars="0"/>
      </w:pPr>
      <w:r>
        <w:rPr>
          <w:rFonts w:hint="eastAsia"/>
        </w:rPr>
        <w:t>调查方法</w:t>
      </w:r>
    </w:p>
    <w:p w:rsidR="001E7D82" w:rsidRDefault="001E7D82" w:rsidP="001E7D82">
      <w:pPr>
        <w:ind w:firstLineChars="200" w:firstLine="420"/>
      </w:pPr>
      <w:r>
        <w:rPr>
          <w:rFonts w:hint="eastAsia"/>
        </w:rPr>
        <w:t>在调查中，更多的采用实地调查的方法，通过对居住区、街道、公园以及秦皇岛市周边绿化进行调查。再结合《中国植物志》上一些相关资料的查阅，根据植物的种类，用途和特色对植物进行了分类，对比，统计和分析</w:t>
      </w:r>
      <w:r w:rsidR="00470AE9">
        <w:rPr>
          <w:rFonts w:hint="eastAsia"/>
        </w:rPr>
        <w:t>。</w:t>
      </w:r>
    </w:p>
    <w:p w:rsidR="001E7D82" w:rsidRDefault="001E7D82" w:rsidP="001E7D82">
      <w:pPr>
        <w:pStyle w:val="a3"/>
        <w:numPr>
          <w:ilvl w:val="0"/>
          <w:numId w:val="1"/>
        </w:numPr>
        <w:ind w:firstLineChars="0"/>
      </w:pPr>
      <w:r>
        <w:rPr>
          <w:rFonts w:hint="eastAsia"/>
        </w:rPr>
        <w:t>结果与分析</w:t>
      </w:r>
    </w:p>
    <w:p w:rsidR="001E7D82" w:rsidRDefault="00470AE9" w:rsidP="001E7D82">
      <w:pPr>
        <w:ind w:firstLineChars="200" w:firstLine="420"/>
      </w:pPr>
      <w:r>
        <w:rPr>
          <w:rFonts w:hint="eastAsia"/>
        </w:rPr>
        <w:t>通过实地调查，</w:t>
      </w:r>
      <w:r>
        <w:rPr>
          <w:rFonts w:hint="eastAsia"/>
        </w:rPr>
        <w:t>对</w:t>
      </w:r>
      <w:r>
        <w:rPr>
          <w:rFonts w:hint="eastAsia"/>
        </w:rPr>
        <w:t>秦皇岛市</w:t>
      </w:r>
      <w:r>
        <w:t>街道绿化、道路两侧、公共绿地、居住区、旅游景区等</w:t>
      </w:r>
      <w:r>
        <w:rPr>
          <w:rFonts w:hint="eastAsia"/>
        </w:rPr>
        <w:t>常见的园林绿化植物</w:t>
      </w:r>
      <w:r w:rsidR="001E7D82">
        <w:rPr>
          <w:rFonts w:hint="eastAsia"/>
        </w:rPr>
        <w:t>调查，落叶乔木及小灌木较多，油松、紫荆、木槿、龙柏、丁香等为骨干树种。国槐、杨树、白蜡等，为本地树种，应用的不是很多。地被植物的应用也较少。冷杉，红皮云杉等是耐阴的树种，易成活，适应性强，可以种植在楼房北侧，大树底层等阴凉地方。华山松、油松、侧柏、枫杨、构树、旱柳、刺槐、楸树、泡桐、白榆、二球悬铃木等树木都适宜种植在道路两侧作为行道树或在庭园中作为庭荫树。尤其是二球悬铃木，在北方是很适宜作为行道树的树种，也是秦皇岛市的基调树种之一。龙柏是适宜于种植于街道绿化、小区绿化、公路绿化的树种，种植分布区域较为灵活。桧柏，枫杨有防风固沙护岸的作用，可以种植在沿海的地区的周围保护水土。根据秦皇岛地理分析，钻天杨、紫穗槐、凤尾兰等稍耐盐碱地，耐水湿耐土地贫瘠等特点适用于秦皇岛。日本晚樱、白丁香、碧桃、垂丝海棠、紫荆、菱叶绣线菊等观花树种，花色鲜艳可爱，供人观赏。灌木常见的有金叶女贞和金银木等作为绿篱种植于街道两侧，还有不易区别的</w:t>
      </w:r>
      <w:r w:rsidR="001E7D82" w:rsidRPr="006B697F">
        <w:rPr>
          <w:rFonts w:hint="eastAsia"/>
        </w:rPr>
        <w:t>皆为黄色花朵</w:t>
      </w:r>
      <w:r w:rsidR="001E7D82">
        <w:rPr>
          <w:rFonts w:hint="eastAsia"/>
        </w:rPr>
        <w:t>的金钟、连翘和迎春等普遍的种植于街道、公园等地。木槿，紫叶李等多用于作为花篱，种植方式多样。在市的周围地区，种植核桃的较多，可以给人带来绿化价值，也可以带来经济利益。</w:t>
      </w:r>
    </w:p>
    <w:p w:rsidR="001E7D82" w:rsidRDefault="001E7D82" w:rsidP="001E7D82">
      <w:pPr>
        <w:pStyle w:val="a3"/>
        <w:numPr>
          <w:ilvl w:val="0"/>
          <w:numId w:val="1"/>
        </w:numPr>
        <w:ind w:firstLineChars="0"/>
      </w:pPr>
      <w:r>
        <w:rPr>
          <w:rFonts w:hint="eastAsia"/>
        </w:rPr>
        <w:lastRenderedPageBreak/>
        <w:t>问题及建议</w:t>
      </w:r>
    </w:p>
    <w:p w:rsidR="001E7D82" w:rsidRDefault="001E7D82" w:rsidP="001E7D82">
      <w:pPr>
        <w:ind w:firstLineChars="200" w:firstLine="420"/>
      </w:pPr>
      <w:r>
        <w:rPr>
          <w:rFonts w:hint="eastAsia"/>
        </w:rPr>
        <w:t>4.1</w:t>
      </w:r>
      <w:r>
        <w:rPr>
          <w:rFonts w:hint="eastAsia"/>
        </w:rPr>
        <w:t>问题</w:t>
      </w:r>
    </w:p>
    <w:p w:rsidR="001E7D82" w:rsidRDefault="001E7D82" w:rsidP="001E7D82">
      <w:pPr>
        <w:ind w:firstLineChars="200" w:firstLine="420"/>
      </w:pPr>
      <w:r>
        <w:rPr>
          <w:rFonts w:hint="eastAsia"/>
        </w:rPr>
        <w:t>首先秦皇岛是沿海城市，除了旅游观光，盐碱土地改良应作为为一个改良的重点。但是在实际中应用的耐盐碱的树种并不是很多，有些地段只是配置了一些绿化植物并没有实质上的改善作用。其次，没有很好的应用本地树种，比如榆树，国槐，白蜡等树种，无法有效的利用好适合本地气候的优良树种。最后，在城市的物种应用上没有选择很合适的树种，当地的气候不适宜某些植物的习性，会出现发展缓慢或者死亡的现象且一些植物搭配只呈现了良好的视觉效果并没有起到一些生态方面的作用，浪费了资源。</w:t>
      </w:r>
    </w:p>
    <w:p w:rsidR="001E7D82" w:rsidRDefault="001E7D82" w:rsidP="001E7D82">
      <w:pPr>
        <w:ind w:firstLineChars="200" w:firstLine="420"/>
      </w:pPr>
      <w:r>
        <w:rPr>
          <w:rFonts w:hint="eastAsia"/>
        </w:rPr>
        <w:t>4.2</w:t>
      </w:r>
      <w:r>
        <w:rPr>
          <w:rFonts w:hint="eastAsia"/>
        </w:rPr>
        <w:t>解决办法</w:t>
      </w:r>
    </w:p>
    <w:p w:rsidR="001E7D82" w:rsidRDefault="001E7D82" w:rsidP="001E7D82">
      <w:pPr>
        <w:ind w:firstLineChars="200" w:firstLine="420"/>
      </w:pPr>
      <w:r>
        <w:rPr>
          <w:rFonts w:hint="eastAsia"/>
        </w:rPr>
        <w:t>第一，应选用一些耐盐碱地的相关树种，最好是本地树种，来保护改善水土，涵养水源。也要城市全面加强植物配置，适当引入新物种，促进物种多样性来改善环境，否则会出现发展不全面的现象，影响市容。第二，要多应用本地树种，本地树种不仅易于成活且可以作为城市的一种标志来展现城市特点来实现生态和经济的双赢。最后，要遵循适合地适树的原则，不可只为观赏、经济效益或者敷衍工程来进行树种安排。也要保护环境优先发展还有遵循可持续发展等必要的原则来发展城市的绿化。创造一个有自身特色、环境优美、空气清新、生态平衡的旅游城市。</w:t>
      </w:r>
    </w:p>
    <w:p w:rsidR="001E7D82" w:rsidRDefault="001E7D82" w:rsidP="001E7D82">
      <w:pPr>
        <w:ind w:firstLineChars="200" w:firstLine="420"/>
      </w:pPr>
    </w:p>
    <w:p w:rsidR="001E7D82" w:rsidRDefault="001E7D82" w:rsidP="001E7D82"/>
    <w:p w:rsidR="001E7D82" w:rsidRDefault="001E7D82" w:rsidP="001E7D82">
      <w:pPr>
        <w:widowControl/>
        <w:jc w:val="left"/>
      </w:pPr>
      <w:r>
        <w:br w:type="page"/>
      </w:r>
    </w:p>
    <w:p w:rsidR="001E7D82" w:rsidRPr="00027CFD" w:rsidRDefault="001E7D82" w:rsidP="001E7D82">
      <w:r w:rsidRPr="00027CFD">
        <w:rPr>
          <w:rFonts w:hint="eastAsia"/>
        </w:rPr>
        <w:lastRenderedPageBreak/>
        <w:t>参考文献：</w:t>
      </w:r>
    </w:p>
    <w:p w:rsidR="001E7D82" w:rsidRPr="00027CFD" w:rsidRDefault="001E7D82" w:rsidP="001E7D82">
      <w:r w:rsidRPr="00027CFD">
        <w:rPr>
          <w:rFonts w:hint="eastAsia"/>
        </w:rPr>
        <w:t>[1]</w:t>
      </w:r>
      <w:r w:rsidRPr="00027CFD">
        <w:rPr>
          <w:rFonts w:hint="eastAsia"/>
        </w:rPr>
        <w:t>陈有民</w:t>
      </w:r>
      <w:r w:rsidRPr="00027CFD">
        <w:rPr>
          <w:rFonts w:hint="eastAsia"/>
        </w:rPr>
        <w:t>.</w:t>
      </w:r>
      <w:r w:rsidRPr="00027CFD">
        <w:rPr>
          <w:rFonts w:hint="eastAsia"/>
        </w:rPr>
        <w:t>园林树木学</w:t>
      </w:r>
      <w:r w:rsidRPr="00027CFD">
        <w:rPr>
          <w:rFonts w:hint="eastAsia"/>
        </w:rPr>
        <w:t>[M]:</w:t>
      </w:r>
      <w:r w:rsidRPr="00027CFD">
        <w:rPr>
          <w:rFonts w:hint="eastAsia"/>
        </w:rPr>
        <w:t>第二版</w:t>
      </w:r>
      <w:r w:rsidRPr="00027CFD">
        <w:rPr>
          <w:rFonts w:hint="eastAsia"/>
        </w:rPr>
        <w:t>.</w:t>
      </w:r>
      <w:r w:rsidRPr="00027CFD">
        <w:rPr>
          <w:rFonts w:hint="eastAsia"/>
        </w:rPr>
        <w:t>北京：中国林业出版社</w:t>
      </w:r>
      <w:r w:rsidRPr="00027CFD">
        <w:rPr>
          <w:rFonts w:hint="eastAsia"/>
        </w:rPr>
        <w:t>.2013.</w:t>
      </w:r>
    </w:p>
    <w:p w:rsidR="001E7D82" w:rsidRPr="00027CFD" w:rsidRDefault="001E7D82" w:rsidP="001E7D82">
      <w:r w:rsidRPr="00027CFD">
        <w:rPr>
          <w:rFonts w:hint="eastAsia"/>
        </w:rPr>
        <w:t>[2]</w:t>
      </w:r>
      <w:r w:rsidRPr="00027CFD">
        <w:rPr>
          <w:rFonts w:hint="eastAsia"/>
        </w:rPr>
        <w:t>刘燕</w:t>
      </w:r>
      <w:r w:rsidRPr="00027CFD">
        <w:rPr>
          <w:rFonts w:hint="eastAsia"/>
        </w:rPr>
        <w:t>.</w:t>
      </w:r>
      <w:r w:rsidRPr="00027CFD">
        <w:rPr>
          <w:rFonts w:hint="eastAsia"/>
        </w:rPr>
        <w:t>园林花卉学</w:t>
      </w:r>
      <w:r w:rsidRPr="00027CFD">
        <w:rPr>
          <w:rFonts w:hint="eastAsia"/>
        </w:rPr>
        <w:t>[M]:</w:t>
      </w:r>
      <w:r w:rsidRPr="00027CFD">
        <w:rPr>
          <w:rFonts w:hint="eastAsia"/>
        </w:rPr>
        <w:t>第三版</w:t>
      </w:r>
      <w:r w:rsidRPr="00027CFD">
        <w:rPr>
          <w:rFonts w:hint="eastAsia"/>
        </w:rPr>
        <w:t>.</w:t>
      </w:r>
      <w:r w:rsidRPr="00027CFD">
        <w:rPr>
          <w:rFonts w:hint="eastAsia"/>
        </w:rPr>
        <w:t>北京</w:t>
      </w:r>
      <w:r w:rsidRPr="00027CFD">
        <w:rPr>
          <w:rFonts w:hint="eastAsia"/>
        </w:rPr>
        <w:t>:</w:t>
      </w:r>
      <w:r w:rsidRPr="00027CFD">
        <w:rPr>
          <w:rFonts w:hint="eastAsia"/>
        </w:rPr>
        <w:t>中国林业出版社</w:t>
      </w:r>
      <w:r w:rsidRPr="00027CFD">
        <w:rPr>
          <w:rFonts w:hint="eastAsia"/>
        </w:rPr>
        <w:t>.2016.</w:t>
      </w:r>
    </w:p>
    <w:p w:rsidR="001E7D82" w:rsidRPr="00027CFD" w:rsidRDefault="001E7D82" w:rsidP="001E7D82">
      <w:r w:rsidRPr="00027CFD">
        <w:rPr>
          <w:rFonts w:hint="eastAsia"/>
        </w:rPr>
        <w:t>[3]</w:t>
      </w:r>
      <w:r w:rsidRPr="00027CFD">
        <w:rPr>
          <w:rFonts w:hint="eastAsia"/>
        </w:rPr>
        <w:t>中国科学院中国植物志编辑委员会</w:t>
      </w:r>
      <w:r w:rsidRPr="00027CFD">
        <w:rPr>
          <w:rFonts w:hint="eastAsia"/>
        </w:rPr>
        <w:t>.</w:t>
      </w:r>
      <w:r w:rsidRPr="00027CFD">
        <w:rPr>
          <w:rFonts w:hint="eastAsia"/>
        </w:rPr>
        <w:t>中国植物志</w:t>
      </w:r>
      <w:r w:rsidRPr="00027CFD">
        <w:rPr>
          <w:rFonts w:hint="eastAsia"/>
        </w:rPr>
        <w:t>[M].</w:t>
      </w:r>
      <w:r w:rsidRPr="00027CFD">
        <w:rPr>
          <w:rFonts w:hint="eastAsia"/>
        </w:rPr>
        <w:t>北京：科学出版社</w:t>
      </w:r>
      <w:r w:rsidRPr="00027CFD">
        <w:rPr>
          <w:rFonts w:hint="eastAsia"/>
        </w:rPr>
        <w:t>.2004.</w:t>
      </w:r>
    </w:p>
    <w:p w:rsidR="001E7D82" w:rsidRPr="00027CFD" w:rsidRDefault="001E7D82" w:rsidP="001E7D82">
      <w:r w:rsidRPr="00027CFD">
        <w:rPr>
          <w:rFonts w:hint="eastAsia"/>
        </w:rPr>
        <w:t>[4]</w:t>
      </w:r>
      <w:r w:rsidRPr="00027CFD">
        <w:t>李彦民</w:t>
      </w:r>
      <w:r w:rsidRPr="00027CFD">
        <w:t>.</w:t>
      </w:r>
      <w:r w:rsidRPr="00027CFD">
        <w:t>浅谈园林植物配置在园林绿化中的应用</w:t>
      </w:r>
      <w:r w:rsidRPr="00027CFD">
        <w:t>[J].</w:t>
      </w:r>
      <w:r w:rsidRPr="00027CFD">
        <w:t>现代园艺</w:t>
      </w:r>
      <w:r w:rsidRPr="00027CFD">
        <w:t>,2019(24):130-131.</w:t>
      </w:r>
    </w:p>
    <w:p w:rsidR="001E7D82" w:rsidRPr="00027CFD" w:rsidRDefault="001E7D82" w:rsidP="001E7D82">
      <w:r w:rsidRPr="00027CFD">
        <w:rPr>
          <w:rFonts w:hint="eastAsia"/>
        </w:rPr>
        <w:t>[5]</w:t>
      </w:r>
      <w:r w:rsidRPr="00027CFD">
        <w:rPr>
          <w:rFonts w:hint="eastAsia"/>
        </w:rPr>
        <w:t>李铮生</w:t>
      </w:r>
      <w:r w:rsidRPr="00027CFD">
        <w:rPr>
          <w:rFonts w:hint="eastAsia"/>
        </w:rPr>
        <w:t>.</w:t>
      </w:r>
      <w:r w:rsidRPr="00027CFD">
        <w:rPr>
          <w:rFonts w:hint="eastAsia"/>
        </w:rPr>
        <w:t>城市园林绿地规划与设计</w:t>
      </w:r>
      <w:r w:rsidRPr="00027CFD">
        <w:rPr>
          <w:rFonts w:hint="eastAsia"/>
        </w:rPr>
        <w:t>[M].</w:t>
      </w:r>
      <w:r w:rsidRPr="00027CFD">
        <w:rPr>
          <w:rFonts w:hint="eastAsia"/>
        </w:rPr>
        <w:t>北京</w:t>
      </w:r>
      <w:r w:rsidRPr="00027CFD">
        <w:rPr>
          <w:rFonts w:hint="eastAsia"/>
        </w:rPr>
        <w:t>:</w:t>
      </w:r>
      <w:r w:rsidRPr="00027CFD">
        <w:rPr>
          <w:rFonts w:hint="eastAsia"/>
        </w:rPr>
        <w:t>中国建筑工业出版社</w:t>
      </w:r>
      <w:r w:rsidRPr="00027CFD">
        <w:rPr>
          <w:rFonts w:hint="eastAsia"/>
        </w:rPr>
        <w:t>,2006</w:t>
      </w:r>
    </w:p>
    <w:p w:rsidR="001E7D82" w:rsidRPr="00027CFD" w:rsidRDefault="00470AE9" w:rsidP="001E7D82">
      <w:r>
        <w:rPr>
          <w:rFonts w:hint="eastAsia"/>
        </w:rPr>
        <w:t>[6]</w:t>
      </w:r>
      <w:r w:rsidR="001E7D82" w:rsidRPr="00027CFD">
        <w:rPr>
          <w:rFonts w:hint="eastAsia"/>
        </w:rPr>
        <w:t>陈桐庵</w:t>
      </w:r>
      <w:r w:rsidR="001E7D82" w:rsidRPr="00027CFD">
        <w:rPr>
          <w:rFonts w:hint="eastAsia"/>
        </w:rPr>
        <w:t>.</w:t>
      </w:r>
      <w:r w:rsidR="001E7D82" w:rsidRPr="00027CFD">
        <w:rPr>
          <w:rFonts w:hint="eastAsia"/>
        </w:rPr>
        <w:t>秦皇岛植物资源的开发利用</w:t>
      </w:r>
      <w:r w:rsidR="001E7D82" w:rsidRPr="00027CFD">
        <w:rPr>
          <w:rFonts w:hint="eastAsia"/>
        </w:rPr>
        <w:t>[J].</w:t>
      </w:r>
      <w:r w:rsidR="001E7D82" w:rsidRPr="00027CFD">
        <w:rPr>
          <w:rFonts w:hint="eastAsia"/>
        </w:rPr>
        <w:t>资源开发与保护</w:t>
      </w:r>
      <w:r w:rsidR="001E7D82" w:rsidRPr="00027CFD">
        <w:rPr>
          <w:rFonts w:hint="eastAsia"/>
        </w:rPr>
        <w:t>,1991(03):178.</w:t>
      </w:r>
    </w:p>
    <w:p w:rsidR="001E7D82" w:rsidRPr="00027CFD" w:rsidRDefault="00470AE9" w:rsidP="001E7D82">
      <w:r>
        <w:rPr>
          <w:rFonts w:hint="eastAsia"/>
        </w:rPr>
        <w:t>[7]</w:t>
      </w:r>
      <w:r w:rsidR="001E7D82" w:rsidRPr="00027CFD">
        <w:rPr>
          <w:rFonts w:hint="eastAsia"/>
        </w:rPr>
        <w:t>陈浩</w:t>
      </w:r>
      <w:r w:rsidR="001E7D82" w:rsidRPr="00027CFD">
        <w:rPr>
          <w:rFonts w:hint="eastAsia"/>
        </w:rPr>
        <w:t xml:space="preserve">. </w:t>
      </w:r>
      <w:r w:rsidR="001E7D82" w:rsidRPr="00027CFD">
        <w:rPr>
          <w:rFonts w:hint="eastAsia"/>
        </w:rPr>
        <w:t>秦皇岛市外来入侵植物调查</w:t>
      </w:r>
      <w:r w:rsidR="001E7D82" w:rsidRPr="00027CFD">
        <w:rPr>
          <w:rFonts w:hint="eastAsia"/>
        </w:rPr>
        <w:t>[D].</w:t>
      </w:r>
      <w:r w:rsidR="001E7D82" w:rsidRPr="00027CFD">
        <w:rPr>
          <w:rFonts w:hint="eastAsia"/>
        </w:rPr>
        <w:t>河北科技师范学院</w:t>
      </w:r>
      <w:r w:rsidR="001E7D82" w:rsidRPr="00027CFD">
        <w:rPr>
          <w:rFonts w:hint="eastAsia"/>
        </w:rPr>
        <w:t>,2017.</w:t>
      </w:r>
    </w:p>
    <w:p w:rsidR="001E7D82" w:rsidRPr="00027CFD" w:rsidRDefault="001E7D82" w:rsidP="001E7D82">
      <w:r w:rsidRPr="00027CFD">
        <w:rPr>
          <w:rFonts w:hint="eastAsia"/>
        </w:rPr>
        <w:t>[8]</w:t>
      </w:r>
      <w:r w:rsidRPr="00027CFD">
        <w:t>巩如英</w:t>
      </w:r>
      <w:r w:rsidRPr="00027CFD">
        <w:t>,</w:t>
      </w:r>
      <w:r w:rsidRPr="00027CFD">
        <w:t>秦津</w:t>
      </w:r>
      <w:r w:rsidRPr="00027CFD">
        <w:t>,</w:t>
      </w:r>
      <w:r w:rsidRPr="00027CFD">
        <w:t>郑伟</w:t>
      </w:r>
      <w:r w:rsidRPr="00027CFD">
        <w:t>.</w:t>
      </w:r>
      <w:r w:rsidRPr="00027CFD">
        <w:t>园博会背景下秦皇岛主要道路花卉应用调查</w:t>
      </w:r>
      <w:r w:rsidRPr="00027CFD">
        <w:t>[J].</w:t>
      </w:r>
      <w:r w:rsidRPr="00027CFD">
        <w:t>中国环境管理干部学院学报</w:t>
      </w:r>
      <w:r w:rsidRPr="00027CFD">
        <w:t>,2018,28(02):31-34.</w:t>
      </w:r>
    </w:p>
    <w:p w:rsidR="001E7D82" w:rsidRPr="00027CFD" w:rsidRDefault="001E7D82" w:rsidP="001E7D82">
      <w:r w:rsidRPr="00027CFD">
        <w:rPr>
          <w:rFonts w:hint="eastAsia"/>
        </w:rPr>
        <w:t>[9]</w:t>
      </w:r>
      <w:r w:rsidRPr="00027CFD">
        <w:t>张素琴</w:t>
      </w:r>
      <w:r w:rsidRPr="00027CFD">
        <w:t xml:space="preserve">. </w:t>
      </w:r>
      <w:r w:rsidRPr="00027CFD">
        <w:t>北方冬季如何养护园林植物</w:t>
      </w:r>
      <w:r w:rsidRPr="00027CFD">
        <w:t xml:space="preserve">[N]. </w:t>
      </w:r>
      <w:r w:rsidRPr="00027CFD">
        <w:t>中国花卉报</w:t>
      </w:r>
      <w:r w:rsidRPr="00027CFD">
        <w:t>,2020-01-02(W03).</w:t>
      </w:r>
    </w:p>
    <w:p w:rsidR="001E7D82" w:rsidRPr="00027CFD" w:rsidRDefault="001E7D82" w:rsidP="001E7D82">
      <w:r w:rsidRPr="00027CFD">
        <w:t>[</w:t>
      </w:r>
      <w:r w:rsidRPr="00027CFD">
        <w:rPr>
          <w:rFonts w:hint="eastAsia"/>
        </w:rPr>
        <w:t>10</w:t>
      </w:r>
      <w:r w:rsidRPr="00027CFD">
        <w:t>] Rea M. Hall,Nicole Penke,Monika Kriechbaum,Sophie Kratschmer,Vincent Jung,Simon Chollet,Muriel Guernion,Annegret Nicolai,Francoise Burel,Albin Fertil,Ángel Lora,Rafael Sánchez-Cuesta,Gema Guzmán,Jose Gómez,Daniela Popescu,Adela Hoble,Claudiu-Ioan Bunea,Johann G. Zaller,Silvia Winter. Vegetation management intensity and landscape diversity alter plant species richness, functional traits and community composition across European vineyards[J]. Agricultural Systems,2020,177.</w:t>
      </w:r>
    </w:p>
    <w:p w:rsidR="001E7D82" w:rsidRPr="00027CFD" w:rsidRDefault="001E7D82" w:rsidP="001E7D82">
      <w:r w:rsidRPr="00027CFD">
        <w:rPr>
          <w:rFonts w:hint="eastAsia"/>
        </w:rPr>
        <w:t>[11]</w:t>
      </w:r>
      <w:r w:rsidRPr="00027CFD">
        <w:t xml:space="preserve"> ]Ripu M. Kunwar,Maria Fadiman,Santosh Thapa,Ram P. Acharya,Mary Cameron,Rainer W. Bussmann. Plant use values and phytosociological indicators: Implications for conservation in the Kailash Sacred Landscape, Nepal[J]. Ecological Indicators,2020,108.</w:t>
      </w:r>
    </w:p>
    <w:p w:rsidR="001E7D82" w:rsidRDefault="001E7D82" w:rsidP="001E7D82"/>
    <w:p w:rsidR="009B6A75" w:rsidRPr="001E7D82" w:rsidRDefault="009B6A75" w:rsidP="001E7D82"/>
    <w:sectPr w:rsidR="009B6A75" w:rsidRPr="001E7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9C2" w:rsidRDefault="006B09C2" w:rsidP="00B4640D">
      <w:r>
        <w:separator/>
      </w:r>
    </w:p>
  </w:endnote>
  <w:endnote w:type="continuationSeparator" w:id="0">
    <w:p w:rsidR="006B09C2" w:rsidRDefault="006B09C2" w:rsidP="00B4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9C2" w:rsidRDefault="006B09C2" w:rsidP="00B4640D">
      <w:r>
        <w:separator/>
      </w:r>
    </w:p>
  </w:footnote>
  <w:footnote w:type="continuationSeparator" w:id="0">
    <w:p w:rsidR="006B09C2" w:rsidRDefault="006B09C2" w:rsidP="00B4640D">
      <w:r>
        <w:continuationSeparator/>
      </w:r>
    </w:p>
  </w:footnote>
  <w:footnote w:id="1">
    <w:p w:rsidR="00147B8E" w:rsidRDefault="00147B8E">
      <w:pPr>
        <w:pStyle w:val="a7"/>
        <w:rPr>
          <w:rFonts w:hint="eastAsia"/>
        </w:rPr>
      </w:pPr>
      <w:r>
        <w:rPr>
          <w:rStyle w:val="a8"/>
        </w:rPr>
        <w:footnoteRef/>
      </w:r>
      <w:r>
        <w:rPr>
          <w:rFonts w:hint="eastAsia"/>
        </w:rPr>
        <w:t>作者简介：赵颖，女，汉族，河北秦皇岛人，在读本科，风景园林专业，华北理工大学轻工学院。</w:t>
      </w:r>
      <w:r w:rsidRPr="00A3593D">
        <w:rPr>
          <w:rFonts w:hint="eastAsia"/>
        </w:rPr>
        <w:t>马书燕，女，汉族，河北南宫人，博士，副教授，主要研究方向，植物引种驯化及应用，地址：唐山市丰南区正泰街</w:t>
      </w:r>
      <w:r w:rsidRPr="00A3593D">
        <w:rPr>
          <w:rFonts w:hint="eastAsia"/>
        </w:rPr>
        <w:t>29</w:t>
      </w:r>
      <w:r w:rsidRPr="00A3593D">
        <w:rPr>
          <w:rFonts w:hint="eastAsia"/>
        </w:rPr>
        <w:t>号唐山职业技术学院</w:t>
      </w:r>
      <w:r>
        <w:rPr>
          <w:rFonts w:hint="eastAsia"/>
        </w:rPr>
        <w:t>；联系人：赵颖，电话</w:t>
      </w:r>
      <w:r>
        <w:rPr>
          <w:rFonts w:hint="eastAsia"/>
        </w:rPr>
        <w:t>18712761699</w:t>
      </w:r>
      <w:r>
        <w:rPr>
          <w:rFonts w:hint="eastAsia"/>
        </w:rPr>
        <w:t>，邮箱</w:t>
      </w:r>
      <w:hyperlink r:id="rId1" w:history="1">
        <w:r w:rsidRPr="00913EA2">
          <w:rPr>
            <w:rStyle w:val="a9"/>
            <w:rFonts w:hint="eastAsia"/>
          </w:rPr>
          <w:t>1024613213@qq.com</w:t>
        </w:r>
        <w:r w:rsidRPr="00913EA2">
          <w:rPr>
            <w:rStyle w:val="a9"/>
            <w:rFonts w:hint="eastAsia"/>
          </w:rPr>
          <w:t>，样刊投递地址：河北省唐山市路北区大学西道</w:t>
        </w:r>
        <w:r w:rsidRPr="00913EA2">
          <w:rPr>
            <w:rStyle w:val="a9"/>
            <w:rFonts w:hint="eastAsia"/>
          </w:rPr>
          <w:t>11</w:t>
        </w:r>
      </w:hyperlink>
      <w:r>
        <w:rPr>
          <w:rFonts w:hint="eastAsia"/>
        </w:rPr>
        <w:t>号，邮政编码</w:t>
      </w:r>
      <w:r>
        <w:rPr>
          <w:rFonts w:hint="eastAsia"/>
        </w:rPr>
        <w:t>063000</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8F80B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2"/>
    <w:multiLevelType w:val="hybridMultilevel"/>
    <w:tmpl w:val="0F941732"/>
    <w:lvl w:ilvl="0" w:tplc="78748D2A">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3"/>
    <w:multiLevelType w:val="hybridMultilevel"/>
    <w:tmpl w:val="F446D904"/>
    <w:lvl w:ilvl="0" w:tplc="7A488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F6E82"/>
    <w:multiLevelType w:val="hybridMultilevel"/>
    <w:tmpl w:val="D06667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82E"/>
    <w:rsid w:val="00032D21"/>
    <w:rsid w:val="00093516"/>
    <w:rsid w:val="000A3C3E"/>
    <w:rsid w:val="00102D2C"/>
    <w:rsid w:val="00110A22"/>
    <w:rsid w:val="00147B8E"/>
    <w:rsid w:val="001577FE"/>
    <w:rsid w:val="001E7D82"/>
    <w:rsid w:val="00203604"/>
    <w:rsid w:val="00266647"/>
    <w:rsid w:val="002715BC"/>
    <w:rsid w:val="002C672D"/>
    <w:rsid w:val="00313CDA"/>
    <w:rsid w:val="00350AA9"/>
    <w:rsid w:val="003A076F"/>
    <w:rsid w:val="003D625F"/>
    <w:rsid w:val="004173D2"/>
    <w:rsid w:val="00427FAA"/>
    <w:rsid w:val="00441A87"/>
    <w:rsid w:val="00470AE9"/>
    <w:rsid w:val="004F7139"/>
    <w:rsid w:val="0050184A"/>
    <w:rsid w:val="005054A4"/>
    <w:rsid w:val="00521DD0"/>
    <w:rsid w:val="00535E33"/>
    <w:rsid w:val="00550B1E"/>
    <w:rsid w:val="00553496"/>
    <w:rsid w:val="00563800"/>
    <w:rsid w:val="005A1B0C"/>
    <w:rsid w:val="00606857"/>
    <w:rsid w:val="0062446D"/>
    <w:rsid w:val="00692A60"/>
    <w:rsid w:val="006B09C2"/>
    <w:rsid w:val="006B697F"/>
    <w:rsid w:val="007269FC"/>
    <w:rsid w:val="00733B42"/>
    <w:rsid w:val="008B2457"/>
    <w:rsid w:val="00965F41"/>
    <w:rsid w:val="00966EAA"/>
    <w:rsid w:val="009A11E4"/>
    <w:rsid w:val="009B6A75"/>
    <w:rsid w:val="009F42DC"/>
    <w:rsid w:val="00A3593D"/>
    <w:rsid w:val="00A449E2"/>
    <w:rsid w:val="00AB469A"/>
    <w:rsid w:val="00B3002C"/>
    <w:rsid w:val="00B4640D"/>
    <w:rsid w:val="00CA777B"/>
    <w:rsid w:val="00CF7308"/>
    <w:rsid w:val="00D45A94"/>
    <w:rsid w:val="00DA79D3"/>
    <w:rsid w:val="00DF5AE9"/>
    <w:rsid w:val="00E41329"/>
    <w:rsid w:val="00E55A43"/>
    <w:rsid w:val="00E94636"/>
    <w:rsid w:val="00EB1966"/>
    <w:rsid w:val="00F91BA5"/>
    <w:rsid w:val="00FA382E"/>
    <w:rsid w:val="00FB65B5"/>
    <w:rsid w:val="00FC2624"/>
    <w:rsid w:val="00FD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Medium Grid 3"/>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3-1">
    <w:name w:val="Medium Grid 3 Accent 1"/>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3-2">
    <w:name w:val="Medium Grid 3 Accent 2"/>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3-3">
    <w:name w:val="Medium Grid 3 Accent 3"/>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3-4">
    <w:name w:val="Medium Grid 3 Accent 4"/>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3-5">
    <w:name w:val="Medium Grid 3 Accent 5"/>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3-6">
    <w:name w:val="Medium Grid 3 Accent 6"/>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a5">
    <w:name w:val="header"/>
    <w:basedOn w:val="a"/>
    <w:link w:val="Char"/>
    <w:uiPriority w:val="99"/>
    <w:unhideWhenUsed/>
    <w:rsid w:val="00B46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4640D"/>
    <w:rPr>
      <w:sz w:val="18"/>
      <w:szCs w:val="18"/>
    </w:rPr>
  </w:style>
  <w:style w:type="paragraph" w:styleId="a6">
    <w:name w:val="footer"/>
    <w:basedOn w:val="a"/>
    <w:link w:val="Char0"/>
    <w:uiPriority w:val="99"/>
    <w:unhideWhenUsed/>
    <w:rsid w:val="00B4640D"/>
    <w:pPr>
      <w:tabs>
        <w:tab w:val="center" w:pos="4153"/>
        <w:tab w:val="right" w:pos="8306"/>
      </w:tabs>
      <w:snapToGrid w:val="0"/>
      <w:jc w:val="left"/>
    </w:pPr>
    <w:rPr>
      <w:sz w:val="18"/>
      <w:szCs w:val="18"/>
    </w:rPr>
  </w:style>
  <w:style w:type="character" w:customStyle="1" w:styleId="Char0">
    <w:name w:val="页脚 Char"/>
    <w:basedOn w:val="a0"/>
    <w:link w:val="a6"/>
    <w:uiPriority w:val="99"/>
    <w:rsid w:val="00B4640D"/>
    <w:rPr>
      <w:sz w:val="18"/>
      <w:szCs w:val="18"/>
    </w:rPr>
  </w:style>
  <w:style w:type="paragraph" w:styleId="a7">
    <w:name w:val="footnote text"/>
    <w:basedOn w:val="a"/>
    <w:link w:val="Char1"/>
    <w:uiPriority w:val="99"/>
    <w:semiHidden/>
    <w:unhideWhenUsed/>
    <w:rsid w:val="00D45A94"/>
    <w:pPr>
      <w:snapToGrid w:val="0"/>
      <w:jc w:val="left"/>
    </w:pPr>
    <w:rPr>
      <w:sz w:val="18"/>
      <w:szCs w:val="18"/>
    </w:rPr>
  </w:style>
  <w:style w:type="character" w:customStyle="1" w:styleId="Char1">
    <w:name w:val="脚注文本 Char"/>
    <w:basedOn w:val="a0"/>
    <w:link w:val="a7"/>
    <w:uiPriority w:val="99"/>
    <w:semiHidden/>
    <w:rsid w:val="00D45A94"/>
    <w:rPr>
      <w:sz w:val="18"/>
      <w:szCs w:val="18"/>
    </w:rPr>
  </w:style>
  <w:style w:type="character" w:styleId="a8">
    <w:name w:val="footnote reference"/>
    <w:basedOn w:val="a0"/>
    <w:uiPriority w:val="99"/>
    <w:semiHidden/>
    <w:unhideWhenUsed/>
    <w:rsid w:val="00D45A94"/>
    <w:rPr>
      <w:vertAlign w:val="superscript"/>
    </w:rPr>
  </w:style>
  <w:style w:type="character" w:styleId="a9">
    <w:name w:val="Hyperlink"/>
    <w:basedOn w:val="a0"/>
    <w:uiPriority w:val="99"/>
    <w:unhideWhenUsed/>
    <w:rsid w:val="00D45A94"/>
    <w:rPr>
      <w:color w:val="0000FF" w:themeColor="hyperlink"/>
      <w:u w:val="single"/>
    </w:rPr>
  </w:style>
  <w:style w:type="paragraph" w:styleId="aa">
    <w:name w:val="endnote text"/>
    <w:basedOn w:val="a"/>
    <w:link w:val="Char2"/>
    <w:uiPriority w:val="99"/>
    <w:semiHidden/>
    <w:unhideWhenUsed/>
    <w:rsid w:val="00147B8E"/>
    <w:pPr>
      <w:snapToGrid w:val="0"/>
      <w:jc w:val="left"/>
    </w:pPr>
  </w:style>
  <w:style w:type="character" w:customStyle="1" w:styleId="Char2">
    <w:name w:val="尾注文本 Char"/>
    <w:basedOn w:val="a0"/>
    <w:link w:val="aa"/>
    <w:uiPriority w:val="99"/>
    <w:semiHidden/>
    <w:rsid w:val="00147B8E"/>
  </w:style>
  <w:style w:type="character" w:styleId="ab">
    <w:name w:val="endnote reference"/>
    <w:basedOn w:val="a0"/>
    <w:uiPriority w:val="99"/>
    <w:semiHidden/>
    <w:unhideWhenUsed/>
    <w:rsid w:val="00147B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Medium Grid 3"/>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3-1">
    <w:name w:val="Medium Grid 3 Accent 1"/>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3-2">
    <w:name w:val="Medium Grid 3 Accent 2"/>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3-3">
    <w:name w:val="Medium Grid 3 Accent 3"/>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3-4">
    <w:name w:val="Medium Grid 3 Accent 4"/>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3-5">
    <w:name w:val="Medium Grid 3 Accent 5"/>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3-6">
    <w:name w:val="Medium Grid 3 Accent 6"/>
    <w:basedOn w:val="a1"/>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a5">
    <w:name w:val="header"/>
    <w:basedOn w:val="a"/>
    <w:link w:val="Char"/>
    <w:uiPriority w:val="99"/>
    <w:unhideWhenUsed/>
    <w:rsid w:val="00B46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4640D"/>
    <w:rPr>
      <w:sz w:val="18"/>
      <w:szCs w:val="18"/>
    </w:rPr>
  </w:style>
  <w:style w:type="paragraph" w:styleId="a6">
    <w:name w:val="footer"/>
    <w:basedOn w:val="a"/>
    <w:link w:val="Char0"/>
    <w:uiPriority w:val="99"/>
    <w:unhideWhenUsed/>
    <w:rsid w:val="00B4640D"/>
    <w:pPr>
      <w:tabs>
        <w:tab w:val="center" w:pos="4153"/>
        <w:tab w:val="right" w:pos="8306"/>
      </w:tabs>
      <w:snapToGrid w:val="0"/>
      <w:jc w:val="left"/>
    </w:pPr>
    <w:rPr>
      <w:sz w:val="18"/>
      <w:szCs w:val="18"/>
    </w:rPr>
  </w:style>
  <w:style w:type="character" w:customStyle="1" w:styleId="Char0">
    <w:name w:val="页脚 Char"/>
    <w:basedOn w:val="a0"/>
    <w:link w:val="a6"/>
    <w:uiPriority w:val="99"/>
    <w:rsid w:val="00B4640D"/>
    <w:rPr>
      <w:sz w:val="18"/>
      <w:szCs w:val="18"/>
    </w:rPr>
  </w:style>
  <w:style w:type="paragraph" w:styleId="a7">
    <w:name w:val="footnote text"/>
    <w:basedOn w:val="a"/>
    <w:link w:val="Char1"/>
    <w:uiPriority w:val="99"/>
    <w:semiHidden/>
    <w:unhideWhenUsed/>
    <w:rsid w:val="00D45A94"/>
    <w:pPr>
      <w:snapToGrid w:val="0"/>
      <w:jc w:val="left"/>
    </w:pPr>
    <w:rPr>
      <w:sz w:val="18"/>
      <w:szCs w:val="18"/>
    </w:rPr>
  </w:style>
  <w:style w:type="character" w:customStyle="1" w:styleId="Char1">
    <w:name w:val="脚注文本 Char"/>
    <w:basedOn w:val="a0"/>
    <w:link w:val="a7"/>
    <w:uiPriority w:val="99"/>
    <w:semiHidden/>
    <w:rsid w:val="00D45A94"/>
    <w:rPr>
      <w:sz w:val="18"/>
      <w:szCs w:val="18"/>
    </w:rPr>
  </w:style>
  <w:style w:type="character" w:styleId="a8">
    <w:name w:val="footnote reference"/>
    <w:basedOn w:val="a0"/>
    <w:uiPriority w:val="99"/>
    <w:semiHidden/>
    <w:unhideWhenUsed/>
    <w:rsid w:val="00D45A94"/>
    <w:rPr>
      <w:vertAlign w:val="superscript"/>
    </w:rPr>
  </w:style>
  <w:style w:type="character" w:styleId="a9">
    <w:name w:val="Hyperlink"/>
    <w:basedOn w:val="a0"/>
    <w:uiPriority w:val="99"/>
    <w:unhideWhenUsed/>
    <w:rsid w:val="00D45A94"/>
    <w:rPr>
      <w:color w:val="0000FF" w:themeColor="hyperlink"/>
      <w:u w:val="single"/>
    </w:rPr>
  </w:style>
  <w:style w:type="paragraph" w:styleId="aa">
    <w:name w:val="endnote text"/>
    <w:basedOn w:val="a"/>
    <w:link w:val="Char2"/>
    <w:uiPriority w:val="99"/>
    <w:semiHidden/>
    <w:unhideWhenUsed/>
    <w:rsid w:val="00147B8E"/>
    <w:pPr>
      <w:snapToGrid w:val="0"/>
      <w:jc w:val="left"/>
    </w:pPr>
  </w:style>
  <w:style w:type="character" w:customStyle="1" w:styleId="Char2">
    <w:name w:val="尾注文本 Char"/>
    <w:basedOn w:val="a0"/>
    <w:link w:val="aa"/>
    <w:uiPriority w:val="99"/>
    <w:semiHidden/>
    <w:rsid w:val="00147B8E"/>
  </w:style>
  <w:style w:type="character" w:styleId="ab">
    <w:name w:val="endnote reference"/>
    <w:basedOn w:val="a0"/>
    <w:uiPriority w:val="99"/>
    <w:semiHidden/>
    <w:unhideWhenUsed/>
    <w:rsid w:val="00147B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45648">
      <w:bodyDiv w:val="1"/>
      <w:marLeft w:val="0"/>
      <w:marRight w:val="0"/>
      <w:marTop w:val="0"/>
      <w:marBottom w:val="0"/>
      <w:divBdr>
        <w:top w:val="none" w:sz="0" w:space="0" w:color="auto"/>
        <w:left w:val="none" w:sz="0" w:space="0" w:color="auto"/>
        <w:bottom w:val="none" w:sz="0" w:space="0" w:color="auto"/>
        <w:right w:val="none" w:sz="0" w:space="0" w:color="auto"/>
      </w:divBdr>
    </w:div>
    <w:div w:id="1085960559">
      <w:bodyDiv w:val="1"/>
      <w:marLeft w:val="0"/>
      <w:marRight w:val="0"/>
      <w:marTop w:val="0"/>
      <w:marBottom w:val="0"/>
      <w:divBdr>
        <w:top w:val="none" w:sz="0" w:space="0" w:color="auto"/>
        <w:left w:val="none" w:sz="0" w:space="0" w:color="auto"/>
        <w:bottom w:val="none" w:sz="0" w:space="0" w:color="auto"/>
        <w:right w:val="none" w:sz="0" w:space="0" w:color="auto"/>
      </w:divBdr>
    </w:div>
    <w:div w:id="1254897090">
      <w:bodyDiv w:val="1"/>
      <w:marLeft w:val="0"/>
      <w:marRight w:val="0"/>
      <w:marTop w:val="0"/>
      <w:marBottom w:val="0"/>
      <w:divBdr>
        <w:top w:val="none" w:sz="0" w:space="0" w:color="auto"/>
        <w:left w:val="none" w:sz="0" w:space="0" w:color="auto"/>
        <w:bottom w:val="none" w:sz="0" w:space="0" w:color="auto"/>
        <w:right w:val="none" w:sz="0" w:space="0" w:color="auto"/>
      </w:divBdr>
    </w:div>
    <w:div w:id="1633905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1024613213@qq.com&#65292;&#26679;&#21002;&#25237;&#36882;&#22320;&#22336;&#65306;&#27827;&#21271;&#30465;&#21776;&#23665;&#24066;&#36335;&#21271;&#21306;&#22823;&#23398;&#35199;&#3694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CB2E5-4D24-4F13-A5DD-87A2C4D0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尽兴</dc:creator>
  <cp:lastModifiedBy>尽兴</cp:lastModifiedBy>
  <cp:revision>27</cp:revision>
  <dcterms:created xsi:type="dcterms:W3CDTF">2020-01-20T08:15:00Z</dcterms:created>
  <dcterms:modified xsi:type="dcterms:W3CDTF">2020-02-06T12:18:00Z</dcterms:modified>
</cp:coreProperties>
</file>