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61BB" w14:textId="28E7A332" w:rsidR="00646D6E" w:rsidRPr="00D01DD0" w:rsidRDefault="00646D6E" w:rsidP="00646D6E">
      <w:pPr>
        <w:ind w:left="420" w:hanging="420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D01DD0">
        <w:rPr>
          <w:rFonts w:asciiTheme="minorEastAsia" w:hAnsiTheme="minorEastAsia" w:hint="eastAsia"/>
          <w:b/>
          <w:bCs/>
          <w:sz w:val="28"/>
          <w:szCs w:val="28"/>
        </w:rPr>
        <w:t>基于舞弊三角理论解析房地产企业</w:t>
      </w:r>
      <w:r w:rsidR="00995C26" w:rsidRPr="003E4822">
        <w:rPr>
          <w:rFonts w:asciiTheme="minorEastAsia" w:hAnsiTheme="minorEastAsia" w:hint="eastAsia"/>
          <w:b/>
          <w:bCs/>
          <w:sz w:val="28"/>
          <w:szCs w:val="28"/>
        </w:rPr>
        <w:t>销售环节的</w:t>
      </w:r>
      <w:r w:rsidRPr="00D01DD0">
        <w:rPr>
          <w:rFonts w:asciiTheme="minorEastAsia" w:hAnsiTheme="minorEastAsia" w:hint="eastAsia"/>
          <w:b/>
          <w:bCs/>
          <w:sz w:val="28"/>
          <w:szCs w:val="28"/>
        </w:rPr>
        <w:t>舞弊</w:t>
      </w:r>
      <w:r w:rsidR="00450334" w:rsidRPr="00D01DD0">
        <w:rPr>
          <w:rFonts w:asciiTheme="minorEastAsia" w:hAnsiTheme="minorEastAsia" w:hint="eastAsia"/>
          <w:b/>
          <w:bCs/>
          <w:sz w:val="28"/>
          <w:szCs w:val="28"/>
        </w:rPr>
        <w:t>行为</w:t>
      </w:r>
      <w:r w:rsidR="00995C26" w:rsidRPr="00D01DD0">
        <w:rPr>
          <w:rFonts w:asciiTheme="minorEastAsia" w:hAnsiTheme="minorEastAsia" w:hint="eastAsia"/>
          <w:b/>
          <w:bCs/>
          <w:sz w:val="28"/>
          <w:szCs w:val="28"/>
        </w:rPr>
        <w:t>及</w:t>
      </w:r>
      <w:r w:rsidR="007F6085" w:rsidRPr="00D01DD0">
        <w:rPr>
          <w:rFonts w:asciiTheme="minorEastAsia" w:hAnsiTheme="minorEastAsia" w:hint="eastAsia"/>
          <w:b/>
          <w:bCs/>
          <w:sz w:val="28"/>
          <w:szCs w:val="28"/>
        </w:rPr>
        <w:t>内部控制</w:t>
      </w:r>
      <w:r w:rsidRPr="00D01DD0">
        <w:rPr>
          <w:rFonts w:asciiTheme="minorEastAsia" w:hAnsiTheme="minorEastAsia" w:hint="eastAsia"/>
          <w:b/>
          <w:bCs/>
          <w:sz w:val="28"/>
          <w:szCs w:val="28"/>
        </w:rPr>
        <w:t>建设</w:t>
      </w:r>
    </w:p>
    <w:p w14:paraId="51252A99" w14:textId="0F41C6E4" w:rsidR="00646D6E" w:rsidRDefault="00F60D84" w:rsidP="00646D6E">
      <w:pPr>
        <w:ind w:left="420" w:hanging="420"/>
        <w:jc w:val="center"/>
        <w:rPr>
          <w:rFonts w:asciiTheme="minorEastAsia" w:hAnsiTheme="minorEastAsia"/>
          <w:sz w:val="28"/>
          <w:szCs w:val="28"/>
        </w:rPr>
      </w:pPr>
      <w:r w:rsidRPr="00F60D84">
        <w:rPr>
          <w:rFonts w:asciiTheme="minorEastAsia" w:hAnsiTheme="minorEastAsia" w:hint="eastAsia"/>
          <w:sz w:val="28"/>
          <w:szCs w:val="28"/>
        </w:rPr>
        <w:t xml:space="preserve">宜昌新首钢房地产开发有限公司 </w:t>
      </w:r>
      <w:r>
        <w:rPr>
          <w:rFonts w:asciiTheme="minorEastAsia" w:hAnsiTheme="minorEastAsia"/>
          <w:sz w:val="28"/>
          <w:szCs w:val="28"/>
        </w:rPr>
        <w:t xml:space="preserve">   </w:t>
      </w:r>
      <w:r w:rsidRPr="00F60D84">
        <w:rPr>
          <w:rFonts w:asciiTheme="minorEastAsia" w:hAnsiTheme="minorEastAsia"/>
          <w:sz w:val="28"/>
          <w:szCs w:val="28"/>
        </w:rPr>
        <w:t xml:space="preserve"> </w:t>
      </w:r>
      <w:r w:rsidRPr="00F60D84">
        <w:rPr>
          <w:rFonts w:asciiTheme="minorEastAsia" w:hAnsiTheme="minorEastAsia" w:hint="eastAsia"/>
          <w:sz w:val="28"/>
          <w:szCs w:val="28"/>
        </w:rPr>
        <w:t>韩金涛</w:t>
      </w:r>
    </w:p>
    <w:p w14:paraId="6977C9D4" w14:textId="77777777" w:rsidR="00DA1349" w:rsidRPr="00F60D84" w:rsidRDefault="00DA1349" w:rsidP="00646D6E">
      <w:pPr>
        <w:ind w:left="420" w:hanging="420"/>
        <w:jc w:val="center"/>
        <w:rPr>
          <w:rFonts w:asciiTheme="minorEastAsia" w:hAnsiTheme="minorEastAsia"/>
          <w:sz w:val="28"/>
          <w:szCs w:val="28"/>
        </w:rPr>
      </w:pPr>
    </w:p>
    <w:p w14:paraId="188D16B6" w14:textId="77777777" w:rsidR="002117C5" w:rsidRDefault="00F60D84" w:rsidP="001D3AD9">
      <w:pPr>
        <w:ind w:left="420" w:hanging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摘要：</w:t>
      </w:r>
      <w:r w:rsidR="001D3AD9">
        <w:rPr>
          <w:rFonts w:asciiTheme="minorEastAsia" w:hAnsiTheme="minorEastAsia" w:hint="eastAsia"/>
          <w:sz w:val="28"/>
          <w:szCs w:val="28"/>
        </w:rPr>
        <w:t>随着监管政策逐步落地，房地产企业粗放式发展积累的问题不</w:t>
      </w:r>
    </w:p>
    <w:p w14:paraId="40EE2EB2" w14:textId="77777777" w:rsidR="002117C5" w:rsidRDefault="001D3AD9" w:rsidP="001D3AD9">
      <w:pPr>
        <w:ind w:left="420" w:hanging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断显现。</w:t>
      </w:r>
      <w:r w:rsidR="000A3C8E">
        <w:rPr>
          <w:rFonts w:asciiTheme="minorEastAsia" w:hAnsiTheme="minorEastAsia" w:hint="eastAsia"/>
          <w:sz w:val="28"/>
          <w:szCs w:val="28"/>
        </w:rPr>
        <w:t>销售滞缓</w:t>
      </w:r>
      <w:r w:rsidR="001249E9">
        <w:rPr>
          <w:rFonts w:asciiTheme="minorEastAsia" w:hAnsiTheme="minorEastAsia" w:hint="eastAsia"/>
          <w:sz w:val="28"/>
          <w:szCs w:val="28"/>
        </w:rPr>
        <w:t>、</w:t>
      </w:r>
      <w:r w:rsidR="000A3C8E">
        <w:rPr>
          <w:rFonts w:asciiTheme="minorEastAsia" w:hAnsiTheme="minorEastAsia" w:hint="eastAsia"/>
          <w:sz w:val="28"/>
          <w:szCs w:val="28"/>
        </w:rPr>
        <w:t>信贷收紧，导致房地产企业资金压力巨大，加快</w:t>
      </w:r>
    </w:p>
    <w:p w14:paraId="67EF5EE6" w14:textId="77777777" w:rsidR="002117C5" w:rsidRDefault="000A3C8E" w:rsidP="001D3AD9">
      <w:pPr>
        <w:ind w:left="420" w:hanging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销售去化</w:t>
      </w:r>
      <w:r w:rsidR="001249E9">
        <w:rPr>
          <w:rFonts w:asciiTheme="minorEastAsia" w:hAnsiTheme="minorEastAsia" w:hint="eastAsia"/>
          <w:sz w:val="28"/>
          <w:szCs w:val="28"/>
        </w:rPr>
        <w:t>节奏</w:t>
      </w:r>
      <w:r>
        <w:rPr>
          <w:rFonts w:asciiTheme="minorEastAsia" w:hAnsiTheme="minorEastAsia" w:hint="eastAsia"/>
          <w:sz w:val="28"/>
          <w:szCs w:val="28"/>
        </w:rPr>
        <w:t>成为</w:t>
      </w:r>
      <w:proofErr w:type="gramStart"/>
      <w:r>
        <w:rPr>
          <w:rFonts w:asciiTheme="minorEastAsia" w:hAnsi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hint="eastAsia"/>
          <w:sz w:val="28"/>
          <w:szCs w:val="28"/>
        </w:rPr>
        <w:t>二选择，众多企业已将其纳入战略高度，并作为</w:t>
      </w:r>
    </w:p>
    <w:p w14:paraId="31C059CF" w14:textId="77777777" w:rsidR="002117C5" w:rsidRDefault="000A3C8E" w:rsidP="001D3AD9">
      <w:pPr>
        <w:ind w:left="420" w:hanging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管理层的核心考核指标。</w:t>
      </w:r>
      <w:r w:rsidR="001B4EDD">
        <w:rPr>
          <w:rFonts w:asciiTheme="minorEastAsia" w:hAnsiTheme="minorEastAsia" w:hint="eastAsia"/>
          <w:sz w:val="28"/>
          <w:szCs w:val="28"/>
        </w:rPr>
        <w:t>“一切资源向销售倾销、一切问题向销售让</w:t>
      </w:r>
    </w:p>
    <w:p w14:paraId="29B8FBAF" w14:textId="77777777" w:rsidR="002117C5" w:rsidRDefault="001B4EDD" w:rsidP="001D3AD9">
      <w:pPr>
        <w:ind w:left="420" w:hanging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步</w:t>
      </w:r>
      <w:proofErr w:type="gramStart"/>
      <w:r>
        <w:rPr>
          <w:rFonts w:asciiTheme="minorEastAsia" w:hAnsiTheme="minorEastAsia" w:hint="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>的自我救赎策略无可非议，但由此滋生的销售舞弊行为，值得管</w:t>
      </w:r>
    </w:p>
    <w:p w14:paraId="17EB8DC7" w14:textId="77777777" w:rsidR="002117C5" w:rsidRDefault="001B4EDD" w:rsidP="001D3AD9">
      <w:pPr>
        <w:ind w:left="420" w:hanging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理层警惕。</w:t>
      </w:r>
      <w:r w:rsidR="00CB0895">
        <w:rPr>
          <w:rFonts w:asciiTheme="minorEastAsia" w:hAnsiTheme="minorEastAsia" w:hint="eastAsia"/>
          <w:sz w:val="28"/>
          <w:szCs w:val="28"/>
        </w:rPr>
        <w:t>本文</w:t>
      </w:r>
      <w:r w:rsidR="00A455C6">
        <w:rPr>
          <w:rFonts w:asciiTheme="minorEastAsia" w:hAnsiTheme="minorEastAsia" w:hint="eastAsia"/>
          <w:sz w:val="28"/>
          <w:szCs w:val="28"/>
        </w:rPr>
        <w:t>基</w:t>
      </w:r>
      <w:r w:rsidR="00CB0895" w:rsidRPr="00CB0895">
        <w:rPr>
          <w:rFonts w:asciiTheme="minorEastAsia" w:hAnsiTheme="minorEastAsia" w:hint="eastAsia"/>
          <w:sz w:val="28"/>
          <w:szCs w:val="28"/>
        </w:rPr>
        <w:t>舞弊三角理论</w:t>
      </w:r>
      <w:r w:rsidR="00CB0895">
        <w:rPr>
          <w:rFonts w:asciiTheme="minorEastAsia" w:hAnsiTheme="minorEastAsia" w:hint="eastAsia"/>
          <w:sz w:val="28"/>
          <w:szCs w:val="28"/>
        </w:rPr>
        <w:t>对销售环节的舞弊行为进行</w:t>
      </w:r>
      <w:r w:rsidR="00A432A7">
        <w:rPr>
          <w:rFonts w:asciiTheme="minorEastAsia" w:hAnsiTheme="minorEastAsia" w:hint="eastAsia"/>
          <w:sz w:val="28"/>
          <w:szCs w:val="28"/>
        </w:rPr>
        <w:t>解</w:t>
      </w:r>
      <w:r w:rsidR="00817EFB">
        <w:rPr>
          <w:rFonts w:asciiTheme="minorEastAsia" w:hAnsiTheme="minorEastAsia" w:hint="eastAsia"/>
          <w:sz w:val="28"/>
          <w:szCs w:val="28"/>
        </w:rPr>
        <w:t>析</w:t>
      </w:r>
      <w:r w:rsidR="00A432A7">
        <w:rPr>
          <w:rFonts w:asciiTheme="minorEastAsia" w:hAnsiTheme="minorEastAsia" w:hint="eastAsia"/>
          <w:sz w:val="28"/>
          <w:szCs w:val="28"/>
        </w:rPr>
        <w:t>并建</w:t>
      </w:r>
    </w:p>
    <w:p w14:paraId="2BE87227" w14:textId="5A375603" w:rsidR="00DA1349" w:rsidRPr="007378C7" w:rsidRDefault="00A432A7" w:rsidP="001D3AD9">
      <w:pPr>
        <w:ind w:left="420" w:hanging="42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立</w:t>
      </w:r>
      <w:r w:rsidR="00CB0895">
        <w:rPr>
          <w:rFonts w:asciiTheme="minorEastAsia" w:hAnsiTheme="minorEastAsia" w:hint="eastAsia"/>
          <w:sz w:val="28"/>
          <w:szCs w:val="28"/>
        </w:rPr>
        <w:t>内部</w:t>
      </w:r>
      <w:proofErr w:type="gramEnd"/>
      <w:r w:rsidR="00CB0895">
        <w:rPr>
          <w:rFonts w:asciiTheme="minorEastAsia" w:hAnsiTheme="minorEastAsia" w:hint="eastAsia"/>
          <w:sz w:val="28"/>
          <w:szCs w:val="28"/>
        </w:rPr>
        <w:t>控制措施。</w:t>
      </w:r>
      <w:bookmarkStart w:id="0" w:name="_GoBack"/>
      <w:bookmarkEnd w:id="0"/>
    </w:p>
    <w:p w14:paraId="53D7E5B9" w14:textId="2EC04C99" w:rsidR="00DA1349" w:rsidRPr="00CB0895" w:rsidRDefault="00DA1349" w:rsidP="00F60D84">
      <w:pPr>
        <w:ind w:left="420" w:hanging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关键词：</w:t>
      </w:r>
      <w:r w:rsidR="00CB0895" w:rsidRPr="00CB0895">
        <w:rPr>
          <w:rFonts w:asciiTheme="minorEastAsia" w:hAnsiTheme="minorEastAsia" w:hint="eastAsia"/>
          <w:sz w:val="28"/>
          <w:szCs w:val="28"/>
        </w:rPr>
        <w:t xml:space="preserve">房地产企业 </w:t>
      </w:r>
      <w:r w:rsidR="00D82D12">
        <w:rPr>
          <w:rFonts w:asciiTheme="minorEastAsia" w:hAnsiTheme="minorEastAsia" w:hint="eastAsia"/>
          <w:sz w:val="28"/>
          <w:szCs w:val="28"/>
        </w:rPr>
        <w:t xml:space="preserve">销售环节 </w:t>
      </w:r>
      <w:r w:rsidR="00CB0895" w:rsidRPr="00CB0895">
        <w:rPr>
          <w:rFonts w:asciiTheme="minorEastAsia" w:hAnsiTheme="minorEastAsia" w:hint="eastAsia"/>
          <w:sz w:val="28"/>
          <w:szCs w:val="28"/>
        </w:rPr>
        <w:t>舞弊</w:t>
      </w:r>
      <w:r w:rsidR="00D82D12">
        <w:rPr>
          <w:rFonts w:asciiTheme="minorEastAsia" w:hAnsiTheme="minorEastAsia" w:hint="eastAsia"/>
          <w:sz w:val="28"/>
          <w:szCs w:val="28"/>
        </w:rPr>
        <w:t xml:space="preserve"> </w:t>
      </w:r>
      <w:r w:rsidR="00CB0895" w:rsidRPr="00CB0895">
        <w:rPr>
          <w:rFonts w:asciiTheme="minorEastAsia" w:hAnsiTheme="minorEastAsia" w:hint="eastAsia"/>
          <w:sz w:val="28"/>
          <w:szCs w:val="28"/>
        </w:rPr>
        <w:t xml:space="preserve"> 内部控制</w:t>
      </w:r>
    </w:p>
    <w:p w14:paraId="148621E6" w14:textId="4EF09957" w:rsidR="00426BFB" w:rsidRPr="00D01DD0" w:rsidRDefault="00426BFB" w:rsidP="00426B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D01DD0">
        <w:rPr>
          <w:rFonts w:asciiTheme="minorEastAsia" w:hAnsiTheme="minorEastAsia" w:hint="eastAsia"/>
          <w:b/>
          <w:bCs/>
          <w:sz w:val="28"/>
          <w:szCs w:val="28"/>
        </w:rPr>
        <w:t>房地产企业</w:t>
      </w:r>
      <w:r w:rsidR="00BD6928" w:rsidRPr="00D01DD0">
        <w:rPr>
          <w:rFonts w:asciiTheme="minorEastAsia" w:hAnsiTheme="minorEastAsia" w:hint="eastAsia"/>
          <w:b/>
          <w:bCs/>
          <w:sz w:val="28"/>
          <w:szCs w:val="28"/>
        </w:rPr>
        <w:t>销售环节常见的舞弊行为</w:t>
      </w:r>
    </w:p>
    <w:p w14:paraId="5C6892CB" w14:textId="08B111A3" w:rsidR="00D35CC7" w:rsidRDefault="00600875" w:rsidP="00410C36">
      <w:pPr>
        <w:ind w:leftChars="100" w:left="21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房地产营销是一项系统性工作，可划分为经营环节和销售环节。经营环节的主要工作为</w:t>
      </w:r>
      <w:r w:rsidRPr="00600875">
        <w:rPr>
          <w:rFonts w:asciiTheme="minorEastAsia" w:hAnsiTheme="minorEastAsia" w:hint="eastAsia"/>
          <w:sz w:val="28"/>
          <w:szCs w:val="28"/>
        </w:rPr>
        <w:t>市场调研</w:t>
      </w:r>
      <w:r>
        <w:rPr>
          <w:rFonts w:asciiTheme="minorEastAsia" w:hAnsiTheme="minorEastAsia" w:hint="eastAsia"/>
          <w:sz w:val="28"/>
          <w:szCs w:val="28"/>
        </w:rPr>
        <w:t>及</w:t>
      </w:r>
      <w:r w:rsidRPr="00600875">
        <w:rPr>
          <w:rFonts w:asciiTheme="minorEastAsia" w:hAnsiTheme="minorEastAsia" w:hint="eastAsia"/>
          <w:sz w:val="28"/>
          <w:szCs w:val="28"/>
        </w:rPr>
        <w:t>细分、产品定位</w:t>
      </w:r>
      <w:r>
        <w:rPr>
          <w:rFonts w:asciiTheme="minorEastAsia" w:hAnsiTheme="minorEastAsia" w:hint="eastAsia"/>
          <w:sz w:val="28"/>
          <w:szCs w:val="28"/>
        </w:rPr>
        <w:t>及客户描摹</w:t>
      </w:r>
      <w:r w:rsidRPr="00600875">
        <w:rPr>
          <w:rFonts w:asciiTheme="minorEastAsia" w:hAnsiTheme="minorEastAsia" w:hint="eastAsia"/>
          <w:sz w:val="28"/>
          <w:szCs w:val="28"/>
        </w:rPr>
        <w:t>、</w:t>
      </w:r>
      <w:r w:rsidR="00892154">
        <w:rPr>
          <w:rFonts w:asciiTheme="minorEastAsia" w:hAnsiTheme="minorEastAsia" w:hint="eastAsia"/>
          <w:sz w:val="28"/>
          <w:szCs w:val="28"/>
        </w:rPr>
        <w:t>品牌</w:t>
      </w:r>
      <w:r>
        <w:rPr>
          <w:rFonts w:asciiTheme="minorEastAsia" w:hAnsiTheme="minorEastAsia" w:hint="eastAsia"/>
          <w:sz w:val="28"/>
          <w:szCs w:val="28"/>
        </w:rPr>
        <w:t>及</w:t>
      </w:r>
      <w:r w:rsidR="00892154">
        <w:rPr>
          <w:rFonts w:asciiTheme="minorEastAsia" w:hAnsiTheme="minorEastAsia" w:hint="eastAsia"/>
          <w:sz w:val="28"/>
          <w:szCs w:val="28"/>
        </w:rPr>
        <w:t>策划</w:t>
      </w:r>
      <w:r>
        <w:rPr>
          <w:rFonts w:asciiTheme="minorEastAsia" w:hAnsiTheme="minorEastAsia" w:hint="eastAsia"/>
          <w:sz w:val="28"/>
          <w:szCs w:val="28"/>
        </w:rPr>
        <w:t>推广</w:t>
      </w:r>
      <w:r w:rsidR="00892154">
        <w:rPr>
          <w:rFonts w:asciiTheme="minorEastAsia" w:hAnsiTheme="minorEastAsia" w:hint="eastAsia"/>
          <w:sz w:val="28"/>
          <w:szCs w:val="28"/>
        </w:rPr>
        <w:t>、客户关系管理等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892154">
        <w:rPr>
          <w:rFonts w:asciiTheme="minorEastAsia" w:hAnsiTheme="minorEastAsia" w:hint="eastAsia"/>
          <w:sz w:val="28"/>
          <w:szCs w:val="28"/>
        </w:rPr>
        <w:t>销售环节的主要工作为确定</w:t>
      </w:r>
      <w:r w:rsidRPr="00600875">
        <w:rPr>
          <w:rFonts w:asciiTheme="minorEastAsia" w:hAnsiTheme="minorEastAsia" w:hint="eastAsia"/>
          <w:sz w:val="28"/>
          <w:szCs w:val="28"/>
        </w:rPr>
        <w:t>销售模式</w:t>
      </w:r>
      <w:r w:rsidR="00892154">
        <w:rPr>
          <w:rFonts w:asciiTheme="minorEastAsia" w:hAnsiTheme="minorEastAsia" w:hint="eastAsia"/>
          <w:sz w:val="28"/>
          <w:szCs w:val="28"/>
        </w:rPr>
        <w:t>及</w:t>
      </w:r>
      <w:r w:rsidRPr="00600875">
        <w:rPr>
          <w:rFonts w:asciiTheme="minorEastAsia" w:hAnsiTheme="minorEastAsia" w:hint="eastAsia"/>
          <w:sz w:val="28"/>
          <w:szCs w:val="28"/>
        </w:rPr>
        <w:t>策略、</w:t>
      </w:r>
      <w:r w:rsidR="00892154">
        <w:rPr>
          <w:rFonts w:asciiTheme="minorEastAsia" w:hAnsiTheme="minorEastAsia" w:hint="eastAsia"/>
          <w:sz w:val="28"/>
          <w:szCs w:val="28"/>
        </w:rPr>
        <w:t>定价及折扣方案</w:t>
      </w:r>
      <w:r w:rsidRPr="00600875">
        <w:rPr>
          <w:rFonts w:asciiTheme="minorEastAsia" w:hAnsiTheme="minorEastAsia" w:hint="eastAsia"/>
          <w:sz w:val="28"/>
          <w:szCs w:val="28"/>
        </w:rPr>
        <w:t>、</w:t>
      </w:r>
      <w:proofErr w:type="gramStart"/>
      <w:r w:rsidR="004B6925">
        <w:rPr>
          <w:rFonts w:asciiTheme="minorEastAsia" w:hAnsiTheme="minorEastAsia" w:hint="eastAsia"/>
          <w:sz w:val="28"/>
          <w:szCs w:val="28"/>
        </w:rPr>
        <w:t>蓄客及</w:t>
      </w:r>
      <w:proofErr w:type="gramEnd"/>
      <w:r w:rsidRPr="00600875">
        <w:rPr>
          <w:rFonts w:asciiTheme="minorEastAsia" w:hAnsiTheme="minorEastAsia" w:hint="eastAsia"/>
          <w:sz w:val="28"/>
          <w:szCs w:val="28"/>
        </w:rPr>
        <w:t>开盘</w:t>
      </w:r>
      <w:r w:rsidR="00892154">
        <w:rPr>
          <w:rFonts w:asciiTheme="minorEastAsia" w:hAnsiTheme="minorEastAsia" w:hint="eastAsia"/>
          <w:sz w:val="28"/>
          <w:szCs w:val="28"/>
        </w:rPr>
        <w:t>组织</w:t>
      </w:r>
      <w:r w:rsidRPr="00600875">
        <w:rPr>
          <w:rFonts w:asciiTheme="minorEastAsia" w:hAnsiTheme="minorEastAsia" w:hint="eastAsia"/>
          <w:sz w:val="28"/>
          <w:szCs w:val="28"/>
        </w:rPr>
        <w:t>、认购</w:t>
      </w:r>
      <w:r w:rsidR="00892154">
        <w:rPr>
          <w:rFonts w:asciiTheme="minorEastAsia" w:hAnsiTheme="minorEastAsia" w:hint="eastAsia"/>
          <w:sz w:val="28"/>
          <w:szCs w:val="28"/>
        </w:rPr>
        <w:t>及签约管理</w:t>
      </w:r>
      <w:r w:rsidRPr="00600875">
        <w:rPr>
          <w:rFonts w:asciiTheme="minorEastAsia" w:hAnsiTheme="minorEastAsia" w:hint="eastAsia"/>
          <w:sz w:val="28"/>
          <w:szCs w:val="28"/>
        </w:rPr>
        <w:t>、销售佣金</w:t>
      </w:r>
      <w:r w:rsidR="00892154">
        <w:rPr>
          <w:rFonts w:asciiTheme="minorEastAsia" w:hAnsiTheme="minorEastAsia" w:hint="eastAsia"/>
          <w:sz w:val="28"/>
          <w:szCs w:val="28"/>
        </w:rPr>
        <w:t>及</w:t>
      </w:r>
      <w:r w:rsidRPr="00600875">
        <w:rPr>
          <w:rFonts w:asciiTheme="minorEastAsia" w:hAnsiTheme="minorEastAsia" w:hint="eastAsia"/>
          <w:sz w:val="28"/>
          <w:szCs w:val="28"/>
        </w:rPr>
        <w:t>考核</w:t>
      </w:r>
      <w:r w:rsidR="00892154">
        <w:rPr>
          <w:rFonts w:asciiTheme="minorEastAsia" w:hAnsiTheme="minorEastAsia" w:hint="eastAsia"/>
          <w:sz w:val="28"/>
          <w:szCs w:val="28"/>
        </w:rPr>
        <w:t>等。本文着重介绍销售关节常见的舞弊行为。</w:t>
      </w:r>
    </w:p>
    <w:p w14:paraId="7A04417B" w14:textId="172D2909" w:rsidR="00600875" w:rsidRPr="00410C36" w:rsidRDefault="00410C36" w:rsidP="00410C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364F1E" w:rsidRPr="00410C36">
        <w:rPr>
          <w:rFonts w:asciiTheme="minorEastAsia" w:hAnsiTheme="minorEastAsia" w:hint="eastAsia"/>
          <w:sz w:val="28"/>
          <w:szCs w:val="28"/>
        </w:rPr>
        <w:t>预留优质房源，私自收取</w:t>
      </w:r>
      <w:r w:rsidR="0050091F" w:rsidRPr="00410C36">
        <w:rPr>
          <w:rFonts w:asciiTheme="minorEastAsia" w:hAnsiTheme="minorEastAsia" w:hint="eastAsia"/>
          <w:sz w:val="28"/>
          <w:szCs w:val="28"/>
        </w:rPr>
        <w:t>中介费</w:t>
      </w:r>
      <w:r w:rsidR="00364F1E" w:rsidRPr="00410C36">
        <w:rPr>
          <w:rFonts w:asciiTheme="minorEastAsia" w:hAnsiTheme="minorEastAsia" w:hint="eastAsia"/>
          <w:sz w:val="28"/>
          <w:szCs w:val="28"/>
        </w:rPr>
        <w:t>。</w:t>
      </w:r>
      <w:r w:rsidR="009C7085">
        <w:rPr>
          <w:rFonts w:asciiTheme="minorEastAsia" w:hAnsiTheme="minorEastAsia" w:hint="eastAsia"/>
          <w:sz w:val="28"/>
          <w:szCs w:val="28"/>
        </w:rPr>
        <w:t>销售人员根据市场情况和客户反映，提前将部分优质房源进行预留，然后与客户私下达成协议，收取中介费（俗称“茶水费”），尤其是在市场火爆、供不应求的情况下</w:t>
      </w:r>
      <w:r w:rsidR="001C1791">
        <w:rPr>
          <w:rFonts w:asciiTheme="minorEastAsia" w:hAnsiTheme="minorEastAsia" w:hint="eastAsia"/>
          <w:sz w:val="28"/>
          <w:szCs w:val="28"/>
        </w:rPr>
        <w:t>发生</w:t>
      </w:r>
      <w:r w:rsidR="009C7085">
        <w:rPr>
          <w:rFonts w:asciiTheme="minorEastAsia" w:hAnsiTheme="minorEastAsia" w:hint="eastAsia"/>
          <w:sz w:val="28"/>
          <w:szCs w:val="28"/>
        </w:rPr>
        <w:t>的</w:t>
      </w:r>
      <w:r w:rsidR="001C1791">
        <w:rPr>
          <w:rFonts w:asciiTheme="minorEastAsia" w:hAnsiTheme="minorEastAsia" w:hint="eastAsia"/>
          <w:sz w:val="28"/>
          <w:szCs w:val="28"/>
        </w:rPr>
        <w:t>尤为</w:t>
      </w:r>
      <w:r w:rsidR="009C7085">
        <w:rPr>
          <w:rFonts w:asciiTheme="minorEastAsia" w:hAnsiTheme="minorEastAsia" w:hint="eastAsia"/>
          <w:sz w:val="28"/>
          <w:szCs w:val="28"/>
        </w:rPr>
        <w:t>突出。</w:t>
      </w:r>
    </w:p>
    <w:p w14:paraId="43975851" w14:textId="19381571" w:rsidR="00364F1E" w:rsidRDefault="00410C36" w:rsidP="00410C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2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6C591E">
        <w:rPr>
          <w:rFonts w:asciiTheme="minorEastAsia" w:hAnsiTheme="minorEastAsia" w:hint="eastAsia"/>
          <w:sz w:val="28"/>
          <w:szCs w:val="28"/>
        </w:rPr>
        <w:t>降低部分房源</w:t>
      </w:r>
      <w:r w:rsidR="0050091F">
        <w:rPr>
          <w:rFonts w:asciiTheme="minorEastAsia" w:hAnsiTheme="minorEastAsia" w:hint="eastAsia"/>
          <w:sz w:val="28"/>
          <w:szCs w:val="28"/>
        </w:rPr>
        <w:t>定价，倒卖房源赚取差价。</w:t>
      </w:r>
      <w:r w:rsidR="001C1791">
        <w:rPr>
          <w:rFonts w:asciiTheme="minorEastAsia" w:hAnsiTheme="minorEastAsia" w:hint="eastAsia"/>
          <w:sz w:val="28"/>
          <w:szCs w:val="28"/>
        </w:rPr>
        <w:t>营销部门熟悉市场情况和客户情况，在产品定价阶段，又常以业绩压力和竞争激烈为借口，来主导定价的话语权，其他部门难以提出相悖的意见。先降低部分房源的定价，销售人员以自己或亲属名义来团购，然后再加价卖</w:t>
      </w:r>
      <w:r w:rsidR="00634D26">
        <w:rPr>
          <w:rFonts w:asciiTheme="minorEastAsia" w:hAnsiTheme="minorEastAsia" w:hint="eastAsia"/>
          <w:sz w:val="28"/>
          <w:szCs w:val="28"/>
        </w:rPr>
        <w:t>给</w:t>
      </w:r>
      <w:r w:rsidR="001C1791">
        <w:rPr>
          <w:rFonts w:asciiTheme="minorEastAsia" w:hAnsiTheme="minorEastAsia" w:hint="eastAsia"/>
          <w:sz w:val="28"/>
          <w:szCs w:val="28"/>
        </w:rPr>
        <w:t>外部客户，赚取差价。</w:t>
      </w:r>
    </w:p>
    <w:p w14:paraId="067519BF" w14:textId="37B93C20" w:rsidR="0050091F" w:rsidRDefault="00410C36" w:rsidP="00410C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6C591E">
        <w:rPr>
          <w:rFonts w:asciiTheme="minorEastAsia" w:hAnsiTheme="minorEastAsia" w:hint="eastAsia"/>
          <w:sz w:val="28"/>
          <w:szCs w:val="28"/>
        </w:rPr>
        <w:t>将房源按底价包销给中介公司，分得溢价。</w:t>
      </w:r>
      <w:r w:rsidR="001C1791">
        <w:rPr>
          <w:rFonts w:asciiTheme="minorEastAsia" w:hAnsiTheme="minorEastAsia" w:hint="eastAsia"/>
          <w:sz w:val="28"/>
          <w:szCs w:val="28"/>
        </w:rPr>
        <w:t>随着网络</w:t>
      </w:r>
      <w:r w:rsidR="00A74067">
        <w:rPr>
          <w:rFonts w:asciiTheme="minorEastAsia" w:hAnsiTheme="minorEastAsia" w:hint="eastAsia"/>
          <w:sz w:val="28"/>
          <w:szCs w:val="28"/>
        </w:rPr>
        <w:t>渠道</w:t>
      </w:r>
      <w:r w:rsidR="001C1791">
        <w:rPr>
          <w:rFonts w:asciiTheme="minorEastAsia" w:hAnsiTheme="minorEastAsia" w:hint="eastAsia"/>
          <w:sz w:val="28"/>
          <w:szCs w:val="28"/>
        </w:rPr>
        <w:t>和线下代理的不断兴起，</w:t>
      </w:r>
      <w:r w:rsidR="00A74067">
        <w:rPr>
          <w:rFonts w:asciiTheme="minorEastAsia" w:hAnsiTheme="minorEastAsia" w:hint="eastAsia"/>
          <w:sz w:val="28"/>
          <w:szCs w:val="28"/>
        </w:rPr>
        <w:t>中介公司不断侵蚀</w:t>
      </w:r>
      <w:r w:rsidR="001C1791">
        <w:rPr>
          <w:rFonts w:asciiTheme="minorEastAsia" w:hAnsiTheme="minorEastAsia" w:hint="eastAsia"/>
          <w:sz w:val="28"/>
          <w:szCs w:val="28"/>
        </w:rPr>
        <w:t>房地产企业</w:t>
      </w:r>
      <w:r w:rsidR="00A74067">
        <w:rPr>
          <w:rFonts w:asciiTheme="minorEastAsia" w:hAnsiTheme="minorEastAsia" w:hint="eastAsia"/>
          <w:sz w:val="28"/>
          <w:szCs w:val="28"/>
        </w:rPr>
        <w:t>的自销能力。</w:t>
      </w:r>
      <w:r w:rsidR="00A82C23">
        <w:rPr>
          <w:rFonts w:asciiTheme="minorEastAsia" w:hAnsiTheme="minorEastAsia" w:hint="eastAsia"/>
          <w:sz w:val="28"/>
          <w:szCs w:val="28"/>
        </w:rPr>
        <w:t>考核指标不断加码，自销能力不断削弱，“包销”模式</w:t>
      </w:r>
      <w:r w:rsidR="009C32F4">
        <w:rPr>
          <w:rFonts w:asciiTheme="minorEastAsia" w:hAnsiTheme="minorEastAsia" w:hint="eastAsia"/>
          <w:sz w:val="28"/>
          <w:szCs w:val="28"/>
        </w:rPr>
        <w:t>随之</w:t>
      </w:r>
      <w:r w:rsidR="00A82C23">
        <w:rPr>
          <w:rFonts w:asciiTheme="minorEastAsia" w:hAnsiTheme="minorEastAsia" w:hint="eastAsia"/>
          <w:sz w:val="28"/>
          <w:szCs w:val="28"/>
        </w:rPr>
        <w:t>盛行起来。包销价格常低于自销价格</w:t>
      </w:r>
      <w:r w:rsidR="00AD0042">
        <w:rPr>
          <w:rFonts w:asciiTheme="minorEastAsia" w:hAnsiTheme="minorEastAsia" w:hint="eastAsia"/>
          <w:sz w:val="28"/>
          <w:szCs w:val="28"/>
        </w:rPr>
        <w:t>2</w:t>
      </w:r>
      <w:r w:rsidR="00AD0042">
        <w:rPr>
          <w:rFonts w:asciiTheme="minorEastAsia" w:hAnsiTheme="minorEastAsia"/>
          <w:sz w:val="28"/>
          <w:szCs w:val="28"/>
        </w:rPr>
        <w:t>0</w:t>
      </w:r>
      <w:r w:rsidR="00AD0042">
        <w:rPr>
          <w:rFonts w:asciiTheme="minorEastAsia" w:hAnsiTheme="minorEastAsia" w:hint="eastAsia"/>
          <w:sz w:val="28"/>
          <w:szCs w:val="28"/>
        </w:rPr>
        <w:t>%-</w:t>
      </w:r>
      <w:r w:rsidR="00A82C23">
        <w:rPr>
          <w:rFonts w:asciiTheme="minorEastAsia" w:hAnsiTheme="minorEastAsia"/>
          <w:sz w:val="28"/>
          <w:szCs w:val="28"/>
        </w:rPr>
        <w:t>30</w:t>
      </w:r>
      <w:r w:rsidR="00A82C23">
        <w:rPr>
          <w:rFonts w:asciiTheme="minorEastAsia" w:hAnsiTheme="minorEastAsia" w:hint="eastAsia"/>
          <w:sz w:val="28"/>
          <w:szCs w:val="28"/>
        </w:rPr>
        <w:t>%，其定价是否公平缺乏</w:t>
      </w:r>
      <w:r w:rsidR="00AD0042">
        <w:rPr>
          <w:rFonts w:asciiTheme="minorEastAsia" w:hAnsiTheme="minorEastAsia" w:hint="eastAsia"/>
          <w:sz w:val="28"/>
          <w:szCs w:val="28"/>
        </w:rPr>
        <w:t>统一的衡量标准；中介公司是否与自有销售人员串通共享客户资源也难以界定</w:t>
      </w:r>
      <w:r w:rsidR="009C32F4">
        <w:rPr>
          <w:rFonts w:asciiTheme="minorEastAsia" w:hAnsiTheme="minorEastAsia" w:hint="eastAsia"/>
          <w:sz w:val="28"/>
          <w:szCs w:val="28"/>
        </w:rPr>
        <w:t>。上述两个因素成为滋生舞弊行为的灰色地带。</w:t>
      </w:r>
    </w:p>
    <w:p w14:paraId="6AFDEE2A" w14:textId="354CF9EF" w:rsidR="006C591E" w:rsidRDefault="00410C36" w:rsidP="00410C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095BE5">
        <w:rPr>
          <w:rFonts w:asciiTheme="minorEastAsia" w:hAnsiTheme="minorEastAsia" w:hint="eastAsia"/>
          <w:sz w:val="28"/>
          <w:szCs w:val="28"/>
        </w:rPr>
        <w:t>借助中介公司进行业绩造假。很多房地产企业</w:t>
      </w:r>
      <w:r w:rsidR="003523DB">
        <w:rPr>
          <w:rFonts w:asciiTheme="minorEastAsia" w:hAnsiTheme="minorEastAsia" w:hint="eastAsia"/>
          <w:sz w:val="28"/>
          <w:szCs w:val="28"/>
        </w:rPr>
        <w:t>引入了中介公司后，按浮动费率支付中介费用。销售人员主要通过两种方式进行业绩造假：第一，将自然到访的客户，转交给中介公司，赚取一道中介费；第二，由于浮动费率是根据任务完成情况进行设定的，销售人员集中部分客户</w:t>
      </w:r>
      <w:proofErr w:type="gramStart"/>
      <w:r w:rsidR="003523DB">
        <w:rPr>
          <w:rFonts w:asciiTheme="minorEastAsia" w:hAnsiTheme="minorEastAsia" w:hint="eastAsia"/>
          <w:sz w:val="28"/>
          <w:szCs w:val="28"/>
        </w:rPr>
        <w:t>统一甩单到</w:t>
      </w:r>
      <w:proofErr w:type="gramEnd"/>
      <w:r w:rsidR="003523DB">
        <w:rPr>
          <w:rFonts w:asciiTheme="minorEastAsia" w:hAnsiTheme="minorEastAsia" w:hint="eastAsia"/>
          <w:sz w:val="28"/>
          <w:szCs w:val="28"/>
        </w:rPr>
        <w:t>某一家中介公司，使其业绩达到</w:t>
      </w:r>
      <w:proofErr w:type="gramStart"/>
      <w:r w:rsidR="003523DB">
        <w:rPr>
          <w:rFonts w:asciiTheme="minorEastAsia" w:hAnsiTheme="minorEastAsia" w:hint="eastAsia"/>
          <w:sz w:val="28"/>
          <w:szCs w:val="28"/>
        </w:rPr>
        <w:t>最</w:t>
      </w:r>
      <w:proofErr w:type="gramEnd"/>
      <w:r w:rsidR="003523DB">
        <w:rPr>
          <w:rFonts w:asciiTheme="minorEastAsia" w:hAnsiTheme="minorEastAsia" w:hint="eastAsia"/>
          <w:sz w:val="28"/>
          <w:szCs w:val="28"/>
        </w:rPr>
        <w:t>高档位，获取高额中介费用。</w:t>
      </w:r>
    </w:p>
    <w:p w14:paraId="2EACBDED" w14:textId="04107CA8" w:rsidR="00833268" w:rsidRPr="008D01BD" w:rsidRDefault="00AE4F20" w:rsidP="00AE4F2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D01BD">
        <w:rPr>
          <w:rFonts w:hint="eastAsia"/>
          <w:sz w:val="28"/>
          <w:szCs w:val="28"/>
        </w:rPr>
        <w:t>基于</w:t>
      </w:r>
      <w:bookmarkStart w:id="1" w:name="_Hlk31188833"/>
      <w:r w:rsidRPr="008D01BD">
        <w:rPr>
          <w:rFonts w:hint="eastAsia"/>
          <w:sz w:val="28"/>
          <w:szCs w:val="28"/>
        </w:rPr>
        <w:t>舞弊三角理论</w:t>
      </w:r>
      <w:bookmarkEnd w:id="1"/>
      <w:r w:rsidRPr="008D01BD">
        <w:rPr>
          <w:rFonts w:hint="eastAsia"/>
          <w:sz w:val="28"/>
          <w:szCs w:val="28"/>
        </w:rPr>
        <w:t>解析房地产企业销售环节的舞弊行为</w:t>
      </w:r>
    </w:p>
    <w:p w14:paraId="6A0548FD" w14:textId="15F1CE2A" w:rsidR="00DD75F2" w:rsidRDefault="007D790C" w:rsidP="00A2304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依据</w:t>
      </w:r>
      <w:r w:rsidRPr="007D790C">
        <w:rPr>
          <w:rFonts w:asciiTheme="minorEastAsia" w:hAnsiTheme="minorEastAsia" w:hint="eastAsia"/>
          <w:sz w:val="28"/>
          <w:szCs w:val="28"/>
        </w:rPr>
        <w:t>舞弊三角理论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B32E14">
        <w:rPr>
          <w:rFonts w:asciiTheme="minorEastAsia" w:hAnsiTheme="minorEastAsia" w:hint="eastAsia"/>
          <w:sz w:val="28"/>
          <w:szCs w:val="28"/>
        </w:rPr>
        <w:t>压力、机会和借口</w:t>
      </w:r>
      <w:r w:rsidR="00733E2F">
        <w:rPr>
          <w:rFonts w:asciiTheme="minorEastAsia" w:hAnsiTheme="minorEastAsia" w:hint="eastAsia"/>
          <w:sz w:val="28"/>
          <w:szCs w:val="28"/>
        </w:rPr>
        <w:t>构成舞弊行为的</w:t>
      </w:r>
      <w:r w:rsidR="003523DB">
        <w:rPr>
          <w:rFonts w:asciiTheme="minorEastAsia" w:hAnsiTheme="minorEastAsia" w:hint="eastAsia"/>
          <w:sz w:val="28"/>
          <w:szCs w:val="28"/>
        </w:rPr>
        <w:t>必然要素，</w:t>
      </w:r>
      <w:r w:rsidR="00733E2F">
        <w:rPr>
          <w:rFonts w:asciiTheme="minorEastAsia" w:hAnsiTheme="minorEastAsia" w:hint="eastAsia"/>
          <w:sz w:val="28"/>
          <w:szCs w:val="28"/>
        </w:rPr>
        <w:t>因此</w:t>
      </w:r>
      <w:r w:rsidR="00733E2F" w:rsidRPr="00733E2F">
        <w:rPr>
          <w:rFonts w:asciiTheme="minorEastAsia" w:hAnsiTheme="minorEastAsia" w:hint="eastAsia"/>
          <w:sz w:val="28"/>
          <w:szCs w:val="28"/>
        </w:rPr>
        <w:t>房地产企业销售环节的舞弊行为</w:t>
      </w:r>
      <w:r w:rsidR="00733E2F">
        <w:rPr>
          <w:rFonts w:asciiTheme="minorEastAsia" w:hAnsiTheme="minorEastAsia" w:hint="eastAsia"/>
          <w:sz w:val="28"/>
          <w:szCs w:val="28"/>
        </w:rPr>
        <w:t>也是由上述三要素相互作用的结果，互为依存关系。</w:t>
      </w:r>
    </w:p>
    <w:p w14:paraId="0C0F9554" w14:textId="538D61EA" w:rsidR="00BE3EFC" w:rsidRDefault="00BE3EFC" w:rsidP="00A2304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E3EFC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E9DB64" wp14:editId="582DEEEC">
                <wp:simplePos x="0" y="0"/>
                <wp:positionH relativeFrom="margin">
                  <wp:posOffset>2324100</wp:posOffset>
                </wp:positionH>
                <wp:positionV relativeFrom="paragraph">
                  <wp:posOffset>91440</wp:posOffset>
                </wp:positionV>
                <wp:extent cx="2686050" cy="4095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9D518" w14:textId="0EE57057" w:rsidR="00BE3EFC" w:rsidRDefault="00BE3E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3EF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机会</w:t>
                            </w:r>
                            <w:r w:rsidR="008D01B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( </w:t>
                            </w:r>
                            <w:r w:rsidR="008D01BD">
                              <w:rPr>
                                <w:sz w:val="28"/>
                                <w:szCs w:val="28"/>
                              </w:rPr>
                              <w:t>Opportunity)</w:t>
                            </w:r>
                          </w:p>
                          <w:p w14:paraId="32E7543D" w14:textId="77777777" w:rsidR="008D01BD" w:rsidRPr="00BE3EFC" w:rsidRDefault="008D01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9DB6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3pt;margin-top:7.2pt;width:211.5pt;height:32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" strokecolor="white [3212]">
                <v:textbox>
                  <w:txbxContent>
                    <w:p w14:paraId="7239D518" w14:textId="0EE57057" w:rsidR="00BE3EFC" w:rsidRDefault="00BE3EFC">
                      <w:pPr>
                        <w:rPr>
                          <w:sz w:val="28"/>
                          <w:szCs w:val="28"/>
                        </w:rPr>
                      </w:pPr>
                      <w:r w:rsidRPr="00BE3EFC">
                        <w:rPr>
                          <w:rFonts w:hint="eastAsia"/>
                          <w:sz w:val="28"/>
                          <w:szCs w:val="28"/>
                        </w:rPr>
                        <w:t>机会</w:t>
                      </w:r>
                      <w:r w:rsidR="008D01BD">
                        <w:rPr>
                          <w:rFonts w:hint="eastAsia"/>
                          <w:sz w:val="28"/>
                          <w:szCs w:val="28"/>
                        </w:rPr>
                        <w:t xml:space="preserve"> ( </w:t>
                      </w:r>
                      <w:r w:rsidR="008D01BD">
                        <w:rPr>
                          <w:sz w:val="28"/>
                          <w:szCs w:val="28"/>
                        </w:rPr>
                        <w:t>Opportunity)</w:t>
                      </w:r>
                    </w:p>
                    <w:p w14:paraId="32E7543D" w14:textId="77777777" w:rsidR="008D01BD" w:rsidRPr="00BE3EFC" w:rsidRDefault="008D01B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072B75" w14:textId="236DF66D" w:rsidR="00BE3EFC" w:rsidRDefault="00BE3EFC" w:rsidP="00A2304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EF207" wp14:editId="52D3FCCD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381375" cy="1581150"/>
                <wp:effectExtent l="19050" t="19050" r="47625" b="1905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581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4F9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0;margin-top:22.5pt;width:266.25pt;height:124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" fillcolor="white [3212]" strokecolor="black [3213]" strokeweight="1pt">
                <w10:wrap anchorx="margin"/>
              </v:shape>
            </w:pict>
          </mc:Fallback>
        </mc:AlternateContent>
      </w:r>
    </w:p>
    <w:p w14:paraId="671D0FF4" w14:textId="5D4ED7F2" w:rsidR="00BE3EFC" w:rsidRDefault="00BE3EFC" w:rsidP="00A2304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4BF4B57" w14:textId="6E0FAE04" w:rsidR="008D01BD" w:rsidRDefault="008D01BD" w:rsidP="00A2304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E3EFC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2B328E" wp14:editId="1B246014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381125" cy="876300"/>
                <wp:effectExtent l="0" t="0" r="28575" b="1905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BE219" w14:textId="3BEFC691" w:rsidR="00BE3EFC" w:rsidRDefault="00BE3EFC" w:rsidP="008D01BD">
                            <w:pPr>
                              <w:ind w:firstLineChars="50" w:firstLine="1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舞弊三角</w:t>
                            </w:r>
                          </w:p>
                          <w:p w14:paraId="78A17600" w14:textId="12D4655D" w:rsidR="008D01BD" w:rsidRDefault="008D01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(Fraud Triangle)</w:t>
                            </w:r>
                          </w:p>
                          <w:p w14:paraId="415BEB55" w14:textId="77777777" w:rsidR="008D01BD" w:rsidRPr="00BE3EFC" w:rsidRDefault="008D01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328E" id="文本框 4" o:spid="_x0000_s1027" type="#_x0000_t202" style="position:absolute;left:0;text-align:left;margin-left:0;margin-top:12.6pt;width:108.75pt;height:69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" strokecolor="white [3212]">
                <v:textbox>
                  <w:txbxContent>
                    <w:p w14:paraId="71EBE219" w14:textId="3BEFC691" w:rsidR="00BE3EFC" w:rsidRDefault="00BE3EFC" w:rsidP="008D01BD">
                      <w:pPr>
                        <w:ind w:firstLineChars="50" w:firstLine="1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舞弊三角</w:t>
                      </w:r>
                    </w:p>
                    <w:p w14:paraId="78A17600" w14:textId="12D4655D" w:rsidR="008D01BD" w:rsidRDefault="008D01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(Fraud Triangle)</w:t>
                      </w:r>
                    </w:p>
                    <w:p w14:paraId="415BEB55" w14:textId="77777777" w:rsidR="008D01BD" w:rsidRPr="00BE3EFC" w:rsidRDefault="008D01B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E8FB63" w14:textId="32E3F3E0" w:rsidR="00BE3EFC" w:rsidRDefault="00BE3EFC" w:rsidP="00A2304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24A97CFA" w14:textId="36545597" w:rsidR="00BE3EFC" w:rsidRDefault="00BE3EFC" w:rsidP="00A2304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158F7A9" w14:textId="54E30312" w:rsidR="00BE3EFC" w:rsidRDefault="008D01BD" w:rsidP="00A2304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E3EFC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7AC62F" wp14:editId="2FBD6E8A">
                <wp:simplePos x="0" y="0"/>
                <wp:positionH relativeFrom="margin">
                  <wp:posOffset>3943350</wp:posOffset>
                </wp:positionH>
                <wp:positionV relativeFrom="paragraph">
                  <wp:posOffset>95250</wp:posOffset>
                </wp:positionV>
                <wp:extent cx="1676400" cy="409575"/>
                <wp:effectExtent l="0" t="0" r="1905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A252A" w14:textId="415B82BB" w:rsidR="00BE3EFC" w:rsidRPr="00BE3EFC" w:rsidRDefault="00BE3E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借口</w:t>
                            </w:r>
                            <w:r w:rsidR="008D01B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="008D01BD"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Rationalization</w:t>
                            </w:r>
                            <w:r w:rsidR="008D01B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C62F" id="_x0000_s1028" type="#_x0000_t202" style="position:absolute;left:0;text-align:left;margin-left:310.5pt;margin-top:7.5pt;width:132pt;height:32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" strokecolor="white [3212]">
                <v:textbox>
                  <w:txbxContent>
                    <w:p w14:paraId="7C0A252A" w14:textId="415B82BB" w:rsidR="00BE3EFC" w:rsidRPr="00BE3EFC" w:rsidRDefault="00BE3E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借口</w:t>
                      </w:r>
                      <w:r w:rsidR="008D01BD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="008D01BD"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Rationalization</w:t>
                      </w:r>
                      <w:r w:rsidR="008D01BD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3EFC" w:rsidRPr="00BE3EFC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D3B7AE" wp14:editId="7A90DD02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2200275" cy="409575"/>
                <wp:effectExtent l="0" t="0" r="28575" b="28575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DEBB1" w14:textId="144D79AF" w:rsidR="00BE3EFC" w:rsidRPr="00BE3EFC" w:rsidRDefault="00BE3E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压力</w:t>
                            </w:r>
                            <w:r w:rsidR="008D01B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="008D01BD">
                              <w:rPr>
                                <w:sz w:val="28"/>
                                <w:szCs w:val="28"/>
                              </w:rPr>
                              <w:t>Pressure)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B7AE" id="文本框 3" o:spid="_x0000_s1029" type="#_x0000_t202" style="position:absolute;left:0;text-align:left;margin-left:0;margin-top:7.2pt;width:173.25pt;height:32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" strokecolor="white [3212]">
                <v:textbox>
                  <w:txbxContent>
                    <w:p w14:paraId="175DEBB1" w14:textId="144D79AF" w:rsidR="00BE3EFC" w:rsidRPr="00BE3EFC" w:rsidRDefault="00BE3E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压力</w:t>
                      </w:r>
                      <w:r w:rsidR="008D01BD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="008D01BD">
                        <w:rPr>
                          <w:sz w:val="28"/>
                          <w:szCs w:val="28"/>
                        </w:rPr>
                        <w:t>Pressure)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861890" w14:textId="6543ABA8" w:rsidR="00BE3EFC" w:rsidRDefault="00BE3EFC" w:rsidP="00A2304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523A9013" w14:textId="379EB3D5" w:rsidR="00B66276" w:rsidRDefault="00B95EB9" w:rsidP="00CE31B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B66276">
        <w:rPr>
          <w:rFonts w:asciiTheme="minorEastAsia" w:hAnsiTheme="minorEastAsia" w:hint="eastAsia"/>
          <w:sz w:val="28"/>
          <w:szCs w:val="28"/>
        </w:rPr>
        <w:t>压力是舞弊的根源</w:t>
      </w:r>
      <w:r w:rsidR="00C003AC">
        <w:rPr>
          <w:rFonts w:asciiTheme="minorEastAsia" w:hAnsiTheme="minorEastAsia" w:hint="eastAsia"/>
          <w:sz w:val="28"/>
          <w:szCs w:val="28"/>
        </w:rPr>
        <w:t>和催生剂。</w:t>
      </w:r>
    </w:p>
    <w:p w14:paraId="35F1444C" w14:textId="7A1F489D" w:rsidR="00C003AC" w:rsidRDefault="00C003AC" w:rsidP="00CE31B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.1</w:t>
      </w:r>
      <w:r w:rsidR="00A23046">
        <w:rPr>
          <w:rFonts w:asciiTheme="minorEastAsia" w:hAnsiTheme="minorEastAsia" w:hint="eastAsia"/>
          <w:sz w:val="28"/>
          <w:szCs w:val="28"/>
        </w:rPr>
        <w:t>随着行业调控和竞争加剧，</w:t>
      </w:r>
      <w:r w:rsidR="00845770" w:rsidRPr="00845770">
        <w:rPr>
          <w:rFonts w:asciiTheme="minorEastAsia" w:hAnsiTheme="minorEastAsia" w:hint="eastAsia"/>
          <w:sz w:val="28"/>
          <w:szCs w:val="28"/>
        </w:rPr>
        <w:t>导致对行业发展的预期由乐观转为悲观</w:t>
      </w:r>
      <w:r w:rsidR="00845770">
        <w:rPr>
          <w:rFonts w:asciiTheme="minorEastAsia" w:hAnsiTheme="minorEastAsia" w:hint="eastAsia"/>
          <w:sz w:val="28"/>
          <w:szCs w:val="28"/>
        </w:rPr>
        <w:t>，</w:t>
      </w:r>
      <w:r w:rsidR="003A72FD">
        <w:rPr>
          <w:rFonts w:asciiTheme="minorEastAsia" w:hAnsiTheme="minorEastAsia" w:hint="eastAsia"/>
          <w:sz w:val="28"/>
          <w:szCs w:val="28"/>
        </w:rPr>
        <w:t xml:space="preserve"> 压力犹如一块巨石压</w:t>
      </w:r>
      <w:r w:rsidR="003523DB">
        <w:rPr>
          <w:rFonts w:asciiTheme="minorEastAsia" w:hAnsiTheme="minorEastAsia" w:hint="eastAsia"/>
          <w:sz w:val="28"/>
          <w:szCs w:val="28"/>
        </w:rPr>
        <w:t>在</w:t>
      </w:r>
      <w:r w:rsidR="003A72FD">
        <w:rPr>
          <w:rFonts w:asciiTheme="minorEastAsia" w:hAnsiTheme="minorEastAsia" w:hint="eastAsia"/>
          <w:sz w:val="28"/>
          <w:szCs w:val="28"/>
        </w:rPr>
        <w:t>每一位房地产企业销售人员的心头。过高的考核指标、过硬的考核措施、</w:t>
      </w:r>
      <w:r w:rsidR="00CE31BD">
        <w:rPr>
          <w:rFonts w:asciiTheme="minorEastAsia" w:hAnsiTheme="minorEastAsia" w:hint="eastAsia"/>
          <w:sz w:val="28"/>
          <w:szCs w:val="28"/>
        </w:rPr>
        <w:t>大额的奖罚刺激，这些手段是一把双</w:t>
      </w:r>
      <w:proofErr w:type="gramStart"/>
      <w:r w:rsidR="00CE31BD">
        <w:rPr>
          <w:rFonts w:asciiTheme="minorEastAsia" w:hAnsiTheme="minorEastAsia" w:hint="eastAsia"/>
          <w:sz w:val="28"/>
          <w:szCs w:val="28"/>
        </w:rPr>
        <w:t>刃</w:t>
      </w:r>
      <w:proofErr w:type="gramEnd"/>
      <w:r w:rsidR="00CE31BD">
        <w:rPr>
          <w:rFonts w:asciiTheme="minorEastAsia" w:hAnsiTheme="minorEastAsia" w:hint="eastAsia"/>
          <w:sz w:val="28"/>
          <w:szCs w:val="28"/>
        </w:rPr>
        <w:t>剑，在打上一剂强心针的同时，也会使焦虑的心弦更加绷紧</w:t>
      </w:r>
      <w:r w:rsidR="00C475C9">
        <w:rPr>
          <w:rFonts w:asciiTheme="minorEastAsia" w:hAnsiTheme="minorEastAsia" w:hint="eastAsia"/>
          <w:sz w:val="28"/>
          <w:szCs w:val="28"/>
        </w:rPr>
        <w:t>，从内心深处进行抗拒</w:t>
      </w:r>
      <w:r w:rsidR="00B66276">
        <w:rPr>
          <w:rFonts w:asciiTheme="minorEastAsia" w:hAnsiTheme="minorEastAsia" w:hint="eastAsia"/>
          <w:sz w:val="28"/>
          <w:szCs w:val="28"/>
        </w:rPr>
        <w:t>，甚至自我放弃</w:t>
      </w:r>
      <w:r w:rsidR="00CE31BD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14:paraId="325848F6" w14:textId="5DBBA150" w:rsidR="00A23046" w:rsidRDefault="00C003AC" w:rsidP="00CE31B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.2</w:t>
      </w:r>
      <w:r w:rsidR="003A72FD" w:rsidRPr="003A72FD">
        <w:rPr>
          <w:rFonts w:asciiTheme="minorEastAsia" w:hAnsiTheme="minorEastAsia" w:hint="eastAsia"/>
          <w:sz w:val="28"/>
          <w:szCs w:val="28"/>
        </w:rPr>
        <w:t>房地产企业销售人员的流动性</w:t>
      </w:r>
      <w:r w:rsidR="003523DB">
        <w:rPr>
          <w:rFonts w:asciiTheme="minorEastAsia" w:hAnsiTheme="minorEastAsia" w:hint="eastAsia"/>
          <w:sz w:val="28"/>
          <w:szCs w:val="28"/>
        </w:rPr>
        <w:t>一直</w:t>
      </w:r>
      <w:r w:rsidR="003A72FD" w:rsidRPr="003A72FD">
        <w:rPr>
          <w:rFonts w:asciiTheme="minorEastAsia" w:hAnsiTheme="minorEastAsia" w:hint="eastAsia"/>
          <w:sz w:val="28"/>
          <w:szCs w:val="28"/>
        </w:rPr>
        <w:t>位</w:t>
      </w:r>
      <w:proofErr w:type="gramStart"/>
      <w:r w:rsidR="003A72FD" w:rsidRPr="003A72FD">
        <w:rPr>
          <w:rFonts w:asciiTheme="minorEastAsia" w:hAnsiTheme="minorEastAsia" w:hint="eastAsia"/>
          <w:sz w:val="28"/>
          <w:szCs w:val="28"/>
        </w:rPr>
        <w:t>列行</w:t>
      </w:r>
      <w:proofErr w:type="gramEnd"/>
      <w:r w:rsidR="003A72FD" w:rsidRPr="003A72FD">
        <w:rPr>
          <w:rFonts w:asciiTheme="minorEastAsia" w:hAnsiTheme="minorEastAsia" w:hint="eastAsia"/>
          <w:sz w:val="28"/>
          <w:szCs w:val="28"/>
        </w:rPr>
        <w:t>业榜首，</w:t>
      </w:r>
      <w:r w:rsidR="00CE31BD">
        <w:rPr>
          <w:rFonts w:asciiTheme="minorEastAsia" w:hAnsiTheme="minorEastAsia" w:hint="eastAsia"/>
          <w:sz w:val="28"/>
          <w:szCs w:val="28"/>
        </w:rPr>
        <w:t>“快进快出”、“团进团出”</w:t>
      </w:r>
      <w:r w:rsidR="00C475C9">
        <w:rPr>
          <w:rFonts w:asciiTheme="minorEastAsia" w:hAnsiTheme="minorEastAsia" w:hint="eastAsia"/>
          <w:sz w:val="28"/>
          <w:szCs w:val="28"/>
        </w:rPr>
        <w:t>是</w:t>
      </w:r>
      <w:r w:rsidR="00CE31BD">
        <w:rPr>
          <w:rFonts w:asciiTheme="minorEastAsia" w:hAnsiTheme="minorEastAsia" w:hint="eastAsia"/>
          <w:sz w:val="28"/>
          <w:szCs w:val="28"/>
        </w:rPr>
        <w:t>销售人员的常态，过高的压力</w:t>
      </w:r>
      <w:r w:rsidR="00924D28">
        <w:rPr>
          <w:rFonts w:asciiTheme="minorEastAsia" w:hAnsiTheme="minorEastAsia" w:hint="eastAsia"/>
          <w:sz w:val="28"/>
          <w:szCs w:val="28"/>
        </w:rPr>
        <w:t>逐渐催生了</w:t>
      </w:r>
      <w:r w:rsidR="00C475C9">
        <w:rPr>
          <w:rFonts w:asciiTheme="minorEastAsia" w:hAnsiTheme="minorEastAsia" w:hint="eastAsia"/>
          <w:sz w:val="28"/>
          <w:szCs w:val="28"/>
        </w:rPr>
        <w:t>销售人员舞弊行为动机。</w:t>
      </w:r>
    </w:p>
    <w:p w14:paraId="14B76C47" w14:textId="659406B7" w:rsidR="00DF7D28" w:rsidRDefault="00B95EB9" w:rsidP="00CD699E">
      <w:pPr>
        <w:ind w:firstLine="480"/>
        <w:rPr>
          <w:rFonts w:asciiTheme="minorEastAsia" w:hAnsiTheme="minorEastAsia"/>
          <w:sz w:val="28"/>
          <w:szCs w:val="28"/>
        </w:rPr>
      </w:pPr>
      <w:r w:rsidRPr="00B95EB9">
        <w:rPr>
          <w:rFonts w:asciiTheme="minorEastAsia" w:hAnsiTheme="minorEastAsia" w:hint="eastAsia"/>
          <w:sz w:val="28"/>
          <w:szCs w:val="28"/>
        </w:rPr>
        <w:t>2、</w:t>
      </w:r>
      <w:r w:rsidR="005B011B" w:rsidRPr="00B95EB9">
        <w:rPr>
          <w:rFonts w:asciiTheme="minorEastAsia" w:hAnsiTheme="minorEastAsia" w:hint="eastAsia"/>
          <w:sz w:val="28"/>
          <w:szCs w:val="28"/>
        </w:rPr>
        <w:t>机会</w:t>
      </w:r>
      <w:r w:rsidR="00DD75F2" w:rsidRPr="00D01DD0">
        <w:rPr>
          <w:rFonts w:asciiTheme="minorEastAsia" w:hAnsiTheme="minorEastAsia" w:hint="eastAsia"/>
          <w:sz w:val="28"/>
          <w:szCs w:val="28"/>
        </w:rPr>
        <w:t>是</w:t>
      </w:r>
      <w:r w:rsidR="00356B2E">
        <w:rPr>
          <w:rFonts w:asciiTheme="minorEastAsia" w:hAnsiTheme="minorEastAsia" w:hint="eastAsia"/>
          <w:sz w:val="28"/>
          <w:szCs w:val="28"/>
        </w:rPr>
        <w:t>舞弊后</w:t>
      </w:r>
      <w:r w:rsidR="00DD75F2" w:rsidRPr="00D01DD0">
        <w:rPr>
          <w:rFonts w:asciiTheme="minorEastAsia" w:hAnsiTheme="minorEastAsia" w:hint="eastAsia"/>
          <w:sz w:val="28"/>
          <w:szCs w:val="28"/>
        </w:rPr>
        <w:t>不被发现或能逃避惩罚的时机。</w:t>
      </w:r>
      <w:r w:rsidR="00DF7D28">
        <w:rPr>
          <w:rFonts w:asciiTheme="minorEastAsia" w:hAnsiTheme="minorEastAsia" w:hint="eastAsia"/>
          <w:sz w:val="28"/>
          <w:szCs w:val="28"/>
        </w:rPr>
        <w:t>房地产企业一般</w:t>
      </w:r>
      <w:r w:rsidR="00A55EFA">
        <w:rPr>
          <w:rFonts w:asciiTheme="minorEastAsia" w:hAnsiTheme="minorEastAsia" w:hint="eastAsia"/>
          <w:sz w:val="28"/>
          <w:szCs w:val="28"/>
        </w:rPr>
        <w:t>按</w:t>
      </w:r>
      <w:r w:rsidR="00DF7D28">
        <w:rPr>
          <w:rFonts w:asciiTheme="minorEastAsia" w:hAnsiTheme="minorEastAsia" w:hint="eastAsia"/>
          <w:sz w:val="28"/>
          <w:szCs w:val="28"/>
        </w:rPr>
        <w:t>项目进行独立管理，存在如下特点：</w:t>
      </w:r>
    </w:p>
    <w:p w14:paraId="3F07E4CA" w14:textId="316760DA" w:rsidR="00DF7D28" w:rsidRDefault="00DF7D28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.1 </w:t>
      </w:r>
      <w:r>
        <w:rPr>
          <w:rFonts w:asciiTheme="minorEastAsia" w:hAnsiTheme="minorEastAsia" w:hint="eastAsia"/>
          <w:sz w:val="28"/>
          <w:szCs w:val="28"/>
        </w:rPr>
        <w:t>房地产企业获取土地后，按照属地原则，成立独立的项目公司，大中型</w:t>
      </w:r>
      <w:r w:rsidR="00A55EFA">
        <w:rPr>
          <w:rFonts w:asciiTheme="minorEastAsia" w:hAnsiTheme="minorEastAsia" w:hint="eastAsia"/>
          <w:sz w:val="28"/>
          <w:szCs w:val="28"/>
        </w:rPr>
        <w:t>房地产企业</w:t>
      </w:r>
      <w:r>
        <w:rPr>
          <w:rFonts w:asciiTheme="minorEastAsia" w:hAnsiTheme="minorEastAsia" w:hint="eastAsia"/>
          <w:sz w:val="28"/>
          <w:szCs w:val="28"/>
        </w:rPr>
        <w:t>会下设众多项目公司，管理半径大，增加了管控难度。</w:t>
      </w:r>
    </w:p>
    <w:p w14:paraId="23467E24" w14:textId="2FBCF23C" w:rsidR="00DF7D28" w:rsidRDefault="00DF7D28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.2 </w:t>
      </w:r>
      <w:r>
        <w:rPr>
          <w:rFonts w:asciiTheme="minorEastAsia" w:hAnsiTheme="minorEastAsia" w:hint="eastAsia"/>
          <w:sz w:val="28"/>
          <w:szCs w:val="28"/>
        </w:rPr>
        <w:t>项目公司尽管作为独立的核算单位，</w:t>
      </w:r>
      <w:r w:rsidR="00595D53">
        <w:rPr>
          <w:rFonts w:asciiTheme="minorEastAsia" w:hAnsiTheme="minorEastAsia" w:hint="eastAsia"/>
          <w:sz w:val="28"/>
          <w:szCs w:val="28"/>
        </w:rPr>
        <w:t>但主要围绕项目建设和</w:t>
      </w:r>
      <w:r w:rsidR="00595D53">
        <w:rPr>
          <w:rFonts w:asciiTheme="minorEastAsia" w:hAnsiTheme="minorEastAsia" w:hint="eastAsia"/>
          <w:sz w:val="28"/>
          <w:szCs w:val="28"/>
        </w:rPr>
        <w:lastRenderedPageBreak/>
        <w:t>营销两大职能开展工作，组织架构简单，</w:t>
      </w:r>
      <w:r w:rsidR="00A55EFA">
        <w:rPr>
          <w:rFonts w:asciiTheme="minorEastAsia" w:hAnsiTheme="minorEastAsia" w:hint="eastAsia"/>
          <w:sz w:val="28"/>
          <w:szCs w:val="28"/>
        </w:rPr>
        <w:t>难以发挥</w:t>
      </w:r>
      <w:r w:rsidR="00595D53">
        <w:rPr>
          <w:rFonts w:asciiTheme="minorEastAsia" w:hAnsiTheme="minorEastAsia" w:hint="eastAsia"/>
          <w:sz w:val="28"/>
          <w:szCs w:val="28"/>
        </w:rPr>
        <w:t>监管作用。</w:t>
      </w:r>
    </w:p>
    <w:p w14:paraId="44D70DE9" w14:textId="2E34646C" w:rsidR="00595D53" w:rsidRDefault="00595D53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/>
          <w:sz w:val="28"/>
          <w:szCs w:val="28"/>
        </w:rPr>
        <w:t xml:space="preserve">3 </w:t>
      </w:r>
      <w:r>
        <w:rPr>
          <w:rFonts w:asciiTheme="minorEastAsia" w:hAnsiTheme="minorEastAsia" w:hint="eastAsia"/>
          <w:sz w:val="28"/>
          <w:szCs w:val="28"/>
        </w:rPr>
        <w:t>高周转成为行业的主旋律，加上项目公司开发周期短，</w:t>
      </w:r>
      <w:r w:rsidR="000A1977">
        <w:rPr>
          <w:rFonts w:asciiTheme="minorEastAsia" w:hAnsiTheme="minorEastAsia" w:hint="eastAsia"/>
          <w:sz w:val="28"/>
          <w:szCs w:val="28"/>
        </w:rPr>
        <w:t>“简单粗暴争高效”是房地产从业人员默认的工作节奏。尽管在集团层面设置了监管部门，出台了一系列内部控制措施，基本都流于形式。</w:t>
      </w:r>
    </w:p>
    <w:p w14:paraId="7013F1CD" w14:textId="090D5D39" w:rsidR="000A1977" w:rsidRDefault="000A1977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.4</w:t>
      </w:r>
      <w:r w:rsidR="005716A8">
        <w:rPr>
          <w:rFonts w:asciiTheme="minorEastAsia" w:hAnsiTheme="minorEastAsia" w:hint="eastAsia"/>
          <w:sz w:val="28"/>
          <w:szCs w:val="28"/>
        </w:rPr>
        <w:t>销售</w:t>
      </w:r>
      <w:r>
        <w:rPr>
          <w:rFonts w:asciiTheme="minorEastAsia" w:hAnsiTheme="minorEastAsia" w:hint="eastAsia"/>
          <w:sz w:val="28"/>
          <w:szCs w:val="28"/>
        </w:rPr>
        <w:t>人员流动频繁、前后衔接性差，政策和制度经常朝令夕改，导致追责难、监管难。</w:t>
      </w:r>
    </w:p>
    <w:p w14:paraId="5454B200" w14:textId="27FA51A8" w:rsidR="004149DF" w:rsidRDefault="004149DF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.5 </w:t>
      </w:r>
      <w:r>
        <w:rPr>
          <w:rFonts w:asciiTheme="minorEastAsia" w:hAnsiTheme="minorEastAsia" w:hint="eastAsia"/>
          <w:sz w:val="28"/>
          <w:szCs w:val="28"/>
        </w:rPr>
        <w:t>房地产企业为提高管理效率，一般采取条线管理，即垂直管理架构。房地产销售的各</w:t>
      </w:r>
      <w:r w:rsidR="00651B00">
        <w:rPr>
          <w:rFonts w:asciiTheme="minorEastAsia" w:hAnsiTheme="minorEastAsia" w:hint="eastAsia"/>
          <w:sz w:val="28"/>
          <w:szCs w:val="28"/>
        </w:rPr>
        <w:t>个</w:t>
      </w:r>
      <w:r>
        <w:rPr>
          <w:rFonts w:asciiTheme="minorEastAsia" w:hAnsiTheme="minorEastAsia" w:hint="eastAsia"/>
          <w:sz w:val="28"/>
          <w:szCs w:val="28"/>
        </w:rPr>
        <w:t>环节，由销售管理部门进行主导，其他部门只是从流程上和形式上进行参与，成为一个相对独立的体系</w:t>
      </w:r>
      <w:r w:rsidR="00E31247">
        <w:rPr>
          <w:rFonts w:asciiTheme="minorEastAsia" w:hAnsiTheme="minorEastAsia" w:hint="eastAsia"/>
          <w:sz w:val="28"/>
          <w:szCs w:val="28"/>
        </w:rPr>
        <w:t>，严重影响了真实信息的流通，</w:t>
      </w:r>
      <w:r w:rsidR="0099115E">
        <w:rPr>
          <w:rFonts w:asciiTheme="minorEastAsia" w:hAnsiTheme="minorEastAsia" w:hint="eastAsia"/>
          <w:sz w:val="28"/>
          <w:szCs w:val="28"/>
        </w:rPr>
        <w:t>这种信息不对称的局面</w:t>
      </w:r>
      <w:r w:rsidR="00651B00">
        <w:rPr>
          <w:rFonts w:asciiTheme="minorEastAsia" w:hAnsiTheme="minorEastAsia" w:hint="eastAsia"/>
          <w:sz w:val="28"/>
          <w:szCs w:val="28"/>
        </w:rPr>
        <w:t>，</w:t>
      </w:r>
      <w:r w:rsidR="00E31247">
        <w:rPr>
          <w:rFonts w:asciiTheme="minorEastAsia" w:hAnsiTheme="minorEastAsia" w:hint="eastAsia"/>
          <w:sz w:val="28"/>
          <w:szCs w:val="28"/>
        </w:rPr>
        <w:t>导致内部控制的效率和效果受损。</w:t>
      </w:r>
    </w:p>
    <w:p w14:paraId="580975D5" w14:textId="491B62F0" w:rsidR="00DF7D28" w:rsidRDefault="00E31247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.6</w:t>
      </w:r>
      <w:r>
        <w:rPr>
          <w:rFonts w:asciiTheme="minorEastAsia" w:hAnsiTheme="minorEastAsia" w:hint="eastAsia"/>
          <w:sz w:val="28"/>
          <w:szCs w:val="28"/>
        </w:rPr>
        <w:t>房地产企业销售环节，既是收入的实现端，又是费用的消耗端，</w:t>
      </w:r>
      <w:r w:rsidR="0099115E">
        <w:rPr>
          <w:rFonts w:asciiTheme="minorEastAsia" w:hAnsiTheme="minorEastAsia" w:hint="eastAsia"/>
          <w:sz w:val="28"/>
          <w:szCs w:val="28"/>
        </w:rPr>
        <w:t>涉及的</w:t>
      </w:r>
      <w:r>
        <w:rPr>
          <w:rFonts w:asciiTheme="minorEastAsia" w:hAnsiTheme="minorEastAsia" w:hint="eastAsia"/>
          <w:sz w:val="28"/>
          <w:szCs w:val="28"/>
        </w:rPr>
        <w:t>金额大</w:t>
      </w:r>
      <w:r w:rsidR="0099115E">
        <w:rPr>
          <w:rFonts w:asciiTheme="minorEastAsia" w:hAnsiTheme="minorEastAsia" w:hint="eastAsia"/>
          <w:sz w:val="28"/>
          <w:szCs w:val="28"/>
        </w:rPr>
        <w:t>、掌握的资源多，很多环节缺乏统一标准，难以判断其合理性</w:t>
      </w:r>
      <w:r>
        <w:rPr>
          <w:rFonts w:asciiTheme="minorEastAsia" w:hAnsiTheme="minorEastAsia" w:hint="eastAsia"/>
          <w:sz w:val="28"/>
          <w:szCs w:val="28"/>
        </w:rPr>
        <w:t>，增大了</w:t>
      </w:r>
      <w:r w:rsidR="0099115E">
        <w:rPr>
          <w:rFonts w:asciiTheme="minorEastAsia" w:hAnsiTheme="minorEastAsia" w:hint="eastAsia"/>
          <w:sz w:val="28"/>
          <w:szCs w:val="28"/>
        </w:rPr>
        <w:t>舞弊套利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99115E"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空间。</w:t>
      </w:r>
    </w:p>
    <w:p w14:paraId="2C7F003D" w14:textId="3203F9E4" w:rsidR="00B27AB1" w:rsidRDefault="00B27AB1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.7</w:t>
      </w:r>
      <w:r>
        <w:rPr>
          <w:rFonts w:asciiTheme="minorEastAsia" w:hAnsiTheme="minorEastAsia" w:hint="eastAsia"/>
          <w:sz w:val="28"/>
          <w:szCs w:val="28"/>
        </w:rPr>
        <w:t>房地产企业已将“销售为先、现金为王”作为生死符，政策放宽、流程从简已作为决策层和管理层的政治任务，这也为销售环节的舞弊行为提供了机会。</w:t>
      </w:r>
    </w:p>
    <w:p w14:paraId="30CABD2C" w14:textId="23086E51" w:rsidR="00F6030A" w:rsidRDefault="00083149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="00CD699E" w:rsidRPr="00046EA3">
        <w:rPr>
          <w:rFonts w:asciiTheme="minorEastAsia" w:hAnsiTheme="minorEastAsia" w:hint="eastAsia"/>
          <w:sz w:val="28"/>
          <w:szCs w:val="28"/>
        </w:rPr>
        <w:t>借口</w:t>
      </w:r>
      <w:r w:rsidRPr="00046EA3">
        <w:rPr>
          <w:rFonts w:asciiTheme="minorEastAsia" w:hAnsiTheme="minorEastAsia" w:hint="eastAsia"/>
          <w:sz w:val="28"/>
          <w:szCs w:val="28"/>
        </w:rPr>
        <w:t>是舞弊者将舞弊行为进行自我合理化的理由，</w:t>
      </w:r>
      <w:r w:rsidR="00046EA3" w:rsidRPr="00046EA3">
        <w:rPr>
          <w:rFonts w:asciiTheme="minorEastAsia" w:hAnsiTheme="minorEastAsia" w:hint="eastAsia"/>
          <w:sz w:val="28"/>
          <w:szCs w:val="28"/>
        </w:rPr>
        <w:t>将舞弊行为与其本人的道德和信念相吻合。</w:t>
      </w:r>
      <w:r w:rsidR="00F6030A">
        <w:rPr>
          <w:rFonts w:asciiTheme="minorEastAsia" w:hAnsiTheme="minorEastAsia" w:hint="eastAsia"/>
          <w:sz w:val="28"/>
          <w:szCs w:val="28"/>
        </w:rPr>
        <w:t>基于房地产行业的特性，销售人员舞弊行为的借口相对较多。</w:t>
      </w:r>
    </w:p>
    <w:p w14:paraId="4F4A7568" w14:textId="41AAE921" w:rsidR="00F6030A" w:rsidRDefault="00F6030A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.1</w:t>
      </w:r>
      <w:r>
        <w:rPr>
          <w:rFonts w:asciiTheme="minorEastAsia" w:hAnsiTheme="minorEastAsia" w:hint="eastAsia"/>
          <w:sz w:val="28"/>
          <w:szCs w:val="28"/>
        </w:rPr>
        <w:t>房地产销售人员流动性大，</w:t>
      </w:r>
      <w:r w:rsidR="001B6476">
        <w:rPr>
          <w:rFonts w:asciiTheme="minorEastAsia" w:hAnsiTheme="minorEastAsia" w:hint="eastAsia"/>
          <w:sz w:val="28"/>
          <w:szCs w:val="28"/>
        </w:rPr>
        <w:t>归属性弱，</w:t>
      </w:r>
      <w:r>
        <w:rPr>
          <w:rFonts w:asciiTheme="minorEastAsia" w:hAnsiTheme="minorEastAsia" w:hint="eastAsia"/>
          <w:sz w:val="28"/>
          <w:szCs w:val="28"/>
        </w:rPr>
        <w:t>“赚快钱”成为大多数</w:t>
      </w:r>
      <w:r w:rsidR="00651B00">
        <w:rPr>
          <w:rFonts w:asciiTheme="minorEastAsia" w:hAnsiTheme="minorEastAsia" w:hint="eastAsia"/>
          <w:sz w:val="28"/>
          <w:szCs w:val="28"/>
        </w:rPr>
        <w:t>销售人员</w:t>
      </w:r>
      <w:r>
        <w:rPr>
          <w:rFonts w:asciiTheme="minorEastAsia" w:hAnsiTheme="minorEastAsia" w:hint="eastAsia"/>
          <w:sz w:val="28"/>
          <w:szCs w:val="28"/>
        </w:rPr>
        <w:t>的短期目标。</w:t>
      </w:r>
    </w:p>
    <w:p w14:paraId="6CD27B27" w14:textId="5C27AD6C" w:rsidR="00F6030A" w:rsidRDefault="00F6030A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3</w:t>
      </w:r>
      <w:r>
        <w:rPr>
          <w:rFonts w:asciiTheme="minorEastAsia" w:hAnsiTheme="minorEastAsia"/>
          <w:sz w:val="28"/>
          <w:szCs w:val="28"/>
        </w:rPr>
        <w:t>.2</w:t>
      </w:r>
      <w:r>
        <w:rPr>
          <w:rFonts w:asciiTheme="minorEastAsia" w:hAnsiTheme="minorEastAsia" w:hint="eastAsia"/>
          <w:sz w:val="28"/>
          <w:szCs w:val="28"/>
        </w:rPr>
        <w:t>房地产销售人员的薪酬采取佣金制，随着前期房地产市场的火爆增长，“高薪”成为这个群体的光环。</w:t>
      </w:r>
      <w:r w:rsidR="00C97AD7">
        <w:rPr>
          <w:rFonts w:asciiTheme="minorEastAsia" w:hAnsiTheme="minorEastAsia" w:hint="eastAsia"/>
          <w:sz w:val="28"/>
          <w:szCs w:val="28"/>
        </w:rPr>
        <w:t>为保住这个光环，将从事的舞弊行为视作理所当然。</w:t>
      </w:r>
    </w:p>
    <w:p w14:paraId="7934ECB6" w14:textId="54BE7F83" w:rsidR="00C97AD7" w:rsidRDefault="00C97AD7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.3</w:t>
      </w:r>
      <w:r>
        <w:rPr>
          <w:rFonts w:asciiTheme="minorEastAsia" w:hAnsiTheme="minorEastAsia" w:hint="eastAsia"/>
          <w:sz w:val="28"/>
          <w:szCs w:val="28"/>
        </w:rPr>
        <w:t>房地产销售人员的门槛低，法律意识淡薄</w:t>
      </w:r>
      <w:r w:rsidR="00974187">
        <w:rPr>
          <w:rFonts w:asciiTheme="minorEastAsia" w:hAnsiTheme="minorEastAsia" w:hint="eastAsia"/>
          <w:sz w:val="28"/>
          <w:szCs w:val="28"/>
        </w:rPr>
        <w:t>、综合素质不强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B25A9E">
        <w:rPr>
          <w:rFonts w:asciiTheme="minorEastAsia" w:hAnsiTheme="minorEastAsia" w:hint="eastAsia"/>
          <w:sz w:val="28"/>
          <w:szCs w:val="28"/>
        </w:rPr>
        <w:t>很多舞弊行为</w:t>
      </w:r>
      <w:r w:rsidR="00125CA1">
        <w:rPr>
          <w:rFonts w:asciiTheme="minorEastAsia" w:hAnsiTheme="minorEastAsia" w:hint="eastAsia"/>
          <w:sz w:val="28"/>
          <w:szCs w:val="28"/>
        </w:rPr>
        <w:t>逐渐演变成行业惯用手段</w:t>
      </w:r>
      <w:r w:rsidR="00A02937">
        <w:rPr>
          <w:rFonts w:asciiTheme="minorEastAsia" w:hAnsiTheme="minorEastAsia" w:hint="eastAsia"/>
          <w:sz w:val="28"/>
          <w:szCs w:val="28"/>
        </w:rPr>
        <w:t>，</w:t>
      </w:r>
      <w:r w:rsidR="00974187">
        <w:rPr>
          <w:rFonts w:asciiTheme="minorEastAsia" w:hAnsiTheme="minorEastAsia" w:hint="eastAsia"/>
          <w:sz w:val="28"/>
          <w:szCs w:val="28"/>
        </w:rPr>
        <w:t>一旦</w:t>
      </w:r>
      <w:r w:rsidR="00A02937">
        <w:rPr>
          <w:rFonts w:asciiTheme="minorEastAsia" w:hAnsiTheme="minorEastAsia" w:hint="eastAsia"/>
          <w:sz w:val="28"/>
          <w:szCs w:val="28"/>
        </w:rPr>
        <w:t>舞弊行为不是个例，</w:t>
      </w:r>
      <w:r w:rsidR="00974187">
        <w:rPr>
          <w:rFonts w:asciiTheme="minorEastAsia" w:hAnsiTheme="minorEastAsia" w:hint="eastAsia"/>
          <w:sz w:val="28"/>
          <w:szCs w:val="28"/>
        </w:rPr>
        <w:t>就会</w:t>
      </w:r>
      <w:r w:rsidR="00A02937">
        <w:rPr>
          <w:rFonts w:asciiTheme="minorEastAsia" w:hAnsiTheme="minorEastAsia" w:hint="eastAsia"/>
          <w:sz w:val="28"/>
          <w:szCs w:val="28"/>
        </w:rPr>
        <w:t>视同合理行为。</w:t>
      </w:r>
    </w:p>
    <w:p w14:paraId="19047C40" w14:textId="3E7B7DAC" w:rsidR="00D35BDB" w:rsidRDefault="00D35BDB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.4</w:t>
      </w:r>
      <w:r w:rsidR="002626FE">
        <w:rPr>
          <w:rFonts w:asciiTheme="minorEastAsia" w:hAnsiTheme="minorEastAsia"/>
          <w:sz w:val="28"/>
          <w:szCs w:val="28"/>
        </w:rPr>
        <w:t xml:space="preserve"> </w:t>
      </w:r>
      <w:r w:rsidR="00541DB3">
        <w:rPr>
          <w:rFonts w:asciiTheme="minorEastAsia" w:hAnsiTheme="minorEastAsia" w:hint="eastAsia"/>
          <w:sz w:val="28"/>
          <w:szCs w:val="28"/>
        </w:rPr>
        <w:t>房地产销售人员工作强度大，</w:t>
      </w:r>
      <w:r w:rsidR="00BC7DCC">
        <w:rPr>
          <w:rFonts w:asciiTheme="minorEastAsia" w:hAnsiTheme="minorEastAsia" w:hint="eastAsia"/>
          <w:sz w:val="28"/>
          <w:szCs w:val="28"/>
        </w:rPr>
        <w:t>常年处于无休状态。</w:t>
      </w:r>
      <w:r w:rsidR="00655B73">
        <w:rPr>
          <w:rFonts w:asciiTheme="minorEastAsia" w:hAnsiTheme="minorEastAsia" w:hint="eastAsia"/>
          <w:sz w:val="28"/>
          <w:szCs w:val="28"/>
        </w:rPr>
        <w:t>很多销售人员将舞弊行为获得的不当得利，视为对自己额外付出的补偿。</w:t>
      </w:r>
    </w:p>
    <w:p w14:paraId="2290FE63" w14:textId="1BF10EF8" w:rsidR="001B6476" w:rsidRDefault="001B6476" w:rsidP="00CD699E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.5</w:t>
      </w:r>
      <w:r w:rsidR="00897B9E">
        <w:rPr>
          <w:rFonts w:asciiTheme="minorEastAsia" w:hAnsiTheme="minorEastAsia"/>
          <w:sz w:val="28"/>
          <w:szCs w:val="28"/>
        </w:rPr>
        <w:t xml:space="preserve"> </w:t>
      </w:r>
      <w:r w:rsidR="0074138E">
        <w:rPr>
          <w:rFonts w:asciiTheme="minorEastAsia" w:hAnsiTheme="minorEastAsia" w:hint="eastAsia"/>
          <w:sz w:val="28"/>
          <w:szCs w:val="28"/>
        </w:rPr>
        <w:t>房地产销售人员的基层到高层，通常为利益共同体，经常会出现上梁不正下梁歪</w:t>
      </w:r>
      <w:r w:rsidR="0099115E">
        <w:rPr>
          <w:rFonts w:asciiTheme="minorEastAsia" w:hAnsiTheme="minorEastAsia" w:hint="eastAsia"/>
          <w:sz w:val="28"/>
          <w:szCs w:val="28"/>
        </w:rPr>
        <w:t>、团队协作、沆瀣一气的情况。</w:t>
      </w:r>
    </w:p>
    <w:p w14:paraId="20C72835" w14:textId="03A9330B" w:rsidR="002E44D4" w:rsidRDefault="002E44D4" w:rsidP="002E44D4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.6 </w:t>
      </w:r>
      <w:r>
        <w:rPr>
          <w:rFonts w:asciiTheme="minorEastAsia" w:hAnsiTheme="minorEastAsia" w:hint="eastAsia"/>
          <w:sz w:val="28"/>
          <w:szCs w:val="28"/>
        </w:rPr>
        <w:t>内部控制制度只会做纲领性和原则性的规定，并没有细化到具体的销售环节，导致对制度条文的解释含混不清，容易被人曲解利用</w:t>
      </w:r>
      <w:r w:rsidR="00D71EE9">
        <w:rPr>
          <w:rFonts w:asciiTheme="minorEastAsia" w:hAnsiTheme="minorEastAsia" w:hint="eastAsia"/>
          <w:sz w:val="28"/>
          <w:szCs w:val="28"/>
        </w:rPr>
        <w:t>，成为舞弊的借口。</w:t>
      </w:r>
    </w:p>
    <w:p w14:paraId="5FD62A3D" w14:textId="7813DB10" w:rsidR="002E44D4" w:rsidRDefault="002E44D4" w:rsidP="002E44D4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.7</w:t>
      </w:r>
      <w:r>
        <w:rPr>
          <w:rFonts w:asciiTheme="minorEastAsia" w:hAnsiTheme="minorEastAsia" w:hint="eastAsia"/>
          <w:sz w:val="28"/>
          <w:szCs w:val="28"/>
        </w:rPr>
        <w:t>大多数销售环节的舞弊行为，都会用提高业绩和效率的外衣进行包装，舞弊者从内心会认为其行为的初衷是好的，即便获得了不当得利</w:t>
      </w:r>
      <w:r w:rsidR="00D71EE9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也未让公司利益受损。</w:t>
      </w:r>
    </w:p>
    <w:p w14:paraId="766E03BD" w14:textId="0B326D1B" w:rsidR="00F219DB" w:rsidRPr="00974187" w:rsidRDefault="00974187" w:rsidP="00CD699E">
      <w:pPr>
        <w:ind w:firstLine="480"/>
        <w:rPr>
          <w:rFonts w:asciiTheme="minorEastAsia" w:hAnsiTheme="minorEastAsia"/>
          <w:sz w:val="28"/>
          <w:szCs w:val="28"/>
        </w:rPr>
      </w:pPr>
      <w:r w:rsidRPr="00974187">
        <w:rPr>
          <w:rFonts w:asciiTheme="minorEastAsia" w:hAnsiTheme="minorEastAsia" w:hint="eastAsia"/>
          <w:sz w:val="28"/>
          <w:szCs w:val="28"/>
        </w:rPr>
        <w:t>3</w:t>
      </w:r>
      <w:r w:rsidRPr="00974187">
        <w:rPr>
          <w:rFonts w:asciiTheme="minorEastAsia" w:hAnsiTheme="minorEastAsia"/>
          <w:sz w:val="28"/>
          <w:szCs w:val="28"/>
        </w:rPr>
        <w:t>.8</w:t>
      </w:r>
      <w:r>
        <w:rPr>
          <w:rFonts w:asciiTheme="minorEastAsia" w:hAnsiTheme="minorEastAsia" w:hint="eastAsia"/>
          <w:sz w:val="28"/>
          <w:szCs w:val="28"/>
        </w:rPr>
        <w:t>管理者对销售环节的舞弊行为态度暧昧，发现</w:t>
      </w:r>
      <w:r w:rsidR="00D71EE9">
        <w:rPr>
          <w:rFonts w:asciiTheme="minorEastAsia" w:hAnsiTheme="minorEastAsia" w:hint="eastAsia"/>
          <w:sz w:val="28"/>
          <w:szCs w:val="28"/>
        </w:rPr>
        <w:t>了</w:t>
      </w:r>
      <w:r>
        <w:rPr>
          <w:rFonts w:asciiTheme="minorEastAsia" w:hAnsiTheme="minorEastAsia" w:hint="eastAsia"/>
          <w:sz w:val="28"/>
          <w:szCs w:val="28"/>
        </w:rPr>
        <w:t>舞弊行为，也不深究和严厉处罚，这反而会诱导舞弊者，即便被发现也不过如此。</w:t>
      </w:r>
    </w:p>
    <w:p w14:paraId="69D7AB29" w14:textId="77891CED" w:rsidR="007F6085" w:rsidRDefault="007F6085" w:rsidP="007F6085">
      <w:pPr>
        <w:rPr>
          <w:rFonts w:asciiTheme="minorEastAsia" w:hAnsiTheme="minorEastAsia"/>
          <w:b/>
          <w:bCs/>
          <w:sz w:val="28"/>
          <w:szCs w:val="28"/>
        </w:rPr>
      </w:pPr>
      <w:r w:rsidRPr="00D01DD0">
        <w:rPr>
          <w:rFonts w:asciiTheme="minorEastAsia" w:hAnsiTheme="minorEastAsia" w:hint="eastAsia"/>
          <w:b/>
          <w:bCs/>
          <w:sz w:val="28"/>
          <w:szCs w:val="28"/>
        </w:rPr>
        <w:t>三、基于舞弊三角理论建设房地产企业销售环节的内部控制</w:t>
      </w:r>
    </w:p>
    <w:p w14:paraId="2C135C6A" w14:textId="78B65AF5" w:rsidR="00A432A7" w:rsidRDefault="00A432A7" w:rsidP="00D71EE9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1、从压力</w:t>
      </w:r>
      <w:r w:rsidR="00EA5AEB">
        <w:rPr>
          <w:rFonts w:asciiTheme="minorEastAsia" w:hAnsiTheme="minorEastAsia" w:hint="eastAsia"/>
          <w:sz w:val="28"/>
          <w:szCs w:val="28"/>
        </w:rPr>
        <w:t>入手，阻断舞弊行为的</w:t>
      </w:r>
      <w:r>
        <w:rPr>
          <w:rFonts w:asciiTheme="minorEastAsia" w:hAnsiTheme="minorEastAsia" w:hint="eastAsia"/>
          <w:sz w:val="28"/>
          <w:szCs w:val="28"/>
        </w:rPr>
        <w:t>根源</w:t>
      </w:r>
      <w:r w:rsidR="00EA5AEB">
        <w:rPr>
          <w:rFonts w:asciiTheme="minorEastAsia" w:hAnsiTheme="minorEastAsia" w:hint="eastAsia"/>
          <w:sz w:val="28"/>
          <w:szCs w:val="28"/>
        </w:rPr>
        <w:t>。</w:t>
      </w:r>
    </w:p>
    <w:p w14:paraId="06CC5042" w14:textId="63D5CE3F" w:rsidR="00653C3C" w:rsidRDefault="00653C3C" w:rsidP="00D71EE9">
      <w:pPr>
        <w:ind w:leftChars="100" w:left="210"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.1</w:t>
      </w:r>
      <w:r>
        <w:rPr>
          <w:rFonts w:asciiTheme="minorEastAsia" w:hAnsiTheme="minorEastAsia" w:hint="eastAsia"/>
          <w:sz w:val="28"/>
          <w:szCs w:val="28"/>
        </w:rPr>
        <w:t>考核指标要合理，切忌脱离实际。决策层和管理层在制定销售考核指标时，应结合各方面的实际情况</w:t>
      </w:r>
      <w:r w:rsidR="00D71EE9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综合考虑后理性</w:t>
      </w:r>
      <w:proofErr w:type="gramStart"/>
      <w:r>
        <w:rPr>
          <w:rFonts w:asciiTheme="minorEastAsia" w:hAnsiTheme="minorEastAsia" w:hint="eastAsia"/>
          <w:sz w:val="28"/>
          <w:szCs w:val="28"/>
        </w:rPr>
        <w:t>作出</w:t>
      </w:r>
      <w:proofErr w:type="gramEnd"/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lastRenderedPageBreak/>
        <w:t>避免执行层从接到考核指标时就出现抗拒心理。</w:t>
      </w:r>
    </w:p>
    <w:p w14:paraId="7CAECFFE" w14:textId="0478CA46" w:rsidR="00653C3C" w:rsidRDefault="00653C3C" w:rsidP="00D71EE9">
      <w:pPr>
        <w:ind w:leftChars="100" w:left="210"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.2</w:t>
      </w:r>
      <w:r w:rsidR="00945ACB">
        <w:rPr>
          <w:rFonts w:asciiTheme="minorEastAsia" w:hAnsiTheme="minorEastAsia" w:hint="eastAsia"/>
          <w:sz w:val="28"/>
          <w:szCs w:val="28"/>
        </w:rPr>
        <w:t>考核措施不宜过于刚硬，避免出现人心向背。很多房地产企业采取</w:t>
      </w:r>
      <w:r w:rsidR="00D71EE9">
        <w:rPr>
          <w:rFonts w:asciiTheme="minorEastAsia" w:hAnsiTheme="minorEastAsia" w:hint="eastAsia"/>
          <w:sz w:val="28"/>
          <w:szCs w:val="28"/>
        </w:rPr>
        <w:t>“零底薪、高提成”</w:t>
      </w:r>
      <w:r w:rsidR="00945ACB">
        <w:rPr>
          <w:rFonts w:asciiTheme="minorEastAsia" w:hAnsiTheme="minorEastAsia" w:hint="eastAsia"/>
          <w:sz w:val="28"/>
          <w:szCs w:val="28"/>
        </w:rPr>
        <w:t>薪酬制度，对业绩不达标的</w:t>
      </w:r>
      <w:r w:rsidR="00D71EE9">
        <w:rPr>
          <w:rFonts w:asciiTheme="minorEastAsia" w:hAnsiTheme="minorEastAsia" w:hint="eastAsia"/>
          <w:sz w:val="28"/>
          <w:szCs w:val="28"/>
        </w:rPr>
        <w:t>销售人员，</w:t>
      </w:r>
      <w:r w:rsidR="00945ACB">
        <w:rPr>
          <w:rFonts w:asciiTheme="minorEastAsia" w:hAnsiTheme="minorEastAsia" w:hint="eastAsia"/>
          <w:sz w:val="28"/>
          <w:szCs w:val="28"/>
        </w:rPr>
        <w:t>进行公众羞辱甚至淘汰，虽然在一定程度上激发了销售团队士气，但也是对人性的一种考验。可以采用，但要适度，否则会适得其反。</w:t>
      </w:r>
    </w:p>
    <w:p w14:paraId="25898C47" w14:textId="77777777" w:rsidR="00D71EE9" w:rsidRDefault="00A432A7" w:rsidP="00D71EE9">
      <w:pPr>
        <w:ind w:leftChars="100" w:left="210"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B7596C">
        <w:rPr>
          <w:rFonts w:asciiTheme="minorEastAsia" w:hAnsiTheme="minorEastAsia" w:hint="eastAsia"/>
          <w:sz w:val="28"/>
          <w:szCs w:val="28"/>
        </w:rPr>
        <w:t>探索各种舞弊行为的成因，堵住</w:t>
      </w:r>
      <w:r w:rsidR="00E40529">
        <w:rPr>
          <w:rFonts w:asciiTheme="minorEastAsia" w:hAnsiTheme="minorEastAsia" w:hint="eastAsia"/>
          <w:sz w:val="28"/>
          <w:szCs w:val="28"/>
        </w:rPr>
        <w:t>舞弊</w:t>
      </w:r>
      <w:r w:rsidR="00B7596C">
        <w:rPr>
          <w:rFonts w:asciiTheme="minorEastAsia" w:hAnsiTheme="minorEastAsia" w:hint="eastAsia"/>
          <w:sz w:val="28"/>
          <w:szCs w:val="28"/>
        </w:rPr>
        <w:t>机会的漏洞。</w:t>
      </w:r>
    </w:p>
    <w:p w14:paraId="21820CB9" w14:textId="0AB0390E" w:rsidR="002C2983" w:rsidRDefault="002C2983" w:rsidP="00D71EE9">
      <w:pPr>
        <w:ind w:leftChars="100" w:left="210"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.1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7E43FF">
        <w:rPr>
          <w:rFonts w:asciiTheme="minorEastAsia" w:hAnsiTheme="minorEastAsia" w:hint="eastAsia"/>
          <w:sz w:val="28"/>
          <w:szCs w:val="28"/>
        </w:rPr>
        <w:t>组织架构设计要坚持岗位职责</w:t>
      </w:r>
      <w:r w:rsidR="00D71EE9">
        <w:rPr>
          <w:rFonts w:asciiTheme="minorEastAsia" w:hAnsiTheme="minorEastAsia" w:hint="eastAsia"/>
          <w:sz w:val="28"/>
          <w:szCs w:val="28"/>
        </w:rPr>
        <w:t>相</w:t>
      </w:r>
      <w:r w:rsidR="007E43FF">
        <w:rPr>
          <w:rFonts w:asciiTheme="minorEastAsia" w:hAnsiTheme="minorEastAsia" w:hint="eastAsia"/>
          <w:sz w:val="28"/>
          <w:szCs w:val="28"/>
        </w:rPr>
        <w:t>分离原则。</w:t>
      </w:r>
      <w:r w:rsidR="003A6C90">
        <w:rPr>
          <w:rFonts w:asciiTheme="minorEastAsia" w:hAnsiTheme="minorEastAsia" w:hint="eastAsia"/>
          <w:sz w:val="28"/>
          <w:szCs w:val="28"/>
        </w:rPr>
        <w:t>目前</w:t>
      </w:r>
      <w:r w:rsidR="00631BD9">
        <w:rPr>
          <w:rFonts w:asciiTheme="minorEastAsia" w:hAnsiTheme="minorEastAsia" w:hint="eastAsia"/>
          <w:sz w:val="28"/>
          <w:szCs w:val="28"/>
        </w:rPr>
        <w:t>大多数</w:t>
      </w:r>
      <w:r w:rsidR="007E43FF">
        <w:rPr>
          <w:rFonts w:asciiTheme="minorEastAsia" w:hAnsiTheme="minorEastAsia" w:hint="eastAsia"/>
          <w:sz w:val="28"/>
          <w:szCs w:val="28"/>
        </w:rPr>
        <w:t>房地产</w:t>
      </w:r>
      <w:r w:rsidR="00631BD9">
        <w:rPr>
          <w:rFonts w:asciiTheme="minorEastAsia" w:hAnsiTheme="minorEastAsia" w:hint="eastAsia"/>
          <w:sz w:val="28"/>
          <w:szCs w:val="28"/>
        </w:rPr>
        <w:t>企业</w:t>
      </w:r>
      <w:r w:rsidR="00D71EE9">
        <w:rPr>
          <w:rFonts w:asciiTheme="minorEastAsia" w:hAnsiTheme="minorEastAsia" w:hint="eastAsia"/>
          <w:sz w:val="28"/>
          <w:szCs w:val="28"/>
        </w:rPr>
        <w:t>营销</w:t>
      </w:r>
      <w:r w:rsidR="00631BD9">
        <w:rPr>
          <w:rFonts w:asciiTheme="minorEastAsia" w:hAnsiTheme="minorEastAsia" w:hint="eastAsia"/>
          <w:sz w:val="28"/>
          <w:szCs w:val="28"/>
        </w:rPr>
        <w:t>部门的组织架构如下：</w:t>
      </w:r>
    </w:p>
    <w:p w14:paraId="10C8B6F5" w14:textId="6572A119" w:rsidR="009261C6" w:rsidRDefault="009261C6" w:rsidP="002C29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E3167" wp14:editId="4F9BD9C6">
                <wp:simplePos x="0" y="0"/>
                <wp:positionH relativeFrom="column">
                  <wp:posOffset>1419225</wp:posOffset>
                </wp:positionH>
                <wp:positionV relativeFrom="paragraph">
                  <wp:posOffset>95250</wp:posOffset>
                </wp:positionV>
                <wp:extent cx="1933575" cy="361950"/>
                <wp:effectExtent l="0" t="0" r="28575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9436C" w14:textId="2A4AA0A4" w:rsidR="009261C6" w:rsidRPr="009261C6" w:rsidRDefault="009261C6" w:rsidP="009261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9261C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营销部负责人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E3167" id="矩形: 圆角 11" o:spid="_x0000_s1030" style="position:absolute;left:0;text-align:left;margin-left:111.75pt;margin-top:7.5pt;width:152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1729436C" w14:textId="2A4AA0A4" w:rsidR="009261C6" w:rsidRPr="009261C6" w:rsidRDefault="009261C6" w:rsidP="009261C6">
                      <w:pPr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9261C6"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营销部负责人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3E8AB" w14:textId="71A53230" w:rsidR="009261C6" w:rsidRDefault="003A6C90" w:rsidP="002C29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34190" wp14:editId="2005AB84">
                <wp:simplePos x="0" y="0"/>
                <wp:positionH relativeFrom="column">
                  <wp:posOffset>2543175</wp:posOffset>
                </wp:positionH>
                <wp:positionV relativeFrom="paragraph">
                  <wp:posOffset>93345</wp:posOffset>
                </wp:positionV>
                <wp:extent cx="9525" cy="419100"/>
                <wp:effectExtent l="38100" t="0" r="66675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31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00.25pt;margin-top:7.35pt;width:.7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5D517" wp14:editId="1545FDB7">
                <wp:simplePos x="0" y="0"/>
                <wp:positionH relativeFrom="column">
                  <wp:posOffset>2971799</wp:posOffset>
                </wp:positionH>
                <wp:positionV relativeFrom="paragraph">
                  <wp:posOffset>83820</wp:posOffset>
                </wp:positionV>
                <wp:extent cx="1552575" cy="419100"/>
                <wp:effectExtent l="0" t="0" r="47625" b="762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E640D" id="直接箭头连接符 19" o:spid="_x0000_s1026" type="#_x0000_t32" style="position:absolute;left:0;text-align:left;margin-left:234pt;margin-top:6.6pt;width:122.2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1F72BA" wp14:editId="67F217D7">
                <wp:simplePos x="0" y="0"/>
                <wp:positionH relativeFrom="column">
                  <wp:posOffset>685800</wp:posOffset>
                </wp:positionH>
                <wp:positionV relativeFrom="paragraph">
                  <wp:posOffset>64770</wp:posOffset>
                </wp:positionV>
                <wp:extent cx="1466850" cy="371475"/>
                <wp:effectExtent l="38100" t="0" r="190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09E37" id="直接箭头连接符 17" o:spid="_x0000_s1026" type="#_x0000_t32" style="position:absolute;left:0;text-align:left;margin-left:54pt;margin-top:5.1pt;width:115.5pt;height:2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5DD79FA0" w14:textId="035E856C" w:rsidR="009261C6" w:rsidRDefault="003A6C90" w:rsidP="002C29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6D679" wp14:editId="6652FCB7">
                <wp:simplePos x="0" y="0"/>
                <wp:positionH relativeFrom="margin">
                  <wp:posOffset>1905000</wp:posOffset>
                </wp:positionH>
                <wp:positionV relativeFrom="paragraph">
                  <wp:posOffset>125730</wp:posOffset>
                </wp:positionV>
                <wp:extent cx="1466850" cy="1323975"/>
                <wp:effectExtent l="0" t="0" r="19050" b="2857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23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A0EF5" w14:textId="5C312925" w:rsidR="003A6C90" w:rsidRPr="003A6C90" w:rsidRDefault="009261C6" w:rsidP="003A6C9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6C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宣传策划人员</w:t>
                            </w:r>
                            <w:r w:rsidR="003A6C90" w:rsidRPr="003A6C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：负责品牌宣传及推广、活动策划及招标等工作</w:t>
                            </w:r>
                            <w:r w:rsidR="003A6C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68C54011" w14:textId="44BC8892" w:rsidR="009261C6" w:rsidRPr="003A6C90" w:rsidRDefault="009261C6" w:rsidP="009261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6D679" id="矩形: 圆角 13" o:spid="_x0000_s1031" style="position:absolute;left:0;text-align:left;margin-left:150pt;margin-top:9.9pt;width:115.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" fillcolor="white [3212]" strokecolor="black [3213]" strokeweight="1pt">
                <v:stroke joinstyle="miter"/>
                <v:textbox>
                  <w:txbxContent>
                    <w:p w14:paraId="2A1A0EF5" w14:textId="5C312925" w:rsidR="003A6C90" w:rsidRPr="003A6C90" w:rsidRDefault="009261C6" w:rsidP="003A6C9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A6C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宣传策划人员</w:t>
                      </w:r>
                      <w:r w:rsidR="003A6C90" w:rsidRPr="003A6C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：负责品牌宣传及推广、活动策划及招标等工作</w:t>
                      </w:r>
                      <w:r w:rsidR="003A6C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</w:p>
                    <w:p w14:paraId="68C54011" w14:textId="44BC8892" w:rsidR="009261C6" w:rsidRPr="003A6C90" w:rsidRDefault="009261C6" w:rsidP="009261C6">
                      <w:pPr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56C32" wp14:editId="3C8B8A70">
                <wp:simplePos x="0" y="0"/>
                <wp:positionH relativeFrom="margin">
                  <wp:posOffset>3981450</wp:posOffset>
                </wp:positionH>
                <wp:positionV relativeFrom="paragraph">
                  <wp:posOffset>125730</wp:posOffset>
                </wp:positionV>
                <wp:extent cx="1552575" cy="1343025"/>
                <wp:effectExtent l="0" t="0" r="28575" b="2857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8F503" w14:textId="77777777" w:rsidR="0008305F" w:rsidRDefault="009261C6" w:rsidP="003A6C9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6C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客户服务人员</w:t>
                            </w:r>
                            <w:r w:rsidR="003A6C90" w:rsidRPr="003A6C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074DA4F6" w14:textId="42C6EB2D" w:rsidR="003A6C90" w:rsidRPr="003A6C90" w:rsidRDefault="003A6C90" w:rsidP="003A6C9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6C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负责销售定价、客户资料管理、佣金结算等工作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4A223914" w14:textId="48BE1E06" w:rsidR="009261C6" w:rsidRPr="003A6C90" w:rsidRDefault="009261C6" w:rsidP="009261C6">
                            <w:pPr>
                              <w:ind w:firstLineChars="50" w:firstLine="120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56C32" id="矩形: 圆角 14" o:spid="_x0000_s1032" style="position:absolute;left:0;text-align:left;margin-left:313.5pt;margin-top:9.9pt;width:122.25pt;height:1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" fillcolor="white [3212]" strokecolor="black [3213]" strokeweight="1pt">
                <v:stroke joinstyle="miter"/>
                <v:textbox>
                  <w:txbxContent>
                    <w:p w14:paraId="6438F503" w14:textId="77777777" w:rsidR="0008305F" w:rsidRDefault="009261C6" w:rsidP="003A6C9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A6C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客户服务人员</w:t>
                      </w:r>
                      <w:r w:rsidR="003A6C90" w:rsidRPr="003A6C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</w:p>
                    <w:p w14:paraId="074DA4F6" w14:textId="42C6EB2D" w:rsidR="003A6C90" w:rsidRPr="003A6C90" w:rsidRDefault="003A6C90" w:rsidP="003A6C9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A6C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负责销售定价、客户资料管理、佣金结算等工作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</w:p>
                    <w:p w14:paraId="4A223914" w14:textId="48BE1E06" w:rsidR="009261C6" w:rsidRPr="003A6C90" w:rsidRDefault="009261C6" w:rsidP="009261C6">
                      <w:pPr>
                        <w:ind w:firstLineChars="50" w:firstLine="120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6BB03" wp14:editId="1285F372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1247775" cy="1362075"/>
                <wp:effectExtent l="0" t="0" r="28575" b="2857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62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7D33C" w14:textId="710F6BC0" w:rsidR="003A6C90" w:rsidRPr="003A6C90" w:rsidRDefault="009261C6" w:rsidP="003A6C9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6C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置业顾问</w:t>
                            </w:r>
                            <w:r w:rsidR="003A6C90" w:rsidRPr="003A6C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24EB4F55" w14:textId="52F37FA7" w:rsidR="003A6C90" w:rsidRDefault="003A6C90" w:rsidP="003A6C90">
                            <w:r w:rsidRPr="003A6C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负责客户的挖掘、接待、成交、关系维护等工作。</w:t>
                            </w:r>
                            <w:r>
                              <w:rPr>
                                <w:rFonts w:hint="eastAsia"/>
                              </w:rPr>
                              <w:t>的挖掘、接待、成交、关系维护等工作</w:t>
                            </w:r>
                          </w:p>
                          <w:p w14:paraId="48454816" w14:textId="77777777" w:rsidR="003A6C90" w:rsidRPr="003A6C90" w:rsidRDefault="003A6C90" w:rsidP="009261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  <w:p w14:paraId="53C7A73F" w14:textId="77777777" w:rsidR="003A6C90" w:rsidRPr="009261C6" w:rsidRDefault="003A6C90" w:rsidP="009261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6BB03" id="矩形: 圆角 12" o:spid="_x0000_s1033" style="position:absolute;left:0;text-align:left;margin-left:0;margin-top:7.35pt;width:98.25pt;height:10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" fillcolor="white [3212]" strokecolor="black [3213]" strokeweight="1pt">
                <v:stroke joinstyle="miter"/>
                <v:textbox>
                  <w:txbxContent>
                    <w:p w14:paraId="1417D33C" w14:textId="710F6BC0" w:rsidR="003A6C90" w:rsidRPr="003A6C90" w:rsidRDefault="009261C6" w:rsidP="003A6C9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A6C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置业顾问</w:t>
                      </w:r>
                      <w:r w:rsidR="003A6C90" w:rsidRPr="003A6C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</w:p>
                    <w:p w14:paraId="24EB4F55" w14:textId="52F37FA7" w:rsidR="003A6C90" w:rsidRDefault="003A6C90" w:rsidP="003A6C90">
                      <w:r w:rsidRPr="003A6C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负责客户的挖掘、接待、成交、关系维护等工作。</w:t>
                      </w:r>
                      <w:r>
                        <w:rPr>
                          <w:rFonts w:hint="eastAsia"/>
                        </w:rPr>
                        <w:t>的挖掘、接待、成交、关系维护等工作</w:t>
                      </w:r>
                    </w:p>
                    <w:p w14:paraId="48454816" w14:textId="77777777" w:rsidR="003A6C90" w:rsidRPr="003A6C90" w:rsidRDefault="003A6C90" w:rsidP="009261C6">
                      <w:pPr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</w:p>
                    <w:p w14:paraId="53C7A73F" w14:textId="77777777" w:rsidR="003A6C90" w:rsidRPr="009261C6" w:rsidRDefault="003A6C90" w:rsidP="009261C6">
                      <w:pPr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D2650B" w14:textId="4092AFE9" w:rsidR="009261C6" w:rsidRDefault="009261C6" w:rsidP="002C2983">
      <w:pPr>
        <w:rPr>
          <w:rFonts w:asciiTheme="minorEastAsia" w:hAnsiTheme="minorEastAsia"/>
          <w:sz w:val="28"/>
          <w:szCs w:val="28"/>
        </w:rPr>
      </w:pPr>
    </w:p>
    <w:p w14:paraId="182BECEF" w14:textId="0FD03264" w:rsidR="009261C6" w:rsidRDefault="009261C6" w:rsidP="002C2983">
      <w:pPr>
        <w:rPr>
          <w:rFonts w:asciiTheme="minorEastAsia" w:hAnsiTheme="minorEastAsia"/>
          <w:sz w:val="28"/>
          <w:szCs w:val="28"/>
        </w:rPr>
      </w:pPr>
    </w:p>
    <w:p w14:paraId="043E64B0" w14:textId="77777777" w:rsidR="009261C6" w:rsidRDefault="009261C6" w:rsidP="002C2983">
      <w:pPr>
        <w:rPr>
          <w:rFonts w:asciiTheme="minorEastAsia" w:hAnsiTheme="minorEastAsia"/>
          <w:sz w:val="28"/>
          <w:szCs w:val="28"/>
        </w:rPr>
      </w:pPr>
    </w:p>
    <w:p w14:paraId="60661068" w14:textId="77777777" w:rsidR="00D71EE9" w:rsidRDefault="00631BD9" w:rsidP="00D71EE9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由于整个销售环节的工作均由营销部</w:t>
      </w:r>
      <w:r w:rsidR="00D71EE9">
        <w:rPr>
          <w:rFonts w:asciiTheme="minorEastAsia" w:hAnsiTheme="minorEastAsia" w:hint="eastAsia"/>
          <w:sz w:val="28"/>
          <w:szCs w:val="28"/>
        </w:rPr>
        <w:t>门</w:t>
      </w:r>
      <w:r>
        <w:rPr>
          <w:rFonts w:asciiTheme="minorEastAsia" w:hAnsiTheme="minorEastAsia" w:hint="eastAsia"/>
          <w:sz w:val="28"/>
          <w:szCs w:val="28"/>
        </w:rPr>
        <w:t>主导，</w:t>
      </w:r>
      <w:r w:rsidR="0008305F">
        <w:rPr>
          <w:rFonts w:asciiTheme="minorEastAsia" w:hAnsiTheme="minorEastAsia" w:hint="eastAsia"/>
          <w:sz w:val="28"/>
          <w:szCs w:val="28"/>
        </w:rPr>
        <w:t>容易形成信息孤岛，增加发现舞弊的难度。建议将客户服务人员从销售部门独立出来，隶属项目公司直接管理。另外将宣传策划人员的招标工作剥离出来，由项目公司的成本部、采购部主导执行。</w:t>
      </w:r>
    </w:p>
    <w:p w14:paraId="18D29E0E" w14:textId="052312C5" w:rsidR="007E43FF" w:rsidRPr="00D01DD0" w:rsidRDefault="0008305F" w:rsidP="00D71EE9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.2 </w:t>
      </w:r>
      <w:r w:rsidR="00432024">
        <w:rPr>
          <w:rFonts w:asciiTheme="minorEastAsia" w:hAnsiTheme="minorEastAsia" w:hint="eastAsia"/>
          <w:sz w:val="28"/>
          <w:szCs w:val="28"/>
        </w:rPr>
        <w:t>优化业务流程，合理的授权和内部牵制制度，可以降低权利集中和职权滥用的风险。</w:t>
      </w:r>
      <w:r w:rsidR="00691196">
        <w:rPr>
          <w:rFonts w:asciiTheme="minorEastAsia" w:hAnsiTheme="minorEastAsia" w:hint="eastAsia"/>
          <w:sz w:val="28"/>
          <w:szCs w:val="28"/>
        </w:rPr>
        <w:t>比如产品定价，建议采取成本加成</w:t>
      </w:r>
      <w:r w:rsidR="00581302">
        <w:rPr>
          <w:rFonts w:asciiTheme="minorEastAsia" w:hAnsiTheme="minorEastAsia" w:hint="eastAsia"/>
          <w:sz w:val="28"/>
          <w:szCs w:val="28"/>
        </w:rPr>
        <w:t>法</w:t>
      </w:r>
      <w:r w:rsidR="00691196">
        <w:rPr>
          <w:rFonts w:asciiTheme="minorEastAsia" w:hAnsiTheme="minorEastAsia" w:hint="eastAsia"/>
          <w:sz w:val="28"/>
          <w:szCs w:val="28"/>
        </w:rPr>
        <w:t>，由成本部门主导发起，结合项目全成本情况，加上合理的利润进行定价，</w:t>
      </w:r>
      <w:r w:rsidR="00581302">
        <w:rPr>
          <w:rFonts w:asciiTheme="minorEastAsia" w:hAnsiTheme="minorEastAsia" w:hint="eastAsia"/>
          <w:sz w:val="28"/>
          <w:szCs w:val="28"/>
        </w:rPr>
        <w:t>避免营销部门</w:t>
      </w:r>
      <w:r w:rsidR="0006498B">
        <w:rPr>
          <w:rFonts w:asciiTheme="minorEastAsia" w:hAnsiTheme="minorEastAsia" w:hint="eastAsia"/>
          <w:sz w:val="28"/>
          <w:szCs w:val="28"/>
        </w:rPr>
        <w:t>纯粹为追求去化效率，而</w:t>
      </w:r>
      <w:r w:rsidR="00581302">
        <w:rPr>
          <w:rFonts w:asciiTheme="minorEastAsia" w:hAnsiTheme="minorEastAsia" w:hint="eastAsia"/>
          <w:sz w:val="28"/>
          <w:szCs w:val="28"/>
        </w:rPr>
        <w:t>采取</w:t>
      </w:r>
      <w:r w:rsidR="0006498B">
        <w:rPr>
          <w:rFonts w:asciiTheme="minorEastAsia" w:hAnsiTheme="minorEastAsia" w:hint="eastAsia"/>
          <w:sz w:val="28"/>
          <w:szCs w:val="28"/>
        </w:rPr>
        <w:t>低价</w:t>
      </w:r>
      <w:r w:rsidR="00581302">
        <w:rPr>
          <w:rFonts w:asciiTheme="minorEastAsia" w:hAnsiTheme="minorEastAsia" w:hint="eastAsia"/>
          <w:sz w:val="28"/>
          <w:szCs w:val="28"/>
        </w:rPr>
        <w:t>策略。</w:t>
      </w:r>
    </w:p>
    <w:p w14:paraId="0398D93D" w14:textId="1628047C" w:rsidR="007E43FF" w:rsidRDefault="00581302" w:rsidP="00D71EE9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</w:t>
      </w:r>
      <w:r>
        <w:rPr>
          <w:rFonts w:asciiTheme="minorEastAsia" w:hAnsiTheme="minorEastAsia"/>
          <w:sz w:val="28"/>
          <w:szCs w:val="28"/>
        </w:rPr>
        <w:t xml:space="preserve">.3 </w:t>
      </w:r>
      <w:r w:rsidR="00D22C9F">
        <w:rPr>
          <w:rFonts w:asciiTheme="minorEastAsia" w:hAnsiTheme="minorEastAsia" w:hint="eastAsia"/>
          <w:sz w:val="28"/>
          <w:szCs w:val="28"/>
        </w:rPr>
        <w:t>绩效考核指标要多维度，避免一刀切。目前房地产企业对全体</w:t>
      </w:r>
      <w:r w:rsidR="00D71EE9">
        <w:rPr>
          <w:rFonts w:asciiTheme="minorEastAsia" w:hAnsiTheme="minorEastAsia" w:hint="eastAsia"/>
          <w:sz w:val="28"/>
          <w:szCs w:val="28"/>
        </w:rPr>
        <w:t>销售</w:t>
      </w:r>
      <w:r w:rsidR="00D22C9F">
        <w:rPr>
          <w:rFonts w:asciiTheme="minorEastAsia" w:hAnsiTheme="minorEastAsia" w:hint="eastAsia"/>
          <w:sz w:val="28"/>
          <w:szCs w:val="28"/>
        </w:rPr>
        <w:t>人员采用统一且唯一的考核指标，即“销售额”</w:t>
      </w:r>
      <w:r w:rsidR="00A2594D">
        <w:rPr>
          <w:rFonts w:asciiTheme="minorEastAsia" w:hAnsiTheme="minorEastAsia" w:hint="eastAsia"/>
          <w:sz w:val="28"/>
          <w:szCs w:val="28"/>
        </w:rPr>
        <w:t>，这就不可避免</w:t>
      </w:r>
      <w:r w:rsidR="00D43D94">
        <w:rPr>
          <w:rFonts w:asciiTheme="minorEastAsia" w:hAnsiTheme="minorEastAsia" w:hint="eastAsia"/>
          <w:sz w:val="28"/>
          <w:szCs w:val="28"/>
        </w:rPr>
        <w:t>出现求量不求质的问题。对营销部负责人的考核，要在基于一定利润水平之上来考核“销售额”；对</w:t>
      </w:r>
      <w:r w:rsidR="00D43D94" w:rsidRPr="00D43D94">
        <w:rPr>
          <w:rFonts w:asciiTheme="minorEastAsia" w:hAnsiTheme="minorEastAsia" w:hint="eastAsia"/>
          <w:sz w:val="28"/>
          <w:szCs w:val="28"/>
        </w:rPr>
        <w:t>宣传策划人员的考核，要从宣传的效果、活动的质量、费效比等指标进行综合考核；对客户服务人员的考核，从客户满意度、工作误差率以及项目公司利润水平来进行考核。</w:t>
      </w:r>
    </w:p>
    <w:p w14:paraId="0EF1E49F" w14:textId="7D2C42E1" w:rsidR="00921DFF" w:rsidRDefault="00D43D94" w:rsidP="005E7D7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.4</w:t>
      </w:r>
      <w:r w:rsidR="0006704A">
        <w:rPr>
          <w:rFonts w:asciiTheme="minorEastAsia" w:hAnsiTheme="minorEastAsia" w:hint="eastAsia"/>
          <w:sz w:val="28"/>
          <w:szCs w:val="28"/>
        </w:rPr>
        <w:t>建立简单、高效、科学的用人机制。</w:t>
      </w:r>
      <w:r w:rsidR="00813F5E">
        <w:rPr>
          <w:rFonts w:asciiTheme="minorEastAsia" w:hAnsiTheme="minorEastAsia" w:hint="eastAsia"/>
          <w:sz w:val="28"/>
          <w:szCs w:val="28"/>
        </w:rPr>
        <w:t>杜绝营销部门采取“报团取暖、协同作战”的用人模式，重要岗位</w:t>
      </w:r>
      <w:r w:rsidR="005E7D7A">
        <w:rPr>
          <w:rFonts w:asciiTheme="minorEastAsia" w:hAnsiTheme="minorEastAsia" w:hint="eastAsia"/>
          <w:sz w:val="28"/>
          <w:szCs w:val="28"/>
        </w:rPr>
        <w:t>要</w:t>
      </w:r>
      <w:r w:rsidR="00813F5E">
        <w:rPr>
          <w:rFonts w:asciiTheme="minorEastAsia" w:hAnsiTheme="minorEastAsia" w:hint="eastAsia"/>
          <w:sz w:val="28"/>
          <w:szCs w:val="28"/>
        </w:rPr>
        <w:t>异地调用</w:t>
      </w:r>
      <w:r w:rsidR="005E7D7A">
        <w:rPr>
          <w:rFonts w:asciiTheme="minorEastAsia" w:hAnsiTheme="minorEastAsia" w:hint="eastAsia"/>
          <w:sz w:val="28"/>
          <w:szCs w:val="28"/>
        </w:rPr>
        <w:t>、</w:t>
      </w:r>
      <w:r w:rsidR="00813F5E">
        <w:rPr>
          <w:rFonts w:asciiTheme="minorEastAsia" w:hAnsiTheme="minorEastAsia" w:hint="eastAsia"/>
          <w:sz w:val="28"/>
          <w:szCs w:val="28"/>
        </w:rPr>
        <w:t>定期</w:t>
      </w:r>
      <w:r w:rsidR="00921DFF">
        <w:rPr>
          <w:rFonts w:asciiTheme="minorEastAsia" w:hAnsiTheme="minorEastAsia" w:hint="eastAsia"/>
          <w:sz w:val="28"/>
          <w:szCs w:val="28"/>
        </w:rPr>
        <w:t>轮岗。内部控制部门在团队搭建上要注重能力互补，多吸纳业务型人才，如销售管理、工程管理经验的人员，避免内控人员只懂审计、财务，而不懂具体业务，只知其结果，而不知其过程。</w:t>
      </w:r>
    </w:p>
    <w:p w14:paraId="511E1241" w14:textId="77777777" w:rsidR="005E7D7A" w:rsidRDefault="00921DFF" w:rsidP="005E7D7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/>
          <w:sz w:val="28"/>
          <w:szCs w:val="28"/>
        </w:rPr>
        <w:t>5</w:t>
      </w:r>
      <w:r w:rsidR="00210E2C">
        <w:rPr>
          <w:rFonts w:asciiTheme="minorEastAsia" w:hAnsiTheme="minorEastAsia"/>
          <w:sz w:val="28"/>
          <w:szCs w:val="28"/>
        </w:rPr>
        <w:t xml:space="preserve"> </w:t>
      </w:r>
      <w:r w:rsidR="00FA0191">
        <w:rPr>
          <w:rFonts w:asciiTheme="minorEastAsia" w:hAnsiTheme="minorEastAsia" w:hint="eastAsia"/>
          <w:sz w:val="28"/>
          <w:szCs w:val="28"/>
        </w:rPr>
        <w:t>引入第三</w:t>
      </w:r>
      <w:proofErr w:type="gramStart"/>
      <w:r w:rsidR="00FA0191">
        <w:rPr>
          <w:rFonts w:asciiTheme="minorEastAsia" w:hAnsiTheme="minorEastAsia" w:hint="eastAsia"/>
          <w:sz w:val="28"/>
          <w:szCs w:val="28"/>
        </w:rPr>
        <w:t>方专业</w:t>
      </w:r>
      <w:proofErr w:type="gramEnd"/>
      <w:r w:rsidR="00FA0191">
        <w:rPr>
          <w:rFonts w:asciiTheme="minorEastAsia" w:hAnsiTheme="minorEastAsia" w:hint="eastAsia"/>
          <w:sz w:val="28"/>
          <w:szCs w:val="28"/>
        </w:rPr>
        <w:t>机构，提供相关</w:t>
      </w:r>
      <w:proofErr w:type="gramStart"/>
      <w:r w:rsidR="00FA0191">
        <w:rPr>
          <w:rFonts w:asciiTheme="minorEastAsia" w:hAnsiTheme="minorEastAsia" w:hint="eastAsia"/>
          <w:sz w:val="28"/>
          <w:szCs w:val="28"/>
        </w:rPr>
        <w:t>鉴证</w:t>
      </w:r>
      <w:proofErr w:type="gramEnd"/>
      <w:r w:rsidR="00FA0191">
        <w:rPr>
          <w:rFonts w:asciiTheme="minorEastAsia" w:hAnsiTheme="minorEastAsia" w:hint="eastAsia"/>
          <w:sz w:val="28"/>
          <w:szCs w:val="28"/>
        </w:rPr>
        <w:t>服务。房地产企业从集团层面引入战略合作伙伴，利用其庞大的数据库资源和专业人才，对项目公司的各项销售工作进行定期评估，通过横向和纵向比较，提供专业评估报告，可以发挥防微杜渐和后评估的作用。</w:t>
      </w:r>
    </w:p>
    <w:p w14:paraId="5DC8DB54" w14:textId="3A4A930C" w:rsidR="005E7D7A" w:rsidRDefault="00A432A7" w:rsidP="005E7D7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3、审视</w:t>
      </w:r>
      <w:r w:rsidR="00B7596C">
        <w:rPr>
          <w:rFonts w:asciiTheme="minorEastAsia" w:hAnsiTheme="minorEastAsia" w:hint="eastAsia"/>
          <w:sz w:val="28"/>
          <w:szCs w:val="28"/>
        </w:rPr>
        <w:t>舞弊者的心理活动，扫除滋生</w:t>
      </w:r>
      <w:r w:rsidR="005E7D7A">
        <w:rPr>
          <w:rFonts w:asciiTheme="minorEastAsia" w:hAnsiTheme="minorEastAsia" w:hint="eastAsia"/>
          <w:sz w:val="28"/>
          <w:szCs w:val="28"/>
        </w:rPr>
        <w:t>舞弊借口</w:t>
      </w:r>
      <w:r w:rsidR="00B7596C">
        <w:rPr>
          <w:rFonts w:asciiTheme="minorEastAsia" w:hAnsiTheme="minorEastAsia" w:hint="eastAsia"/>
          <w:sz w:val="28"/>
          <w:szCs w:val="28"/>
        </w:rPr>
        <w:t>的土壤。</w:t>
      </w:r>
    </w:p>
    <w:p w14:paraId="3A7083C6" w14:textId="77777777" w:rsidR="00153D6D" w:rsidRDefault="00D5797B" w:rsidP="00153D6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3.1</w:t>
      </w:r>
      <w:r>
        <w:rPr>
          <w:rFonts w:asciiTheme="minorEastAsia" w:hAnsiTheme="minorEastAsia" w:hint="eastAsia"/>
          <w:sz w:val="28"/>
          <w:szCs w:val="28"/>
        </w:rPr>
        <w:t>在从企业文化层面，为内部控制营造一个良好的环境氛围。企业文化对员工的思维方式和行为有潜移默化的影响，不断强化纪律意识、制度意识，</w:t>
      </w:r>
      <w:r w:rsidR="00153D6D"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 w:hint="eastAsia"/>
          <w:sz w:val="28"/>
          <w:szCs w:val="28"/>
        </w:rPr>
        <w:t>无形中给潜在舞弊者寻找借口加了一道防火墙。</w:t>
      </w:r>
    </w:p>
    <w:p w14:paraId="022F037C" w14:textId="5573116E" w:rsidR="00D5797B" w:rsidRDefault="00D5797B" w:rsidP="00153D6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</w:t>
      </w:r>
      <w:r w:rsidR="00256D31">
        <w:rPr>
          <w:rFonts w:asciiTheme="minorEastAsia" w:hAnsiTheme="minorEastAsia"/>
          <w:sz w:val="28"/>
          <w:szCs w:val="28"/>
        </w:rPr>
        <w:t xml:space="preserve"> </w:t>
      </w:r>
      <w:r w:rsidR="00256D31">
        <w:rPr>
          <w:rFonts w:asciiTheme="minorEastAsia" w:hAnsiTheme="minorEastAsia" w:hint="eastAsia"/>
          <w:sz w:val="28"/>
          <w:szCs w:val="28"/>
        </w:rPr>
        <w:t>引导员工树立正确的人生价值观。房地产行业经历了快速扩张期，不仅引发了市场泡沫，还导致了人才泡沫，企业要引导营销人员从“亢奋”和“膨胀”状态，逐渐回归理性，不能将赚钱作为实现</w:t>
      </w:r>
      <w:r w:rsidR="00256D31">
        <w:rPr>
          <w:rFonts w:asciiTheme="minorEastAsia" w:hAnsiTheme="minorEastAsia" w:hint="eastAsia"/>
          <w:sz w:val="28"/>
          <w:szCs w:val="28"/>
        </w:rPr>
        <w:lastRenderedPageBreak/>
        <w:t>自我价值的唯一手段，要将精神追求放在同等位置。</w:t>
      </w:r>
    </w:p>
    <w:p w14:paraId="53E30EFD" w14:textId="391DDE85" w:rsidR="00256D31" w:rsidRDefault="00256D31" w:rsidP="0084577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.3</w:t>
      </w:r>
      <w:r>
        <w:rPr>
          <w:rFonts w:asciiTheme="minorEastAsia" w:hAnsiTheme="minorEastAsia" w:hint="eastAsia"/>
          <w:sz w:val="28"/>
          <w:szCs w:val="28"/>
        </w:rPr>
        <w:t>为营销人员建立多渠道的晋升空间。房地产企业大多将销售人员作为</w:t>
      </w:r>
      <w:proofErr w:type="gramStart"/>
      <w:r>
        <w:rPr>
          <w:rFonts w:asciiTheme="minorEastAsia" w:hAnsiTheme="minorEastAsia" w:hint="eastAsia"/>
          <w:sz w:val="28"/>
          <w:szCs w:val="28"/>
        </w:rPr>
        <w:t>最</w:t>
      </w:r>
      <w:proofErr w:type="gramEnd"/>
      <w:r>
        <w:rPr>
          <w:rFonts w:asciiTheme="minorEastAsia" w:hAnsiTheme="minorEastAsia" w:hint="eastAsia"/>
          <w:sz w:val="28"/>
          <w:szCs w:val="28"/>
        </w:rPr>
        <w:t>底层员工， 甚至为编外人员，未对他们设置晋升通道和职业规划，导致</w:t>
      </w:r>
      <w:r w:rsidR="00EB5F67">
        <w:rPr>
          <w:rFonts w:asciiTheme="minorEastAsia" w:hAnsiTheme="minorEastAsia" w:hint="eastAsia"/>
          <w:sz w:val="28"/>
          <w:szCs w:val="28"/>
        </w:rPr>
        <w:t>销售人员流动性差、归属性弱，做出损害公司利益的行为。</w:t>
      </w:r>
    </w:p>
    <w:p w14:paraId="0800749B" w14:textId="00FD0F60" w:rsidR="00426BFB" w:rsidRDefault="00EB5F67" w:rsidP="002372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本文基于舞弊三角理论，分别从压力、机会、借口三个要素对房地产企业销售环节的舞弊行为进行解析，并对应提出内部控制建设措施，拟在帮助房地产企业有效防范销售环节的舞弊行为，提高综合竞争力。</w:t>
      </w:r>
    </w:p>
    <w:p w14:paraId="074374E6" w14:textId="41E856AD" w:rsidR="001A2783" w:rsidRDefault="001A2783" w:rsidP="0023729D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0951F5E4" w14:textId="5458B15D" w:rsidR="001A2783" w:rsidRDefault="001A2783" w:rsidP="009A5964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参考文献：</w:t>
      </w:r>
    </w:p>
    <w:p w14:paraId="353039D1" w14:textId="53CD5E7F" w:rsidR="001A2783" w:rsidRDefault="001A2783" w:rsidP="001A278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062E1B">
        <w:rPr>
          <w:rFonts w:asciiTheme="minorEastAsia" w:hAnsiTheme="minorEastAsia" w:hint="eastAsia"/>
          <w:sz w:val="28"/>
          <w:szCs w:val="28"/>
        </w:rPr>
        <w:t>［1］</w:t>
      </w:r>
      <w:r w:rsidR="0073702B" w:rsidRPr="0073702B">
        <w:rPr>
          <w:rFonts w:asciiTheme="minorEastAsia" w:hAnsiTheme="minorEastAsia" w:hint="eastAsia"/>
          <w:sz w:val="28"/>
          <w:szCs w:val="28"/>
        </w:rPr>
        <w:t>谢砚君</w:t>
      </w:r>
      <w:r w:rsidRPr="00062E1B">
        <w:rPr>
          <w:rFonts w:asciiTheme="minorEastAsia" w:hAnsiTheme="minorEastAsia" w:hint="eastAsia"/>
          <w:sz w:val="28"/>
          <w:szCs w:val="28"/>
        </w:rPr>
        <w:t>：《</w:t>
      </w:r>
      <w:r w:rsidR="0073702B" w:rsidRPr="0073702B">
        <w:rPr>
          <w:rFonts w:asciiTheme="minorEastAsia" w:hAnsiTheme="minorEastAsia" w:hint="eastAsia"/>
          <w:sz w:val="28"/>
          <w:szCs w:val="28"/>
        </w:rPr>
        <w:t>房地产企业销售与收款环节内部控制问题探 析</w:t>
      </w:r>
      <w:r w:rsidRPr="00062E1B">
        <w:rPr>
          <w:rFonts w:asciiTheme="minorEastAsia" w:hAnsiTheme="minorEastAsia" w:hint="eastAsia"/>
          <w:sz w:val="28"/>
          <w:szCs w:val="28"/>
        </w:rPr>
        <w:t>》，《</w:t>
      </w:r>
      <w:r w:rsidR="0073702B" w:rsidRPr="0073702B">
        <w:rPr>
          <w:rFonts w:asciiTheme="minorEastAsia" w:hAnsiTheme="minorEastAsia" w:hint="eastAsia"/>
          <w:sz w:val="28"/>
          <w:szCs w:val="28"/>
        </w:rPr>
        <w:t>山西财政税务专科学校学</w:t>
      </w:r>
      <w:r w:rsidRPr="00062E1B">
        <w:rPr>
          <w:rFonts w:asciiTheme="minorEastAsia" w:hAnsiTheme="minorEastAsia" w:hint="eastAsia"/>
          <w:sz w:val="28"/>
          <w:szCs w:val="28"/>
        </w:rPr>
        <w:t>》201</w:t>
      </w:r>
      <w:r>
        <w:rPr>
          <w:rFonts w:asciiTheme="minorEastAsia" w:hAnsiTheme="minorEastAsia"/>
          <w:sz w:val="28"/>
          <w:szCs w:val="28"/>
        </w:rPr>
        <w:t>8</w:t>
      </w:r>
      <w:r w:rsidRPr="00062E1B">
        <w:rPr>
          <w:rFonts w:asciiTheme="minorEastAsia" w:hAnsiTheme="minorEastAsia" w:hint="eastAsia"/>
          <w:sz w:val="28"/>
          <w:szCs w:val="28"/>
        </w:rPr>
        <w:t>年</w:t>
      </w:r>
      <w:r w:rsidR="0073702B">
        <w:rPr>
          <w:rFonts w:asciiTheme="minorEastAsia" w:hAnsiTheme="minorEastAsia"/>
          <w:sz w:val="28"/>
          <w:szCs w:val="28"/>
        </w:rPr>
        <w:t>5</w:t>
      </w:r>
      <w:r w:rsidR="0073702B">
        <w:rPr>
          <w:rFonts w:asciiTheme="minorEastAsia" w:hAnsiTheme="minorEastAsia" w:hint="eastAsia"/>
          <w:sz w:val="28"/>
          <w:szCs w:val="28"/>
        </w:rPr>
        <w:t>期</w:t>
      </w:r>
      <w:r w:rsidRPr="00062E1B">
        <w:rPr>
          <w:rFonts w:asciiTheme="minorEastAsia" w:hAnsiTheme="minorEastAsia" w:hint="eastAsia"/>
          <w:sz w:val="28"/>
          <w:szCs w:val="28"/>
        </w:rPr>
        <w:t>。</w:t>
      </w:r>
    </w:p>
    <w:p w14:paraId="380121C9" w14:textId="08AF189D" w:rsidR="0073702B" w:rsidRDefault="0073702B" w:rsidP="0073702B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062E1B">
        <w:rPr>
          <w:rFonts w:asciiTheme="minorEastAsia" w:hAnsiTheme="minorEastAsia" w:hint="eastAsia"/>
          <w:sz w:val="28"/>
          <w:szCs w:val="28"/>
        </w:rPr>
        <w:t>［</w:t>
      </w:r>
      <w:r>
        <w:rPr>
          <w:rFonts w:asciiTheme="minorEastAsia" w:hAnsiTheme="minorEastAsia"/>
          <w:sz w:val="28"/>
          <w:szCs w:val="28"/>
        </w:rPr>
        <w:t>2</w:t>
      </w:r>
      <w:r w:rsidRPr="00062E1B">
        <w:rPr>
          <w:rFonts w:asciiTheme="minorEastAsia" w:hAnsiTheme="minorEastAsia" w:hint="eastAsia"/>
          <w:sz w:val="28"/>
          <w:szCs w:val="28"/>
        </w:rPr>
        <w:t>］</w:t>
      </w:r>
      <w:r w:rsidRPr="0073702B">
        <w:rPr>
          <w:rFonts w:asciiTheme="minorEastAsia" w:hAnsiTheme="minorEastAsia" w:hint="eastAsia"/>
          <w:sz w:val="28"/>
          <w:szCs w:val="28"/>
        </w:rPr>
        <w:t>汪刚</w:t>
      </w:r>
      <w:r w:rsidRPr="00062E1B">
        <w:rPr>
          <w:rFonts w:asciiTheme="minorEastAsia" w:hAnsiTheme="minorEastAsia" w:hint="eastAsia"/>
          <w:sz w:val="28"/>
          <w:szCs w:val="28"/>
        </w:rPr>
        <w:t>：《</w:t>
      </w:r>
      <w:r w:rsidRPr="0073702B">
        <w:rPr>
          <w:rFonts w:asciiTheme="minorEastAsia" w:hAnsiTheme="minorEastAsia" w:hint="eastAsia"/>
          <w:sz w:val="28"/>
          <w:szCs w:val="28"/>
        </w:rPr>
        <w:t>基于舞弊三角理论的某中学财务舞弊案例研 究</w:t>
      </w:r>
      <w:r w:rsidRPr="00062E1B">
        <w:rPr>
          <w:rFonts w:asciiTheme="minorEastAsia" w:hAnsiTheme="minorEastAsia" w:hint="eastAsia"/>
          <w:sz w:val="28"/>
          <w:szCs w:val="28"/>
        </w:rPr>
        <w:t>》，《</w:t>
      </w:r>
      <w:r>
        <w:rPr>
          <w:rFonts w:asciiTheme="minorEastAsia" w:hAnsiTheme="minorEastAsia" w:hint="eastAsia"/>
          <w:sz w:val="28"/>
          <w:szCs w:val="28"/>
        </w:rPr>
        <w:t>会计之友</w:t>
      </w:r>
      <w:r w:rsidRPr="00062E1B">
        <w:rPr>
          <w:rFonts w:asciiTheme="minorEastAsia" w:hAnsiTheme="minorEastAsia" w:hint="eastAsia"/>
          <w:sz w:val="28"/>
          <w:szCs w:val="28"/>
        </w:rPr>
        <w:t>》201</w:t>
      </w:r>
      <w:r>
        <w:rPr>
          <w:rFonts w:asciiTheme="minorEastAsia" w:hAnsiTheme="minorEastAsia"/>
          <w:sz w:val="28"/>
          <w:szCs w:val="28"/>
        </w:rPr>
        <w:t>9</w:t>
      </w:r>
      <w:r w:rsidRPr="00062E1B"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/>
          <w:sz w:val="28"/>
          <w:szCs w:val="28"/>
        </w:rPr>
        <w:t>16</w:t>
      </w:r>
      <w:r>
        <w:rPr>
          <w:rFonts w:asciiTheme="minorEastAsia" w:hAnsiTheme="minorEastAsia" w:hint="eastAsia"/>
          <w:sz w:val="28"/>
          <w:szCs w:val="28"/>
        </w:rPr>
        <w:t>期</w:t>
      </w:r>
      <w:r w:rsidRPr="00062E1B">
        <w:rPr>
          <w:rFonts w:asciiTheme="minorEastAsia" w:hAnsiTheme="minorEastAsia" w:hint="eastAsia"/>
          <w:sz w:val="28"/>
          <w:szCs w:val="28"/>
        </w:rPr>
        <w:t>。</w:t>
      </w:r>
    </w:p>
    <w:p w14:paraId="6999326C" w14:textId="404FF6C8" w:rsidR="001A2783" w:rsidRPr="001A2783" w:rsidRDefault="0073702B" w:rsidP="0073702B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062E1B">
        <w:rPr>
          <w:rFonts w:asciiTheme="minorEastAsia" w:hAnsiTheme="minorEastAsia" w:hint="eastAsia"/>
          <w:sz w:val="28"/>
          <w:szCs w:val="28"/>
        </w:rPr>
        <w:t>［</w:t>
      </w:r>
      <w:r>
        <w:rPr>
          <w:rFonts w:asciiTheme="minorEastAsia" w:hAnsiTheme="minorEastAsia"/>
          <w:sz w:val="28"/>
          <w:szCs w:val="28"/>
        </w:rPr>
        <w:t>3</w:t>
      </w:r>
      <w:r w:rsidRPr="00062E1B">
        <w:rPr>
          <w:rFonts w:asciiTheme="minorEastAsia" w:hAnsiTheme="minorEastAsia" w:hint="eastAsia"/>
          <w:sz w:val="28"/>
          <w:szCs w:val="28"/>
        </w:rPr>
        <w:t>］</w:t>
      </w:r>
      <w:r w:rsidRPr="0073702B">
        <w:rPr>
          <w:rFonts w:asciiTheme="minorEastAsia" w:hAnsiTheme="minorEastAsia" w:hint="eastAsia"/>
          <w:sz w:val="28"/>
          <w:szCs w:val="28"/>
        </w:rPr>
        <w:t>唐宗荣</w:t>
      </w:r>
      <w:r w:rsidRPr="00062E1B">
        <w:rPr>
          <w:rFonts w:asciiTheme="minorEastAsia" w:hAnsiTheme="minorEastAsia" w:hint="eastAsia"/>
          <w:sz w:val="28"/>
          <w:szCs w:val="28"/>
        </w:rPr>
        <w:t>：《</w:t>
      </w:r>
      <w:r w:rsidRPr="0073702B">
        <w:rPr>
          <w:rFonts w:asciiTheme="minorEastAsia" w:hAnsiTheme="minorEastAsia" w:hint="eastAsia"/>
          <w:sz w:val="28"/>
          <w:szCs w:val="28"/>
        </w:rPr>
        <w:t>浅谈地产企业舞弊形式及防范</w:t>
      </w:r>
      <w:r w:rsidRPr="00062E1B">
        <w:rPr>
          <w:rFonts w:asciiTheme="minorEastAsia" w:hAnsiTheme="minorEastAsia" w:hint="eastAsia"/>
          <w:sz w:val="28"/>
          <w:szCs w:val="28"/>
        </w:rPr>
        <w:t>》，《</w:t>
      </w:r>
      <w:r>
        <w:rPr>
          <w:rFonts w:asciiTheme="minorEastAsia" w:hAnsiTheme="minorEastAsia" w:hint="eastAsia"/>
          <w:sz w:val="28"/>
          <w:szCs w:val="28"/>
        </w:rPr>
        <w:t>财经界</w:t>
      </w:r>
      <w:r w:rsidRPr="00062E1B">
        <w:rPr>
          <w:rFonts w:asciiTheme="minorEastAsia" w:hAnsiTheme="minorEastAsia" w:hint="eastAsia"/>
          <w:sz w:val="28"/>
          <w:szCs w:val="28"/>
        </w:rPr>
        <w:t>》201</w:t>
      </w:r>
      <w:r>
        <w:rPr>
          <w:rFonts w:asciiTheme="minorEastAsia" w:hAnsiTheme="minorEastAsia"/>
          <w:sz w:val="28"/>
          <w:szCs w:val="28"/>
        </w:rPr>
        <w:t>3</w:t>
      </w:r>
      <w:r w:rsidRPr="00062E1B"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/>
          <w:sz w:val="28"/>
          <w:szCs w:val="28"/>
        </w:rPr>
        <w:t>18</w:t>
      </w:r>
      <w:r>
        <w:rPr>
          <w:rFonts w:asciiTheme="minorEastAsia" w:hAnsiTheme="minorEastAsia" w:hint="eastAsia"/>
          <w:sz w:val="28"/>
          <w:szCs w:val="28"/>
        </w:rPr>
        <w:t>期</w:t>
      </w:r>
      <w:r w:rsidRPr="00062E1B">
        <w:rPr>
          <w:rFonts w:asciiTheme="minorEastAsia" w:hAnsiTheme="minorEastAsia" w:hint="eastAsia"/>
          <w:sz w:val="28"/>
          <w:szCs w:val="28"/>
        </w:rPr>
        <w:t>。</w:t>
      </w:r>
    </w:p>
    <w:sectPr w:rsidR="001A2783" w:rsidRPr="001A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D13E7" w14:textId="77777777" w:rsidR="00647D71" w:rsidRDefault="00647D71" w:rsidP="00BE3EFC">
      <w:r>
        <w:separator/>
      </w:r>
    </w:p>
  </w:endnote>
  <w:endnote w:type="continuationSeparator" w:id="0">
    <w:p w14:paraId="7A81B019" w14:textId="77777777" w:rsidR="00647D71" w:rsidRDefault="00647D71" w:rsidP="00BE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C19E6" w14:textId="77777777" w:rsidR="00647D71" w:rsidRDefault="00647D71" w:rsidP="00BE3EFC">
      <w:r>
        <w:separator/>
      </w:r>
    </w:p>
  </w:footnote>
  <w:footnote w:type="continuationSeparator" w:id="0">
    <w:p w14:paraId="389C8C31" w14:textId="77777777" w:rsidR="00647D71" w:rsidRDefault="00647D71" w:rsidP="00BE3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000F"/>
    <w:multiLevelType w:val="hybridMultilevel"/>
    <w:tmpl w:val="7CC29D84"/>
    <w:lvl w:ilvl="0" w:tplc="7070D338">
      <w:start w:val="1"/>
      <w:numFmt w:val="decimal"/>
      <w:lvlText w:val="%1、"/>
      <w:lvlJc w:val="left"/>
      <w:pPr>
        <w:ind w:left="1140" w:hanging="720"/>
      </w:pPr>
      <w:rPr>
        <w:rFonts w:asciiTheme="minorEastAsia" w:eastAsiaTheme="minorEastAsia" w:hAnsiTheme="minorEastAsia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3B416F"/>
    <w:multiLevelType w:val="hybridMultilevel"/>
    <w:tmpl w:val="BC04742C"/>
    <w:lvl w:ilvl="0" w:tplc="EB0250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536E2D"/>
    <w:multiLevelType w:val="hybridMultilevel"/>
    <w:tmpl w:val="ACBC3F12"/>
    <w:lvl w:ilvl="0" w:tplc="12662A2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AF"/>
    <w:rsid w:val="00044F92"/>
    <w:rsid w:val="00046EA3"/>
    <w:rsid w:val="0005163C"/>
    <w:rsid w:val="000541C9"/>
    <w:rsid w:val="0006498B"/>
    <w:rsid w:val="0006704A"/>
    <w:rsid w:val="0008305F"/>
    <w:rsid w:val="00083149"/>
    <w:rsid w:val="00095BE5"/>
    <w:rsid w:val="000A1977"/>
    <w:rsid w:val="000A3C8E"/>
    <w:rsid w:val="000B1B83"/>
    <w:rsid w:val="000B6ADF"/>
    <w:rsid w:val="000C00F7"/>
    <w:rsid w:val="000D6DE3"/>
    <w:rsid w:val="000E6343"/>
    <w:rsid w:val="000E6DB5"/>
    <w:rsid w:val="000F283B"/>
    <w:rsid w:val="000F6496"/>
    <w:rsid w:val="001249E9"/>
    <w:rsid w:val="00125CA1"/>
    <w:rsid w:val="00153D6D"/>
    <w:rsid w:val="001821B2"/>
    <w:rsid w:val="001A0ED1"/>
    <w:rsid w:val="001A2783"/>
    <w:rsid w:val="001B487D"/>
    <w:rsid w:val="001B4D8A"/>
    <w:rsid w:val="001B4EDD"/>
    <w:rsid w:val="001B6476"/>
    <w:rsid w:val="001C1791"/>
    <w:rsid w:val="001D3AD9"/>
    <w:rsid w:val="00210E2C"/>
    <w:rsid w:val="002117C5"/>
    <w:rsid w:val="0022106A"/>
    <w:rsid w:val="0023729D"/>
    <w:rsid w:val="00256D31"/>
    <w:rsid w:val="00257CF0"/>
    <w:rsid w:val="002626FE"/>
    <w:rsid w:val="00267748"/>
    <w:rsid w:val="00294DF0"/>
    <w:rsid w:val="002C2983"/>
    <w:rsid w:val="002C3A03"/>
    <w:rsid w:val="002E44D4"/>
    <w:rsid w:val="003056DF"/>
    <w:rsid w:val="00322DEC"/>
    <w:rsid w:val="00330BC2"/>
    <w:rsid w:val="003523DB"/>
    <w:rsid w:val="00356B2E"/>
    <w:rsid w:val="00364F1E"/>
    <w:rsid w:val="003673E4"/>
    <w:rsid w:val="0037775C"/>
    <w:rsid w:val="003811A7"/>
    <w:rsid w:val="00385A18"/>
    <w:rsid w:val="003A6C90"/>
    <w:rsid w:val="003A72FD"/>
    <w:rsid w:val="003B713D"/>
    <w:rsid w:val="003C2992"/>
    <w:rsid w:val="003E24D2"/>
    <w:rsid w:val="003E360B"/>
    <w:rsid w:val="003E3E25"/>
    <w:rsid w:val="003E4822"/>
    <w:rsid w:val="003E5916"/>
    <w:rsid w:val="003F0E97"/>
    <w:rsid w:val="004060E4"/>
    <w:rsid w:val="00410C36"/>
    <w:rsid w:val="004149DF"/>
    <w:rsid w:val="00420B66"/>
    <w:rsid w:val="00426BFB"/>
    <w:rsid w:val="00432024"/>
    <w:rsid w:val="004434C3"/>
    <w:rsid w:val="00450334"/>
    <w:rsid w:val="004B0CAF"/>
    <w:rsid w:val="004B6925"/>
    <w:rsid w:val="0050091F"/>
    <w:rsid w:val="005064F4"/>
    <w:rsid w:val="005316C4"/>
    <w:rsid w:val="005350DE"/>
    <w:rsid w:val="00541DB3"/>
    <w:rsid w:val="005451C9"/>
    <w:rsid w:val="005716A8"/>
    <w:rsid w:val="0057701A"/>
    <w:rsid w:val="00581302"/>
    <w:rsid w:val="00590A22"/>
    <w:rsid w:val="00595D53"/>
    <w:rsid w:val="005A244B"/>
    <w:rsid w:val="005B011B"/>
    <w:rsid w:val="005C0833"/>
    <w:rsid w:val="005E7D7A"/>
    <w:rsid w:val="00600875"/>
    <w:rsid w:val="00631BD9"/>
    <w:rsid w:val="00634D26"/>
    <w:rsid w:val="00646D6E"/>
    <w:rsid w:val="00647D71"/>
    <w:rsid w:val="00651B00"/>
    <w:rsid w:val="00653C3C"/>
    <w:rsid w:val="00655B73"/>
    <w:rsid w:val="00691196"/>
    <w:rsid w:val="006970E1"/>
    <w:rsid w:val="006B3A4B"/>
    <w:rsid w:val="006B48A9"/>
    <w:rsid w:val="006C591E"/>
    <w:rsid w:val="006E3BAF"/>
    <w:rsid w:val="006F2799"/>
    <w:rsid w:val="00733E2F"/>
    <w:rsid w:val="0073702B"/>
    <w:rsid w:val="007378C7"/>
    <w:rsid w:val="0074138E"/>
    <w:rsid w:val="0074688D"/>
    <w:rsid w:val="00763295"/>
    <w:rsid w:val="007865C9"/>
    <w:rsid w:val="007B0F81"/>
    <w:rsid w:val="007D790C"/>
    <w:rsid w:val="007E43FF"/>
    <w:rsid w:val="007F0CC4"/>
    <w:rsid w:val="007F4562"/>
    <w:rsid w:val="007F6085"/>
    <w:rsid w:val="00813295"/>
    <w:rsid w:val="00813F5E"/>
    <w:rsid w:val="00817EFB"/>
    <w:rsid w:val="00833268"/>
    <w:rsid w:val="00845770"/>
    <w:rsid w:val="00874810"/>
    <w:rsid w:val="00892154"/>
    <w:rsid w:val="0089377A"/>
    <w:rsid w:val="00897B9E"/>
    <w:rsid w:val="008C10FB"/>
    <w:rsid w:val="008D01BD"/>
    <w:rsid w:val="00903168"/>
    <w:rsid w:val="00921DFF"/>
    <w:rsid w:val="00924D28"/>
    <w:rsid w:val="009261C6"/>
    <w:rsid w:val="00931F5A"/>
    <w:rsid w:val="009438C2"/>
    <w:rsid w:val="00945ACB"/>
    <w:rsid w:val="0095017A"/>
    <w:rsid w:val="00974187"/>
    <w:rsid w:val="00983768"/>
    <w:rsid w:val="0099115E"/>
    <w:rsid w:val="00995C26"/>
    <w:rsid w:val="009A5964"/>
    <w:rsid w:val="009C0217"/>
    <w:rsid w:val="009C32F4"/>
    <w:rsid w:val="009C7085"/>
    <w:rsid w:val="009F2E9A"/>
    <w:rsid w:val="009F67B4"/>
    <w:rsid w:val="00A02937"/>
    <w:rsid w:val="00A14E13"/>
    <w:rsid w:val="00A23046"/>
    <w:rsid w:val="00A2594D"/>
    <w:rsid w:val="00A432A7"/>
    <w:rsid w:val="00A44D08"/>
    <w:rsid w:val="00A455C6"/>
    <w:rsid w:val="00A55EFA"/>
    <w:rsid w:val="00A74067"/>
    <w:rsid w:val="00A76151"/>
    <w:rsid w:val="00A82C23"/>
    <w:rsid w:val="00A96353"/>
    <w:rsid w:val="00AA54C0"/>
    <w:rsid w:val="00AD0042"/>
    <w:rsid w:val="00AD1908"/>
    <w:rsid w:val="00AD5D9C"/>
    <w:rsid w:val="00AE0D25"/>
    <w:rsid w:val="00AE21E4"/>
    <w:rsid w:val="00AE4F20"/>
    <w:rsid w:val="00AF47BB"/>
    <w:rsid w:val="00AF55F6"/>
    <w:rsid w:val="00B25A9E"/>
    <w:rsid w:val="00B27AB1"/>
    <w:rsid w:val="00B27F04"/>
    <w:rsid w:val="00B32E14"/>
    <w:rsid w:val="00B577CB"/>
    <w:rsid w:val="00B66276"/>
    <w:rsid w:val="00B706D6"/>
    <w:rsid w:val="00B7596C"/>
    <w:rsid w:val="00B95EB9"/>
    <w:rsid w:val="00BA0511"/>
    <w:rsid w:val="00BA3134"/>
    <w:rsid w:val="00BB05F2"/>
    <w:rsid w:val="00BC14A8"/>
    <w:rsid w:val="00BC7DCC"/>
    <w:rsid w:val="00BD6928"/>
    <w:rsid w:val="00BE3EFC"/>
    <w:rsid w:val="00C003AC"/>
    <w:rsid w:val="00C26DDA"/>
    <w:rsid w:val="00C41293"/>
    <w:rsid w:val="00C41445"/>
    <w:rsid w:val="00C44581"/>
    <w:rsid w:val="00C475C9"/>
    <w:rsid w:val="00C50D95"/>
    <w:rsid w:val="00C8406F"/>
    <w:rsid w:val="00C97AD7"/>
    <w:rsid w:val="00CB0895"/>
    <w:rsid w:val="00CD699E"/>
    <w:rsid w:val="00CE31BD"/>
    <w:rsid w:val="00D01DD0"/>
    <w:rsid w:val="00D22C9F"/>
    <w:rsid w:val="00D35BDB"/>
    <w:rsid w:val="00D35CC7"/>
    <w:rsid w:val="00D43D94"/>
    <w:rsid w:val="00D56D5F"/>
    <w:rsid w:val="00D5797B"/>
    <w:rsid w:val="00D71EE9"/>
    <w:rsid w:val="00D82D12"/>
    <w:rsid w:val="00DA1349"/>
    <w:rsid w:val="00DA48F0"/>
    <w:rsid w:val="00DB5903"/>
    <w:rsid w:val="00DD75F2"/>
    <w:rsid w:val="00DF7D28"/>
    <w:rsid w:val="00E31247"/>
    <w:rsid w:val="00E40529"/>
    <w:rsid w:val="00E8668F"/>
    <w:rsid w:val="00EA5AEB"/>
    <w:rsid w:val="00EB5F67"/>
    <w:rsid w:val="00EF08C0"/>
    <w:rsid w:val="00F219DB"/>
    <w:rsid w:val="00F460A9"/>
    <w:rsid w:val="00F6030A"/>
    <w:rsid w:val="00F60D84"/>
    <w:rsid w:val="00F6784E"/>
    <w:rsid w:val="00FA0191"/>
    <w:rsid w:val="00FB05AF"/>
    <w:rsid w:val="00FC7E7B"/>
    <w:rsid w:val="00FF01B7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6C9B0"/>
  <w15:chartTrackingRefBased/>
  <w15:docId w15:val="{C14EFE4D-965B-4C41-91EE-10C5139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3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3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3E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3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3EFC"/>
    <w:rPr>
      <w:sz w:val="18"/>
      <w:szCs w:val="18"/>
    </w:rPr>
  </w:style>
  <w:style w:type="character" w:styleId="a8">
    <w:name w:val="line number"/>
    <w:basedOn w:val="a0"/>
    <w:uiPriority w:val="99"/>
    <w:semiHidden/>
    <w:unhideWhenUsed/>
    <w:rsid w:val="0021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8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韩金涛,hanjt</dc:creator>
  <cp:keywords/>
  <dc:description/>
  <cp:lastModifiedBy>韩金涛,hanjt</cp:lastModifiedBy>
  <cp:revision>267</cp:revision>
  <dcterms:created xsi:type="dcterms:W3CDTF">2019-12-11T13:06:00Z</dcterms:created>
  <dcterms:modified xsi:type="dcterms:W3CDTF">2020-02-12T06:36:00Z</dcterms:modified>
</cp:coreProperties>
</file>