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F230F" w14:textId="19D7AF68" w:rsidR="006F3D69" w:rsidRDefault="00EF06A7" w:rsidP="001768BD">
      <w:pPr>
        <w:ind w:left="420" w:firstLineChars="200" w:firstLine="562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EF06A7">
        <w:rPr>
          <w:rFonts w:asciiTheme="minorEastAsia" w:hAnsiTheme="minorEastAsia" w:hint="eastAsia"/>
          <w:b/>
          <w:bCs/>
          <w:sz w:val="28"/>
          <w:szCs w:val="28"/>
        </w:rPr>
        <w:t>房地产企业内部控制</w:t>
      </w:r>
      <w:r w:rsidR="000C42FB" w:rsidRPr="00EF06A7">
        <w:rPr>
          <w:rFonts w:asciiTheme="minorEastAsia" w:hAnsiTheme="minorEastAsia" w:hint="eastAsia"/>
          <w:b/>
          <w:bCs/>
          <w:sz w:val="28"/>
          <w:szCs w:val="28"/>
        </w:rPr>
        <w:t>与舞弊行为</w:t>
      </w:r>
      <w:r w:rsidRPr="00EF06A7">
        <w:rPr>
          <w:rFonts w:asciiTheme="minorEastAsia" w:hAnsiTheme="minorEastAsia" w:hint="eastAsia"/>
          <w:b/>
          <w:bCs/>
          <w:sz w:val="28"/>
          <w:szCs w:val="28"/>
        </w:rPr>
        <w:t>的博弈分析</w:t>
      </w:r>
    </w:p>
    <w:p w14:paraId="0270E75A" w14:textId="77777777" w:rsidR="00BF51C4" w:rsidRDefault="00BF51C4" w:rsidP="001768BD">
      <w:pPr>
        <w:ind w:left="420" w:firstLineChars="200" w:firstLine="562"/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4D345970" w14:textId="04D92012" w:rsidR="005E0787" w:rsidRPr="005E0787" w:rsidRDefault="005E0787" w:rsidP="00BF51C4">
      <w:pPr>
        <w:ind w:leftChars="100" w:left="210" w:firstLineChars="400" w:firstLine="1120"/>
        <w:jc w:val="left"/>
        <w:rPr>
          <w:rFonts w:asciiTheme="minorEastAsia" w:hAnsiTheme="minorEastAsia"/>
          <w:sz w:val="28"/>
          <w:szCs w:val="28"/>
        </w:rPr>
      </w:pPr>
      <w:r w:rsidRPr="005E0787">
        <w:rPr>
          <w:rFonts w:asciiTheme="minorEastAsia" w:hAnsiTheme="minorEastAsia" w:hint="eastAsia"/>
          <w:sz w:val="28"/>
          <w:szCs w:val="28"/>
        </w:rPr>
        <w:t xml:space="preserve">宜昌新首钢房地产开发有限公司 </w:t>
      </w:r>
      <w:r w:rsidRPr="005E0787">
        <w:rPr>
          <w:rFonts w:asciiTheme="minorEastAsia" w:hAnsiTheme="minorEastAsia"/>
          <w:sz w:val="28"/>
          <w:szCs w:val="28"/>
        </w:rPr>
        <w:t xml:space="preserve">     </w:t>
      </w:r>
      <w:r w:rsidRPr="005E0787">
        <w:rPr>
          <w:rFonts w:asciiTheme="minorEastAsia" w:hAnsiTheme="minorEastAsia" w:hint="eastAsia"/>
          <w:sz w:val="28"/>
          <w:szCs w:val="28"/>
        </w:rPr>
        <w:t>韩金涛</w:t>
      </w:r>
    </w:p>
    <w:p w14:paraId="4492FA0F" w14:textId="43B3ED67" w:rsidR="005E0787" w:rsidRDefault="005E0787" w:rsidP="00BF51C4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摘要：</w:t>
      </w:r>
      <w:r w:rsidR="00352EF9" w:rsidRPr="00996A20">
        <w:rPr>
          <w:rFonts w:asciiTheme="minorEastAsia" w:hAnsiTheme="minorEastAsia" w:hint="eastAsia"/>
          <w:sz w:val="28"/>
          <w:szCs w:val="28"/>
        </w:rPr>
        <w:t>房地产市场历经了快速扩张期，市场泡沫和人才泡沫</w:t>
      </w:r>
      <w:r w:rsidR="00996A20">
        <w:rPr>
          <w:rFonts w:asciiTheme="minorEastAsia" w:hAnsiTheme="minorEastAsia" w:hint="eastAsia"/>
          <w:sz w:val="28"/>
          <w:szCs w:val="28"/>
        </w:rPr>
        <w:t>不断涌现，导致舞弊行为层出不穷</w:t>
      </w:r>
      <w:r w:rsidR="00656BC6">
        <w:rPr>
          <w:rFonts w:asciiTheme="minorEastAsia" w:hAnsiTheme="minorEastAsia" w:hint="eastAsia"/>
          <w:sz w:val="28"/>
          <w:szCs w:val="28"/>
        </w:rPr>
        <w:t>，并</w:t>
      </w:r>
      <w:r w:rsidR="002E603E">
        <w:rPr>
          <w:rFonts w:asciiTheme="minorEastAsia" w:hAnsiTheme="minorEastAsia" w:hint="eastAsia"/>
          <w:sz w:val="28"/>
          <w:szCs w:val="28"/>
        </w:rPr>
        <w:t>体现出范围广、金额大的</w:t>
      </w:r>
      <w:r w:rsidR="009775AD">
        <w:rPr>
          <w:rFonts w:asciiTheme="minorEastAsia" w:hAnsiTheme="minorEastAsia" w:hint="eastAsia"/>
          <w:sz w:val="28"/>
          <w:szCs w:val="28"/>
        </w:rPr>
        <w:t>特点</w:t>
      </w:r>
      <w:r w:rsidR="002E603E">
        <w:rPr>
          <w:rFonts w:asciiTheme="minorEastAsia" w:hAnsiTheme="minorEastAsia" w:hint="eastAsia"/>
          <w:sz w:val="28"/>
          <w:szCs w:val="28"/>
        </w:rPr>
        <w:t>。</w:t>
      </w:r>
      <w:r w:rsidR="009D79F3">
        <w:rPr>
          <w:rFonts w:asciiTheme="minorEastAsia" w:hAnsiTheme="minorEastAsia" w:hint="eastAsia"/>
          <w:sz w:val="28"/>
          <w:szCs w:val="28"/>
        </w:rPr>
        <w:t>强化内部控制是防范舞弊行为的利器，但不同企业</w:t>
      </w:r>
      <w:r w:rsidR="0097230B">
        <w:rPr>
          <w:rFonts w:asciiTheme="minorEastAsia" w:hAnsiTheme="minorEastAsia" w:hint="eastAsia"/>
          <w:sz w:val="28"/>
          <w:szCs w:val="28"/>
        </w:rPr>
        <w:t>执行内部控制的力度有强弱，</w:t>
      </w:r>
      <w:r w:rsidR="000C7AB7">
        <w:rPr>
          <w:rFonts w:asciiTheme="minorEastAsia" w:hAnsiTheme="minorEastAsia" w:hint="eastAsia"/>
          <w:sz w:val="28"/>
          <w:szCs w:val="28"/>
        </w:rPr>
        <w:t>对</w:t>
      </w:r>
      <w:r w:rsidR="0097230B">
        <w:rPr>
          <w:rFonts w:asciiTheme="minorEastAsia" w:hAnsiTheme="minorEastAsia" w:hint="eastAsia"/>
          <w:sz w:val="28"/>
          <w:szCs w:val="28"/>
        </w:rPr>
        <w:t>舞弊行为的防范作用有大小。任何一项管理措施会涉及成本和效益，内部控制也不例外，因此不能对强控制和弱控制的利弊，进行以偏概全。本文基于成本效益原则，对</w:t>
      </w:r>
      <w:r w:rsidR="0097230B" w:rsidRPr="0097230B">
        <w:rPr>
          <w:rFonts w:asciiTheme="minorEastAsia" w:hAnsiTheme="minorEastAsia" w:hint="eastAsia"/>
          <w:sz w:val="28"/>
          <w:szCs w:val="28"/>
        </w:rPr>
        <w:t>房地产企业舞弊行为与内部控制</w:t>
      </w:r>
      <w:r w:rsidR="0097230B">
        <w:rPr>
          <w:rFonts w:asciiTheme="minorEastAsia" w:hAnsiTheme="minorEastAsia" w:hint="eastAsia"/>
          <w:sz w:val="28"/>
          <w:szCs w:val="28"/>
        </w:rPr>
        <w:t>进行</w:t>
      </w:r>
      <w:r w:rsidR="0097230B" w:rsidRPr="0097230B">
        <w:rPr>
          <w:rFonts w:asciiTheme="minorEastAsia" w:hAnsiTheme="minorEastAsia" w:hint="eastAsia"/>
          <w:sz w:val="28"/>
          <w:szCs w:val="28"/>
        </w:rPr>
        <w:t>博弈分析</w:t>
      </w:r>
      <w:r w:rsidR="0097230B">
        <w:rPr>
          <w:rFonts w:asciiTheme="minorEastAsia" w:hAnsiTheme="minorEastAsia" w:hint="eastAsia"/>
          <w:sz w:val="28"/>
          <w:szCs w:val="28"/>
        </w:rPr>
        <w:t>，并提出应对措施。</w:t>
      </w:r>
    </w:p>
    <w:p w14:paraId="497991EC" w14:textId="16DDED67" w:rsidR="005E0787" w:rsidRDefault="005E0787" w:rsidP="00BF51C4">
      <w:pPr>
        <w:ind w:firstLineChars="100" w:firstLine="281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关键词：</w:t>
      </w:r>
      <w:r w:rsidR="000C42FB" w:rsidRPr="008D6354">
        <w:rPr>
          <w:rFonts w:asciiTheme="minorEastAsia" w:hAnsiTheme="minorEastAsia" w:hint="eastAsia"/>
          <w:sz w:val="28"/>
          <w:szCs w:val="28"/>
        </w:rPr>
        <w:t xml:space="preserve">房地产企业 </w:t>
      </w:r>
      <w:r w:rsidR="000C42FB" w:rsidRPr="008D6354">
        <w:rPr>
          <w:rFonts w:asciiTheme="minorEastAsia" w:hAnsiTheme="minorEastAsia"/>
          <w:sz w:val="28"/>
          <w:szCs w:val="28"/>
        </w:rPr>
        <w:t xml:space="preserve"> </w:t>
      </w:r>
      <w:r w:rsidR="000C42FB" w:rsidRPr="008D6354">
        <w:rPr>
          <w:rFonts w:asciiTheme="minorEastAsia" w:hAnsiTheme="minorEastAsia" w:hint="eastAsia"/>
          <w:sz w:val="28"/>
          <w:szCs w:val="28"/>
        </w:rPr>
        <w:t xml:space="preserve">舞弊 内部控制 </w:t>
      </w:r>
      <w:r w:rsidR="000C42FB" w:rsidRPr="008D6354">
        <w:rPr>
          <w:rFonts w:asciiTheme="minorEastAsia" w:hAnsiTheme="minorEastAsia"/>
          <w:sz w:val="28"/>
          <w:szCs w:val="28"/>
        </w:rPr>
        <w:t xml:space="preserve"> </w:t>
      </w:r>
      <w:r w:rsidR="000C42FB" w:rsidRPr="008D6354">
        <w:rPr>
          <w:rFonts w:asciiTheme="minorEastAsia" w:hAnsiTheme="minorEastAsia" w:hint="eastAsia"/>
          <w:sz w:val="28"/>
          <w:szCs w:val="28"/>
        </w:rPr>
        <w:t xml:space="preserve">成本效益 </w:t>
      </w:r>
      <w:r w:rsidR="000C42FB" w:rsidRPr="008D6354">
        <w:rPr>
          <w:rFonts w:asciiTheme="minorEastAsia" w:hAnsiTheme="minorEastAsia"/>
          <w:sz w:val="28"/>
          <w:szCs w:val="28"/>
        </w:rPr>
        <w:t xml:space="preserve"> </w:t>
      </w:r>
      <w:r w:rsidR="000C42FB" w:rsidRPr="008D6354">
        <w:rPr>
          <w:rFonts w:asciiTheme="minorEastAsia" w:hAnsiTheme="minorEastAsia" w:hint="eastAsia"/>
          <w:sz w:val="28"/>
          <w:szCs w:val="28"/>
        </w:rPr>
        <w:t>博弈</w:t>
      </w:r>
    </w:p>
    <w:p w14:paraId="2072B714" w14:textId="6F24CC60" w:rsidR="00352EF9" w:rsidRDefault="00352EF9" w:rsidP="00BF51C4">
      <w:pPr>
        <w:ind w:firstLineChars="100" w:firstLine="281"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引言</w:t>
      </w:r>
    </w:p>
    <w:p w14:paraId="369E6C91" w14:textId="6509BD37" w:rsidR="001768BD" w:rsidRDefault="00845674" w:rsidP="001768BD">
      <w:pPr>
        <w:ind w:leftChars="100" w:left="210"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56BC6">
        <w:rPr>
          <w:rFonts w:asciiTheme="minorEastAsia" w:hAnsiTheme="minorEastAsia" w:hint="eastAsia"/>
          <w:sz w:val="28"/>
          <w:szCs w:val="28"/>
        </w:rPr>
        <w:t>房地产行业</w:t>
      </w:r>
      <w:r>
        <w:rPr>
          <w:rFonts w:asciiTheme="minorEastAsia" w:hAnsiTheme="minorEastAsia" w:hint="eastAsia"/>
          <w:sz w:val="28"/>
          <w:szCs w:val="28"/>
        </w:rPr>
        <w:t>近十年的飞速发展，</w:t>
      </w:r>
      <w:r w:rsidR="00105BD0">
        <w:rPr>
          <w:rFonts w:asciiTheme="minorEastAsia" w:hAnsiTheme="minorEastAsia" w:hint="eastAsia"/>
          <w:sz w:val="28"/>
          <w:szCs w:val="28"/>
        </w:rPr>
        <w:t>宏观层面</w:t>
      </w:r>
      <w:r>
        <w:rPr>
          <w:rFonts w:asciiTheme="minorEastAsia" w:hAnsiTheme="minorEastAsia" w:hint="eastAsia"/>
          <w:sz w:val="28"/>
          <w:szCs w:val="28"/>
        </w:rPr>
        <w:t>得益于人口</w:t>
      </w:r>
      <w:r w:rsidR="002B0E30">
        <w:rPr>
          <w:rFonts w:asciiTheme="minorEastAsia" w:hAnsiTheme="minorEastAsia" w:hint="eastAsia"/>
          <w:sz w:val="28"/>
          <w:szCs w:val="28"/>
        </w:rPr>
        <w:t>红利</w:t>
      </w:r>
      <w:r>
        <w:rPr>
          <w:rFonts w:asciiTheme="minorEastAsia" w:hAnsiTheme="minorEastAsia" w:hint="eastAsia"/>
          <w:sz w:val="28"/>
          <w:szCs w:val="28"/>
        </w:rPr>
        <w:t>、土地红利及国家政策，</w:t>
      </w:r>
      <w:r w:rsidR="00105BD0">
        <w:rPr>
          <w:rFonts w:asciiTheme="minorEastAsia" w:hAnsiTheme="minorEastAsia" w:hint="eastAsia"/>
          <w:sz w:val="28"/>
          <w:szCs w:val="28"/>
        </w:rPr>
        <w:t>房地产企业抓住机遇，释放管理权，深入挖掘职业经理人潜力，推动企业规模迅速</w:t>
      </w:r>
      <w:r w:rsidR="002B0E30">
        <w:rPr>
          <w:rFonts w:asciiTheme="minorEastAsia" w:hAnsiTheme="minorEastAsia" w:hint="eastAsia"/>
          <w:sz w:val="28"/>
          <w:szCs w:val="28"/>
        </w:rPr>
        <w:t>扩张</w:t>
      </w:r>
      <w:r w:rsidR="00443E38">
        <w:rPr>
          <w:rFonts w:asciiTheme="minorEastAsia" w:hAnsiTheme="minorEastAsia" w:hint="eastAsia"/>
          <w:sz w:val="28"/>
          <w:szCs w:val="28"/>
        </w:rPr>
        <w:t>。</w:t>
      </w:r>
      <w:r w:rsidR="00105BD0">
        <w:rPr>
          <w:rFonts w:asciiTheme="minorEastAsia" w:hAnsiTheme="minorEastAsia" w:hint="eastAsia"/>
          <w:sz w:val="28"/>
          <w:szCs w:val="28"/>
        </w:rPr>
        <w:t>根据</w:t>
      </w:r>
      <w:r w:rsidR="00443E38">
        <w:rPr>
          <w:rFonts w:asciiTheme="minorEastAsia" w:hAnsiTheme="minorEastAsia" w:hint="eastAsia"/>
          <w:sz w:val="28"/>
          <w:szCs w:val="28"/>
        </w:rPr>
        <w:t>委托代理</w:t>
      </w:r>
      <w:r w:rsidR="00105BD0">
        <w:rPr>
          <w:rFonts w:asciiTheme="minorEastAsia" w:hAnsiTheme="minorEastAsia" w:hint="eastAsia"/>
          <w:sz w:val="28"/>
          <w:szCs w:val="28"/>
        </w:rPr>
        <w:t>理论，所有权和</w:t>
      </w:r>
      <w:r w:rsidR="00BF51C4">
        <w:rPr>
          <w:rFonts w:asciiTheme="minorEastAsia" w:hAnsiTheme="minorEastAsia" w:hint="eastAsia"/>
          <w:sz w:val="28"/>
          <w:szCs w:val="28"/>
        </w:rPr>
        <w:t>管理权</w:t>
      </w:r>
      <w:r w:rsidR="00105BD0">
        <w:rPr>
          <w:rFonts w:asciiTheme="minorEastAsia" w:hAnsiTheme="minorEastAsia" w:hint="eastAsia"/>
          <w:sz w:val="28"/>
          <w:szCs w:val="28"/>
        </w:rPr>
        <w:t>相分离，在促进企业经营活力的同时，也会因为</w:t>
      </w:r>
      <w:r w:rsidR="00E8768A">
        <w:rPr>
          <w:rFonts w:asciiTheme="minorEastAsia" w:hAnsiTheme="minorEastAsia" w:hint="eastAsia"/>
          <w:sz w:val="28"/>
          <w:szCs w:val="28"/>
        </w:rPr>
        <w:t>信息不对称</w:t>
      </w:r>
      <w:r w:rsidR="00666B76">
        <w:rPr>
          <w:rFonts w:asciiTheme="minorEastAsia" w:hAnsiTheme="minorEastAsia" w:hint="eastAsia"/>
          <w:sz w:val="28"/>
          <w:szCs w:val="28"/>
        </w:rPr>
        <w:t>而相互博弈，</w:t>
      </w:r>
      <w:r w:rsidR="004F7737">
        <w:rPr>
          <w:rFonts w:asciiTheme="minorEastAsia" w:hAnsiTheme="minorEastAsia" w:hint="eastAsia"/>
          <w:sz w:val="28"/>
          <w:szCs w:val="28"/>
        </w:rPr>
        <w:t>舞弊就是博弈后的行为之一。</w:t>
      </w:r>
    </w:p>
    <w:p w14:paraId="71C17E2D" w14:textId="2562F20D" w:rsidR="008D6354" w:rsidRDefault="004F7737" w:rsidP="001768BD">
      <w:pPr>
        <w:ind w:leftChars="100" w:left="210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基于</w:t>
      </w:r>
      <w:r w:rsidRPr="004F7737">
        <w:rPr>
          <w:rFonts w:asciiTheme="minorEastAsia" w:hAnsiTheme="minorEastAsia"/>
          <w:sz w:val="28"/>
          <w:szCs w:val="28"/>
        </w:rPr>
        <w:t>史蒂文·阿伯雷齐特</w:t>
      </w:r>
      <w:r w:rsidRPr="004F7737">
        <w:rPr>
          <w:rFonts w:asciiTheme="minorEastAsia" w:hAnsiTheme="minorEastAsia" w:hint="eastAsia"/>
          <w:sz w:val="28"/>
          <w:szCs w:val="28"/>
        </w:rPr>
        <w:t>的舞弊三角理论，</w:t>
      </w:r>
      <w:r w:rsidR="007522EF" w:rsidRPr="00656BC6">
        <w:rPr>
          <w:rFonts w:asciiTheme="minorEastAsia" w:hAnsiTheme="minorEastAsia" w:hint="eastAsia"/>
          <w:sz w:val="28"/>
          <w:szCs w:val="28"/>
        </w:rPr>
        <w:t>压力、机会、借口</w:t>
      </w:r>
      <w:r w:rsidR="001768BD">
        <w:rPr>
          <w:rFonts w:asciiTheme="minorEastAsia" w:hAnsiTheme="minorEastAsia" w:hint="eastAsia"/>
          <w:sz w:val="28"/>
          <w:szCs w:val="28"/>
        </w:rPr>
        <w:t>是</w:t>
      </w:r>
      <w:r w:rsidR="007522EF" w:rsidRPr="00656BC6">
        <w:rPr>
          <w:rFonts w:asciiTheme="minorEastAsia" w:hAnsiTheme="minorEastAsia" w:hint="eastAsia"/>
          <w:sz w:val="28"/>
          <w:szCs w:val="28"/>
        </w:rPr>
        <w:t>构成舞弊行为的三个要素，相互依存、缺一不可。</w:t>
      </w:r>
      <w:r w:rsidR="001768BD">
        <w:rPr>
          <w:rFonts w:asciiTheme="minorEastAsia" w:hAnsiTheme="minorEastAsia" w:hint="eastAsia"/>
          <w:sz w:val="28"/>
          <w:szCs w:val="28"/>
        </w:rPr>
        <w:t>房地产行业是粗放式发展起来的，</w:t>
      </w:r>
      <w:r w:rsidR="001768BD" w:rsidRPr="001768BD">
        <w:rPr>
          <w:rFonts w:asciiTheme="minorEastAsia" w:hAnsiTheme="minorEastAsia" w:hint="eastAsia"/>
          <w:sz w:val="28"/>
          <w:szCs w:val="28"/>
        </w:rPr>
        <w:t>加上开发周期短、周转速度快、资金密集</w:t>
      </w:r>
      <w:r w:rsidR="001768BD">
        <w:rPr>
          <w:rFonts w:asciiTheme="minorEastAsia" w:hAnsiTheme="minorEastAsia" w:hint="eastAsia"/>
          <w:sz w:val="28"/>
          <w:szCs w:val="28"/>
        </w:rPr>
        <w:t>，给舞弊三要素</w:t>
      </w:r>
      <w:r w:rsidR="007522EF" w:rsidRPr="00656BC6">
        <w:rPr>
          <w:rFonts w:asciiTheme="minorEastAsia" w:hAnsiTheme="minorEastAsia" w:hint="eastAsia"/>
          <w:sz w:val="28"/>
          <w:szCs w:val="28"/>
        </w:rPr>
        <w:t>较大的弹性空间。</w:t>
      </w:r>
      <w:r w:rsidR="004D6DEB">
        <w:rPr>
          <w:rFonts w:asciiTheme="minorEastAsia" w:hAnsiTheme="minorEastAsia" w:hint="eastAsia"/>
          <w:sz w:val="28"/>
          <w:szCs w:val="28"/>
        </w:rPr>
        <w:t>房地产企业在各环节常见的</w:t>
      </w:r>
      <w:r w:rsidR="004D6DEB">
        <w:rPr>
          <w:rFonts w:asciiTheme="minorEastAsia" w:hAnsiTheme="minorEastAsia" w:hint="eastAsia"/>
          <w:sz w:val="28"/>
          <w:szCs w:val="28"/>
        </w:rPr>
        <w:lastRenderedPageBreak/>
        <w:t>舞弊行为如下：</w:t>
      </w:r>
    </w:p>
    <w:p w14:paraId="5FECB5F6" w14:textId="5DD17C01" w:rsidR="004D6DEB" w:rsidRPr="00F8405A" w:rsidRDefault="00F8405A" w:rsidP="001768BD">
      <w:pPr>
        <w:ind w:leftChars="100" w:left="210" w:firstLineChars="200" w:firstLine="56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投资</w:t>
      </w:r>
      <w:r w:rsidR="0052395A" w:rsidRPr="00F8405A">
        <w:rPr>
          <w:rFonts w:asciiTheme="minorEastAsia" w:hAnsiTheme="minorEastAsia" w:hint="eastAsia"/>
          <w:color w:val="000000" w:themeColor="text1"/>
          <w:sz w:val="28"/>
          <w:szCs w:val="28"/>
        </w:rPr>
        <w:t>环节：如果采取勾地或收购模式获取土地，由于土地或股权的价格难以准确对标，</w:t>
      </w:r>
      <w:r w:rsidR="00D912A6">
        <w:rPr>
          <w:rFonts w:asciiTheme="minorEastAsia" w:hAnsiTheme="minorEastAsia" w:hint="eastAsia"/>
          <w:color w:val="000000" w:themeColor="text1"/>
          <w:sz w:val="28"/>
          <w:szCs w:val="28"/>
        </w:rPr>
        <w:t>投资人员</w:t>
      </w:r>
      <w:r w:rsidR="0052395A" w:rsidRPr="00F8405A">
        <w:rPr>
          <w:rFonts w:asciiTheme="minorEastAsia" w:hAnsiTheme="minorEastAsia" w:hint="eastAsia"/>
          <w:color w:val="000000" w:themeColor="text1"/>
          <w:sz w:val="28"/>
          <w:szCs w:val="28"/>
        </w:rPr>
        <w:t>通过收取高额居间费用、分配干股</w:t>
      </w:r>
      <w:r w:rsidR="0050599F" w:rsidRPr="00F8405A">
        <w:rPr>
          <w:rFonts w:asciiTheme="minorEastAsia" w:hAnsiTheme="minorEastAsia" w:hint="eastAsia"/>
          <w:color w:val="000000" w:themeColor="text1"/>
          <w:sz w:val="28"/>
          <w:szCs w:val="28"/>
        </w:rPr>
        <w:t>、溢价分红</w:t>
      </w:r>
      <w:r w:rsidR="0052395A" w:rsidRPr="00F8405A">
        <w:rPr>
          <w:rFonts w:asciiTheme="minorEastAsia" w:hAnsiTheme="minorEastAsia" w:hint="eastAsia"/>
          <w:color w:val="000000" w:themeColor="text1"/>
          <w:sz w:val="28"/>
          <w:szCs w:val="28"/>
        </w:rPr>
        <w:t>等方式获利。</w:t>
      </w:r>
    </w:p>
    <w:p w14:paraId="69602E3D" w14:textId="09A0A382" w:rsidR="008B005D" w:rsidRPr="002C0453" w:rsidRDefault="00E93FE8" w:rsidP="001768BD">
      <w:pPr>
        <w:ind w:leftChars="100" w:left="210" w:firstLineChars="200" w:firstLine="56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2C0453">
        <w:rPr>
          <w:rFonts w:asciiTheme="minorEastAsia" w:hAnsiTheme="minorEastAsia" w:hint="eastAsia"/>
          <w:color w:val="000000" w:themeColor="text1"/>
          <w:sz w:val="28"/>
          <w:szCs w:val="28"/>
        </w:rPr>
        <w:t>规划环节：</w:t>
      </w:r>
      <w:r w:rsidR="008B005D" w:rsidRPr="002C0453">
        <w:rPr>
          <w:rFonts w:asciiTheme="minorEastAsia" w:hAnsiTheme="minorEastAsia" w:hint="eastAsia"/>
          <w:color w:val="000000" w:themeColor="text1"/>
          <w:sz w:val="28"/>
          <w:szCs w:val="28"/>
        </w:rPr>
        <w:t>通过对技术标和商务标的综合评比来确定设计单位。技术标是对设计单位的概念方案、施工图深化方案等</w:t>
      </w:r>
      <w:r w:rsidR="00517430">
        <w:rPr>
          <w:rFonts w:asciiTheme="minorEastAsia" w:hAnsiTheme="minorEastAsia" w:hint="eastAsia"/>
          <w:color w:val="000000" w:themeColor="text1"/>
          <w:sz w:val="28"/>
          <w:szCs w:val="28"/>
        </w:rPr>
        <w:t>一系</w:t>
      </w:r>
      <w:r w:rsidR="008B005D" w:rsidRPr="002C0453">
        <w:rPr>
          <w:rFonts w:asciiTheme="minorEastAsia" w:hAnsiTheme="minorEastAsia" w:hint="eastAsia"/>
          <w:color w:val="000000" w:themeColor="text1"/>
          <w:sz w:val="28"/>
          <w:szCs w:val="28"/>
        </w:rPr>
        <w:t>列成果的评判，属于创造性知识成果，由于缺乏统一标准，</w:t>
      </w:r>
      <w:r w:rsidR="00D23DAD">
        <w:rPr>
          <w:rFonts w:asciiTheme="minorEastAsia" w:hAnsiTheme="minorEastAsia" w:hint="eastAsia"/>
          <w:color w:val="000000" w:themeColor="text1"/>
          <w:sz w:val="28"/>
          <w:szCs w:val="28"/>
        </w:rPr>
        <w:t>给</w:t>
      </w:r>
      <w:r w:rsidR="002C0453" w:rsidRPr="002C0453">
        <w:rPr>
          <w:rFonts w:asciiTheme="minorEastAsia" w:hAnsiTheme="minorEastAsia" w:hint="eastAsia"/>
          <w:color w:val="000000" w:themeColor="text1"/>
          <w:sz w:val="28"/>
          <w:szCs w:val="28"/>
        </w:rPr>
        <w:t>舞弊行为</w:t>
      </w:r>
      <w:r w:rsidR="00D23DAD">
        <w:rPr>
          <w:rFonts w:asciiTheme="minorEastAsia" w:hAnsiTheme="minorEastAsia" w:hint="eastAsia"/>
          <w:color w:val="000000" w:themeColor="text1"/>
          <w:sz w:val="28"/>
          <w:szCs w:val="28"/>
        </w:rPr>
        <w:t>带来了弹性空间。</w:t>
      </w:r>
    </w:p>
    <w:p w14:paraId="615B51A8" w14:textId="1D88ED85" w:rsidR="00E72784" w:rsidRPr="00D80D8F" w:rsidRDefault="00E93FE8" w:rsidP="00517430">
      <w:pPr>
        <w:ind w:leftChars="100" w:left="210" w:firstLineChars="200" w:firstLine="56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采购环节：</w:t>
      </w:r>
      <w:r w:rsidR="00D23DAD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“采购”一致是各行各业舞弊的</w:t>
      </w:r>
      <w:r w:rsidR="00E72784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重灾区</w:t>
      </w:r>
      <w:r w:rsidR="00D23DAD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，房地产企业</w:t>
      </w:r>
      <w:r w:rsidR="00E72784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涉及的采购事项众多、金额巨大、利益链错综复杂，其凸显的问题愈发突出。在供应商寻源时，不乏有政府官员、公司高层、战略伙伴等极力推荐</w:t>
      </w:r>
      <w:r w:rsidR="00517430">
        <w:rPr>
          <w:rFonts w:asciiTheme="minorEastAsia" w:hAnsiTheme="minorEastAsia" w:hint="eastAsia"/>
          <w:color w:val="000000" w:themeColor="text1"/>
          <w:sz w:val="28"/>
          <w:szCs w:val="28"/>
        </w:rPr>
        <w:t>，资质水平</w:t>
      </w:r>
      <w:r w:rsidR="00E72784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良莠不齐，难以实现公</w:t>
      </w:r>
      <w:r w:rsidR="00D80D8F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平</w:t>
      </w:r>
      <w:r w:rsidR="00E72784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、公</w:t>
      </w:r>
      <w:r w:rsidR="00D80D8F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正</w:t>
      </w:r>
      <w:r w:rsidR="00E72784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、公开。 </w:t>
      </w:r>
      <w:r w:rsidR="00E72784" w:rsidRPr="00D80D8F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="00E72784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在</w:t>
      </w:r>
      <w:r w:rsidR="00C7404E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招标时，常出现串标、围标、标底泄露的情形；在执行</w:t>
      </w:r>
      <w:r w:rsidR="00D80D8F" w:rsidRPr="00D80D8F">
        <w:rPr>
          <w:rFonts w:asciiTheme="minorEastAsia" w:hAnsiTheme="minorEastAsia" w:hint="eastAsia"/>
          <w:color w:val="000000" w:themeColor="text1"/>
          <w:sz w:val="28"/>
          <w:szCs w:val="28"/>
        </w:rPr>
        <w:t>合同时，通过签证、变更来增加标的额，偷换材料以次充好。</w:t>
      </w:r>
    </w:p>
    <w:p w14:paraId="20DB8669" w14:textId="0B296317" w:rsidR="00461A24" w:rsidRPr="00EB1434" w:rsidRDefault="00E93FE8" w:rsidP="001768BD">
      <w:pPr>
        <w:ind w:leftChars="100" w:left="210" w:firstLineChars="200" w:firstLine="56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EB1434">
        <w:rPr>
          <w:rFonts w:asciiTheme="minorEastAsia" w:hAnsiTheme="minorEastAsia" w:hint="eastAsia"/>
          <w:color w:val="000000" w:themeColor="text1"/>
          <w:sz w:val="28"/>
          <w:szCs w:val="28"/>
        </w:rPr>
        <w:t>施工环节：</w:t>
      </w:r>
      <w:r w:rsidR="00461A24" w:rsidRPr="00EB1434">
        <w:rPr>
          <w:rFonts w:asciiTheme="minorEastAsia" w:hAnsiTheme="minorEastAsia" w:hint="eastAsia"/>
          <w:color w:val="000000" w:themeColor="text1"/>
          <w:sz w:val="28"/>
          <w:szCs w:val="28"/>
        </w:rPr>
        <w:t>房地产企业有土方、桩基、土建、装饰、大小市政、园林绿化、水电等众多</w:t>
      </w:r>
      <w:r w:rsidR="007233BC" w:rsidRPr="00EB1434">
        <w:rPr>
          <w:rFonts w:asciiTheme="minorEastAsia" w:hAnsiTheme="minorEastAsia" w:hint="eastAsia"/>
          <w:color w:val="000000" w:themeColor="text1"/>
          <w:sz w:val="28"/>
          <w:szCs w:val="28"/>
        </w:rPr>
        <w:t>施工</w:t>
      </w:r>
      <w:r w:rsidR="00461A24" w:rsidRPr="00EB1434">
        <w:rPr>
          <w:rFonts w:asciiTheme="minorEastAsia" w:hAnsiTheme="minorEastAsia" w:hint="eastAsia"/>
          <w:color w:val="000000" w:themeColor="text1"/>
          <w:sz w:val="28"/>
          <w:szCs w:val="28"/>
        </w:rPr>
        <w:t>单位，经常是多单位同时施工、交叉作业。</w:t>
      </w:r>
      <w:r w:rsidR="00517430">
        <w:rPr>
          <w:rFonts w:asciiTheme="minorEastAsia" w:hAnsiTheme="minorEastAsia" w:hint="eastAsia"/>
          <w:color w:val="000000" w:themeColor="text1"/>
          <w:sz w:val="28"/>
          <w:szCs w:val="28"/>
        </w:rPr>
        <w:t>土方、地下桩基类工程，</w:t>
      </w:r>
      <w:r w:rsidR="00987E0C" w:rsidRPr="00EB1434">
        <w:rPr>
          <w:rFonts w:asciiTheme="minorEastAsia" w:hAnsiTheme="minorEastAsia" w:hint="eastAsia"/>
          <w:color w:val="000000" w:themeColor="text1"/>
          <w:sz w:val="28"/>
          <w:szCs w:val="28"/>
        </w:rPr>
        <w:t>因工程量大且隐蔽，导致难以准确核定其数量和质量；因抢工、赶工发生的额外成本，难以准确查证；总包单位下设多个分包单位，层层转包，导致名义主体和实际主体不一致的情况。上述情况</w:t>
      </w:r>
      <w:r w:rsidR="007233BC" w:rsidRPr="00EB1434">
        <w:rPr>
          <w:rFonts w:asciiTheme="minorEastAsia" w:hAnsiTheme="minorEastAsia" w:hint="eastAsia"/>
          <w:color w:val="000000" w:themeColor="text1"/>
          <w:sz w:val="28"/>
          <w:szCs w:val="28"/>
        </w:rPr>
        <w:t>的存在，给舞弊行为带来较大</w:t>
      </w:r>
      <w:r w:rsidR="008F52E5">
        <w:rPr>
          <w:rFonts w:asciiTheme="minorEastAsia" w:hAnsiTheme="minorEastAsia" w:hint="eastAsia"/>
          <w:color w:val="000000" w:themeColor="text1"/>
          <w:sz w:val="28"/>
          <w:szCs w:val="28"/>
        </w:rPr>
        <w:t>的</w:t>
      </w:r>
      <w:r w:rsidR="007233BC" w:rsidRPr="00EB1434">
        <w:rPr>
          <w:rFonts w:asciiTheme="minorEastAsia" w:hAnsiTheme="minorEastAsia" w:hint="eastAsia"/>
          <w:color w:val="000000" w:themeColor="text1"/>
          <w:sz w:val="28"/>
          <w:szCs w:val="28"/>
        </w:rPr>
        <w:t>操作空间。</w:t>
      </w:r>
    </w:p>
    <w:p w14:paraId="19AC97A4" w14:textId="04DAF961" w:rsidR="005E05D7" w:rsidRPr="00BA33BE" w:rsidRDefault="00E93FE8" w:rsidP="001768BD">
      <w:pPr>
        <w:ind w:leftChars="100" w:left="210" w:firstLineChars="200" w:firstLine="56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>结算</w:t>
      </w:r>
      <w:r w:rsidR="005E05D7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环节：</w:t>
      </w:r>
      <w:r w:rsidR="00EB1434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结算工作由成本部或造价部主导进行，总包、土方、市政、绿化类工程，由于工程量大</w:t>
      </w:r>
      <w:r w:rsidR="00494030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、金额高</w:t>
      </w:r>
      <w:r w:rsidR="00EB1434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、核定复杂，结算工作持续时间一般长达一年以上。</w:t>
      </w:r>
      <w:r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主要</w:t>
      </w:r>
      <w:r w:rsidR="00EB1434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采取虚增工程量及单价</w:t>
      </w:r>
      <w:r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、 </w:t>
      </w:r>
      <w:r w:rsidR="00EB1434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虚增赶工费、虚拟签证及变更等手段来进行舞弊。</w:t>
      </w:r>
    </w:p>
    <w:p w14:paraId="2CEB5C0E" w14:textId="3915501A" w:rsidR="0050599F" w:rsidRPr="00BA33BE" w:rsidRDefault="00E93FE8" w:rsidP="00BA33BE">
      <w:pPr>
        <w:ind w:leftChars="100" w:left="210" w:firstLineChars="200" w:firstLine="56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营销</w:t>
      </w:r>
      <w:r w:rsidR="005E05D7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环节：</w:t>
      </w:r>
      <w:r w:rsidR="00796EA8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营销活动具体又分经营环节和销售环节。经营环节：</w:t>
      </w:r>
      <w:r w:rsidR="00BA33BE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常以资源稀缺或独占为借口，</w:t>
      </w:r>
      <w:r w:rsidR="00EB1434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将户</w:t>
      </w:r>
      <w:r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外广告、媒体广告</w:t>
      </w:r>
      <w:r w:rsidR="00BA33BE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、网络广告、活动策划等事项直接委托给某家单位，或找几家关联单位进行围标，然后收取返点费。</w:t>
      </w:r>
      <w:r w:rsidR="00796EA8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销售环节：</w:t>
      </w:r>
      <w:r w:rsidR="00005475" w:rsidRPr="00BA33BE">
        <w:rPr>
          <w:rFonts w:asciiTheme="minorEastAsia" w:hAnsiTheme="minorEastAsia" w:hint="eastAsia"/>
          <w:color w:val="000000" w:themeColor="text1"/>
          <w:sz w:val="28"/>
          <w:szCs w:val="28"/>
        </w:rPr>
        <w:t>私自收取中介费、倒卖房源赚取差价、底价包销分得溢价、业绩造价赚取佣金等。</w:t>
      </w:r>
    </w:p>
    <w:p w14:paraId="04620330" w14:textId="1174A03A" w:rsidR="00C8510F" w:rsidRPr="00C8510F" w:rsidRDefault="00C8510F" w:rsidP="00C8510F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8510F">
        <w:rPr>
          <w:rFonts w:asciiTheme="minorEastAsia" w:hAnsiTheme="minorEastAsia" w:hint="eastAsia"/>
          <w:sz w:val="28"/>
          <w:szCs w:val="28"/>
        </w:rPr>
        <w:t>舞弊在风险管理</w:t>
      </w:r>
      <w:r w:rsidR="00F27C81">
        <w:rPr>
          <w:rFonts w:asciiTheme="minorEastAsia" w:hAnsiTheme="minorEastAsia" w:hint="eastAsia"/>
          <w:sz w:val="28"/>
          <w:szCs w:val="28"/>
        </w:rPr>
        <w:t>体系</w:t>
      </w:r>
      <w:r w:rsidRPr="00C8510F">
        <w:rPr>
          <w:rFonts w:asciiTheme="minorEastAsia" w:hAnsiTheme="minorEastAsia" w:hint="eastAsia"/>
          <w:sz w:val="28"/>
          <w:szCs w:val="28"/>
        </w:rPr>
        <w:t>中属于操作类风险，</w:t>
      </w:r>
      <w:r>
        <w:rPr>
          <w:rFonts w:asciiTheme="minorEastAsia" w:hAnsiTheme="minorEastAsia" w:hint="eastAsia"/>
          <w:sz w:val="28"/>
          <w:szCs w:val="28"/>
        </w:rPr>
        <w:t>操作类风险的主要特征是“人为”因素占主导作用</w:t>
      </w:r>
      <w:r w:rsidR="00F27C81">
        <w:rPr>
          <w:rFonts w:asciiTheme="minorEastAsia" w:hAnsiTheme="minorEastAsia" w:hint="eastAsia"/>
          <w:sz w:val="28"/>
          <w:szCs w:val="28"/>
        </w:rPr>
        <w:t>，防范“人为”因素主要依靠内部控制措施。</w:t>
      </w:r>
      <w:r w:rsidR="00316219">
        <w:rPr>
          <w:rFonts w:asciiTheme="minorEastAsia" w:hAnsiTheme="minorEastAsia" w:hint="eastAsia"/>
          <w:sz w:val="28"/>
          <w:szCs w:val="28"/>
        </w:rPr>
        <w:t>随着</w:t>
      </w:r>
      <w:r w:rsidR="00316219" w:rsidRPr="00316219">
        <w:rPr>
          <w:rFonts w:asciiTheme="minorEastAsia" w:hAnsiTheme="minorEastAsia" w:hint="eastAsia"/>
          <w:sz w:val="28"/>
          <w:szCs w:val="28"/>
        </w:rPr>
        <w:t>《企业内部控制基本规范</w:t>
      </w:r>
      <w:r w:rsidR="00316219">
        <w:rPr>
          <w:rFonts w:asciiTheme="minorEastAsia" w:hAnsiTheme="minorEastAsia" w:hint="eastAsia"/>
          <w:sz w:val="28"/>
          <w:szCs w:val="28"/>
        </w:rPr>
        <w:t>》及</w:t>
      </w:r>
      <w:r w:rsidR="00316219" w:rsidRPr="00316219">
        <w:rPr>
          <w:rFonts w:asciiTheme="minorEastAsia" w:hAnsiTheme="minorEastAsia" w:hint="eastAsia"/>
          <w:sz w:val="28"/>
          <w:szCs w:val="28"/>
        </w:rPr>
        <w:t>12个内部控制应用指引</w:t>
      </w:r>
      <w:r w:rsidR="00316219">
        <w:rPr>
          <w:rFonts w:asciiTheme="minorEastAsia" w:hAnsiTheme="minorEastAsia" w:hint="eastAsia"/>
          <w:sz w:val="28"/>
          <w:szCs w:val="28"/>
        </w:rPr>
        <w:t>的颁布，标志着我国企业内部控制管理体系日趋完善。股东与管理者是委托代理关系，为防范信息不对称引起的舞弊风险，强化内部控制成为主要手段。</w:t>
      </w:r>
    </w:p>
    <w:p w14:paraId="777E49A3" w14:textId="7242B68C" w:rsidR="00352EF9" w:rsidRDefault="00352EF9" w:rsidP="00005475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博弈分析</w:t>
      </w:r>
    </w:p>
    <w:p w14:paraId="6402BBC5" w14:textId="7096B583" w:rsidR="00C70088" w:rsidRDefault="00DB137D" w:rsidP="00D7111B">
      <w:pPr>
        <w:ind w:leftChars="100" w:left="210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部控制的强度与舞弊风险呈反向关系，在理想状态下，房地产企业将内部控制体系建设的足够完善，并强化执行，就可以杜绝舞弊行为，但内部控制作为一项经营管理行为，注定存在成本效益问题。内部控制的成本可划分为直接成本</w:t>
      </w:r>
      <w:r w:rsidR="007B0216">
        <w:rPr>
          <w:rFonts w:asciiTheme="minorEastAsia" w:hAnsiTheme="minorEastAsia" w:hint="eastAsia"/>
          <w:sz w:val="28"/>
          <w:szCs w:val="28"/>
        </w:rPr>
        <w:t>（如内部控制相关的人力成本、办公费用、外部审计费用、诉讼费用、及其他信息披露成本）</w:t>
      </w:r>
      <w:r>
        <w:rPr>
          <w:rFonts w:asciiTheme="minorEastAsia" w:hAnsiTheme="minorEastAsia" w:hint="eastAsia"/>
          <w:sz w:val="28"/>
          <w:szCs w:val="28"/>
        </w:rPr>
        <w:t>和间接成本</w:t>
      </w:r>
      <w:r w:rsidR="007B0216">
        <w:rPr>
          <w:rFonts w:asciiTheme="minorEastAsia" w:hAnsiTheme="minorEastAsia" w:hint="eastAsia"/>
          <w:sz w:val="28"/>
          <w:szCs w:val="28"/>
        </w:rPr>
        <w:t>（企业运行效率的降低，机会成本的增</w:t>
      </w:r>
      <w:r w:rsidR="007B0216">
        <w:rPr>
          <w:rFonts w:asciiTheme="minorEastAsia" w:hAnsiTheme="minorEastAsia" w:hint="eastAsia"/>
          <w:sz w:val="28"/>
          <w:szCs w:val="28"/>
        </w:rPr>
        <w:lastRenderedPageBreak/>
        <w:t>加）</w:t>
      </w:r>
      <w:r w:rsidR="003D099F">
        <w:rPr>
          <w:rFonts w:asciiTheme="minorEastAsia" w:hAnsiTheme="minorEastAsia" w:hint="eastAsia"/>
          <w:sz w:val="28"/>
          <w:szCs w:val="28"/>
        </w:rPr>
        <w:t>。</w:t>
      </w:r>
      <w:r w:rsidR="007B0216">
        <w:rPr>
          <w:rFonts w:asciiTheme="minorEastAsia" w:hAnsiTheme="minorEastAsia" w:hint="eastAsia"/>
          <w:sz w:val="28"/>
          <w:szCs w:val="28"/>
        </w:rPr>
        <w:t>内部控制的效益主要</w:t>
      </w:r>
      <w:r w:rsidR="003D099F">
        <w:rPr>
          <w:rFonts w:asciiTheme="minorEastAsia" w:hAnsiTheme="minorEastAsia" w:hint="eastAsia"/>
          <w:sz w:val="28"/>
          <w:szCs w:val="28"/>
        </w:rPr>
        <w:t>体现在两个方面：一、股东利益得到保护；二、企业形象、品牌价值、市场认可度</w:t>
      </w:r>
      <w:r w:rsidR="00EE1BE2">
        <w:rPr>
          <w:rFonts w:asciiTheme="minorEastAsia" w:hAnsiTheme="minorEastAsia" w:hint="eastAsia"/>
          <w:sz w:val="28"/>
          <w:szCs w:val="28"/>
        </w:rPr>
        <w:t>得到提高。</w:t>
      </w:r>
    </w:p>
    <w:p w14:paraId="72344964" w14:textId="77777777" w:rsidR="0038047D" w:rsidRDefault="00345903" w:rsidP="000A6089">
      <w:pPr>
        <w:ind w:leftChars="100" w:left="210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作为房地产企业的股东</w:t>
      </w:r>
      <w:r w:rsidR="00EF7C9B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需要基于内部控制的成本效益，来平衡</w:t>
      </w:r>
      <w:r w:rsidR="00EF7C9B">
        <w:rPr>
          <w:rFonts w:asciiTheme="minorEastAsia" w:hAnsiTheme="minorEastAsia" w:hint="eastAsia"/>
          <w:sz w:val="28"/>
          <w:szCs w:val="28"/>
        </w:rPr>
        <w:t>对管理者舞弊行为的防范力度。为便于进行博弈分析，本文选取如下变量</w:t>
      </w:r>
      <w:r w:rsidR="000A6089">
        <w:rPr>
          <w:rFonts w:asciiTheme="minorEastAsia" w:hAnsiTheme="minorEastAsia" w:hint="eastAsia"/>
          <w:sz w:val="28"/>
          <w:szCs w:val="28"/>
        </w:rPr>
        <w:t>：</w:t>
      </w:r>
    </w:p>
    <w:p w14:paraId="2F5289F3" w14:textId="37934971" w:rsidR="0038047D" w:rsidRDefault="00417C17" w:rsidP="000A6089">
      <w:pPr>
        <w:ind w:leftChars="100" w:left="210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38047D">
        <w:rPr>
          <w:rFonts w:asciiTheme="minorEastAsia" w:hAnsiTheme="minorEastAsia" w:hint="eastAsia"/>
          <w:sz w:val="28"/>
          <w:szCs w:val="28"/>
        </w:rPr>
        <w:t>股东方</w:t>
      </w:r>
      <w:r w:rsidR="00422A62">
        <w:rPr>
          <w:rFonts w:asciiTheme="minorEastAsia" w:hAnsiTheme="minorEastAsia" w:hint="eastAsia"/>
          <w:sz w:val="28"/>
          <w:szCs w:val="28"/>
        </w:rPr>
        <w:t>的行</w:t>
      </w:r>
      <w:r w:rsidR="00090CB6">
        <w:rPr>
          <w:rFonts w:asciiTheme="minorEastAsia" w:hAnsiTheme="minorEastAsia" w:hint="eastAsia"/>
          <w:sz w:val="28"/>
          <w:szCs w:val="28"/>
        </w:rPr>
        <w:t>为</w:t>
      </w:r>
      <w:r w:rsidR="00422A62">
        <w:rPr>
          <w:rFonts w:asciiTheme="minorEastAsia" w:hAnsiTheme="minorEastAsia" w:hint="eastAsia"/>
          <w:sz w:val="28"/>
          <w:szCs w:val="28"/>
        </w:rPr>
        <w:t>划分为两种：</w:t>
      </w:r>
      <w:r w:rsidR="0038047D">
        <w:rPr>
          <w:rFonts w:asciiTheme="minorEastAsia" w:hAnsiTheme="minorEastAsia" w:hint="eastAsia"/>
          <w:sz w:val="28"/>
          <w:szCs w:val="28"/>
        </w:rPr>
        <w:t>强控制和弱控制：</w:t>
      </w:r>
    </w:p>
    <w:p w14:paraId="0F1C8DF8" w14:textId="00624B49" w:rsidR="00BF0A6D" w:rsidRPr="0038047D" w:rsidRDefault="000A6089" w:rsidP="0038047D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8047D">
        <w:rPr>
          <w:rFonts w:asciiTheme="minorEastAsia" w:hAnsiTheme="minorEastAsia" w:hint="eastAsia"/>
          <w:sz w:val="28"/>
          <w:szCs w:val="28"/>
        </w:rPr>
        <w:t>采取内部控制</w:t>
      </w:r>
      <w:r w:rsidR="0038047D">
        <w:rPr>
          <w:rFonts w:asciiTheme="minorEastAsia" w:hAnsiTheme="minorEastAsia" w:hint="eastAsia"/>
          <w:sz w:val="28"/>
          <w:szCs w:val="28"/>
        </w:rPr>
        <w:t>的收益：</w:t>
      </w:r>
      <w:r w:rsidRPr="0038047D">
        <w:rPr>
          <w:rFonts w:asciiTheme="minorEastAsia" w:hAnsiTheme="minorEastAsia" w:hint="eastAsia"/>
          <w:sz w:val="28"/>
          <w:szCs w:val="28"/>
        </w:rPr>
        <w:t>收益</w:t>
      </w:r>
      <w:r w:rsidR="0038047D">
        <w:rPr>
          <w:rFonts w:asciiTheme="minorEastAsia" w:hAnsiTheme="minorEastAsia" w:hint="eastAsia"/>
          <w:sz w:val="28"/>
          <w:szCs w:val="28"/>
        </w:rPr>
        <w:t>较高时</w:t>
      </w:r>
      <w:r w:rsidRPr="0038047D">
        <w:rPr>
          <w:rFonts w:asciiTheme="minorEastAsia" w:hAnsiTheme="minorEastAsia" w:hint="eastAsia"/>
          <w:sz w:val="28"/>
          <w:szCs w:val="28"/>
        </w:rPr>
        <w:t>为E</w:t>
      </w:r>
      <w:r w:rsidR="0038047D" w:rsidRPr="0038047D">
        <w:rPr>
          <w:rFonts w:asciiTheme="minorEastAsia" w:hAnsiTheme="minorEastAsia"/>
          <w:sz w:val="28"/>
          <w:szCs w:val="28"/>
          <w:vertAlign w:val="subscript"/>
        </w:rPr>
        <w:t>H</w:t>
      </w:r>
      <w:r w:rsidR="0038047D" w:rsidRPr="0038047D">
        <w:rPr>
          <w:rFonts w:asciiTheme="minorEastAsia" w:hAnsiTheme="minorEastAsia"/>
          <w:sz w:val="28"/>
          <w:szCs w:val="28"/>
        </w:rPr>
        <w:t>,</w:t>
      </w:r>
      <w:r w:rsidR="0038047D" w:rsidRPr="0038047D">
        <w:rPr>
          <w:rFonts w:asciiTheme="minorEastAsia" w:hAnsiTheme="minorEastAsia" w:hint="eastAsia"/>
          <w:sz w:val="28"/>
          <w:szCs w:val="28"/>
        </w:rPr>
        <w:t>收益</w:t>
      </w:r>
      <w:r w:rsidR="0038047D">
        <w:rPr>
          <w:rFonts w:asciiTheme="minorEastAsia" w:hAnsiTheme="minorEastAsia" w:hint="eastAsia"/>
          <w:sz w:val="28"/>
          <w:szCs w:val="28"/>
        </w:rPr>
        <w:t>较低时</w:t>
      </w:r>
      <w:r w:rsidR="0038047D" w:rsidRPr="0038047D">
        <w:rPr>
          <w:rFonts w:asciiTheme="minorEastAsia" w:hAnsiTheme="minorEastAsia" w:hint="eastAsia"/>
          <w:sz w:val="28"/>
          <w:szCs w:val="28"/>
        </w:rPr>
        <w:t>为E</w:t>
      </w:r>
      <w:r w:rsidR="0038047D" w:rsidRPr="0038047D">
        <w:rPr>
          <w:rFonts w:asciiTheme="minorEastAsia" w:hAnsiTheme="minorEastAsia"/>
          <w:sz w:val="28"/>
          <w:szCs w:val="28"/>
          <w:vertAlign w:val="subscript"/>
        </w:rPr>
        <w:t>L</w:t>
      </w:r>
      <w:r w:rsidR="0038047D" w:rsidRPr="0038047D">
        <w:rPr>
          <w:rFonts w:asciiTheme="minorEastAsia" w:hAnsiTheme="minorEastAsia" w:hint="eastAsia"/>
          <w:sz w:val="28"/>
          <w:szCs w:val="28"/>
        </w:rPr>
        <w:t>；</w:t>
      </w:r>
    </w:p>
    <w:p w14:paraId="49C0F1C3" w14:textId="2A2E9CE6" w:rsidR="0038047D" w:rsidRDefault="0038047D" w:rsidP="0038047D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采取内部控制的成本：强控制成本为C，弱控制成本为0。</w:t>
      </w:r>
    </w:p>
    <w:p w14:paraId="5945E976" w14:textId="4E0BBDFC" w:rsidR="00417C17" w:rsidRDefault="00417C17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422A62">
        <w:rPr>
          <w:rFonts w:asciiTheme="minorEastAsia" w:hAnsiTheme="minorEastAsia" w:hint="eastAsia"/>
          <w:sz w:val="28"/>
          <w:szCs w:val="28"/>
        </w:rPr>
        <w:t>的行</w:t>
      </w:r>
      <w:r w:rsidR="00090CB6">
        <w:rPr>
          <w:rFonts w:asciiTheme="minorEastAsia" w:hAnsiTheme="minorEastAsia" w:hint="eastAsia"/>
          <w:sz w:val="28"/>
          <w:szCs w:val="28"/>
        </w:rPr>
        <w:t>为</w:t>
      </w:r>
      <w:r w:rsidR="00422A62">
        <w:rPr>
          <w:rFonts w:asciiTheme="minorEastAsia" w:hAnsiTheme="minorEastAsia" w:hint="eastAsia"/>
          <w:sz w:val="28"/>
          <w:szCs w:val="28"/>
        </w:rPr>
        <w:t>划分为两种：舞弊和不舞弊</w:t>
      </w:r>
    </w:p>
    <w:p w14:paraId="4D4E4B00" w14:textId="7AB1B61F" w:rsidR="00422A62" w:rsidRDefault="00422A62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>
        <w:rPr>
          <w:rFonts w:asciiTheme="minorEastAsia" w:hAnsiTheme="minorEastAsia" w:hint="eastAsia"/>
          <w:sz w:val="28"/>
          <w:szCs w:val="28"/>
        </w:rPr>
        <w:t>的收益：不舞弊可以获得正常收益为I</w:t>
      </w:r>
      <w:r>
        <w:rPr>
          <w:rFonts w:asciiTheme="minorEastAsia" w:hAnsiTheme="minorEastAsia"/>
          <w:sz w:val="28"/>
          <w:szCs w:val="28"/>
          <w:vertAlign w:val="subscript"/>
        </w:rPr>
        <w:t>0</w:t>
      </w:r>
      <w:r>
        <w:rPr>
          <w:rFonts w:asciiTheme="minorEastAsia" w:hAnsiTheme="minorEastAsia" w:hint="eastAsia"/>
          <w:sz w:val="28"/>
          <w:szCs w:val="28"/>
        </w:rPr>
        <w:t>，舞弊可以获得高收益为I</w:t>
      </w:r>
      <w:r>
        <w:rPr>
          <w:rFonts w:asciiTheme="minorEastAsia" w:hAnsiTheme="minorEastAsia"/>
          <w:sz w:val="28"/>
          <w:szCs w:val="28"/>
          <w:vertAlign w:val="subscript"/>
        </w:rPr>
        <w:t>H</w:t>
      </w:r>
      <w:r>
        <w:rPr>
          <w:rFonts w:asciiTheme="minorEastAsia" w:hAnsiTheme="minorEastAsia" w:hint="eastAsia"/>
          <w:sz w:val="28"/>
          <w:szCs w:val="28"/>
          <w:vertAlign w:val="subscript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2C32ABEE" w14:textId="4E1BA679" w:rsidR="00422A62" w:rsidRDefault="00422A62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>
        <w:rPr>
          <w:rFonts w:asciiTheme="minorEastAsia" w:hAnsiTheme="minorEastAsia" w:hint="eastAsia"/>
          <w:sz w:val="28"/>
          <w:szCs w:val="28"/>
        </w:rPr>
        <w:t>舞弊的成本：舞弊行为被内部控制发现，股东</w:t>
      </w:r>
      <w:r w:rsidR="00090CB6">
        <w:rPr>
          <w:rFonts w:asciiTheme="minorEastAsia" w:hAnsiTheme="minorEastAsia" w:hint="eastAsia"/>
          <w:sz w:val="28"/>
          <w:szCs w:val="28"/>
        </w:rPr>
        <w:t>方对管理者</w:t>
      </w:r>
      <w:r>
        <w:rPr>
          <w:rFonts w:asciiTheme="minorEastAsia" w:hAnsiTheme="minorEastAsia" w:hint="eastAsia"/>
          <w:sz w:val="28"/>
          <w:szCs w:val="28"/>
        </w:rPr>
        <w:t>的处罚为F。</w:t>
      </w:r>
    </w:p>
    <w:p w14:paraId="1CF382D8" w14:textId="184F7A5B" w:rsidR="00422A62" w:rsidRDefault="00422A62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0B7604">
        <w:rPr>
          <w:rFonts w:asciiTheme="minorEastAsia" w:hAnsiTheme="minorEastAsia" w:hint="eastAsia"/>
          <w:sz w:val="28"/>
          <w:szCs w:val="28"/>
        </w:rPr>
        <w:t>发生舞弊行为后，能否被内部控制发现，取决于内部控制的质量</w:t>
      </w:r>
      <w:r w:rsidR="00D939C0">
        <w:rPr>
          <w:rFonts w:asciiTheme="minorEastAsia" w:hAnsiTheme="minorEastAsia" w:hint="eastAsia"/>
          <w:sz w:val="28"/>
          <w:szCs w:val="28"/>
        </w:rPr>
        <w:t>，设</w:t>
      </w:r>
      <w:r w:rsidR="00090CB6">
        <w:rPr>
          <w:rFonts w:asciiTheme="minorEastAsia" w:hAnsiTheme="minorEastAsia" w:hint="eastAsia"/>
          <w:sz w:val="28"/>
          <w:szCs w:val="28"/>
        </w:rPr>
        <w:t>舞弊行为被</w:t>
      </w:r>
      <w:r w:rsidR="000B7604">
        <w:rPr>
          <w:rFonts w:asciiTheme="minorEastAsia" w:hAnsiTheme="minorEastAsia" w:hint="eastAsia"/>
          <w:sz w:val="28"/>
          <w:szCs w:val="28"/>
        </w:rPr>
        <w:t>发现的概率为P</w:t>
      </w:r>
      <w:r w:rsidR="00D939C0">
        <w:rPr>
          <w:rFonts w:asciiTheme="minorEastAsia" w:hAnsiTheme="minorEastAsia" w:hint="eastAsia"/>
          <w:sz w:val="28"/>
          <w:szCs w:val="28"/>
        </w:rPr>
        <w:t>，当为弱控制时，P=</w:t>
      </w:r>
      <w:r w:rsidR="00D939C0">
        <w:rPr>
          <w:rFonts w:asciiTheme="minorEastAsia" w:hAnsiTheme="minorEastAsia"/>
          <w:sz w:val="28"/>
          <w:szCs w:val="28"/>
        </w:rPr>
        <w:t>0</w:t>
      </w:r>
      <w:r w:rsidR="00D939C0">
        <w:rPr>
          <w:rFonts w:asciiTheme="minorEastAsia" w:hAnsiTheme="minorEastAsia" w:hint="eastAsia"/>
          <w:sz w:val="28"/>
          <w:szCs w:val="28"/>
        </w:rPr>
        <w:t>。</w:t>
      </w:r>
    </w:p>
    <w:p w14:paraId="1ED7A1A3" w14:textId="6D433336" w:rsidR="000B7604" w:rsidRDefault="00D869F9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股东方与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>
        <w:rPr>
          <w:rFonts w:asciiTheme="minorEastAsia" w:hAnsiTheme="minorEastAsia" w:hint="eastAsia"/>
          <w:sz w:val="28"/>
          <w:szCs w:val="28"/>
        </w:rPr>
        <w:t>采取不同的</w:t>
      </w:r>
      <w:r w:rsidR="00090CB6">
        <w:rPr>
          <w:rFonts w:asciiTheme="minorEastAsia" w:hAnsiTheme="minorEastAsia" w:hint="eastAsia"/>
          <w:sz w:val="28"/>
          <w:szCs w:val="28"/>
        </w:rPr>
        <w:t>行为</w:t>
      </w:r>
      <w:r>
        <w:rPr>
          <w:rFonts w:asciiTheme="minorEastAsia" w:hAnsiTheme="minorEastAsia" w:hint="eastAsia"/>
          <w:sz w:val="28"/>
          <w:szCs w:val="28"/>
        </w:rPr>
        <w:t>组合，获得的收益矩阵如下：</w:t>
      </w:r>
    </w:p>
    <w:p w14:paraId="12E5A604" w14:textId="389A4D89" w:rsidR="00DE62F8" w:rsidRDefault="00DE62F8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</w:p>
    <w:p w14:paraId="51F47A64" w14:textId="369EA21E" w:rsidR="00DE62F8" w:rsidRDefault="00DE62F8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</w:p>
    <w:p w14:paraId="67F48ABD" w14:textId="517AF40D" w:rsidR="00AA2B50" w:rsidRPr="00422A62" w:rsidRDefault="00DE62F8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 w:rsidRPr="00AA2B50"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75AA8B" wp14:editId="15911390">
                <wp:simplePos x="0" y="0"/>
                <wp:positionH relativeFrom="margin">
                  <wp:posOffset>2417997</wp:posOffset>
                </wp:positionH>
                <wp:positionV relativeFrom="paragraph">
                  <wp:posOffset>102898</wp:posOffset>
                </wp:positionV>
                <wp:extent cx="952500" cy="1404620"/>
                <wp:effectExtent l="0" t="0" r="1905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B4746" w14:textId="43978602" w:rsidR="00AA2B50" w:rsidRDefault="00090CB6">
                            <w:r>
                              <w:rPr>
                                <w:rFonts w:hint="eastAsia"/>
                              </w:rPr>
                              <w:t>管理者</w:t>
                            </w:r>
                            <w:r w:rsidR="00AA2B50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67EF3438" w14:textId="4B15091C" w:rsidR="00AA2B50" w:rsidRDefault="00AA2B50">
                            <w:r>
                              <w:rPr>
                                <w:rFonts w:hint="eastAsia"/>
                              </w:rPr>
                              <w:t>舞弊可能性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5AA8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0.4pt;margin-top:8.1pt;width: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">
                <v:textbox style="mso-fit-shape-to-text:t">
                  <w:txbxContent>
                    <w:p w14:paraId="010B4746" w14:textId="43978602" w:rsidR="00AA2B50" w:rsidRDefault="00090CB6">
                      <w:r>
                        <w:rPr>
                          <w:rFonts w:hint="eastAsia"/>
                        </w:rPr>
                        <w:t>管理者</w:t>
                      </w:r>
                      <w:r w:rsidR="00AA2B50">
                        <w:rPr>
                          <w:rFonts w:hint="eastAsia"/>
                        </w:rPr>
                        <w:t>：</w:t>
                      </w:r>
                    </w:p>
                    <w:p w14:paraId="67EF3438" w14:textId="4B15091C" w:rsidR="00AA2B50" w:rsidRDefault="00AA2B50">
                      <w:r>
                        <w:rPr>
                          <w:rFonts w:hint="eastAsia"/>
                        </w:rPr>
                        <w:t>舞弊可能性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2E1DFB" w14:textId="464B0D83" w:rsidR="00DE62F8" w:rsidRDefault="00DE62F8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E2FDC" wp14:editId="66121AC7">
                <wp:simplePos x="0" y="0"/>
                <wp:positionH relativeFrom="column">
                  <wp:posOffset>2814624</wp:posOffset>
                </wp:positionH>
                <wp:positionV relativeFrom="paragraph">
                  <wp:posOffset>283210</wp:posOffset>
                </wp:positionV>
                <wp:extent cx="45085" cy="4019550"/>
                <wp:effectExtent l="76200" t="38100" r="50165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01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47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21.6pt;margin-top:22.3pt;width:3.55pt;height:316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14:paraId="4F5DF9D1" w14:textId="36BE86ED" w:rsidR="00422A62" w:rsidRPr="00422A62" w:rsidRDefault="00422A62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</w:p>
    <w:p w14:paraId="00077E75" w14:textId="4F227248" w:rsidR="00422A62" w:rsidRDefault="00D939C0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 w:rsidRP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56A283" wp14:editId="519E97F2">
                <wp:simplePos x="0" y="0"/>
                <wp:positionH relativeFrom="margin">
                  <wp:posOffset>294640</wp:posOffset>
                </wp:positionH>
                <wp:positionV relativeFrom="paragraph">
                  <wp:posOffset>93345</wp:posOffset>
                </wp:positionV>
                <wp:extent cx="1666875" cy="1404620"/>
                <wp:effectExtent l="0" t="0" r="28575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280DA" w14:textId="7DD40B5C" w:rsidR="00D939C0" w:rsidRDefault="00D939C0">
                            <w:r>
                              <w:rPr>
                                <w:rFonts w:hint="eastAsia"/>
                              </w:rPr>
                              <w:t>第二象限：弱控制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舞弊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6A283" id="_x0000_s1027" type="#_x0000_t202" style="position:absolute;left:0;text-align:left;margin-left:23.2pt;margin-top:7.35pt;width:13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">
                <v:textbox style="mso-fit-shape-to-text:t">
                  <w:txbxContent>
                    <w:p w14:paraId="212280DA" w14:textId="7DD40B5C" w:rsidR="00D939C0" w:rsidRDefault="00D939C0">
                      <w:r>
                        <w:rPr>
                          <w:rFonts w:hint="eastAsia"/>
                        </w:rPr>
                        <w:t>第二象限：弱控制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舞弊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E94D82" wp14:editId="06697713">
                <wp:simplePos x="0" y="0"/>
                <wp:positionH relativeFrom="margin">
                  <wp:posOffset>3114040</wp:posOffset>
                </wp:positionH>
                <wp:positionV relativeFrom="paragraph">
                  <wp:posOffset>64770</wp:posOffset>
                </wp:positionV>
                <wp:extent cx="1666875" cy="1404620"/>
                <wp:effectExtent l="0" t="0" r="2857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52A33" w14:textId="3B113B49" w:rsidR="00D939C0" w:rsidRDefault="00D939C0">
                            <w:r>
                              <w:rPr>
                                <w:rFonts w:hint="eastAsia"/>
                              </w:rPr>
                              <w:t>第一象限：强控制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舞弊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94D82" id="_x0000_s1028" type="#_x0000_t202" style="position:absolute;left:0;text-align:left;margin-left:245.2pt;margin-top:5.1pt;width:131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">
                <v:textbox style="mso-fit-shape-to-text:t">
                  <w:txbxContent>
                    <w:p w14:paraId="4A052A33" w14:textId="3B113B49" w:rsidR="00D939C0" w:rsidRDefault="00D939C0">
                      <w:r>
                        <w:rPr>
                          <w:rFonts w:hint="eastAsia"/>
                        </w:rPr>
                        <w:t>第一象限：强控制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舞弊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619A25" w14:textId="706B313B" w:rsidR="00422A62" w:rsidRDefault="00D3376A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 w:rsidRP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190BED" wp14:editId="375E555E">
                <wp:simplePos x="0" y="0"/>
                <wp:positionH relativeFrom="margin">
                  <wp:posOffset>3105150</wp:posOffset>
                </wp:positionH>
                <wp:positionV relativeFrom="paragraph">
                  <wp:posOffset>110490</wp:posOffset>
                </wp:positionV>
                <wp:extent cx="2876550" cy="1404620"/>
                <wp:effectExtent l="0" t="0" r="1905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C660B" w14:textId="1709BDDD" w:rsidR="00D939C0" w:rsidRDefault="00D939C0">
                            <w:pPr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股东净收益=（E</w:t>
                            </w:r>
                            <w:r w:rsidRPr="00D939C0">
                              <w:rPr>
                                <w:rFonts w:ascii="宋体" w:eastAsia="宋体" w:hAnsi="宋体"/>
                                <w:szCs w:val="21"/>
                                <w:vertAlign w:val="subscript"/>
                              </w:rPr>
                              <w:t>L</w:t>
                            </w:r>
                            <w:r w:rsidRPr="00D939C0">
                              <w:rPr>
                                <w:rFonts w:ascii="宋体" w:eastAsia="宋体" w:hAnsi="宋体"/>
                                <w:szCs w:val="21"/>
                              </w:rPr>
                              <w:t>-C+F</w:t>
                            </w: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）*</w:t>
                            </w:r>
                            <w:r w:rsidRPr="00D939C0">
                              <w:rPr>
                                <w:rFonts w:ascii="宋体" w:eastAsia="宋体" w:hAnsi="宋体"/>
                                <w:szCs w:val="21"/>
                              </w:rPr>
                              <w:t>P+</w:t>
                            </w: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（E</w:t>
                            </w:r>
                            <w:r w:rsidRPr="00D939C0">
                              <w:rPr>
                                <w:rFonts w:ascii="宋体" w:eastAsia="宋体" w:hAnsi="宋体"/>
                                <w:szCs w:val="21"/>
                                <w:vertAlign w:val="subscript"/>
                              </w:rPr>
                              <w:t>L</w:t>
                            </w:r>
                            <w:r w:rsidRPr="00D939C0">
                              <w:rPr>
                                <w:rFonts w:ascii="宋体" w:eastAsia="宋体" w:hAnsi="宋体"/>
                                <w:szCs w:val="21"/>
                              </w:rPr>
                              <w:t>-C</w:t>
                            </w: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）*（</w:t>
                            </w:r>
                            <w:r w:rsidRPr="00D939C0">
                              <w:rPr>
                                <w:rFonts w:ascii="宋体" w:eastAsia="宋体" w:hAnsi="宋体"/>
                                <w:szCs w:val="21"/>
                              </w:rPr>
                              <w:t>1-P</w:t>
                            </w: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）</w:t>
                            </w:r>
                          </w:p>
                          <w:p w14:paraId="6BC59655" w14:textId="4BE3C9C6" w:rsidR="00D939C0" w:rsidRPr="00D939C0" w:rsidRDefault="00D939C0">
                            <w:pPr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管理者收益=（</w:t>
                            </w:r>
                            <w:r w:rsidRPr="00D939C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I</w:t>
                            </w:r>
                            <w:r w:rsidRPr="00D939C0">
                              <w:rPr>
                                <w:rFonts w:asciiTheme="minorEastAsia" w:hAnsiTheme="minorEastAsia"/>
                                <w:szCs w:val="21"/>
                                <w:vertAlign w:val="subscript"/>
                              </w:rPr>
                              <w:t>H</w:t>
                            </w:r>
                            <w:r w:rsidRPr="00D939C0">
                              <w:rPr>
                                <w:rFonts w:asciiTheme="minorEastAsia" w:hAnsiTheme="minorEastAsia"/>
                                <w:szCs w:val="21"/>
                              </w:rPr>
                              <w:t>-F</w:t>
                            </w: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）*</w:t>
                            </w:r>
                            <w:r w:rsidRPr="00D939C0">
                              <w:rPr>
                                <w:rFonts w:ascii="宋体" w:eastAsia="宋体" w:hAnsi="宋体"/>
                                <w:szCs w:val="21"/>
                              </w:rPr>
                              <w:t>P+</w:t>
                            </w:r>
                            <w:r w:rsidRPr="00D939C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I</w:t>
                            </w:r>
                            <w:r w:rsidRPr="00D939C0">
                              <w:rPr>
                                <w:rFonts w:asciiTheme="minorEastAsia" w:hAnsiTheme="minorEastAsia"/>
                                <w:szCs w:val="21"/>
                                <w:vertAlign w:val="subscript"/>
                              </w:rPr>
                              <w:t>H</w:t>
                            </w:r>
                            <w:r w:rsidRPr="00D939C0">
                              <w:rPr>
                                <w:rFonts w:asciiTheme="minorEastAsia" w:hAnsiTheme="minorEastAsia"/>
                                <w:szCs w:val="21"/>
                              </w:rPr>
                              <w:t>*(1-P)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90BED" id="_x0000_s1029" type="#_x0000_t202" style="position:absolute;left:0;text-align:left;margin-left:244.5pt;margin-top:8.7pt;width:226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">
                <v:textbox style="mso-fit-shape-to-text:t">
                  <w:txbxContent>
                    <w:p w14:paraId="602C660B" w14:textId="1709BDDD" w:rsidR="00D939C0" w:rsidRDefault="00D939C0">
                      <w:pPr>
                        <w:rPr>
                          <w:rFonts w:ascii="宋体" w:eastAsia="宋体" w:hAnsi="宋体"/>
                          <w:szCs w:val="21"/>
                        </w:rPr>
                      </w:pP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股东净收益=（E</w:t>
                      </w:r>
                      <w:r w:rsidRPr="00D939C0">
                        <w:rPr>
                          <w:rFonts w:ascii="宋体" w:eastAsia="宋体" w:hAnsi="宋体"/>
                          <w:szCs w:val="21"/>
                          <w:vertAlign w:val="subscript"/>
                        </w:rPr>
                        <w:t>L</w:t>
                      </w:r>
                      <w:r w:rsidRPr="00D939C0">
                        <w:rPr>
                          <w:rFonts w:ascii="宋体" w:eastAsia="宋体" w:hAnsi="宋体"/>
                          <w:szCs w:val="21"/>
                        </w:rPr>
                        <w:t>-C+F</w:t>
                      </w: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）*</w:t>
                      </w:r>
                      <w:r w:rsidRPr="00D939C0">
                        <w:rPr>
                          <w:rFonts w:ascii="宋体" w:eastAsia="宋体" w:hAnsi="宋体"/>
                          <w:szCs w:val="21"/>
                        </w:rPr>
                        <w:t>P+</w:t>
                      </w: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（E</w:t>
                      </w:r>
                      <w:r w:rsidRPr="00D939C0">
                        <w:rPr>
                          <w:rFonts w:ascii="宋体" w:eastAsia="宋体" w:hAnsi="宋体"/>
                          <w:szCs w:val="21"/>
                          <w:vertAlign w:val="subscript"/>
                        </w:rPr>
                        <w:t>L</w:t>
                      </w:r>
                      <w:r w:rsidRPr="00D939C0">
                        <w:rPr>
                          <w:rFonts w:ascii="宋体" w:eastAsia="宋体" w:hAnsi="宋体"/>
                          <w:szCs w:val="21"/>
                        </w:rPr>
                        <w:t>-C</w:t>
                      </w: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）*（</w:t>
                      </w:r>
                      <w:r w:rsidRPr="00D939C0">
                        <w:rPr>
                          <w:rFonts w:ascii="宋体" w:eastAsia="宋体" w:hAnsi="宋体"/>
                          <w:szCs w:val="21"/>
                        </w:rPr>
                        <w:t>1-P</w:t>
                      </w: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）</w:t>
                      </w:r>
                    </w:p>
                    <w:p w14:paraId="6BC59655" w14:textId="4BE3C9C6" w:rsidR="00D939C0" w:rsidRPr="00D939C0" w:rsidRDefault="00D939C0">
                      <w:pPr>
                        <w:rPr>
                          <w:rFonts w:ascii="宋体" w:eastAsia="宋体" w:hAnsi="宋体"/>
                          <w:szCs w:val="21"/>
                        </w:rPr>
                      </w:pP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管理者收益=（</w:t>
                      </w:r>
                      <w:r w:rsidRPr="00D939C0">
                        <w:rPr>
                          <w:rFonts w:asciiTheme="minorEastAsia" w:hAnsiTheme="minorEastAsia" w:hint="eastAsia"/>
                          <w:szCs w:val="21"/>
                        </w:rPr>
                        <w:t>I</w:t>
                      </w:r>
                      <w:r w:rsidRPr="00D939C0">
                        <w:rPr>
                          <w:rFonts w:asciiTheme="minorEastAsia" w:hAnsiTheme="minorEastAsia"/>
                          <w:szCs w:val="21"/>
                          <w:vertAlign w:val="subscript"/>
                        </w:rPr>
                        <w:t>H</w:t>
                      </w:r>
                      <w:r w:rsidRPr="00D939C0">
                        <w:rPr>
                          <w:rFonts w:asciiTheme="minorEastAsia" w:hAnsiTheme="minorEastAsia"/>
                          <w:szCs w:val="21"/>
                        </w:rPr>
                        <w:t>-F</w:t>
                      </w: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）*</w:t>
                      </w:r>
                      <w:r w:rsidRPr="00D939C0">
                        <w:rPr>
                          <w:rFonts w:ascii="宋体" w:eastAsia="宋体" w:hAnsi="宋体"/>
                          <w:szCs w:val="21"/>
                        </w:rPr>
                        <w:t>P+</w:t>
                      </w:r>
                      <w:r w:rsidRPr="00D939C0">
                        <w:rPr>
                          <w:rFonts w:asciiTheme="minorEastAsia" w:hAnsiTheme="minorEastAsia" w:hint="eastAsia"/>
                          <w:szCs w:val="21"/>
                        </w:rPr>
                        <w:t xml:space="preserve"> I</w:t>
                      </w:r>
                      <w:r w:rsidRPr="00D939C0">
                        <w:rPr>
                          <w:rFonts w:asciiTheme="minorEastAsia" w:hAnsiTheme="minorEastAsia"/>
                          <w:szCs w:val="21"/>
                          <w:vertAlign w:val="subscript"/>
                        </w:rPr>
                        <w:t>H</w:t>
                      </w:r>
                      <w:r w:rsidRPr="00D939C0">
                        <w:rPr>
                          <w:rFonts w:asciiTheme="minorEastAsia" w:hAnsiTheme="minorEastAsia"/>
                          <w:szCs w:val="21"/>
                        </w:rPr>
                        <w:t>*(1-P)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39C0" w:rsidRP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643426" wp14:editId="215936A1">
                <wp:simplePos x="0" y="0"/>
                <wp:positionH relativeFrom="margin">
                  <wp:posOffset>285750</wp:posOffset>
                </wp:positionH>
                <wp:positionV relativeFrom="paragraph">
                  <wp:posOffset>215265</wp:posOffset>
                </wp:positionV>
                <wp:extent cx="2057400" cy="1404620"/>
                <wp:effectExtent l="0" t="0" r="1905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29FC9" w14:textId="7D6B9FA9" w:rsidR="00D939C0" w:rsidRDefault="00D939C0">
                            <w:pPr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股东净收益=E</w:t>
                            </w:r>
                            <w:r w:rsidRPr="00D939C0">
                              <w:rPr>
                                <w:rFonts w:ascii="宋体" w:eastAsia="宋体" w:hAnsi="宋体"/>
                                <w:szCs w:val="21"/>
                                <w:vertAlign w:val="subscript"/>
                              </w:rPr>
                              <w:t>L</w:t>
                            </w:r>
                          </w:p>
                          <w:p w14:paraId="0BA8975F" w14:textId="60D500A9" w:rsidR="00D939C0" w:rsidRPr="00D939C0" w:rsidRDefault="00D939C0">
                            <w:pPr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管理者收益=</w:t>
                            </w:r>
                            <w:r w:rsidRPr="00D939C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I</w:t>
                            </w:r>
                            <w:r w:rsidRPr="00D939C0">
                              <w:rPr>
                                <w:rFonts w:asciiTheme="minorEastAsia" w:hAnsiTheme="minorEastAsia"/>
                                <w:szCs w:val="21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43426" id="_x0000_s1030" type="#_x0000_t202" style="position:absolute;left:0;text-align:left;margin-left:22.5pt;margin-top:16.95pt;width:16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">
                <v:textbox style="mso-fit-shape-to-text:t">
                  <w:txbxContent>
                    <w:p w14:paraId="1CB29FC9" w14:textId="7D6B9FA9" w:rsidR="00D939C0" w:rsidRDefault="00D939C0">
                      <w:pPr>
                        <w:rPr>
                          <w:rFonts w:ascii="宋体" w:eastAsia="宋体" w:hAnsi="宋体"/>
                          <w:szCs w:val="21"/>
                        </w:rPr>
                      </w:pP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股东净收益=E</w:t>
                      </w:r>
                      <w:r w:rsidRPr="00D939C0">
                        <w:rPr>
                          <w:rFonts w:ascii="宋体" w:eastAsia="宋体" w:hAnsi="宋体"/>
                          <w:szCs w:val="21"/>
                          <w:vertAlign w:val="subscript"/>
                        </w:rPr>
                        <w:t>L</w:t>
                      </w:r>
                    </w:p>
                    <w:p w14:paraId="0BA8975F" w14:textId="60D500A9" w:rsidR="00D939C0" w:rsidRPr="00D939C0" w:rsidRDefault="00D939C0">
                      <w:pPr>
                        <w:rPr>
                          <w:rFonts w:ascii="宋体" w:eastAsia="宋体" w:hAnsi="宋体"/>
                          <w:szCs w:val="21"/>
                        </w:rPr>
                      </w:pP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管理者收益=</w:t>
                      </w:r>
                      <w:r w:rsidRPr="00D939C0">
                        <w:rPr>
                          <w:rFonts w:asciiTheme="minorEastAsia" w:hAnsiTheme="minorEastAsia" w:hint="eastAsia"/>
                          <w:szCs w:val="21"/>
                        </w:rPr>
                        <w:t>I</w:t>
                      </w:r>
                      <w:r w:rsidRPr="00D939C0">
                        <w:rPr>
                          <w:rFonts w:asciiTheme="minorEastAsia" w:hAnsiTheme="minorEastAsia"/>
                          <w:szCs w:val="21"/>
                          <w:vertAlign w:val="subscript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3371BF" w14:textId="74C8AC3A" w:rsidR="00422A62" w:rsidRDefault="00422A62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</w:p>
    <w:p w14:paraId="5015F176" w14:textId="04E5DC1C" w:rsidR="00422A62" w:rsidRDefault="00AA2B50" w:rsidP="00417C17">
      <w:pPr>
        <w:ind w:left="770"/>
        <w:jc w:val="left"/>
        <w:rPr>
          <w:rFonts w:asciiTheme="minorEastAsia" w:hAnsiTheme="minorEastAsia"/>
          <w:sz w:val="28"/>
          <w:szCs w:val="28"/>
        </w:rPr>
      </w:pPr>
      <w:r w:rsidRP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E52A4B" wp14:editId="218026BD">
                <wp:simplePos x="0" y="0"/>
                <wp:positionH relativeFrom="rightMargin">
                  <wp:posOffset>152400</wp:posOffset>
                </wp:positionH>
                <wp:positionV relativeFrom="paragraph">
                  <wp:posOffset>276225</wp:posOffset>
                </wp:positionV>
                <wp:extent cx="752475" cy="1404620"/>
                <wp:effectExtent l="0" t="0" r="2857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3DD92" w14:textId="4CFF7ED5" w:rsidR="00AA2B50" w:rsidRDefault="00AA2B50">
                            <w:r>
                              <w:rPr>
                                <w:rFonts w:hint="eastAsia"/>
                              </w:rPr>
                              <w:t>股东方：控制强度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52A4B" id="_x0000_s1031" type="#_x0000_t202" style="position:absolute;left:0;text-align:left;margin-left:12pt;margin-top:21.75pt;width:5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ZsNwIAAE4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">
                <v:textbox style="mso-fit-shape-to-text:t">
                  <w:txbxContent>
                    <w:p w14:paraId="7F03DD92" w14:textId="4CFF7ED5" w:rsidR="00AA2B50" w:rsidRDefault="00AA2B50">
                      <w:r>
                        <w:rPr>
                          <w:rFonts w:hint="eastAsia"/>
                        </w:rPr>
                        <w:t>股东方：控制强度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241574" w14:textId="77777777" w:rsidR="00D62CE7" w:rsidRDefault="00D3376A" w:rsidP="00D62CE7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E03BED" wp14:editId="03F46718">
                <wp:simplePos x="0" y="0"/>
                <wp:positionH relativeFrom="margin">
                  <wp:posOffset>3095625</wp:posOffset>
                </wp:positionH>
                <wp:positionV relativeFrom="paragraph">
                  <wp:posOffset>1123950</wp:posOffset>
                </wp:positionV>
                <wp:extent cx="2057400" cy="1404620"/>
                <wp:effectExtent l="0" t="0" r="19050" b="1778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0AC48" w14:textId="1AF5236F" w:rsidR="00D3376A" w:rsidRPr="00D3376A" w:rsidRDefault="00D3376A">
                            <w:pPr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股东净收益=E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-C</w:t>
                            </w:r>
                          </w:p>
                          <w:p w14:paraId="1BFE1475" w14:textId="77777777" w:rsidR="00D3376A" w:rsidRPr="00D939C0" w:rsidRDefault="00D3376A">
                            <w:pPr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管理者收益=</w:t>
                            </w:r>
                            <w:r w:rsidRPr="00D939C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/>
                                <w:szCs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03BED" id="_x0000_s1032" type="#_x0000_t202" style="position:absolute;margin-left:243.75pt;margin-top:88.5pt;width:16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">
                <v:textbox style="mso-fit-shape-to-text:t">
                  <w:txbxContent>
                    <w:p w14:paraId="51A0AC48" w14:textId="1AF5236F" w:rsidR="00D3376A" w:rsidRPr="00D3376A" w:rsidRDefault="00D3376A">
                      <w:pPr>
                        <w:rPr>
                          <w:rFonts w:ascii="宋体" w:eastAsia="宋体" w:hAnsi="宋体"/>
                          <w:szCs w:val="21"/>
                        </w:rPr>
                      </w:pP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股东净收益=E</w:t>
                      </w:r>
                      <w:r>
                        <w:rPr>
                          <w:rFonts w:ascii="宋体" w:eastAsia="宋体" w:hAnsi="宋体"/>
                          <w:szCs w:val="21"/>
                          <w:vertAlign w:val="subscript"/>
                        </w:rPr>
                        <w:t>H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-C</w:t>
                      </w:r>
                    </w:p>
                    <w:p w14:paraId="1BFE1475" w14:textId="77777777" w:rsidR="00D3376A" w:rsidRPr="00D939C0" w:rsidRDefault="00D3376A">
                      <w:pPr>
                        <w:rPr>
                          <w:rFonts w:ascii="宋体" w:eastAsia="宋体" w:hAnsi="宋体"/>
                          <w:szCs w:val="21"/>
                        </w:rPr>
                      </w:pP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管理者收益=</w:t>
                      </w:r>
                      <w:r w:rsidRPr="00D939C0">
                        <w:rPr>
                          <w:rFonts w:asciiTheme="minorEastAsia" w:hAnsiTheme="minorEastAsia" w:hint="eastAsia"/>
                          <w:szCs w:val="21"/>
                        </w:rPr>
                        <w:t>I</w:t>
                      </w:r>
                      <w:r>
                        <w:rPr>
                          <w:rFonts w:asciiTheme="minorEastAsia" w:hAnsiTheme="minorEastAsia"/>
                          <w:szCs w:val="21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7EF25D" wp14:editId="244D5801">
                <wp:simplePos x="0" y="0"/>
                <wp:positionH relativeFrom="margin">
                  <wp:posOffset>3123565</wp:posOffset>
                </wp:positionH>
                <wp:positionV relativeFrom="paragraph">
                  <wp:posOffset>641985</wp:posOffset>
                </wp:positionV>
                <wp:extent cx="1666875" cy="1404620"/>
                <wp:effectExtent l="0" t="0" r="2857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6BDC" w14:textId="1641E4F8" w:rsidR="00D3376A" w:rsidRDefault="00D3376A">
                            <w:r>
                              <w:rPr>
                                <w:rFonts w:hint="eastAsia"/>
                              </w:rPr>
                              <w:t>第四象限：强控制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不舞弊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EF25D" id="_x0000_s1033" type="#_x0000_t202" style="position:absolute;margin-left:245.95pt;margin-top:50.55pt;width:131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">
                <v:textbox style="mso-fit-shape-to-text:t">
                  <w:txbxContent>
                    <w:p w14:paraId="11D86BDC" w14:textId="1641E4F8" w:rsidR="00D3376A" w:rsidRDefault="00D3376A">
                      <w:r>
                        <w:rPr>
                          <w:rFonts w:hint="eastAsia"/>
                        </w:rPr>
                        <w:t>第四象限：强控制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不舞弊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1D4AA4" wp14:editId="4F8E837B">
                <wp:simplePos x="0" y="0"/>
                <wp:positionH relativeFrom="margin">
                  <wp:posOffset>304800</wp:posOffset>
                </wp:positionH>
                <wp:positionV relativeFrom="paragraph">
                  <wp:posOffset>1114425</wp:posOffset>
                </wp:positionV>
                <wp:extent cx="2057400" cy="1404620"/>
                <wp:effectExtent l="0" t="0" r="19050" b="177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55510" w14:textId="2552B673" w:rsidR="00D3376A" w:rsidRPr="00D3376A" w:rsidRDefault="00D3376A">
                            <w:pPr>
                              <w:rPr>
                                <w:rFonts w:ascii="宋体" w:eastAsia="宋体" w:hAnsi="宋体"/>
                                <w:szCs w:val="21"/>
                                <w:vertAlign w:val="subscript"/>
                              </w:rPr>
                            </w:pP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股东净收益=E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  <w:vertAlign w:val="subscript"/>
                              </w:rPr>
                              <w:t>H</w:t>
                            </w:r>
                          </w:p>
                          <w:p w14:paraId="3FDD0A66" w14:textId="13C14E9C" w:rsidR="00D3376A" w:rsidRPr="00D939C0" w:rsidRDefault="00D3376A">
                            <w:pPr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D939C0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管理者收益=</w:t>
                            </w:r>
                            <w:r w:rsidRPr="00D939C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Theme="minorEastAsia" w:hAnsiTheme="minorEastAsia"/>
                                <w:szCs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D4AA4" id="_x0000_s1034" type="#_x0000_t202" style="position:absolute;margin-left:24pt;margin-top:87.75pt;width:16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">
                <v:textbox style="mso-fit-shape-to-text:t">
                  <w:txbxContent>
                    <w:p w14:paraId="35455510" w14:textId="2552B673" w:rsidR="00D3376A" w:rsidRPr="00D3376A" w:rsidRDefault="00D3376A">
                      <w:pPr>
                        <w:rPr>
                          <w:rFonts w:ascii="宋体" w:eastAsia="宋体" w:hAnsi="宋体"/>
                          <w:szCs w:val="21"/>
                          <w:vertAlign w:val="subscript"/>
                        </w:rPr>
                      </w:pP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股东净收益=E</w:t>
                      </w:r>
                      <w:r>
                        <w:rPr>
                          <w:rFonts w:ascii="宋体" w:eastAsia="宋体" w:hAnsi="宋体"/>
                          <w:szCs w:val="21"/>
                          <w:vertAlign w:val="subscript"/>
                        </w:rPr>
                        <w:t>H</w:t>
                      </w:r>
                    </w:p>
                    <w:p w14:paraId="3FDD0A66" w14:textId="13C14E9C" w:rsidR="00D3376A" w:rsidRPr="00D939C0" w:rsidRDefault="00D3376A">
                      <w:pPr>
                        <w:rPr>
                          <w:rFonts w:ascii="宋体" w:eastAsia="宋体" w:hAnsi="宋体"/>
                          <w:szCs w:val="21"/>
                        </w:rPr>
                      </w:pPr>
                      <w:r w:rsidRPr="00D939C0">
                        <w:rPr>
                          <w:rFonts w:ascii="宋体" w:eastAsia="宋体" w:hAnsi="宋体" w:hint="eastAsia"/>
                          <w:szCs w:val="21"/>
                        </w:rPr>
                        <w:t>管理者收益=</w:t>
                      </w:r>
                      <w:r w:rsidRPr="00D939C0">
                        <w:rPr>
                          <w:rFonts w:asciiTheme="minorEastAsia" w:hAnsiTheme="minorEastAsia" w:hint="eastAsia"/>
                          <w:szCs w:val="21"/>
                        </w:rPr>
                        <w:t>I</w:t>
                      </w:r>
                      <w:r>
                        <w:rPr>
                          <w:rFonts w:asciiTheme="minorEastAsia" w:hAnsiTheme="minorEastAsia"/>
                          <w:szCs w:val="21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311134" wp14:editId="414A0A94">
                <wp:simplePos x="0" y="0"/>
                <wp:positionH relativeFrom="margin">
                  <wp:posOffset>313690</wp:posOffset>
                </wp:positionH>
                <wp:positionV relativeFrom="paragraph">
                  <wp:posOffset>632460</wp:posOffset>
                </wp:positionV>
                <wp:extent cx="1666875" cy="1404620"/>
                <wp:effectExtent l="0" t="0" r="2857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D1B7D" w14:textId="5F5C0F44" w:rsidR="00D3376A" w:rsidRDefault="00D3376A">
                            <w:r>
                              <w:rPr>
                                <w:rFonts w:hint="eastAsia"/>
                              </w:rPr>
                              <w:t>第三象限：弱控制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不舞弊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11134" id="_x0000_s1035" type="#_x0000_t202" style="position:absolute;margin-left:24.7pt;margin-top:49.8pt;width:131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">
                <v:textbox style="mso-fit-shape-to-text:t">
                  <w:txbxContent>
                    <w:p w14:paraId="124D1B7D" w14:textId="5F5C0F44" w:rsidR="00D3376A" w:rsidRDefault="00D3376A">
                      <w:r>
                        <w:rPr>
                          <w:rFonts w:hint="eastAsia"/>
                        </w:rPr>
                        <w:t>第三象限：弱控制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不舞弊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2B50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17FD9" wp14:editId="6D68D513">
                <wp:simplePos x="0" y="0"/>
                <wp:positionH relativeFrom="column">
                  <wp:posOffset>-285750</wp:posOffset>
                </wp:positionH>
                <wp:positionV relativeFrom="paragraph">
                  <wp:posOffset>127634</wp:posOffset>
                </wp:positionV>
                <wp:extent cx="5648325" cy="45719"/>
                <wp:effectExtent l="0" t="76200" r="9525" b="5016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00EA" id="直接箭头连接符 1" o:spid="_x0000_s1026" type="#_x0000_t32" style="position:absolute;left:0;text-align:left;margin-left:-22.5pt;margin-top:10.05pt;width:444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p w14:paraId="78C92B47" w14:textId="77777777" w:rsidR="00D62CE7" w:rsidRDefault="00D62CE7" w:rsidP="00D62CE7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14:paraId="617F86E8" w14:textId="77777777" w:rsidR="00D62CE7" w:rsidRDefault="00D62CE7" w:rsidP="00D62CE7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14:paraId="3C1C1933" w14:textId="77777777" w:rsidR="00D62CE7" w:rsidRDefault="00D62CE7" w:rsidP="00D62CE7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14:paraId="118C286E" w14:textId="77777777" w:rsidR="00D62CE7" w:rsidRDefault="00D62CE7" w:rsidP="00D62CE7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14:paraId="63C08449" w14:textId="77777777" w:rsidR="00D62CE7" w:rsidRDefault="00D62CE7" w:rsidP="00D62CE7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14:paraId="2731F9A4" w14:textId="48F7C154" w:rsidR="00FC480F" w:rsidRPr="00D620CD" w:rsidRDefault="00D620CD" w:rsidP="00D62CE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分析一、</w:t>
      </w:r>
      <w:r w:rsidR="00FC480F" w:rsidRPr="00D620CD">
        <w:rPr>
          <w:rFonts w:asciiTheme="minorEastAsia" w:hAnsiTheme="minorEastAsia" w:hint="eastAsia"/>
          <w:sz w:val="28"/>
          <w:szCs w:val="28"/>
        </w:rPr>
        <w:t>股东方采取强控制时：</w:t>
      </w:r>
    </w:p>
    <w:p w14:paraId="660BF2E3" w14:textId="2E39F8D2" w:rsidR="00FC480F" w:rsidRDefault="00090CB6" w:rsidP="00FC48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8"/>
          <w:szCs w:val="28"/>
        </w:rPr>
        <w:t>管理者</w:t>
      </w:r>
      <w:r w:rsidR="00FC480F">
        <w:rPr>
          <w:rFonts w:asciiTheme="minorEastAsia" w:hAnsiTheme="minorEastAsia" w:hint="eastAsia"/>
          <w:sz w:val="28"/>
          <w:szCs w:val="28"/>
        </w:rPr>
        <w:t>舞弊的净收益=</w:t>
      </w:r>
      <w:r w:rsidR="00FC480F" w:rsidRPr="00D939C0">
        <w:rPr>
          <w:rFonts w:ascii="宋体" w:eastAsia="宋体" w:hAnsi="宋体" w:hint="eastAsia"/>
          <w:szCs w:val="21"/>
        </w:rPr>
        <w:t>（</w:t>
      </w:r>
      <w:r w:rsidR="00FC480F" w:rsidRPr="00D939C0">
        <w:rPr>
          <w:rFonts w:asciiTheme="minorEastAsia" w:hAnsiTheme="minorEastAsia" w:hint="eastAsia"/>
          <w:szCs w:val="21"/>
        </w:rPr>
        <w:t>I</w:t>
      </w:r>
      <w:r w:rsidR="00FC480F" w:rsidRPr="00D939C0">
        <w:rPr>
          <w:rFonts w:asciiTheme="minorEastAsia" w:hAnsiTheme="minorEastAsia"/>
          <w:szCs w:val="21"/>
          <w:vertAlign w:val="subscript"/>
        </w:rPr>
        <w:t>H</w:t>
      </w:r>
      <w:r w:rsidR="00FC480F" w:rsidRPr="00D939C0">
        <w:rPr>
          <w:rFonts w:asciiTheme="minorEastAsia" w:hAnsiTheme="minorEastAsia"/>
          <w:szCs w:val="21"/>
        </w:rPr>
        <w:t>-F</w:t>
      </w:r>
      <w:r w:rsidR="00FC480F" w:rsidRPr="00D939C0">
        <w:rPr>
          <w:rFonts w:ascii="宋体" w:eastAsia="宋体" w:hAnsi="宋体" w:hint="eastAsia"/>
          <w:szCs w:val="21"/>
        </w:rPr>
        <w:t>）*</w:t>
      </w:r>
      <w:r w:rsidR="00FC480F" w:rsidRPr="00D939C0">
        <w:rPr>
          <w:rFonts w:ascii="宋体" w:eastAsia="宋体" w:hAnsi="宋体"/>
          <w:szCs w:val="21"/>
        </w:rPr>
        <w:t>P+</w:t>
      </w:r>
      <w:r w:rsidR="00FC480F" w:rsidRPr="00D939C0">
        <w:rPr>
          <w:rFonts w:asciiTheme="minorEastAsia" w:hAnsiTheme="minorEastAsia" w:hint="eastAsia"/>
          <w:szCs w:val="21"/>
        </w:rPr>
        <w:t xml:space="preserve"> I</w:t>
      </w:r>
      <w:r w:rsidR="00FC480F" w:rsidRPr="00D939C0">
        <w:rPr>
          <w:rFonts w:asciiTheme="minorEastAsia" w:hAnsiTheme="minorEastAsia"/>
          <w:szCs w:val="21"/>
          <w:vertAlign w:val="subscript"/>
        </w:rPr>
        <w:t>H</w:t>
      </w:r>
      <w:r w:rsidR="00FC480F" w:rsidRPr="00D939C0">
        <w:rPr>
          <w:rFonts w:asciiTheme="minorEastAsia" w:hAnsiTheme="minorEastAsia"/>
          <w:szCs w:val="21"/>
        </w:rPr>
        <w:t>*(1-P)</w:t>
      </w:r>
      <w:r w:rsidR="00FC480F">
        <w:rPr>
          <w:rFonts w:asciiTheme="minorEastAsia" w:hAnsiTheme="minorEastAsia" w:hint="eastAsia"/>
          <w:szCs w:val="21"/>
        </w:rPr>
        <w:t>=</w:t>
      </w:r>
      <w:r w:rsidR="00FC480F" w:rsidRPr="00FC480F">
        <w:rPr>
          <w:rFonts w:asciiTheme="minorEastAsia" w:hAnsiTheme="minorEastAsia" w:hint="eastAsia"/>
          <w:szCs w:val="21"/>
        </w:rPr>
        <w:t xml:space="preserve"> </w:t>
      </w:r>
      <w:r w:rsidR="00FC480F" w:rsidRPr="00D939C0">
        <w:rPr>
          <w:rFonts w:asciiTheme="minorEastAsia" w:hAnsiTheme="minorEastAsia" w:hint="eastAsia"/>
          <w:szCs w:val="21"/>
        </w:rPr>
        <w:t>I</w:t>
      </w:r>
      <w:r w:rsidR="00FC480F" w:rsidRPr="00D939C0">
        <w:rPr>
          <w:rFonts w:asciiTheme="minorEastAsia" w:hAnsiTheme="minorEastAsia"/>
          <w:szCs w:val="21"/>
          <w:vertAlign w:val="subscript"/>
        </w:rPr>
        <w:t>H</w:t>
      </w:r>
      <w:r w:rsidR="00FC480F">
        <w:rPr>
          <w:rFonts w:asciiTheme="minorEastAsia" w:hAnsiTheme="minorEastAsia"/>
          <w:szCs w:val="21"/>
        </w:rPr>
        <w:t>-FP</w:t>
      </w:r>
      <w:r w:rsidR="00FC480F">
        <w:rPr>
          <w:rFonts w:asciiTheme="minorEastAsia" w:hAnsiTheme="minorEastAsia" w:hint="eastAsia"/>
          <w:szCs w:val="21"/>
        </w:rPr>
        <w:t>；</w:t>
      </w:r>
    </w:p>
    <w:p w14:paraId="4C94A808" w14:textId="2D524CE7" w:rsidR="00FC480F" w:rsidRPr="00FC480F" w:rsidRDefault="00090CB6" w:rsidP="00FC480F">
      <w:pPr>
        <w:rPr>
          <w:rFonts w:ascii="宋体" w:eastAsia="宋体" w:hAnsi="宋体"/>
          <w:szCs w:val="21"/>
        </w:rPr>
      </w:pPr>
      <w:r>
        <w:rPr>
          <w:rFonts w:asciiTheme="minorEastAsia" w:hAnsiTheme="minorEastAsia" w:hint="eastAsia"/>
          <w:sz w:val="28"/>
          <w:szCs w:val="28"/>
        </w:rPr>
        <w:t>管理者</w:t>
      </w:r>
      <w:r w:rsidR="00D620CD">
        <w:rPr>
          <w:rFonts w:asciiTheme="minorEastAsia" w:hAnsiTheme="minorEastAsia" w:hint="eastAsia"/>
          <w:sz w:val="28"/>
          <w:szCs w:val="28"/>
        </w:rPr>
        <w:t>不</w:t>
      </w:r>
      <w:r w:rsidR="00FC480F">
        <w:rPr>
          <w:rFonts w:asciiTheme="minorEastAsia" w:hAnsiTheme="minorEastAsia" w:hint="eastAsia"/>
          <w:sz w:val="28"/>
          <w:szCs w:val="28"/>
        </w:rPr>
        <w:t>舞弊的净收益=</w:t>
      </w:r>
      <w:r w:rsidR="00FC480F" w:rsidRPr="00FC480F">
        <w:rPr>
          <w:rFonts w:asciiTheme="minorEastAsia" w:hAnsiTheme="minorEastAsia" w:hint="eastAsia"/>
          <w:szCs w:val="21"/>
        </w:rPr>
        <w:t xml:space="preserve"> </w:t>
      </w:r>
      <w:r w:rsidR="00FC480F" w:rsidRPr="00D939C0">
        <w:rPr>
          <w:rFonts w:asciiTheme="minorEastAsia" w:hAnsiTheme="minorEastAsia" w:hint="eastAsia"/>
          <w:szCs w:val="21"/>
        </w:rPr>
        <w:t>I</w:t>
      </w:r>
      <w:r w:rsidR="00FC480F">
        <w:rPr>
          <w:rFonts w:asciiTheme="minorEastAsia" w:hAnsiTheme="minorEastAsia"/>
          <w:szCs w:val="21"/>
          <w:vertAlign w:val="subscript"/>
        </w:rPr>
        <w:t>0</w:t>
      </w:r>
      <w:r w:rsidR="00FC480F">
        <w:rPr>
          <w:rFonts w:asciiTheme="minorEastAsia" w:hAnsiTheme="minorEastAsia" w:hint="eastAsia"/>
          <w:szCs w:val="21"/>
        </w:rPr>
        <w:t>。</w:t>
      </w:r>
    </w:p>
    <w:p w14:paraId="6C2C9745" w14:textId="12D19665" w:rsidR="00D620CD" w:rsidRDefault="00D620CD" w:rsidP="00D620C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当不舞弊的净收益大于舞弊的净收益时，即</w:t>
      </w:r>
      <w:r w:rsidRPr="00D939C0">
        <w:rPr>
          <w:rFonts w:asciiTheme="minorEastAsia" w:hAnsiTheme="minorEastAsia" w:hint="eastAsia"/>
          <w:szCs w:val="21"/>
        </w:rPr>
        <w:t>I</w:t>
      </w:r>
      <w:r w:rsidRPr="00D939C0">
        <w:rPr>
          <w:rFonts w:asciiTheme="minorEastAsia" w:hAnsiTheme="minorEastAsia"/>
          <w:szCs w:val="21"/>
          <w:vertAlign w:val="subscript"/>
        </w:rPr>
        <w:t>H</w:t>
      </w:r>
      <w:r>
        <w:rPr>
          <w:rFonts w:asciiTheme="minorEastAsia" w:hAnsiTheme="minorEastAsia"/>
          <w:szCs w:val="21"/>
        </w:rPr>
        <w:t>-</w:t>
      </w:r>
      <w:r w:rsidRPr="00D939C0">
        <w:rPr>
          <w:rFonts w:asciiTheme="minorEastAsia" w:hAnsiTheme="minorEastAsia" w:hint="eastAsia"/>
          <w:szCs w:val="21"/>
        </w:rPr>
        <w:t>I</w:t>
      </w:r>
      <w:r>
        <w:rPr>
          <w:rFonts w:asciiTheme="minorEastAsia" w:hAnsiTheme="minorEastAsia"/>
          <w:szCs w:val="21"/>
          <w:vertAlign w:val="subscript"/>
        </w:rPr>
        <w:t>0</w:t>
      </w:r>
      <w:r>
        <w:rPr>
          <w:rFonts w:asciiTheme="minorEastAsia" w:hAnsiTheme="minorEastAsia" w:hint="eastAsia"/>
          <w:szCs w:val="21"/>
        </w:rPr>
        <w:t>＜</w:t>
      </w:r>
      <w:r>
        <w:rPr>
          <w:rFonts w:asciiTheme="minorEastAsia" w:hAnsiTheme="minorEastAsia"/>
          <w:szCs w:val="21"/>
        </w:rPr>
        <w:t>FP</w:t>
      </w:r>
      <w:r>
        <w:rPr>
          <w:rFonts w:asciiTheme="minorEastAsia" w:hAnsiTheme="minorEastAsia" w:hint="eastAsia"/>
          <w:szCs w:val="21"/>
        </w:rPr>
        <w:t>，</w:t>
      </w:r>
      <w:r w:rsidRPr="00D620CD">
        <w:rPr>
          <w:rFonts w:asciiTheme="minorEastAsia" w:hAnsiTheme="minorEastAsia" w:hint="eastAsia"/>
          <w:sz w:val="28"/>
          <w:szCs w:val="28"/>
        </w:rPr>
        <w:t>则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Pr="00D620CD">
        <w:rPr>
          <w:rFonts w:asciiTheme="minorEastAsia" w:hAnsiTheme="minorEastAsia" w:hint="eastAsia"/>
          <w:sz w:val="28"/>
          <w:szCs w:val="28"/>
        </w:rPr>
        <w:t>选择</w:t>
      </w:r>
      <w:r>
        <w:rPr>
          <w:rFonts w:asciiTheme="minorEastAsia" w:hAnsiTheme="minorEastAsia" w:hint="eastAsia"/>
          <w:sz w:val="28"/>
          <w:szCs w:val="28"/>
        </w:rPr>
        <w:t>不舞弊</w:t>
      </w:r>
      <w:r w:rsidR="00C42A7E">
        <w:rPr>
          <w:rFonts w:asciiTheme="minorEastAsia" w:hAnsiTheme="minorEastAsia" w:hint="eastAsia"/>
          <w:sz w:val="28"/>
          <w:szCs w:val="28"/>
        </w:rPr>
        <w:t>，否则选择舞弊。</w:t>
      </w:r>
    </w:p>
    <w:p w14:paraId="32994920" w14:textId="0323DD15" w:rsidR="00D620CD" w:rsidRDefault="00BA09B1" w:rsidP="00D620C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分析二、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C42A7E">
        <w:rPr>
          <w:rFonts w:asciiTheme="minorEastAsia" w:hAnsiTheme="minorEastAsia" w:hint="eastAsia"/>
          <w:sz w:val="28"/>
          <w:szCs w:val="28"/>
        </w:rPr>
        <w:t>选择舞弊时：</w:t>
      </w:r>
    </w:p>
    <w:p w14:paraId="5196281A" w14:textId="207D1046" w:rsidR="00C42A7E" w:rsidRDefault="00C42A7E" w:rsidP="00D620CD">
      <w:pPr>
        <w:jc w:val="left"/>
        <w:rPr>
          <w:rFonts w:ascii="宋体" w:eastAsia="宋体" w:hAnsi="宋体"/>
          <w:szCs w:val="21"/>
        </w:rPr>
      </w:pPr>
      <w:r>
        <w:rPr>
          <w:rFonts w:asciiTheme="minorEastAsia" w:hAnsiTheme="minorEastAsia" w:hint="eastAsia"/>
          <w:sz w:val="28"/>
          <w:szCs w:val="28"/>
        </w:rPr>
        <w:t>股东方采取强控制的净收益=</w:t>
      </w:r>
      <w:r w:rsidRPr="00D939C0">
        <w:rPr>
          <w:rFonts w:ascii="宋体" w:eastAsia="宋体" w:hAnsi="宋体" w:hint="eastAsia"/>
          <w:szCs w:val="21"/>
        </w:rPr>
        <w:t>（E</w:t>
      </w:r>
      <w:r w:rsidRPr="00D939C0">
        <w:rPr>
          <w:rFonts w:ascii="宋体" w:eastAsia="宋体" w:hAnsi="宋体"/>
          <w:szCs w:val="21"/>
          <w:vertAlign w:val="subscript"/>
        </w:rPr>
        <w:t>L</w:t>
      </w:r>
      <w:r w:rsidRPr="00D939C0">
        <w:rPr>
          <w:rFonts w:ascii="宋体" w:eastAsia="宋体" w:hAnsi="宋体"/>
          <w:szCs w:val="21"/>
        </w:rPr>
        <w:t>-C+F</w:t>
      </w:r>
      <w:r w:rsidRPr="00D939C0">
        <w:rPr>
          <w:rFonts w:ascii="宋体" w:eastAsia="宋体" w:hAnsi="宋体" w:hint="eastAsia"/>
          <w:szCs w:val="21"/>
        </w:rPr>
        <w:t>）*</w:t>
      </w:r>
      <w:r w:rsidRPr="00D939C0">
        <w:rPr>
          <w:rFonts w:ascii="宋体" w:eastAsia="宋体" w:hAnsi="宋体"/>
          <w:szCs w:val="21"/>
        </w:rPr>
        <w:t>P+</w:t>
      </w:r>
      <w:r w:rsidRPr="00D939C0">
        <w:rPr>
          <w:rFonts w:ascii="宋体" w:eastAsia="宋体" w:hAnsi="宋体" w:hint="eastAsia"/>
          <w:szCs w:val="21"/>
        </w:rPr>
        <w:t>（E</w:t>
      </w:r>
      <w:r w:rsidRPr="00D939C0">
        <w:rPr>
          <w:rFonts w:ascii="宋体" w:eastAsia="宋体" w:hAnsi="宋体"/>
          <w:szCs w:val="21"/>
          <w:vertAlign w:val="subscript"/>
        </w:rPr>
        <w:t>L</w:t>
      </w:r>
      <w:r w:rsidRPr="00D939C0">
        <w:rPr>
          <w:rFonts w:ascii="宋体" w:eastAsia="宋体" w:hAnsi="宋体"/>
          <w:szCs w:val="21"/>
        </w:rPr>
        <w:t>-C</w:t>
      </w:r>
      <w:r w:rsidRPr="00D939C0">
        <w:rPr>
          <w:rFonts w:ascii="宋体" w:eastAsia="宋体" w:hAnsi="宋体" w:hint="eastAsia"/>
          <w:szCs w:val="21"/>
        </w:rPr>
        <w:t>）*（</w:t>
      </w:r>
      <w:r w:rsidRPr="00D939C0">
        <w:rPr>
          <w:rFonts w:ascii="宋体" w:eastAsia="宋体" w:hAnsi="宋体"/>
          <w:szCs w:val="21"/>
        </w:rPr>
        <w:t>1-P</w:t>
      </w:r>
      <w:r w:rsidRPr="00D939C0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；</w:t>
      </w:r>
    </w:p>
    <w:p w14:paraId="529EE31C" w14:textId="4A4C464C" w:rsidR="00C42A7E" w:rsidRDefault="00C42A7E" w:rsidP="00D620CD">
      <w:pPr>
        <w:jc w:val="left"/>
        <w:rPr>
          <w:rFonts w:ascii="宋体" w:eastAsia="宋体" w:hAnsi="宋体"/>
          <w:szCs w:val="21"/>
        </w:rPr>
      </w:pPr>
      <w:r>
        <w:rPr>
          <w:rFonts w:asciiTheme="minorEastAsia" w:hAnsiTheme="minorEastAsia" w:hint="eastAsia"/>
          <w:sz w:val="28"/>
          <w:szCs w:val="28"/>
        </w:rPr>
        <w:t>股东方采取弱控制的净收益=</w:t>
      </w:r>
      <w:r w:rsidRPr="00C42A7E">
        <w:rPr>
          <w:rFonts w:ascii="宋体" w:eastAsia="宋体" w:hAnsi="宋体" w:hint="eastAsia"/>
          <w:szCs w:val="21"/>
        </w:rPr>
        <w:t xml:space="preserve"> </w:t>
      </w:r>
      <w:r w:rsidRPr="00D939C0">
        <w:rPr>
          <w:rFonts w:ascii="宋体" w:eastAsia="宋体" w:hAnsi="宋体" w:hint="eastAsia"/>
          <w:szCs w:val="21"/>
        </w:rPr>
        <w:t>E</w:t>
      </w:r>
      <w:r w:rsidRPr="00D939C0">
        <w:rPr>
          <w:rFonts w:ascii="宋体" w:eastAsia="宋体" w:hAnsi="宋体"/>
          <w:szCs w:val="21"/>
          <w:vertAlign w:val="subscript"/>
        </w:rPr>
        <w:t>L</w:t>
      </w:r>
      <w:r>
        <w:rPr>
          <w:rFonts w:ascii="宋体" w:eastAsia="宋体" w:hAnsi="宋体" w:hint="eastAsia"/>
          <w:szCs w:val="21"/>
        </w:rPr>
        <w:t>。</w:t>
      </w:r>
    </w:p>
    <w:p w14:paraId="6B31BC28" w14:textId="08E48FFF" w:rsidR="00C42A7E" w:rsidRDefault="001B4F4B" w:rsidP="00D620C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</w:t>
      </w:r>
      <w:r w:rsidR="00C42A7E" w:rsidRPr="00C42A7E">
        <w:rPr>
          <w:rFonts w:asciiTheme="minorEastAsia" w:hAnsiTheme="minorEastAsia" w:hint="eastAsia"/>
          <w:sz w:val="28"/>
          <w:szCs w:val="28"/>
        </w:rPr>
        <w:t>强控制的净收益大于弱控制的净收益时，即F</w:t>
      </w:r>
      <w:r w:rsidR="00C42A7E" w:rsidRPr="00C42A7E">
        <w:rPr>
          <w:rFonts w:asciiTheme="minorEastAsia" w:hAnsiTheme="minorEastAsia"/>
          <w:sz w:val="28"/>
          <w:szCs w:val="28"/>
        </w:rPr>
        <w:t>P</w:t>
      </w:r>
      <w:r w:rsidR="00C42A7E" w:rsidRPr="00C42A7E">
        <w:rPr>
          <w:rFonts w:asciiTheme="minorEastAsia" w:hAnsiTheme="minorEastAsia" w:hint="eastAsia"/>
          <w:sz w:val="28"/>
          <w:szCs w:val="28"/>
        </w:rPr>
        <w:t>＞C</w:t>
      </w:r>
      <w:r w:rsidR="00C42A7E">
        <w:rPr>
          <w:rFonts w:asciiTheme="minorEastAsia" w:hAnsiTheme="minorEastAsia" w:hint="eastAsia"/>
          <w:sz w:val="28"/>
          <w:szCs w:val="28"/>
        </w:rPr>
        <w:t>，则股东方选</w:t>
      </w:r>
      <w:r w:rsidR="00C42A7E">
        <w:rPr>
          <w:rFonts w:asciiTheme="minorEastAsia" w:hAnsiTheme="minorEastAsia" w:hint="eastAsia"/>
          <w:sz w:val="28"/>
          <w:szCs w:val="28"/>
        </w:rPr>
        <w:lastRenderedPageBreak/>
        <w:t>择强控制，否则选择弱控制。</w:t>
      </w:r>
    </w:p>
    <w:p w14:paraId="4AAA9BD6" w14:textId="2FD562AC" w:rsidR="00C42A7E" w:rsidRPr="00D270A9" w:rsidRDefault="00D270A9" w:rsidP="00D620CD">
      <w:pPr>
        <w:jc w:val="left"/>
        <w:rPr>
          <w:rFonts w:asciiTheme="minorEastAsia" w:hAnsiTheme="minorEastAsia"/>
          <w:sz w:val="28"/>
          <w:szCs w:val="28"/>
        </w:rPr>
      </w:pPr>
      <w:r w:rsidRPr="004B06FA">
        <w:rPr>
          <w:rFonts w:asciiTheme="minorEastAsia" w:hAnsiTheme="minorEastAsia" w:hint="eastAsia"/>
          <w:sz w:val="28"/>
          <w:szCs w:val="28"/>
        </w:rPr>
        <w:t xml:space="preserve"> </w:t>
      </w:r>
      <w:r w:rsidRPr="004B06FA">
        <w:rPr>
          <w:rFonts w:asciiTheme="minorEastAsia" w:hAnsiTheme="minorEastAsia"/>
          <w:sz w:val="28"/>
          <w:szCs w:val="28"/>
        </w:rPr>
        <w:t xml:space="preserve">    </w:t>
      </w:r>
      <w:r w:rsidRPr="004B06FA">
        <w:rPr>
          <w:rFonts w:asciiTheme="minorEastAsia" w:hAnsiTheme="minorEastAsia" w:hint="eastAsia"/>
          <w:sz w:val="28"/>
          <w:szCs w:val="28"/>
        </w:rPr>
        <w:t>将上述矩阵进一步推演，加入新的变量。假如股东方选择强控制和弱控制、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Pr="004B06FA">
        <w:rPr>
          <w:rFonts w:asciiTheme="minorEastAsia" w:hAnsiTheme="minorEastAsia" w:hint="eastAsia"/>
          <w:sz w:val="28"/>
          <w:szCs w:val="28"/>
        </w:rPr>
        <w:t>选择舞弊和不舞弊都是随机的，并且在临界点时，一方的收益不受对方</w:t>
      </w:r>
      <w:r w:rsidR="00090CB6">
        <w:rPr>
          <w:rFonts w:asciiTheme="minorEastAsia" w:hAnsiTheme="minorEastAsia" w:hint="eastAsia"/>
          <w:sz w:val="28"/>
          <w:szCs w:val="28"/>
        </w:rPr>
        <w:t>行为</w:t>
      </w:r>
      <w:r w:rsidRPr="004B06FA">
        <w:rPr>
          <w:rFonts w:asciiTheme="minorEastAsia" w:hAnsiTheme="minorEastAsia" w:hint="eastAsia"/>
          <w:sz w:val="28"/>
          <w:szCs w:val="28"/>
        </w:rPr>
        <w:t>差异的</w:t>
      </w:r>
      <w:r w:rsidR="00090CB6">
        <w:rPr>
          <w:rFonts w:asciiTheme="minorEastAsia" w:hAnsiTheme="minorEastAsia" w:hint="eastAsia"/>
          <w:sz w:val="28"/>
          <w:szCs w:val="28"/>
        </w:rPr>
        <w:t>影响</w:t>
      </w:r>
      <w:r w:rsidRPr="004B06FA">
        <w:rPr>
          <w:rFonts w:asciiTheme="minorEastAsia" w:hAnsiTheme="minorEastAsia" w:hint="eastAsia"/>
          <w:sz w:val="28"/>
          <w:szCs w:val="28"/>
        </w:rPr>
        <w:t>，即达到纳什均衡状态。股东选择强控制的概率为</w:t>
      </w:r>
      <w:r w:rsidRPr="004B06FA">
        <w:rPr>
          <w:rFonts w:asciiTheme="minorEastAsia" w:hAnsiTheme="minorEastAsia"/>
          <w:sz w:val="28"/>
          <w:szCs w:val="28"/>
        </w:rPr>
        <w:t>A</w:t>
      </w:r>
      <w:r w:rsidRPr="004B06FA">
        <w:rPr>
          <w:rFonts w:asciiTheme="minorEastAsia" w:hAnsiTheme="minorEastAsia" w:hint="eastAsia"/>
          <w:sz w:val="28"/>
          <w:szCs w:val="28"/>
        </w:rPr>
        <w:t>、选择弱控制的概率为1</w:t>
      </w:r>
      <w:r w:rsidRPr="004B06FA">
        <w:rPr>
          <w:rFonts w:asciiTheme="minorEastAsia" w:hAnsiTheme="minorEastAsia"/>
          <w:sz w:val="28"/>
          <w:szCs w:val="28"/>
        </w:rPr>
        <w:t>-A</w:t>
      </w:r>
      <w:r w:rsidRPr="004B06FA">
        <w:rPr>
          <w:rFonts w:asciiTheme="minorEastAsia" w:hAnsiTheme="minorEastAsia" w:hint="eastAsia"/>
          <w:sz w:val="28"/>
          <w:szCs w:val="28"/>
        </w:rPr>
        <w:t>；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Pr="004B06FA">
        <w:rPr>
          <w:rFonts w:asciiTheme="minorEastAsia" w:hAnsiTheme="minorEastAsia" w:hint="eastAsia"/>
          <w:sz w:val="28"/>
          <w:szCs w:val="28"/>
        </w:rPr>
        <w:t>选择舞弊的概率为B、选择不舞弊的概率为1-</w:t>
      </w:r>
      <w:r w:rsidRPr="004B06FA">
        <w:rPr>
          <w:rFonts w:asciiTheme="minorEastAsia" w:hAnsiTheme="minorEastAsia"/>
          <w:sz w:val="28"/>
          <w:szCs w:val="28"/>
        </w:rPr>
        <w:t>B</w:t>
      </w:r>
      <w:r w:rsidRPr="004B06FA">
        <w:rPr>
          <w:rFonts w:asciiTheme="minorEastAsia" w:hAnsiTheme="minorEastAsia" w:hint="eastAsia"/>
          <w:sz w:val="28"/>
          <w:szCs w:val="28"/>
        </w:rPr>
        <w:t>。</w:t>
      </w:r>
    </w:p>
    <w:p w14:paraId="243EC60E" w14:textId="0A611313" w:rsidR="00417C17" w:rsidRDefault="00CE6787" w:rsidP="00422A6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分析三、股东方的临界点</w:t>
      </w:r>
      <w:r w:rsidR="007765AF">
        <w:rPr>
          <w:rFonts w:asciiTheme="minorEastAsia" w:hAnsiTheme="minorEastAsia" w:hint="eastAsia"/>
          <w:sz w:val="28"/>
          <w:szCs w:val="28"/>
        </w:rPr>
        <w:t>为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>
        <w:rPr>
          <w:rFonts w:asciiTheme="minorEastAsia" w:hAnsiTheme="minorEastAsia" w:hint="eastAsia"/>
          <w:sz w:val="28"/>
          <w:szCs w:val="28"/>
        </w:rPr>
        <w:t>选择舞弊</w:t>
      </w:r>
      <w:r w:rsidR="007765AF">
        <w:rPr>
          <w:rFonts w:asciiTheme="minorEastAsia" w:hAnsiTheme="minorEastAsia" w:hint="eastAsia"/>
          <w:sz w:val="28"/>
          <w:szCs w:val="28"/>
        </w:rPr>
        <w:t>或</w:t>
      </w:r>
      <w:r>
        <w:rPr>
          <w:rFonts w:asciiTheme="minorEastAsia" w:hAnsiTheme="minorEastAsia" w:hint="eastAsia"/>
          <w:sz w:val="28"/>
          <w:szCs w:val="28"/>
        </w:rPr>
        <w:t>不舞弊，股东方净收益相同：</w:t>
      </w:r>
    </w:p>
    <w:p w14:paraId="4D540EF7" w14:textId="1750E630" w:rsidR="00B13929" w:rsidRPr="00422A62" w:rsidRDefault="00B13929" w:rsidP="00B13929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即 强控制收益=弱控制收益</w:t>
      </w:r>
    </w:p>
    <w:p w14:paraId="44CD8F9F" w14:textId="43CC33D1" w:rsidR="00242B9C" w:rsidRPr="007D66C5" w:rsidRDefault="00505BBD" w:rsidP="00D7111B">
      <w:pPr>
        <w:ind w:leftChars="100" w:left="210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="宋体" w:eastAsia="宋体" w:hAnsi="宋体" w:hint="eastAsia"/>
          <w:szCs w:val="21"/>
        </w:rPr>
        <w:t>[</w:t>
      </w:r>
      <w:r w:rsidRPr="00D939C0">
        <w:rPr>
          <w:rFonts w:ascii="宋体" w:eastAsia="宋体" w:hAnsi="宋体" w:hint="eastAsia"/>
          <w:szCs w:val="21"/>
        </w:rPr>
        <w:t>（E</w:t>
      </w:r>
      <w:r w:rsidRPr="00D939C0">
        <w:rPr>
          <w:rFonts w:ascii="宋体" w:eastAsia="宋体" w:hAnsi="宋体"/>
          <w:szCs w:val="21"/>
          <w:vertAlign w:val="subscript"/>
        </w:rPr>
        <w:t>L</w:t>
      </w:r>
      <w:r w:rsidRPr="00D939C0">
        <w:rPr>
          <w:rFonts w:ascii="宋体" w:eastAsia="宋体" w:hAnsi="宋体"/>
          <w:szCs w:val="21"/>
        </w:rPr>
        <w:t>-C+F</w:t>
      </w:r>
      <w:r w:rsidRPr="00D939C0">
        <w:rPr>
          <w:rFonts w:ascii="宋体" w:eastAsia="宋体" w:hAnsi="宋体" w:hint="eastAsia"/>
          <w:szCs w:val="21"/>
        </w:rPr>
        <w:t>）*</w:t>
      </w:r>
      <w:r w:rsidRPr="00D939C0">
        <w:rPr>
          <w:rFonts w:ascii="宋体" w:eastAsia="宋体" w:hAnsi="宋体"/>
          <w:szCs w:val="21"/>
        </w:rPr>
        <w:t>P+</w:t>
      </w:r>
      <w:r w:rsidRPr="00D939C0">
        <w:rPr>
          <w:rFonts w:ascii="宋体" w:eastAsia="宋体" w:hAnsi="宋体" w:hint="eastAsia"/>
          <w:szCs w:val="21"/>
        </w:rPr>
        <w:t>（E</w:t>
      </w:r>
      <w:r w:rsidRPr="00D939C0">
        <w:rPr>
          <w:rFonts w:ascii="宋体" w:eastAsia="宋体" w:hAnsi="宋体"/>
          <w:szCs w:val="21"/>
          <w:vertAlign w:val="subscript"/>
        </w:rPr>
        <w:t>L</w:t>
      </w:r>
      <w:r w:rsidRPr="00D939C0">
        <w:rPr>
          <w:rFonts w:ascii="宋体" w:eastAsia="宋体" w:hAnsi="宋体"/>
          <w:szCs w:val="21"/>
        </w:rPr>
        <w:t>-C</w:t>
      </w:r>
      <w:r w:rsidRPr="00D939C0">
        <w:rPr>
          <w:rFonts w:ascii="宋体" w:eastAsia="宋体" w:hAnsi="宋体" w:hint="eastAsia"/>
          <w:szCs w:val="21"/>
        </w:rPr>
        <w:t>）*（</w:t>
      </w:r>
      <w:r w:rsidRPr="00D939C0">
        <w:rPr>
          <w:rFonts w:ascii="宋体" w:eastAsia="宋体" w:hAnsi="宋体"/>
          <w:szCs w:val="21"/>
        </w:rPr>
        <w:t>1-P</w:t>
      </w:r>
      <w:r w:rsidRPr="00D939C0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]</w:t>
      </w:r>
      <w:r>
        <w:rPr>
          <w:rFonts w:ascii="宋体" w:eastAsia="宋体" w:hAnsi="宋体"/>
          <w:szCs w:val="21"/>
        </w:rPr>
        <w:t>*</w:t>
      </w:r>
      <w:r w:rsidR="00B0030E">
        <w:rPr>
          <w:rFonts w:ascii="宋体" w:eastAsia="宋体" w:hAnsi="宋体"/>
          <w:szCs w:val="21"/>
        </w:rPr>
        <w:t>B</w:t>
      </w:r>
      <w:r>
        <w:rPr>
          <w:rFonts w:ascii="宋体" w:eastAsia="宋体" w:hAnsi="宋体"/>
          <w:szCs w:val="21"/>
        </w:rPr>
        <w:t>+</w:t>
      </w:r>
      <w:r w:rsidR="007D66C5" w:rsidRPr="007D66C5">
        <w:rPr>
          <w:rFonts w:ascii="宋体" w:eastAsia="宋体" w:hAnsi="宋体" w:hint="eastAsia"/>
          <w:szCs w:val="21"/>
        </w:rPr>
        <w:t xml:space="preserve"> </w:t>
      </w:r>
      <w:r w:rsidR="007D66C5" w:rsidRPr="00D939C0">
        <w:rPr>
          <w:rFonts w:ascii="宋体" w:eastAsia="宋体" w:hAnsi="宋体" w:hint="eastAsia"/>
          <w:szCs w:val="21"/>
        </w:rPr>
        <w:t>E</w:t>
      </w:r>
      <w:r w:rsidR="007D66C5" w:rsidRPr="00D939C0">
        <w:rPr>
          <w:rFonts w:ascii="宋体" w:eastAsia="宋体" w:hAnsi="宋体"/>
          <w:szCs w:val="21"/>
          <w:vertAlign w:val="subscript"/>
        </w:rPr>
        <w:t>L</w:t>
      </w:r>
      <w:r w:rsidR="007D66C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*(1-</w:t>
      </w:r>
      <w:r w:rsidR="00B0030E">
        <w:rPr>
          <w:rFonts w:ascii="宋体" w:eastAsia="宋体" w:hAnsi="宋体"/>
          <w:szCs w:val="21"/>
        </w:rPr>
        <w:t>B</w:t>
      </w:r>
      <w:r>
        <w:rPr>
          <w:rFonts w:ascii="宋体" w:eastAsia="宋体" w:hAnsi="宋体"/>
          <w:szCs w:val="21"/>
        </w:rPr>
        <w:t>)=</w:t>
      </w:r>
      <w:r w:rsidR="007D66C5" w:rsidRPr="007D66C5">
        <w:rPr>
          <w:rFonts w:ascii="宋体" w:eastAsia="宋体" w:hAnsi="宋体" w:hint="eastAsia"/>
          <w:szCs w:val="21"/>
        </w:rPr>
        <w:t xml:space="preserve"> </w:t>
      </w:r>
      <w:r w:rsidR="007D66C5">
        <w:rPr>
          <w:rFonts w:ascii="宋体" w:eastAsia="宋体" w:hAnsi="宋体"/>
          <w:szCs w:val="21"/>
        </w:rPr>
        <w:t>(</w:t>
      </w:r>
      <w:r w:rsidR="007D66C5" w:rsidRPr="00D939C0">
        <w:rPr>
          <w:rFonts w:ascii="宋体" w:eastAsia="宋体" w:hAnsi="宋体" w:hint="eastAsia"/>
          <w:szCs w:val="21"/>
        </w:rPr>
        <w:t>E</w:t>
      </w:r>
      <w:r w:rsidR="007D66C5">
        <w:rPr>
          <w:rFonts w:ascii="宋体" w:eastAsia="宋体" w:hAnsi="宋体"/>
          <w:szCs w:val="21"/>
          <w:vertAlign w:val="subscript"/>
        </w:rPr>
        <w:t>H</w:t>
      </w:r>
      <w:r w:rsidR="007D66C5">
        <w:rPr>
          <w:rFonts w:ascii="宋体" w:eastAsia="宋体" w:hAnsi="宋体"/>
          <w:szCs w:val="21"/>
        </w:rPr>
        <w:t>-C)*</w:t>
      </w:r>
      <w:r w:rsidR="00B0030E">
        <w:rPr>
          <w:rFonts w:ascii="宋体" w:eastAsia="宋体" w:hAnsi="宋体"/>
          <w:szCs w:val="21"/>
        </w:rPr>
        <w:t>B</w:t>
      </w:r>
      <w:r w:rsidR="007D66C5">
        <w:rPr>
          <w:rFonts w:ascii="宋体" w:eastAsia="宋体" w:hAnsi="宋体"/>
          <w:szCs w:val="21"/>
        </w:rPr>
        <w:t>+</w:t>
      </w:r>
      <w:r w:rsidR="007D66C5" w:rsidRPr="007D66C5">
        <w:rPr>
          <w:rFonts w:ascii="宋体" w:eastAsia="宋体" w:hAnsi="宋体" w:hint="eastAsia"/>
          <w:szCs w:val="21"/>
        </w:rPr>
        <w:t xml:space="preserve"> </w:t>
      </w:r>
      <w:r w:rsidR="007D66C5" w:rsidRPr="00D939C0">
        <w:rPr>
          <w:rFonts w:ascii="宋体" w:eastAsia="宋体" w:hAnsi="宋体" w:hint="eastAsia"/>
          <w:szCs w:val="21"/>
        </w:rPr>
        <w:t>E</w:t>
      </w:r>
      <w:r w:rsidR="007D66C5">
        <w:rPr>
          <w:rFonts w:ascii="宋体" w:eastAsia="宋体" w:hAnsi="宋体"/>
          <w:szCs w:val="21"/>
          <w:vertAlign w:val="subscript"/>
        </w:rPr>
        <w:t>H</w:t>
      </w:r>
      <w:r w:rsidR="007D66C5">
        <w:rPr>
          <w:rFonts w:ascii="宋体" w:eastAsia="宋体" w:hAnsi="宋体"/>
          <w:szCs w:val="21"/>
        </w:rPr>
        <w:t>*(1-</w:t>
      </w:r>
      <w:r w:rsidR="00B0030E">
        <w:rPr>
          <w:rFonts w:ascii="宋体" w:eastAsia="宋体" w:hAnsi="宋体"/>
          <w:szCs w:val="21"/>
        </w:rPr>
        <w:t>B</w:t>
      </w:r>
      <w:r w:rsidR="007D66C5">
        <w:rPr>
          <w:rFonts w:ascii="宋体" w:eastAsia="宋体" w:hAnsi="宋体"/>
          <w:szCs w:val="21"/>
        </w:rPr>
        <w:t>)</w:t>
      </w:r>
    </w:p>
    <w:p w14:paraId="05C21D80" w14:textId="00F13D68" w:rsidR="00291D40" w:rsidRDefault="00B0030E" w:rsidP="00291D40">
      <w:pPr>
        <w:ind w:leftChars="100" w:left="210" w:firstLineChars="200" w:firstLine="560"/>
        <w:jc w:val="left"/>
        <w:rPr>
          <w:rFonts w:ascii="宋体" w:eastAsia="宋体" w:hAnsi="宋体"/>
          <w:szCs w:val="21"/>
        </w:rPr>
      </w:pPr>
      <w:r>
        <w:rPr>
          <w:rFonts w:asciiTheme="minorEastAsia" w:hAnsiTheme="minorEastAsia"/>
          <w:sz w:val="28"/>
          <w:szCs w:val="28"/>
        </w:rPr>
        <w:t>B</w:t>
      </w:r>
      <w:r w:rsidR="00291D40">
        <w:rPr>
          <w:rFonts w:asciiTheme="minorEastAsia" w:hAnsiTheme="minorEastAsia"/>
          <w:sz w:val="28"/>
          <w:szCs w:val="28"/>
        </w:rPr>
        <w:t>=(</w:t>
      </w:r>
      <w:r w:rsidR="00291D40" w:rsidRPr="00291D40">
        <w:rPr>
          <w:rFonts w:ascii="宋体" w:eastAsia="宋体" w:hAnsi="宋体" w:hint="eastAsia"/>
          <w:szCs w:val="21"/>
        </w:rPr>
        <w:t xml:space="preserve"> </w:t>
      </w:r>
      <w:r w:rsidR="00291D40" w:rsidRPr="00D939C0">
        <w:rPr>
          <w:rFonts w:ascii="宋体" w:eastAsia="宋体" w:hAnsi="宋体" w:hint="eastAsia"/>
          <w:szCs w:val="21"/>
        </w:rPr>
        <w:t>E</w:t>
      </w:r>
      <w:r w:rsidR="00291D40">
        <w:rPr>
          <w:rFonts w:ascii="宋体" w:eastAsia="宋体" w:hAnsi="宋体"/>
          <w:szCs w:val="21"/>
          <w:vertAlign w:val="subscript"/>
        </w:rPr>
        <w:t>H-</w:t>
      </w:r>
      <w:r w:rsidR="00291D40" w:rsidRPr="00291D40">
        <w:rPr>
          <w:rFonts w:ascii="宋体" w:eastAsia="宋体" w:hAnsi="宋体" w:hint="eastAsia"/>
          <w:szCs w:val="21"/>
        </w:rPr>
        <w:t xml:space="preserve"> </w:t>
      </w:r>
      <w:r w:rsidR="00291D40" w:rsidRPr="00D939C0">
        <w:rPr>
          <w:rFonts w:ascii="宋体" w:eastAsia="宋体" w:hAnsi="宋体" w:hint="eastAsia"/>
          <w:szCs w:val="21"/>
        </w:rPr>
        <w:t>E</w:t>
      </w:r>
      <w:r w:rsidR="00291D40" w:rsidRPr="00D939C0">
        <w:rPr>
          <w:rFonts w:ascii="宋体" w:eastAsia="宋体" w:hAnsi="宋体"/>
          <w:szCs w:val="21"/>
          <w:vertAlign w:val="subscript"/>
        </w:rPr>
        <w:t>L</w:t>
      </w:r>
      <w:r w:rsidR="00291D40">
        <w:rPr>
          <w:rFonts w:ascii="宋体" w:eastAsia="宋体" w:hAnsi="宋体"/>
          <w:szCs w:val="21"/>
          <w:vertAlign w:val="subscript"/>
        </w:rPr>
        <w:t>)</w:t>
      </w:r>
      <w:r w:rsidR="00291D40">
        <w:rPr>
          <w:rFonts w:ascii="宋体" w:eastAsia="宋体" w:hAnsi="宋体"/>
          <w:szCs w:val="21"/>
        </w:rPr>
        <w:t>)/FP</w:t>
      </w:r>
    </w:p>
    <w:p w14:paraId="79D04A52" w14:textId="6D032A25" w:rsidR="00291D40" w:rsidRPr="00B13929" w:rsidRDefault="00291D40" w:rsidP="00B13929">
      <w:pPr>
        <w:jc w:val="left"/>
        <w:rPr>
          <w:rFonts w:asciiTheme="minorEastAsia" w:hAnsiTheme="minorEastAsia"/>
          <w:sz w:val="28"/>
          <w:szCs w:val="28"/>
        </w:rPr>
      </w:pPr>
      <w:r w:rsidRPr="00B13929">
        <w:rPr>
          <w:rFonts w:asciiTheme="minorEastAsia" w:hAnsiTheme="minorEastAsia" w:hint="eastAsia"/>
          <w:sz w:val="28"/>
          <w:szCs w:val="28"/>
        </w:rPr>
        <w:t>分析四、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Pr="00B13929">
        <w:rPr>
          <w:rFonts w:asciiTheme="minorEastAsia" w:hAnsiTheme="minorEastAsia" w:hint="eastAsia"/>
          <w:sz w:val="28"/>
          <w:szCs w:val="28"/>
        </w:rPr>
        <w:t>的临界点</w:t>
      </w:r>
      <w:r w:rsidR="007765AF">
        <w:rPr>
          <w:rFonts w:asciiTheme="minorEastAsia" w:hAnsiTheme="minorEastAsia" w:hint="eastAsia"/>
          <w:sz w:val="28"/>
          <w:szCs w:val="28"/>
        </w:rPr>
        <w:t>为</w:t>
      </w:r>
      <w:r w:rsidRPr="00B13929">
        <w:rPr>
          <w:rFonts w:asciiTheme="minorEastAsia" w:hAnsiTheme="minorEastAsia" w:hint="eastAsia"/>
          <w:sz w:val="28"/>
          <w:szCs w:val="28"/>
        </w:rPr>
        <w:t>股东方选择强控制</w:t>
      </w:r>
      <w:r w:rsidR="007765AF">
        <w:rPr>
          <w:rFonts w:asciiTheme="minorEastAsia" w:hAnsiTheme="minorEastAsia" w:hint="eastAsia"/>
          <w:sz w:val="28"/>
          <w:szCs w:val="28"/>
        </w:rPr>
        <w:t>或弱</w:t>
      </w:r>
      <w:r w:rsidRPr="00B13929">
        <w:rPr>
          <w:rFonts w:asciiTheme="minorEastAsia" w:hAnsiTheme="minorEastAsia" w:hint="eastAsia"/>
          <w:sz w:val="28"/>
          <w:szCs w:val="28"/>
        </w:rPr>
        <w:t>控制，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Pr="00B13929">
        <w:rPr>
          <w:rFonts w:asciiTheme="minorEastAsia" w:hAnsiTheme="minorEastAsia" w:hint="eastAsia"/>
          <w:sz w:val="28"/>
          <w:szCs w:val="28"/>
        </w:rPr>
        <w:t>净收益相同：</w:t>
      </w:r>
    </w:p>
    <w:p w14:paraId="23EF6FFC" w14:textId="58314E5E" w:rsidR="00291D40" w:rsidRPr="00B13929" w:rsidRDefault="006A69AD" w:rsidP="00B13929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13929">
        <w:rPr>
          <w:rFonts w:asciiTheme="minorEastAsia" w:hAnsiTheme="minorEastAsia" w:hint="eastAsia"/>
          <w:sz w:val="28"/>
          <w:szCs w:val="28"/>
        </w:rPr>
        <w:t xml:space="preserve"> </w:t>
      </w:r>
      <w:r w:rsidRPr="00B13929">
        <w:rPr>
          <w:rFonts w:asciiTheme="minorEastAsia" w:hAnsiTheme="minorEastAsia"/>
          <w:sz w:val="28"/>
          <w:szCs w:val="28"/>
        </w:rPr>
        <w:t xml:space="preserve">  </w:t>
      </w:r>
      <w:r w:rsidR="00B13929" w:rsidRPr="00B13929">
        <w:rPr>
          <w:rFonts w:asciiTheme="minorEastAsia" w:hAnsiTheme="minorEastAsia" w:hint="eastAsia"/>
          <w:sz w:val="28"/>
          <w:szCs w:val="28"/>
        </w:rPr>
        <w:t xml:space="preserve">即 </w:t>
      </w:r>
      <w:r w:rsidR="00B13929" w:rsidRPr="00B13929">
        <w:rPr>
          <w:rFonts w:asciiTheme="minorEastAsia" w:hAnsiTheme="minorEastAsia"/>
          <w:sz w:val="28"/>
          <w:szCs w:val="28"/>
        </w:rPr>
        <w:t xml:space="preserve"> </w:t>
      </w:r>
      <w:r w:rsidR="00B13929" w:rsidRPr="00B13929">
        <w:rPr>
          <w:rFonts w:asciiTheme="minorEastAsia" w:hAnsiTheme="minorEastAsia" w:hint="eastAsia"/>
          <w:sz w:val="28"/>
          <w:szCs w:val="28"/>
        </w:rPr>
        <w:t>舞弊收益=不舞弊收益</w:t>
      </w:r>
    </w:p>
    <w:p w14:paraId="6644218C" w14:textId="43B37881" w:rsidR="00F938EA" w:rsidRPr="00B0030E" w:rsidRDefault="00F30B24" w:rsidP="00B13929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B0030E">
        <w:rPr>
          <w:rFonts w:asciiTheme="minorEastAsia" w:hAnsiTheme="minorEastAsia" w:hint="eastAsia"/>
          <w:szCs w:val="21"/>
        </w:rPr>
        <w:t>[</w:t>
      </w:r>
      <w:r w:rsidR="00B0030E" w:rsidRPr="00B0030E">
        <w:rPr>
          <w:rFonts w:ascii="宋体" w:eastAsia="宋体" w:hAnsi="宋体" w:hint="eastAsia"/>
          <w:szCs w:val="21"/>
        </w:rPr>
        <w:t>（</w:t>
      </w:r>
      <w:r w:rsidR="00B0030E" w:rsidRPr="00B0030E">
        <w:rPr>
          <w:rFonts w:asciiTheme="minorEastAsia" w:hAnsiTheme="minorEastAsia" w:hint="eastAsia"/>
          <w:szCs w:val="21"/>
        </w:rPr>
        <w:t>I</w:t>
      </w:r>
      <w:r w:rsidR="00B0030E" w:rsidRPr="00B0030E">
        <w:rPr>
          <w:rFonts w:asciiTheme="minorEastAsia" w:hAnsiTheme="minorEastAsia"/>
          <w:szCs w:val="21"/>
          <w:vertAlign w:val="subscript"/>
        </w:rPr>
        <w:t>H</w:t>
      </w:r>
      <w:r w:rsidR="00B0030E" w:rsidRPr="00B0030E">
        <w:rPr>
          <w:rFonts w:asciiTheme="minorEastAsia" w:hAnsiTheme="minorEastAsia"/>
          <w:szCs w:val="21"/>
        </w:rPr>
        <w:t>-F</w:t>
      </w:r>
      <w:r w:rsidR="00B0030E" w:rsidRPr="00B0030E">
        <w:rPr>
          <w:rFonts w:ascii="宋体" w:eastAsia="宋体" w:hAnsi="宋体" w:hint="eastAsia"/>
          <w:szCs w:val="21"/>
        </w:rPr>
        <w:t>）*</w:t>
      </w:r>
      <w:r w:rsidR="00B0030E" w:rsidRPr="00B0030E">
        <w:rPr>
          <w:rFonts w:ascii="宋体" w:eastAsia="宋体" w:hAnsi="宋体"/>
          <w:szCs w:val="21"/>
        </w:rPr>
        <w:t>P+</w:t>
      </w:r>
      <w:r w:rsidR="00B0030E" w:rsidRPr="00B0030E">
        <w:rPr>
          <w:rFonts w:asciiTheme="minorEastAsia" w:hAnsiTheme="minorEastAsia" w:hint="eastAsia"/>
          <w:szCs w:val="21"/>
        </w:rPr>
        <w:t xml:space="preserve"> I</w:t>
      </w:r>
      <w:r w:rsidR="00B0030E" w:rsidRPr="00B0030E">
        <w:rPr>
          <w:rFonts w:asciiTheme="minorEastAsia" w:hAnsiTheme="minorEastAsia"/>
          <w:szCs w:val="21"/>
          <w:vertAlign w:val="subscript"/>
        </w:rPr>
        <w:t>H</w:t>
      </w:r>
      <w:r w:rsidR="00B0030E" w:rsidRPr="00B0030E">
        <w:rPr>
          <w:rFonts w:asciiTheme="minorEastAsia" w:hAnsiTheme="minorEastAsia"/>
          <w:szCs w:val="21"/>
        </w:rPr>
        <w:t>*(1-P)</w:t>
      </w:r>
      <w:r w:rsidRPr="00B0030E">
        <w:rPr>
          <w:rFonts w:asciiTheme="minorEastAsia" w:hAnsiTheme="minorEastAsia"/>
          <w:szCs w:val="21"/>
        </w:rPr>
        <w:t>]</w:t>
      </w:r>
      <w:r w:rsidRPr="00B0030E">
        <w:rPr>
          <w:rFonts w:asciiTheme="minorEastAsia" w:hAnsiTheme="minorEastAsia" w:hint="eastAsia"/>
          <w:szCs w:val="21"/>
        </w:rPr>
        <w:t>*</w:t>
      </w:r>
      <w:r w:rsidR="00B13929" w:rsidRPr="00B0030E">
        <w:rPr>
          <w:rFonts w:asciiTheme="minorEastAsia" w:hAnsiTheme="minorEastAsia"/>
          <w:szCs w:val="21"/>
        </w:rPr>
        <w:t>A</w:t>
      </w:r>
      <w:r w:rsidRPr="00B0030E">
        <w:rPr>
          <w:rFonts w:asciiTheme="minorEastAsia" w:hAnsiTheme="minorEastAsia" w:hint="eastAsia"/>
          <w:szCs w:val="21"/>
        </w:rPr>
        <w:t xml:space="preserve">+ </w:t>
      </w:r>
      <w:r w:rsidR="00B0030E" w:rsidRPr="00B0030E">
        <w:rPr>
          <w:rFonts w:asciiTheme="minorEastAsia" w:hAnsiTheme="minorEastAsia" w:hint="eastAsia"/>
          <w:szCs w:val="21"/>
        </w:rPr>
        <w:t>I</w:t>
      </w:r>
      <w:r w:rsidR="00B0030E" w:rsidRPr="00B0030E">
        <w:rPr>
          <w:rFonts w:asciiTheme="minorEastAsia" w:hAnsiTheme="minorEastAsia"/>
          <w:szCs w:val="21"/>
          <w:vertAlign w:val="subscript"/>
        </w:rPr>
        <w:t>H</w:t>
      </w:r>
      <w:r w:rsidR="00B13929" w:rsidRPr="00B0030E">
        <w:rPr>
          <w:rFonts w:asciiTheme="minorEastAsia" w:hAnsiTheme="minorEastAsia" w:hint="eastAsia"/>
          <w:szCs w:val="21"/>
        </w:rPr>
        <w:t xml:space="preserve"> </w:t>
      </w:r>
      <w:r w:rsidRPr="00B0030E">
        <w:rPr>
          <w:rFonts w:asciiTheme="minorEastAsia" w:hAnsiTheme="minorEastAsia" w:hint="eastAsia"/>
          <w:szCs w:val="21"/>
        </w:rPr>
        <w:t>*（1-</w:t>
      </w:r>
      <w:r w:rsidR="00B13929" w:rsidRPr="00B0030E">
        <w:rPr>
          <w:rFonts w:asciiTheme="minorEastAsia" w:hAnsiTheme="minorEastAsia"/>
          <w:szCs w:val="21"/>
        </w:rPr>
        <w:t>A</w:t>
      </w:r>
      <w:r w:rsidRPr="00B0030E">
        <w:rPr>
          <w:rFonts w:asciiTheme="minorEastAsia" w:hAnsiTheme="minorEastAsia" w:hint="eastAsia"/>
          <w:szCs w:val="21"/>
        </w:rPr>
        <w:t xml:space="preserve">）= </w:t>
      </w:r>
      <w:r w:rsidR="00B0030E" w:rsidRPr="00B0030E">
        <w:rPr>
          <w:rFonts w:asciiTheme="minorEastAsia" w:hAnsiTheme="minorEastAsia" w:hint="eastAsia"/>
          <w:szCs w:val="21"/>
        </w:rPr>
        <w:t>I</w:t>
      </w:r>
      <w:r w:rsidR="00B0030E" w:rsidRPr="00B0030E">
        <w:rPr>
          <w:rFonts w:asciiTheme="minorEastAsia" w:hAnsiTheme="minorEastAsia"/>
          <w:szCs w:val="21"/>
          <w:vertAlign w:val="subscript"/>
        </w:rPr>
        <w:t>0</w:t>
      </w:r>
      <w:r w:rsidRPr="00B0030E">
        <w:rPr>
          <w:rFonts w:asciiTheme="minorEastAsia" w:hAnsiTheme="minorEastAsia" w:hint="eastAsia"/>
          <w:szCs w:val="21"/>
        </w:rPr>
        <w:t>*</w:t>
      </w:r>
      <w:r w:rsidR="00B13929" w:rsidRPr="00B0030E">
        <w:rPr>
          <w:rFonts w:asciiTheme="minorEastAsia" w:hAnsiTheme="minorEastAsia"/>
          <w:szCs w:val="21"/>
        </w:rPr>
        <w:t>A</w:t>
      </w:r>
      <w:r w:rsidRPr="00B0030E">
        <w:rPr>
          <w:rFonts w:asciiTheme="minorEastAsia" w:hAnsiTheme="minorEastAsia"/>
          <w:szCs w:val="21"/>
        </w:rPr>
        <w:t>+</w:t>
      </w:r>
      <w:r w:rsidRPr="00B0030E">
        <w:rPr>
          <w:rFonts w:asciiTheme="minorEastAsia" w:hAnsiTheme="minorEastAsia" w:hint="eastAsia"/>
          <w:szCs w:val="21"/>
        </w:rPr>
        <w:t xml:space="preserve"> </w:t>
      </w:r>
      <w:r w:rsidR="00B0030E" w:rsidRPr="00B0030E">
        <w:rPr>
          <w:rFonts w:asciiTheme="minorEastAsia" w:hAnsiTheme="minorEastAsia" w:hint="eastAsia"/>
          <w:szCs w:val="21"/>
        </w:rPr>
        <w:t>I</w:t>
      </w:r>
      <w:r w:rsidR="00B0030E" w:rsidRPr="00B0030E">
        <w:rPr>
          <w:rFonts w:asciiTheme="minorEastAsia" w:hAnsiTheme="minorEastAsia"/>
          <w:szCs w:val="21"/>
          <w:vertAlign w:val="subscript"/>
        </w:rPr>
        <w:t>0</w:t>
      </w:r>
      <w:r w:rsidRPr="00B0030E">
        <w:rPr>
          <w:rFonts w:asciiTheme="minorEastAsia" w:hAnsiTheme="minorEastAsia"/>
          <w:szCs w:val="21"/>
        </w:rPr>
        <w:t>*</w:t>
      </w:r>
      <w:r w:rsidRPr="00B0030E">
        <w:rPr>
          <w:rFonts w:asciiTheme="minorEastAsia" w:hAnsiTheme="minorEastAsia" w:hint="eastAsia"/>
          <w:szCs w:val="21"/>
        </w:rPr>
        <w:t>（1-</w:t>
      </w:r>
      <w:r w:rsidR="00B13929" w:rsidRPr="00B0030E">
        <w:rPr>
          <w:rFonts w:asciiTheme="minorEastAsia" w:hAnsiTheme="minorEastAsia"/>
          <w:szCs w:val="21"/>
        </w:rPr>
        <w:t>A</w:t>
      </w:r>
      <w:r w:rsidRPr="00B0030E">
        <w:rPr>
          <w:rFonts w:asciiTheme="minorEastAsia" w:hAnsiTheme="minorEastAsia" w:hint="eastAsia"/>
          <w:szCs w:val="21"/>
        </w:rPr>
        <w:t>）</w:t>
      </w:r>
    </w:p>
    <w:p w14:paraId="37D21781" w14:textId="17B87A97" w:rsidR="00F938EA" w:rsidRPr="00D7111B" w:rsidRDefault="00562113" w:rsidP="00D7111B">
      <w:pPr>
        <w:ind w:leftChars="100" w:left="210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=</w:t>
      </w:r>
      <w:r w:rsidRPr="00B0030E">
        <w:rPr>
          <w:rFonts w:ascii="宋体" w:eastAsia="宋体" w:hAnsi="宋体" w:hint="eastAsia"/>
          <w:szCs w:val="21"/>
        </w:rPr>
        <w:t>（</w:t>
      </w:r>
      <w:r w:rsidRPr="00B0030E">
        <w:rPr>
          <w:rFonts w:asciiTheme="minorEastAsia" w:hAnsiTheme="minorEastAsia" w:hint="eastAsia"/>
          <w:szCs w:val="21"/>
        </w:rPr>
        <w:t>I</w:t>
      </w:r>
      <w:r w:rsidRPr="00B0030E">
        <w:rPr>
          <w:rFonts w:asciiTheme="minorEastAsia" w:hAnsiTheme="minorEastAsia"/>
          <w:szCs w:val="21"/>
          <w:vertAlign w:val="subscript"/>
        </w:rPr>
        <w:t>H</w:t>
      </w:r>
      <w:r w:rsidRPr="00B0030E">
        <w:rPr>
          <w:rFonts w:asciiTheme="minorEastAsia" w:hAnsiTheme="minorEastAsia"/>
          <w:szCs w:val="21"/>
        </w:rPr>
        <w:t>-</w:t>
      </w:r>
      <w:r w:rsidRPr="00562113">
        <w:rPr>
          <w:rFonts w:asciiTheme="minorEastAsia" w:hAnsiTheme="minorEastAsia" w:hint="eastAsia"/>
          <w:szCs w:val="21"/>
        </w:rPr>
        <w:t xml:space="preserve"> </w:t>
      </w:r>
      <w:r w:rsidRPr="00B0030E">
        <w:rPr>
          <w:rFonts w:asciiTheme="minorEastAsia" w:hAnsiTheme="minorEastAsia" w:hint="eastAsia"/>
          <w:szCs w:val="21"/>
        </w:rPr>
        <w:t>I</w:t>
      </w:r>
      <w:r w:rsidRPr="00B0030E">
        <w:rPr>
          <w:rFonts w:asciiTheme="minorEastAsia" w:hAnsiTheme="minorEastAsia"/>
          <w:szCs w:val="21"/>
          <w:vertAlign w:val="subscript"/>
        </w:rPr>
        <w:t>0</w:t>
      </w:r>
      <w:r w:rsidRPr="00B0030E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FP</w:t>
      </w:r>
    </w:p>
    <w:p w14:paraId="1AF4236B" w14:textId="3FB14A18" w:rsidR="00352EF9" w:rsidRDefault="00352EF9" w:rsidP="00005475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结论</w:t>
      </w:r>
    </w:p>
    <w:p w14:paraId="0F745DC7" w14:textId="3B3B2ED8" w:rsidR="0090206A" w:rsidRDefault="00B27B2E" w:rsidP="00B27B2E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结论一：从</w:t>
      </w:r>
      <w:r w:rsidR="001468B2" w:rsidRPr="00B27B2E">
        <w:rPr>
          <w:rFonts w:asciiTheme="minorEastAsia" w:hAnsiTheme="minorEastAsia" w:hint="eastAsia"/>
          <w:sz w:val="28"/>
          <w:szCs w:val="28"/>
        </w:rPr>
        <w:t>分析一得出，</w:t>
      </w:r>
      <w:r w:rsidR="00F26EDD" w:rsidRPr="00B27B2E">
        <w:rPr>
          <w:rFonts w:asciiTheme="minorEastAsia" w:hAnsiTheme="minorEastAsia" w:hint="eastAsia"/>
          <w:sz w:val="28"/>
          <w:szCs w:val="28"/>
        </w:rPr>
        <w:t>一方面要确保控制质量、加大对舞弊行为的处罚力度，另外一方面要降低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F26EDD" w:rsidRPr="00B27B2E">
        <w:rPr>
          <w:rFonts w:asciiTheme="minorEastAsia" w:hAnsiTheme="minorEastAsia" w:hint="eastAsia"/>
          <w:sz w:val="28"/>
          <w:szCs w:val="28"/>
        </w:rPr>
        <w:t>采取舞弊和不舞弊之间的收益差距。房地产企业可采取合伙人跟投计划，</w:t>
      </w:r>
      <w:r w:rsidR="007765AF">
        <w:rPr>
          <w:rFonts w:asciiTheme="minorEastAsia" w:hAnsiTheme="minorEastAsia" w:hint="eastAsia"/>
          <w:sz w:val="28"/>
          <w:szCs w:val="28"/>
        </w:rPr>
        <w:t>既</w:t>
      </w:r>
      <w:r w:rsidR="00F26EDD" w:rsidRPr="00B27B2E">
        <w:rPr>
          <w:rFonts w:asciiTheme="minorEastAsia" w:hAnsiTheme="minorEastAsia" w:hint="eastAsia"/>
          <w:sz w:val="28"/>
          <w:szCs w:val="28"/>
        </w:rPr>
        <w:t>可以提高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F26EDD" w:rsidRPr="00B27B2E">
        <w:rPr>
          <w:rFonts w:asciiTheme="minorEastAsia" w:hAnsiTheme="minorEastAsia" w:hint="eastAsia"/>
          <w:sz w:val="28"/>
          <w:szCs w:val="28"/>
        </w:rPr>
        <w:t>的主人翁意识，</w:t>
      </w:r>
      <w:r w:rsidR="007765AF">
        <w:rPr>
          <w:rFonts w:asciiTheme="minorEastAsia" w:hAnsiTheme="minorEastAsia" w:hint="eastAsia"/>
          <w:sz w:val="28"/>
          <w:szCs w:val="28"/>
        </w:rPr>
        <w:t>又</w:t>
      </w:r>
      <w:r w:rsidR="00F26EDD" w:rsidRPr="00B27B2E">
        <w:rPr>
          <w:rFonts w:asciiTheme="minorEastAsia" w:hAnsiTheme="minorEastAsia" w:hint="eastAsia"/>
          <w:sz w:val="28"/>
          <w:szCs w:val="28"/>
        </w:rPr>
        <w:t>可以使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F26EDD" w:rsidRPr="00B27B2E">
        <w:rPr>
          <w:rFonts w:asciiTheme="minorEastAsia" w:hAnsiTheme="minorEastAsia" w:hint="eastAsia"/>
          <w:sz w:val="28"/>
          <w:szCs w:val="28"/>
        </w:rPr>
        <w:t>参与企业利润分配，在不舞弊的情况下，仍然可以获得高额收益。房地产企业采取奖金留存</w:t>
      </w:r>
      <w:r w:rsidRPr="00B27B2E">
        <w:rPr>
          <w:rFonts w:asciiTheme="minorEastAsia" w:hAnsiTheme="minorEastAsia" w:hint="eastAsia"/>
          <w:sz w:val="28"/>
          <w:szCs w:val="28"/>
        </w:rPr>
        <w:t>、股权激励</w:t>
      </w:r>
      <w:r w:rsidR="00F26EDD" w:rsidRPr="00B27B2E">
        <w:rPr>
          <w:rFonts w:asciiTheme="minorEastAsia" w:hAnsiTheme="minorEastAsia" w:hint="eastAsia"/>
          <w:sz w:val="28"/>
          <w:szCs w:val="28"/>
        </w:rPr>
        <w:t>的方式来约束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Pr="00B27B2E">
        <w:rPr>
          <w:rFonts w:asciiTheme="minorEastAsia" w:hAnsiTheme="minorEastAsia" w:hint="eastAsia"/>
          <w:sz w:val="28"/>
          <w:szCs w:val="28"/>
        </w:rPr>
        <w:t>，只有在约定期限内合法经营、无舞弊行</w:t>
      </w:r>
      <w:r w:rsidRPr="00B27B2E">
        <w:rPr>
          <w:rFonts w:asciiTheme="minorEastAsia" w:hAnsiTheme="minorEastAsia" w:hint="eastAsia"/>
          <w:sz w:val="28"/>
          <w:szCs w:val="28"/>
        </w:rPr>
        <w:lastRenderedPageBreak/>
        <w:t>为，才能获得获得对应收益，间接加大了对舞弊行为的处罚力度。</w:t>
      </w:r>
    </w:p>
    <w:p w14:paraId="0CE3CC98" w14:textId="3B34C06B" w:rsidR="00B27B2E" w:rsidRDefault="00B27B2E" w:rsidP="00B27B2E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结论二：</w:t>
      </w:r>
      <w:r w:rsidR="00B84F16">
        <w:rPr>
          <w:rFonts w:asciiTheme="minorEastAsia" w:hAnsiTheme="minorEastAsia" w:hint="eastAsia"/>
          <w:sz w:val="28"/>
          <w:szCs w:val="28"/>
        </w:rPr>
        <w:t>从分析二得出，</w:t>
      </w:r>
      <w:r w:rsidR="007765AF">
        <w:rPr>
          <w:rFonts w:asciiTheme="minorEastAsia" w:hAnsiTheme="minorEastAsia" w:hint="eastAsia"/>
          <w:sz w:val="28"/>
          <w:szCs w:val="28"/>
        </w:rPr>
        <w:t>对内部</w:t>
      </w:r>
      <w:r w:rsidR="00B84F16">
        <w:rPr>
          <w:rFonts w:asciiTheme="minorEastAsia" w:hAnsiTheme="minorEastAsia" w:hint="eastAsia"/>
          <w:sz w:val="28"/>
          <w:szCs w:val="28"/>
        </w:rPr>
        <w:t>控制</w:t>
      </w:r>
      <w:r w:rsidR="007765AF">
        <w:rPr>
          <w:rFonts w:asciiTheme="minorEastAsia" w:hAnsiTheme="minorEastAsia" w:hint="eastAsia"/>
          <w:sz w:val="28"/>
          <w:szCs w:val="28"/>
        </w:rPr>
        <w:t>的</w:t>
      </w:r>
      <w:r w:rsidR="00B84F16">
        <w:rPr>
          <w:rFonts w:asciiTheme="minorEastAsia" w:hAnsiTheme="minorEastAsia" w:hint="eastAsia"/>
          <w:sz w:val="28"/>
          <w:szCs w:val="28"/>
        </w:rPr>
        <w:t>成本</w:t>
      </w:r>
      <w:r w:rsidR="007765AF">
        <w:rPr>
          <w:rFonts w:asciiTheme="minorEastAsia" w:hAnsiTheme="minorEastAsia" w:hint="eastAsia"/>
          <w:sz w:val="28"/>
          <w:szCs w:val="28"/>
        </w:rPr>
        <w:t>要加以控制</w:t>
      </w:r>
      <w:r w:rsidR="00B84F16">
        <w:rPr>
          <w:rFonts w:asciiTheme="minorEastAsia" w:hAnsiTheme="minorEastAsia" w:hint="eastAsia"/>
          <w:sz w:val="28"/>
          <w:szCs w:val="28"/>
        </w:rPr>
        <w:t>，如果内部控制成本过大，会导致股东方对内部控制失去兴趣，对舞弊行为也会放任自流。房地产企业管理半径大，可以对内部控制采取集约化管理、引入第三方评价机构，</w:t>
      </w:r>
      <w:r w:rsidR="00D12FA7">
        <w:rPr>
          <w:rFonts w:asciiTheme="minorEastAsia" w:hAnsiTheme="minorEastAsia" w:hint="eastAsia"/>
          <w:sz w:val="28"/>
          <w:szCs w:val="28"/>
        </w:rPr>
        <w:t>使得在降低成本的同时，控制效果不会同比例下降。</w:t>
      </w:r>
    </w:p>
    <w:p w14:paraId="3ED4C022" w14:textId="12905EB8" w:rsidR="00B84F16" w:rsidRDefault="00B84F16" w:rsidP="00B27B2E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结论三：从分析三得出</w:t>
      </w:r>
      <w:r w:rsidR="00D12FA7">
        <w:rPr>
          <w:rFonts w:asciiTheme="minorEastAsia" w:hAnsiTheme="minorEastAsia" w:hint="eastAsia"/>
          <w:sz w:val="28"/>
          <w:szCs w:val="28"/>
        </w:rPr>
        <w:t>，加大对舞弊行为的处罚力度，可以降低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D12FA7">
        <w:rPr>
          <w:rFonts w:asciiTheme="minorEastAsia" w:hAnsiTheme="minorEastAsia" w:hint="eastAsia"/>
          <w:sz w:val="28"/>
          <w:szCs w:val="28"/>
        </w:rPr>
        <w:t>舞弊的可能性。</w:t>
      </w:r>
      <w:r w:rsidR="00F0678F">
        <w:rPr>
          <w:rFonts w:asciiTheme="minorEastAsia" w:hAnsiTheme="minorEastAsia" w:hint="eastAsia"/>
          <w:sz w:val="28"/>
          <w:szCs w:val="28"/>
        </w:rPr>
        <w:t>房地产企业可从文化建设、舞弊风险审计、红线管理、司法手段等来加大处罚力度。</w:t>
      </w:r>
    </w:p>
    <w:p w14:paraId="5D02B626" w14:textId="2E9285D1" w:rsidR="00A029B1" w:rsidRDefault="00A029B1" w:rsidP="00BF51C4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结论四：从分析四得出，</w:t>
      </w:r>
      <w:r w:rsidR="003A7B1C">
        <w:rPr>
          <w:rFonts w:asciiTheme="minorEastAsia" w:hAnsiTheme="minorEastAsia" w:hint="eastAsia"/>
          <w:sz w:val="28"/>
          <w:szCs w:val="28"/>
        </w:rPr>
        <w:t>股东方对</w:t>
      </w:r>
      <w:r w:rsidR="00392782">
        <w:rPr>
          <w:rFonts w:asciiTheme="minorEastAsia" w:hAnsiTheme="minorEastAsia" w:hint="eastAsia"/>
          <w:sz w:val="28"/>
          <w:szCs w:val="28"/>
        </w:rPr>
        <w:t>内部控制的意愿，与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392782">
        <w:rPr>
          <w:rFonts w:asciiTheme="minorEastAsia" w:hAnsiTheme="minorEastAsia" w:hint="eastAsia"/>
          <w:sz w:val="28"/>
          <w:szCs w:val="28"/>
        </w:rPr>
        <w:t>通过舞弊获取收益的空间成正比。房地产企业应改变以往粗放管理模式，</w:t>
      </w:r>
      <w:r w:rsidR="006D1160">
        <w:rPr>
          <w:rFonts w:asciiTheme="minorEastAsia" w:hAnsiTheme="minorEastAsia" w:hint="eastAsia"/>
          <w:sz w:val="28"/>
          <w:szCs w:val="28"/>
        </w:rPr>
        <w:t>从拿地到交付，各环节均要科学决策、细化管理，消除舞弊套利的空间，降低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6D1160">
        <w:rPr>
          <w:rFonts w:asciiTheme="minorEastAsia" w:hAnsiTheme="minorEastAsia" w:hint="eastAsia"/>
          <w:sz w:val="28"/>
          <w:szCs w:val="28"/>
        </w:rPr>
        <w:t>舞弊</w:t>
      </w:r>
      <w:r w:rsidR="00BF51C4">
        <w:rPr>
          <w:rFonts w:asciiTheme="minorEastAsia" w:hAnsiTheme="minorEastAsia" w:hint="eastAsia"/>
          <w:sz w:val="28"/>
          <w:szCs w:val="28"/>
        </w:rPr>
        <w:t>动机，从</w:t>
      </w:r>
      <w:r w:rsidR="007765AF">
        <w:rPr>
          <w:rFonts w:asciiTheme="minorEastAsia" w:hAnsiTheme="minorEastAsia" w:hint="eastAsia"/>
          <w:sz w:val="28"/>
          <w:szCs w:val="28"/>
        </w:rPr>
        <w:t>“不敢”</w:t>
      </w:r>
      <w:r w:rsidR="00BF51C4">
        <w:rPr>
          <w:rFonts w:asciiTheme="minorEastAsia" w:hAnsiTheme="minorEastAsia" w:hint="eastAsia"/>
          <w:sz w:val="28"/>
          <w:szCs w:val="28"/>
        </w:rPr>
        <w:t>到</w:t>
      </w:r>
      <w:r w:rsidR="007765AF">
        <w:rPr>
          <w:rFonts w:asciiTheme="minorEastAsia" w:hAnsiTheme="minorEastAsia" w:hint="eastAsia"/>
          <w:sz w:val="28"/>
          <w:szCs w:val="28"/>
        </w:rPr>
        <w:t>“不想”</w:t>
      </w:r>
      <w:r w:rsidR="00BF51C4">
        <w:rPr>
          <w:rFonts w:asciiTheme="minorEastAsia" w:hAnsiTheme="minorEastAsia" w:hint="eastAsia"/>
          <w:sz w:val="28"/>
          <w:szCs w:val="28"/>
        </w:rPr>
        <w:t>舞弊，随着股东方与</w:t>
      </w:r>
      <w:r w:rsidR="00090CB6">
        <w:rPr>
          <w:rFonts w:asciiTheme="minorEastAsia" w:hAnsiTheme="minorEastAsia" w:hint="eastAsia"/>
          <w:sz w:val="28"/>
          <w:szCs w:val="28"/>
        </w:rPr>
        <w:t>管理者</w:t>
      </w:r>
      <w:r w:rsidR="00BF51C4">
        <w:rPr>
          <w:rFonts w:asciiTheme="minorEastAsia" w:hAnsiTheme="minorEastAsia" w:hint="eastAsia"/>
          <w:sz w:val="28"/>
          <w:szCs w:val="28"/>
        </w:rPr>
        <w:t>之间委托代理关系的改善，内部控制的强度和成本就能够逐渐降低，企业运营效率进一步提高，价值创造活力进一步得到释放。</w:t>
      </w:r>
    </w:p>
    <w:p w14:paraId="46246769" w14:textId="7DA001BB" w:rsidR="00062E1B" w:rsidRDefault="00062E1B" w:rsidP="00BF51C4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7E6F53EC" w14:textId="0FF381A5" w:rsidR="00062E1B" w:rsidRDefault="00062E1B" w:rsidP="00BF51C4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14:paraId="3C52FA4C" w14:textId="77777777" w:rsidR="00062E1B" w:rsidRDefault="00062E1B" w:rsidP="00BF51C4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062E1B">
        <w:rPr>
          <w:rFonts w:asciiTheme="minorEastAsia" w:hAnsiTheme="minorEastAsia" w:hint="eastAsia"/>
          <w:sz w:val="28"/>
          <w:szCs w:val="28"/>
        </w:rPr>
        <w:t>参考文献：</w:t>
      </w:r>
    </w:p>
    <w:p w14:paraId="0BC142A1" w14:textId="483EBA25" w:rsidR="00062E1B" w:rsidRDefault="00062E1B" w:rsidP="00BF51C4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062E1B">
        <w:rPr>
          <w:rFonts w:asciiTheme="minorEastAsia" w:hAnsiTheme="minorEastAsia" w:hint="eastAsia"/>
          <w:sz w:val="28"/>
          <w:szCs w:val="28"/>
        </w:rPr>
        <w:t xml:space="preserve"> ［1］</w:t>
      </w:r>
      <w:r>
        <w:rPr>
          <w:rFonts w:asciiTheme="minorEastAsia" w:hAnsiTheme="minorEastAsia" w:hint="eastAsia"/>
          <w:sz w:val="28"/>
          <w:szCs w:val="28"/>
        </w:rPr>
        <w:t>邬爱珍</w:t>
      </w:r>
      <w:r w:rsidRPr="00062E1B">
        <w:rPr>
          <w:rFonts w:asciiTheme="minorEastAsia" w:hAnsiTheme="minorEastAsia" w:hint="eastAsia"/>
          <w:sz w:val="28"/>
          <w:szCs w:val="28"/>
        </w:rPr>
        <w:t>： 《</w:t>
      </w:r>
      <w:r>
        <w:rPr>
          <w:rFonts w:asciiTheme="minorEastAsia" w:hAnsiTheme="minorEastAsia" w:hint="eastAsia"/>
          <w:sz w:val="28"/>
          <w:szCs w:val="28"/>
        </w:rPr>
        <w:t>浅议房地产企业营销环节内部控制存在的问题及对策</w:t>
      </w:r>
      <w:r w:rsidRPr="00062E1B">
        <w:rPr>
          <w:rFonts w:asciiTheme="minorEastAsia" w:hAnsiTheme="minorEastAsia" w:hint="eastAsia"/>
          <w:sz w:val="28"/>
          <w:szCs w:val="28"/>
        </w:rPr>
        <w:t xml:space="preserve"> —基于</w:t>
      </w:r>
      <w:r>
        <w:rPr>
          <w:rFonts w:asciiTheme="minorEastAsia" w:hAnsiTheme="minorEastAsia" w:hint="eastAsia"/>
          <w:sz w:val="28"/>
          <w:szCs w:val="28"/>
        </w:rPr>
        <w:t>A房地产公司营销舞弊案例的分析</w:t>
      </w:r>
      <w:r w:rsidRPr="00062E1B">
        <w:rPr>
          <w:rFonts w:asciiTheme="minorEastAsia" w:hAnsiTheme="minorEastAsia" w:hint="eastAsia"/>
          <w:sz w:val="28"/>
          <w:szCs w:val="28"/>
        </w:rPr>
        <w:t>》，《</w:t>
      </w:r>
      <w:r>
        <w:rPr>
          <w:rFonts w:asciiTheme="minorEastAsia" w:hAnsiTheme="minorEastAsia" w:hint="eastAsia"/>
          <w:sz w:val="28"/>
          <w:szCs w:val="28"/>
        </w:rPr>
        <w:t>财经界</w:t>
      </w:r>
      <w:r w:rsidRPr="00062E1B">
        <w:rPr>
          <w:rFonts w:asciiTheme="minorEastAsia" w:hAnsiTheme="minorEastAsia" w:hint="eastAsia"/>
          <w:sz w:val="28"/>
          <w:szCs w:val="28"/>
        </w:rPr>
        <w:t>》201</w:t>
      </w:r>
      <w:r>
        <w:rPr>
          <w:rFonts w:asciiTheme="minorEastAsia" w:hAnsiTheme="minorEastAsia"/>
          <w:sz w:val="28"/>
          <w:szCs w:val="28"/>
        </w:rPr>
        <w:t>8</w:t>
      </w:r>
      <w:r w:rsidRPr="00062E1B">
        <w:rPr>
          <w:rFonts w:asciiTheme="minorEastAsia" w:hAnsiTheme="minorEastAsia" w:hint="eastAsia"/>
          <w:sz w:val="28"/>
          <w:szCs w:val="28"/>
        </w:rPr>
        <w:t>年</w:t>
      </w:r>
      <w:r w:rsidR="00A613C1">
        <w:rPr>
          <w:rFonts w:asciiTheme="minorEastAsia" w:hAnsiTheme="minorEastAsia"/>
          <w:sz w:val="28"/>
          <w:szCs w:val="28"/>
        </w:rPr>
        <w:t>18</w:t>
      </w:r>
      <w:r w:rsidR="00A613C1">
        <w:rPr>
          <w:rFonts w:asciiTheme="minorEastAsia" w:hAnsiTheme="minorEastAsia" w:hint="eastAsia"/>
          <w:sz w:val="28"/>
          <w:szCs w:val="28"/>
        </w:rPr>
        <w:t>期</w:t>
      </w:r>
      <w:r w:rsidRPr="00062E1B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p w14:paraId="2F280C0F" w14:textId="13D15D5D" w:rsidR="002D70E4" w:rsidRDefault="002D70E4" w:rsidP="002D70E4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062E1B">
        <w:rPr>
          <w:rFonts w:asciiTheme="minorEastAsia" w:hAnsiTheme="minorEastAsia" w:hint="eastAsia"/>
          <w:sz w:val="28"/>
          <w:szCs w:val="28"/>
        </w:rPr>
        <w:lastRenderedPageBreak/>
        <w:t>［</w:t>
      </w:r>
      <w:r>
        <w:rPr>
          <w:rFonts w:asciiTheme="minorEastAsia" w:hAnsiTheme="minorEastAsia"/>
          <w:sz w:val="28"/>
          <w:szCs w:val="28"/>
        </w:rPr>
        <w:t>2</w:t>
      </w:r>
      <w:r w:rsidRPr="00062E1B">
        <w:rPr>
          <w:rFonts w:asciiTheme="minorEastAsia" w:hAnsiTheme="minorEastAsia" w:hint="eastAsia"/>
          <w:sz w:val="28"/>
          <w:szCs w:val="28"/>
        </w:rPr>
        <w:t>］</w:t>
      </w:r>
      <w:r w:rsidR="00757E0D">
        <w:rPr>
          <w:rFonts w:asciiTheme="minorEastAsia" w:hAnsiTheme="minorEastAsia" w:hint="eastAsia"/>
          <w:sz w:val="28"/>
          <w:szCs w:val="28"/>
        </w:rPr>
        <w:t>黎四龙</w:t>
      </w:r>
      <w:r w:rsidRPr="00062E1B">
        <w:rPr>
          <w:rFonts w:asciiTheme="minorEastAsia" w:hAnsiTheme="minorEastAsia" w:hint="eastAsia"/>
          <w:sz w:val="28"/>
          <w:szCs w:val="28"/>
        </w:rPr>
        <w:t>： 《</w:t>
      </w:r>
      <w:r w:rsidR="00757E0D">
        <w:rPr>
          <w:rFonts w:asciiTheme="minorEastAsia" w:hAnsiTheme="minorEastAsia" w:hint="eastAsia"/>
          <w:sz w:val="28"/>
          <w:szCs w:val="28"/>
        </w:rPr>
        <w:t>会计舞弊三角形理论与舞弊审计</w:t>
      </w:r>
      <w:r w:rsidRPr="00062E1B">
        <w:rPr>
          <w:rFonts w:asciiTheme="minorEastAsia" w:hAnsiTheme="minorEastAsia" w:hint="eastAsia"/>
          <w:sz w:val="28"/>
          <w:szCs w:val="28"/>
        </w:rPr>
        <w:t>》，《</w:t>
      </w:r>
      <w:r w:rsidR="00D265B1">
        <w:rPr>
          <w:rFonts w:asciiTheme="minorEastAsia" w:hAnsiTheme="minorEastAsia" w:hint="eastAsia"/>
          <w:sz w:val="28"/>
          <w:szCs w:val="28"/>
        </w:rPr>
        <w:t>统计与咨询</w:t>
      </w:r>
      <w:r w:rsidRPr="00062E1B">
        <w:rPr>
          <w:rFonts w:asciiTheme="minorEastAsia" w:hAnsiTheme="minorEastAsia" w:hint="eastAsia"/>
          <w:sz w:val="28"/>
          <w:szCs w:val="28"/>
        </w:rPr>
        <w:t>》20</w:t>
      </w:r>
      <w:r w:rsidR="00757E0D">
        <w:rPr>
          <w:rFonts w:asciiTheme="minorEastAsia" w:hAnsiTheme="minorEastAsia"/>
          <w:sz w:val="28"/>
          <w:szCs w:val="28"/>
        </w:rPr>
        <w:t>06</w:t>
      </w:r>
      <w:r w:rsidR="00D265B1">
        <w:rPr>
          <w:rFonts w:asciiTheme="minorEastAsia" w:hAnsiTheme="minorEastAsia" w:hint="eastAsia"/>
          <w:sz w:val="28"/>
          <w:szCs w:val="28"/>
        </w:rPr>
        <w:t>年0</w:t>
      </w:r>
      <w:r w:rsidR="00D265B1">
        <w:rPr>
          <w:rFonts w:asciiTheme="minorEastAsia" w:hAnsiTheme="minorEastAsia"/>
          <w:sz w:val="28"/>
          <w:szCs w:val="28"/>
        </w:rPr>
        <w:t>6</w:t>
      </w:r>
      <w:r w:rsidR="00D265B1">
        <w:rPr>
          <w:rFonts w:asciiTheme="minorEastAsia" w:hAnsiTheme="minorEastAsia" w:hint="eastAsia"/>
          <w:sz w:val="28"/>
          <w:szCs w:val="28"/>
        </w:rPr>
        <w:t>期</w:t>
      </w:r>
      <w:r w:rsidR="00757E0D">
        <w:rPr>
          <w:rFonts w:asciiTheme="minorEastAsia" w:hAnsiTheme="minorEastAsia" w:hint="eastAsia"/>
          <w:sz w:val="28"/>
          <w:szCs w:val="28"/>
        </w:rPr>
        <w:t>。</w:t>
      </w:r>
    </w:p>
    <w:p w14:paraId="57D24DBE" w14:textId="6FE6D63B" w:rsidR="00757E0D" w:rsidRDefault="00757E0D" w:rsidP="002D70E4">
      <w:pPr>
        <w:ind w:firstLineChars="200" w:firstLine="560"/>
        <w:jc w:val="left"/>
        <w:rPr>
          <w:rFonts w:asciiTheme="minorEastAsia" w:hAnsiTheme="minorEastAsia" w:hint="eastAsia"/>
          <w:sz w:val="28"/>
          <w:szCs w:val="28"/>
        </w:rPr>
      </w:pPr>
      <w:r w:rsidRPr="00062E1B">
        <w:rPr>
          <w:rFonts w:asciiTheme="minorEastAsia" w:hAnsiTheme="minorEastAsia" w:hint="eastAsia"/>
          <w:sz w:val="28"/>
          <w:szCs w:val="28"/>
        </w:rPr>
        <w:t>［</w:t>
      </w:r>
      <w:r>
        <w:rPr>
          <w:rFonts w:asciiTheme="minorEastAsia" w:hAnsiTheme="minorEastAsia"/>
          <w:sz w:val="28"/>
          <w:szCs w:val="28"/>
        </w:rPr>
        <w:t>3</w:t>
      </w:r>
      <w:r w:rsidRPr="00062E1B">
        <w:rPr>
          <w:rFonts w:asciiTheme="minorEastAsia" w:hAnsiTheme="minorEastAsia" w:hint="eastAsia"/>
          <w:sz w:val="28"/>
          <w:szCs w:val="28"/>
        </w:rPr>
        <w:t>］</w:t>
      </w:r>
      <w:r>
        <w:rPr>
          <w:rFonts w:asciiTheme="minorEastAsia" w:hAnsiTheme="minorEastAsia" w:hint="eastAsia"/>
          <w:sz w:val="28"/>
          <w:szCs w:val="28"/>
        </w:rPr>
        <w:t>宋曙光</w:t>
      </w:r>
      <w:r w:rsidRPr="00062E1B">
        <w:rPr>
          <w:rFonts w:asciiTheme="minorEastAsia" w:hAnsiTheme="minorEastAsia" w:hint="eastAsia"/>
          <w:sz w:val="28"/>
          <w:szCs w:val="28"/>
        </w:rPr>
        <w:t>： 《</w:t>
      </w:r>
      <w:r>
        <w:rPr>
          <w:rFonts w:asciiTheme="minorEastAsia" w:hAnsiTheme="minorEastAsia" w:hint="eastAsia"/>
          <w:sz w:val="28"/>
          <w:szCs w:val="28"/>
        </w:rPr>
        <w:t>对房地产开发企业内部控制制度建立的探讨</w:t>
      </w:r>
      <w:r w:rsidRPr="00062E1B">
        <w:rPr>
          <w:rFonts w:asciiTheme="minorEastAsia" w:hAnsiTheme="minorEastAsia" w:hint="eastAsia"/>
          <w:sz w:val="28"/>
          <w:szCs w:val="28"/>
        </w:rPr>
        <w:t>》，《</w:t>
      </w:r>
      <w:r>
        <w:rPr>
          <w:rFonts w:asciiTheme="minorEastAsia" w:hAnsiTheme="minorEastAsia" w:hint="eastAsia"/>
          <w:sz w:val="28"/>
          <w:szCs w:val="28"/>
        </w:rPr>
        <w:t>财经界</w:t>
      </w:r>
      <w:r w:rsidRPr="00062E1B">
        <w:rPr>
          <w:rFonts w:asciiTheme="minorEastAsia" w:hAnsiTheme="minorEastAsia" w:hint="eastAsia"/>
          <w:sz w:val="28"/>
          <w:szCs w:val="28"/>
        </w:rPr>
        <w:t>》</w:t>
      </w:r>
      <w:r w:rsidR="006F50E3" w:rsidRPr="00062E1B">
        <w:rPr>
          <w:rFonts w:asciiTheme="minorEastAsia" w:hAnsiTheme="minorEastAsia" w:hint="eastAsia"/>
          <w:sz w:val="28"/>
          <w:szCs w:val="28"/>
        </w:rPr>
        <w:t>201</w:t>
      </w:r>
      <w:r w:rsidR="006F50E3">
        <w:rPr>
          <w:rFonts w:asciiTheme="minorEastAsia" w:hAnsiTheme="minorEastAsia"/>
          <w:sz w:val="28"/>
          <w:szCs w:val="28"/>
        </w:rPr>
        <w:t>8</w:t>
      </w:r>
      <w:r w:rsidR="006F50E3" w:rsidRPr="00062E1B">
        <w:rPr>
          <w:rFonts w:asciiTheme="minorEastAsia" w:hAnsiTheme="minorEastAsia" w:hint="eastAsia"/>
          <w:sz w:val="28"/>
          <w:szCs w:val="28"/>
        </w:rPr>
        <w:t>年</w:t>
      </w:r>
      <w:r w:rsidR="006F50E3">
        <w:rPr>
          <w:rFonts w:asciiTheme="minorEastAsia" w:hAnsiTheme="minorEastAsia"/>
          <w:sz w:val="28"/>
          <w:szCs w:val="28"/>
        </w:rPr>
        <w:t>18</w:t>
      </w:r>
      <w:r w:rsidR="006F50E3">
        <w:rPr>
          <w:rFonts w:asciiTheme="minorEastAsia" w:hAnsiTheme="minorEastAsia" w:hint="eastAsia"/>
          <w:sz w:val="28"/>
          <w:szCs w:val="28"/>
        </w:rPr>
        <w:t>期。</w:t>
      </w:r>
    </w:p>
    <w:p w14:paraId="14C2F542" w14:textId="77777777" w:rsidR="00062E1B" w:rsidRPr="002D70E4" w:rsidRDefault="00062E1B" w:rsidP="00BF51C4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sectPr w:rsidR="00062E1B" w:rsidRPr="002D7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CA2AB" w14:textId="77777777" w:rsidR="00DD12B5" w:rsidRDefault="00DD12B5" w:rsidP="00EF06A7">
      <w:r>
        <w:separator/>
      </w:r>
    </w:p>
  </w:endnote>
  <w:endnote w:type="continuationSeparator" w:id="0">
    <w:p w14:paraId="3BEC6605" w14:textId="77777777" w:rsidR="00DD12B5" w:rsidRDefault="00DD12B5" w:rsidP="00EF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53516" w14:textId="77777777" w:rsidR="00DD12B5" w:rsidRDefault="00DD12B5" w:rsidP="00EF06A7">
      <w:r>
        <w:separator/>
      </w:r>
    </w:p>
  </w:footnote>
  <w:footnote w:type="continuationSeparator" w:id="0">
    <w:p w14:paraId="707E2440" w14:textId="77777777" w:rsidR="00DD12B5" w:rsidRDefault="00DD12B5" w:rsidP="00EF0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40C7B"/>
    <w:multiLevelType w:val="hybridMultilevel"/>
    <w:tmpl w:val="D978634C"/>
    <w:lvl w:ilvl="0" w:tplc="9A181444">
      <w:start w:val="1"/>
      <w:numFmt w:val="decimal"/>
      <w:lvlText w:val="（%1）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0" w:hanging="420"/>
      </w:pPr>
    </w:lvl>
    <w:lvl w:ilvl="2" w:tplc="0409001B" w:tentative="1">
      <w:start w:val="1"/>
      <w:numFmt w:val="lowerRoman"/>
      <w:lvlText w:val="%3."/>
      <w:lvlJc w:val="righ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9" w:tentative="1">
      <w:start w:val="1"/>
      <w:numFmt w:val="lowerLetter"/>
      <w:lvlText w:val="%5)"/>
      <w:lvlJc w:val="left"/>
      <w:pPr>
        <w:ind w:left="2870" w:hanging="420"/>
      </w:pPr>
    </w:lvl>
    <w:lvl w:ilvl="5" w:tplc="0409001B" w:tentative="1">
      <w:start w:val="1"/>
      <w:numFmt w:val="lowerRoman"/>
      <w:lvlText w:val="%6."/>
      <w:lvlJc w:val="righ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9" w:tentative="1">
      <w:start w:val="1"/>
      <w:numFmt w:val="lowerLetter"/>
      <w:lvlText w:val="%8)"/>
      <w:lvlJc w:val="left"/>
      <w:pPr>
        <w:ind w:left="4130" w:hanging="420"/>
      </w:pPr>
    </w:lvl>
    <w:lvl w:ilvl="8" w:tplc="0409001B" w:tentative="1">
      <w:start w:val="1"/>
      <w:numFmt w:val="lowerRoman"/>
      <w:lvlText w:val="%9."/>
      <w:lvlJc w:val="right"/>
      <w:pPr>
        <w:ind w:left="4550" w:hanging="420"/>
      </w:pPr>
    </w:lvl>
  </w:abstractNum>
  <w:abstractNum w:abstractNumId="1" w15:restartNumberingAfterBreak="0">
    <w:nsid w:val="75923906"/>
    <w:multiLevelType w:val="hybridMultilevel"/>
    <w:tmpl w:val="70E2E70E"/>
    <w:lvl w:ilvl="0" w:tplc="93BC22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FF"/>
    <w:rsid w:val="00005475"/>
    <w:rsid w:val="00062E1B"/>
    <w:rsid w:val="00090CB6"/>
    <w:rsid w:val="000A6089"/>
    <w:rsid w:val="000A745E"/>
    <w:rsid w:val="000A789F"/>
    <w:rsid w:val="000B7604"/>
    <w:rsid w:val="000C42FB"/>
    <w:rsid w:val="000C7AB7"/>
    <w:rsid w:val="000D4307"/>
    <w:rsid w:val="000D60A2"/>
    <w:rsid w:val="00105160"/>
    <w:rsid w:val="00105BD0"/>
    <w:rsid w:val="00117F43"/>
    <w:rsid w:val="001468B2"/>
    <w:rsid w:val="001768BD"/>
    <w:rsid w:val="001B4F4B"/>
    <w:rsid w:val="00242B9C"/>
    <w:rsid w:val="00291D40"/>
    <w:rsid w:val="002B0E30"/>
    <w:rsid w:val="002C0453"/>
    <w:rsid w:val="002D70E4"/>
    <w:rsid w:val="002E603E"/>
    <w:rsid w:val="00316219"/>
    <w:rsid w:val="00345903"/>
    <w:rsid w:val="00352EF9"/>
    <w:rsid w:val="0038047D"/>
    <w:rsid w:val="00392782"/>
    <w:rsid w:val="003A7B1C"/>
    <w:rsid w:val="003D099F"/>
    <w:rsid w:val="00417C17"/>
    <w:rsid w:val="00422A62"/>
    <w:rsid w:val="00443E38"/>
    <w:rsid w:val="00461A24"/>
    <w:rsid w:val="00494030"/>
    <w:rsid w:val="004A197A"/>
    <w:rsid w:val="004B06FA"/>
    <w:rsid w:val="004D6DEB"/>
    <w:rsid w:val="004F7737"/>
    <w:rsid w:val="0050599F"/>
    <w:rsid w:val="00505BBD"/>
    <w:rsid w:val="00517430"/>
    <w:rsid w:val="0052395A"/>
    <w:rsid w:val="00540418"/>
    <w:rsid w:val="00542090"/>
    <w:rsid w:val="00562113"/>
    <w:rsid w:val="005A0520"/>
    <w:rsid w:val="005E05D7"/>
    <w:rsid w:val="005E0787"/>
    <w:rsid w:val="00603B3C"/>
    <w:rsid w:val="00656BC6"/>
    <w:rsid w:val="00666472"/>
    <w:rsid w:val="00666B76"/>
    <w:rsid w:val="0067377B"/>
    <w:rsid w:val="006A69AD"/>
    <w:rsid w:val="006C5B1A"/>
    <w:rsid w:val="006D1160"/>
    <w:rsid w:val="006F3D69"/>
    <w:rsid w:val="006F50E3"/>
    <w:rsid w:val="00700E14"/>
    <w:rsid w:val="00701008"/>
    <w:rsid w:val="007233BC"/>
    <w:rsid w:val="00724947"/>
    <w:rsid w:val="00731AFF"/>
    <w:rsid w:val="007522EF"/>
    <w:rsid w:val="00757E0D"/>
    <w:rsid w:val="007765AF"/>
    <w:rsid w:val="00796EA8"/>
    <w:rsid w:val="00797902"/>
    <w:rsid w:val="007B0216"/>
    <w:rsid w:val="007D5DED"/>
    <w:rsid w:val="007D66C5"/>
    <w:rsid w:val="00845674"/>
    <w:rsid w:val="00862CC3"/>
    <w:rsid w:val="008B005D"/>
    <w:rsid w:val="008D6354"/>
    <w:rsid w:val="008F52E5"/>
    <w:rsid w:val="0090206A"/>
    <w:rsid w:val="0097230B"/>
    <w:rsid w:val="009775AD"/>
    <w:rsid w:val="00987E0C"/>
    <w:rsid w:val="00996A20"/>
    <w:rsid w:val="009D79F3"/>
    <w:rsid w:val="00A029B1"/>
    <w:rsid w:val="00A613C1"/>
    <w:rsid w:val="00AA2B50"/>
    <w:rsid w:val="00AE4FE7"/>
    <w:rsid w:val="00B0030E"/>
    <w:rsid w:val="00B13929"/>
    <w:rsid w:val="00B27B2E"/>
    <w:rsid w:val="00B46523"/>
    <w:rsid w:val="00B84F16"/>
    <w:rsid w:val="00BA09B1"/>
    <w:rsid w:val="00BA33BE"/>
    <w:rsid w:val="00BF0A6D"/>
    <w:rsid w:val="00BF51C4"/>
    <w:rsid w:val="00C42A7E"/>
    <w:rsid w:val="00C640A9"/>
    <w:rsid w:val="00C70088"/>
    <w:rsid w:val="00C70B19"/>
    <w:rsid w:val="00C7404E"/>
    <w:rsid w:val="00C8510F"/>
    <w:rsid w:val="00C96670"/>
    <w:rsid w:val="00CC735D"/>
    <w:rsid w:val="00CE6787"/>
    <w:rsid w:val="00D078BB"/>
    <w:rsid w:val="00D12FA7"/>
    <w:rsid w:val="00D23DAD"/>
    <w:rsid w:val="00D265B1"/>
    <w:rsid w:val="00D270A9"/>
    <w:rsid w:val="00D3376A"/>
    <w:rsid w:val="00D620CD"/>
    <w:rsid w:val="00D62CE7"/>
    <w:rsid w:val="00D7111B"/>
    <w:rsid w:val="00D80D8F"/>
    <w:rsid w:val="00D869F9"/>
    <w:rsid w:val="00D912A6"/>
    <w:rsid w:val="00D939C0"/>
    <w:rsid w:val="00DB137D"/>
    <w:rsid w:val="00DD12B5"/>
    <w:rsid w:val="00DE62F8"/>
    <w:rsid w:val="00E72784"/>
    <w:rsid w:val="00E8768A"/>
    <w:rsid w:val="00E87BAE"/>
    <w:rsid w:val="00E93FE8"/>
    <w:rsid w:val="00EB1434"/>
    <w:rsid w:val="00EE07CA"/>
    <w:rsid w:val="00EE1BE2"/>
    <w:rsid w:val="00EF06A7"/>
    <w:rsid w:val="00EF7C9B"/>
    <w:rsid w:val="00F0678F"/>
    <w:rsid w:val="00F26EDD"/>
    <w:rsid w:val="00F27C81"/>
    <w:rsid w:val="00F30B24"/>
    <w:rsid w:val="00F64306"/>
    <w:rsid w:val="00F714C9"/>
    <w:rsid w:val="00F8405A"/>
    <w:rsid w:val="00F938EA"/>
    <w:rsid w:val="00FC480F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D55C5"/>
  <w15:chartTrackingRefBased/>
  <w15:docId w15:val="{D34641F7-530D-4EFF-B9F1-BFCE5E72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6A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A6089"/>
    <w:rPr>
      <w:color w:val="808080"/>
    </w:rPr>
  </w:style>
  <w:style w:type="paragraph" w:styleId="a8">
    <w:name w:val="List Paragraph"/>
    <w:basedOn w:val="a"/>
    <w:uiPriority w:val="34"/>
    <w:qFormat/>
    <w:rsid w:val="00380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DDFE5-B2F5-4F2B-B9CC-947A9F2E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8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韩金涛,hanjt</dc:creator>
  <cp:keywords/>
  <dc:description/>
  <cp:lastModifiedBy>韩金涛,hanjt</cp:lastModifiedBy>
  <cp:revision>149</cp:revision>
  <dcterms:created xsi:type="dcterms:W3CDTF">2020-01-27T09:46:00Z</dcterms:created>
  <dcterms:modified xsi:type="dcterms:W3CDTF">2020-02-12T06:34:00Z</dcterms:modified>
</cp:coreProperties>
</file>