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hd w:val="clear" w:color="auto" w:fill="FFFFFF"/>
        <w:wordWrap w:val="0"/>
        <w:spacing w:before="0" w:beforeAutospacing="0" w:after="0" w:afterAutospacing="0" w:line="360" w:lineRule="atLeast"/>
        <w:ind w:firstLine="480"/>
        <w:jc w:val="center"/>
        <w:rPr>
          <w:rFonts w:ascii="Times New Roman" w:hAnsi="Times New Roman" w:cs="Times New Roman"/>
          <w:color w:val="000000"/>
          <w:sz w:val="32"/>
          <w:szCs w:val="32"/>
        </w:rPr>
      </w:pPr>
      <w:r>
        <w:rPr>
          <w:rFonts w:hint="eastAsia" w:ascii="Times New Roman" w:hAnsi="Times New Roman" w:cs="Times New Roman"/>
          <w:color w:val="666666"/>
          <w:sz w:val="32"/>
          <w:szCs w:val="32"/>
          <w:lang w:eastAsia="zh-CN"/>
        </w:rPr>
        <w:t>共享模式下财务人员</w:t>
      </w:r>
      <w:r>
        <w:rPr>
          <w:rFonts w:ascii="Times New Roman" w:hAnsi="Times New Roman" w:cs="Times New Roman"/>
          <w:color w:val="666666"/>
          <w:sz w:val="32"/>
          <w:szCs w:val="32"/>
        </w:rPr>
        <w:t>职业发展</w:t>
      </w:r>
      <w:r>
        <w:rPr>
          <w:rFonts w:hint="eastAsia" w:ascii="Times New Roman" w:hAnsi="Times New Roman" w:cs="Times New Roman"/>
          <w:color w:val="666666"/>
          <w:sz w:val="32"/>
          <w:szCs w:val="32"/>
          <w:lang w:eastAsia="zh-CN"/>
        </w:rPr>
        <w:t>规划</w:t>
      </w:r>
      <w:r>
        <w:rPr>
          <w:rFonts w:ascii="Times New Roman" w:hAnsi="Times New Roman" w:cs="Times New Roman"/>
          <w:color w:val="666666"/>
          <w:sz w:val="32"/>
          <w:szCs w:val="32"/>
        </w:rPr>
        <w:t>探讨</w:t>
      </w:r>
    </w:p>
    <w:p>
      <w:pPr>
        <w:pStyle w:val="3"/>
        <w:shd w:val="clear" w:color="auto" w:fill="FFFFFF"/>
        <w:wordWrap w:val="0"/>
        <w:spacing w:before="0" w:beforeAutospacing="0" w:after="0" w:afterAutospacing="0" w:line="360" w:lineRule="atLeast"/>
        <w:ind w:firstLine="480"/>
        <w:jc w:val="center"/>
        <w:rPr>
          <w:rFonts w:hint="eastAsia" w:ascii="Times New Roman" w:hAnsi="Times New Roman" w:eastAsia="宋体" w:cs="Times New Roman"/>
          <w:color w:val="000000"/>
          <w:sz w:val="18"/>
          <w:szCs w:val="18"/>
          <w:lang w:val="en-US" w:eastAsia="zh-CN"/>
        </w:rPr>
      </w:pPr>
      <w:r>
        <w:rPr>
          <w:rFonts w:ascii="Times New Roman" w:hAnsi="Times New Roman" w:cs="Times New Roman"/>
          <w:color w:val="666666"/>
          <w:sz w:val="18"/>
          <w:szCs w:val="18"/>
        </w:rPr>
        <w:t>周娟</w:t>
      </w:r>
      <w:r>
        <w:rPr>
          <w:rFonts w:hint="eastAsia" w:ascii="Times New Roman" w:hAnsi="Times New Roman" w:cs="Times New Roman"/>
          <w:color w:val="666666"/>
          <w:sz w:val="18"/>
          <w:szCs w:val="18"/>
          <w:vertAlign w:val="superscript"/>
          <w:lang w:val="en-US" w:eastAsia="zh-CN"/>
        </w:rPr>
        <w:t>1</w:t>
      </w:r>
      <w:r>
        <w:rPr>
          <w:rFonts w:hint="eastAsia" w:ascii="Times New Roman" w:hAnsi="Times New Roman" w:cs="Times New Roman"/>
          <w:color w:val="666666"/>
          <w:sz w:val="18"/>
          <w:szCs w:val="18"/>
          <w:lang w:val="en-US" w:eastAsia="zh-CN"/>
        </w:rPr>
        <w:t xml:space="preserve">, </w:t>
      </w:r>
      <w:r>
        <w:rPr>
          <w:rFonts w:ascii="Times New Roman" w:hAnsi="Times New Roman" w:cs="Times New Roman"/>
          <w:color w:val="666666"/>
          <w:sz w:val="18"/>
          <w:szCs w:val="18"/>
        </w:rPr>
        <w:t>江恋</w:t>
      </w:r>
      <w:r>
        <w:rPr>
          <w:rFonts w:hint="eastAsia" w:ascii="Times New Roman" w:hAnsi="Times New Roman" w:cs="Times New Roman"/>
          <w:color w:val="666666"/>
          <w:sz w:val="18"/>
          <w:szCs w:val="18"/>
          <w:lang w:val="en-US" w:eastAsia="zh-CN"/>
        </w:rPr>
        <w:t>, 申媛</w:t>
      </w:r>
    </w:p>
    <w:p>
      <w:pPr>
        <w:pStyle w:val="3"/>
        <w:shd w:val="clear" w:color="auto" w:fill="FFFFFF"/>
        <w:wordWrap w:val="0"/>
        <w:spacing w:before="0" w:beforeAutospacing="0" w:after="0" w:afterAutospacing="0" w:line="360" w:lineRule="atLeast"/>
        <w:ind w:firstLine="480"/>
        <w:rPr>
          <w:rFonts w:ascii="Times New Roman" w:hAnsi="Times New Roman" w:cs="Times New Roman"/>
          <w:color w:val="000000"/>
          <w:sz w:val="18"/>
          <w:szCs w:val="18"/>
        </w:rPr>
      </w:pPr>
      <w:r>
        <w:rPr>
          <w:rFonts w:ascii="Times New Roman" w:hAnsi="Times New Roman" w:cs="Times New Roman"/>
          <w:color w:val="666666"/>
          <w:sz w:val="18"/>
          <w:szCs w:val="18"/>
        </w:rPr>
        <w:t>（</w:t>
      </w:r>
      <w:r>
        <w:rPr>
          <w:rFonts w:hint="eastAsia" w:ascii="Times New Roman" w:hAnsi="Times New Roman" w:cs="Times New Roman"/>
          <w:color w:val="666666"/>
          <w:sz w:val="18"/>
          <w:szCs w:val="18"/>
          <w:lang w:val="en-US" w:eastAsia="zh-CN"/>
        </w:rPr>
        <w:t>1</w:t>
      </w:r>
      <w:r>
        <w:rPr>
          <w:rFonts w:ascii="Times New Roman" w:hAnsi="Times New Roman" w:cs="Times New Roman"/>
          <w:color w:val="666666"/>
          <w:sz w:val="18"/>
          <w:szCs w:val="18"/>
        </w:rPr>
        <w:t>中级会计师,株洲中车时代电气股份有限公司，联系电话18573329081,湖南株洲 412001）</w:t>
      </w:r>
    </w:p>
    <w:p>
      <w:pPr>
        <w:pStyle w:val="3"/>
        <w:shd w:val="clear" w:color="auto" w:fill="FFFFFF"/>
        <w:wordWrap w:val="0"/>
        <w:spacing w:before="0" w:beforeAutospacing="0" w:after="0" w:afterAutospacing="0" w:line="360" w:lineRule="atLeast"/>
        <w:ind w:firstLine="48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sz w:val="18"/>
          <w:szCs w:val="18"/>
        </w:rPr>
        <w:t>摘要：财务共享作为一种新的财务管理模式，</w:t>
      </w:r>
      <w:r>
        <w:rPr>
          <w:rFonts w:hint="eastAsia" w:ascii="Times New Roman" w:hAnsi="Times New Roman" w:cs="Times New Roman"/>
          <w:color w:val="000000"/>
          <w:sz w:val="18"/>
          <w:szCs w:val="18"/>
          <w:lang w:eastAsia="zh-CN"/>
        </w:rPr>
        <w:t>通过远程集中办公和专业化细分，</w:t>
      </w:r>
      <w:r>
        <w:rPr>
          <w:rFonts w:ascii="Times New Roman" w:hAnsi="Times New Roman" w:cs="Times New Roman"/>
          <w:color w:val="000000"/>
          <w:sz w:val="18"/>
          <w:szCs w:val="18"/>
        </w:rPr>
        <w:t>有效解决</w:t>
      </w:r>
      <w:r>
        <w:rPr>
          <w:rFonts w:hint="eastAsia" w:ascii="Times New Roman" w:hAnsi="Times New Roman" w:cs="Times New Roman"/>
          <w:color w:val="000000"/>
          <w:sz w:val="18"/>
          <w:szCs w:val="18"/>
          <w:lang w:eastAsia="zh-CN"/>
        </w:rPr>
        <w:t>了集团公司</w:t>
      </w:r>
      <w:r>
        <w:rPr>
          <w:rFonts w:ascii="Times New Roman" w:hAnsi="Times New Roman" w:cs="Times New Roman"/>
          <w:color w:val="000000"/>
          <w:sz w:val="18"/>
          <w:szCs w:val="18"/>
        </w:rPr>
        <w:t>财务职能建设中重复投入</w:t>
      </w:r>
      <w:r>
        <w:rPr>
          <w:rFonts w:hint="eastAsia" w:ascii="Times New Roman" w:hAnsi="Times New Roman" w:cs="Times New Roman"/>
          <w:color w:val="000000"/>
          <w:sz w:val="18"/>
          <w:szCs w:val="18"/>
          <w:lang w:eastAsia="zh-CN"/>
        </w:rPr>
        <w:t>、标准不一和</w:t>
      </w:r>
      <w:r>
        <w:rPr>
          <w:rFonts w:ascii="Times New Roman" w:hAnsi="Times New Roman" w:cs="Times New Roman"/>
          <w:color w:val="000000"/>
          <w:sz w:val="18"/>
          <w:szCs w:val="18"/>
        </w:rPr>
        <w:t>效率低下的弊端，逐渐成为中大型企业集团</w:t>
      </w:r>
      <w:r>
        <w:rPr>
          <w:rFonts w:hint="eastAsia" w:ascii="Times New Roman" w:hAnsi="Times New Roman" w:cs="Times New Roman"/>
          <w:color w:val="000000"/>
          <w:sz w:val="18"/>
          <w:szCs w:val="18"/>
          <w:lang w:eastAsia="zh-CN"/>
        </w:rPr>
        <w:t>在</w:t>
      </w:r>
      <w:r>
        <w:rPr>
          <w:rFonts w:ascii="Times New Roman" w:hAnsi="Times New Roman" w:cs="Times New Roman"/>
          <w:color w:val="000000"/>
          <w:sz w:val="18"/>
          <w:szCs w:val="18"/>
        </w:rPr>
        <w:t>财务</w:t>
      </w:r>
      <w:r>
        <w:rPr>
          <w:rFonts w:hint="eastAsia" w:ascii="Times New Roman" w:hAnsi="Times New Roman" w:cs="Times New Roman"/>
          <w:color w:val="000000"/>
          <w:sz w:val="18"/>
          <w:szCs w:val="18"/>
          <w:lang w:eastAsia="zh-CN"/>
        </w:rPr>
        <w:t>上向专业化、精细化和高效</w:t>
      </w:r>
      <w:r>
        <w:rPr>
          <w:rFonts w:ascii="Times New Roman" w:hAnsi="Times New Roman" w:cs="Times New Roman"/>
          <w:color w:val="000000"/>
          <w:sz w:val="18"/>
          <w:szCs w:val="18"/>
        </w:rPr>
        <w:t>转型的必然选择。然而在财务转型过程中，</w:t>
      </w:r>
      <w:r>
        <w:rPr>
          <w:rFonts w:hint="eastAsia" w:ascii="Times New Roman" w:hAnsi="Times New Roman" w:cs="Times New Roman"/>
          <w:color w:val="000000"/>
          <w:sz w:val="18"/>
          <w:szCs w:val="18"/>
          <w:lang w:eastAsia="zh-CN"/>
        </w:rPr>
        <w:t>由于财务组织机构和岗位职能都发生了变化，如何使财务人员快速适应成为研究的热点。本文在分析共享财务与传统财务不同的基础上，总结了共享财务对从业人员的需求变化，并从企业精细管理和员工职业发展出发进行了思考；</w:t>
      </w:r>
      <w:r>
        <w:rPr>
          <w:rFonts w:hint="eastAsia" w:ascii="Times New Roman" w:hAnsi="Times New Roman" w:cs="Times New Roman"/>
          <w:color w:val="000000" w:themeColor="text1"/>
          <w:sz w:val="18"/>
          <w:szCs w:val="18"/>
          <w:lang w:eastAsia="zh-CN"/>
          <w14:textFill>
            <w14:solidFill>
              <w14:schemeClr w14:val="tx1"/>
            </w14:solidFill>
          </w14:textFill>
        </w:rPr>
        <w:t>并</w:t>
      </w:r>
      <w:r>
        <w:rPr>
          <w:rStyle w:val="7"/>
          <w:rFonts w:ascii="Times New Roman" w:hAnsi="Times New Roman" w:cs="Times New Roman"/>
          <w:color w:val="000000" w:themeColor="text1"/>
          <w:sz w:val="18"/>
          <w:szCs w:val="18"/>
          <w14:textFill>
            <w14:solidFill>
              <w14:schemeClr w14:val="tx1"/>
            </w14:solidFill>
          </w14:textFill>
        </w:rPr>
        <w:t>通过分析</w:t>
      </w:r>
      <w:r>
        <w:rPr>
          <w:rStyle w:val="7"/>
          <w:rFonts w:hint="eastAsia" w:ascii="Times New Roman" w:hAnsi="Times New Roman" w:cs="Times New Roman"/>
          <w:color w:val="000000" w:themeColor="text1"/>
          <w:sz w:val="18"/>
          <w:szCs w:val="18"/>
          <w:lang w:eastAsia="zh-CN"/>
          <w14:textFill>
            <w14:solidFill>
              <w14:schemeClr w14:val="tx1"/>
            </w14:solidFill>
          </w14:textFill>
        </w:rPr>
        <w:t>所在</w:t>
      </w:r>
      <w:r>
        <w:rPr>
          <w:rStyle w:val="7"/>
          <w:rFonts w:ascii="Times New Roman" w:hAnsi="Times New Roman" w:cs="Times New Roman"/>
          <w:color w:val="000000" w:themeColor="text1"/>
          <w:sz w:val="18"/>
          <w:szCs w:val="18"/>
          <w14:textFill>
            <w14:solidFill>
              <w14:schemeClr w14:val="tx1"/>
            </w14:solidFill>
          </w14:textFill>
        </w:rPr>
        <w:t>企业推行财务共享</w:t>
      </w:r>
      <w:r>
        <w:rPr>
          <w:rStyle w:val="7"/>
          <w:rFonts w:hint="eastAsia" w:ascii="Times New Roman" w:hAnsi="Times New Roman" w:cs="Times New Roman"/>
          <w:color w:val="000000" w:themeColor="text1"/>
          <w:sz w:val="18"/>
          <w:szCs w:val="18"/>
          <w:lang w:eastAsia="zh-CN"/>
          <w14:textFill>
            <w14:solidFill>
              <w14:schemeClr w14:val="tx1"/>
            </w14:solidFill>
          </w14:textFill>
        </w:rPr>
        <w:t>时员工所</w:t>
      </w:r>
      <w:r>
        <w:rPr>
          <w:rStyle w:val="7"/>
          <w:rFonts w:ascii="Times New Roman" w:hAnsi="Times New Roman" w:cs="Times New Roman"/>
          <w:color w:val="000000" w:themeColor="text1"/>
          <w:sz w:val="18"/>
          <w:szCs w:val="18"/>
          <w14:textFill>
            <w14:solidFill>
              <w14:schemeClr w14:val="tx1"/>
            </w14:solidFill>
          </w14:textFill>
        </w:rPr>
        <w:t>面临的问题，对</w:t>
      </w:r>
      <w:r>
        <w:rPr>
          <w:rStyle w:val="7"/>
          <w:rFonts w:hint="eastAsia" w:ascii="Times New Roman" w:hAnsi="Times New Roman" w:cs="Times New Roman"/>
          <w:color w:val="000000" w:themeColor="text1"/>
          <w:sz w:val="18"/>
          <w:szCs w:val="18"/>
          <w:lang w:eastAsia="zh-CN"/>
          <w14:textFill>
            <w14:solidFill>
              <w14:schemeClr w14:val="tx1"/>
            </w14:solidFill>
          </w14:textFill>
        </w:rPr>
        <w:t>共享建设和</w:t>
      </w:r>
      <w:r>
        <w:rPr>
          <w:rStyle w:val="7"/>
          <w:rFonts w:ascii="Times New Roman" w:hAnsi="Times New Roman" w:cs="Times New Roman"/>
          <w:color w:val="000000" w:themeColor="text1"/>
          <w:sz w:val="18"/>
          <w:szCs w:val="18"/>
          <w14:textFill>
            <w14:solidFill>
              <w14:schemeClr w14:val="tx1"/>
            </w14:solidFill>
          </w14:textFill>
        </w:rPr>
        <w:t>财务人员的职业发展规划</w:t>
      </w:r>
      <w:r>
        <w:rPr>
          <w:rFonts w:ascii="Times New Roman" w:hAnsi="Times New Roman" w:cs="Times New Roman"/>
          <w:color w:val="000000" w:themeColor="text1"/>
          <w:sz w:val="18"/>
          <w:szCs w:val="18"/>
          <w14:textFill>
            <w14:solidFill>
              <w14:schemeClr w14:val="tx1"/>
            </w14:solidFill>
          </w14:textFill>
        </w:rPr>
        <w:t>提出几点</w:t>
      </w:r>
      <w:r>
        <w:rPr>
          <w:rStyle w:val="7"/>
          <w:rFonts w:ascii="Times New Roman" w:hAnsi="Times New Roman" w:cs="Times New Roman"/>
          <w:color w:val="000000" w:themeColor="text1"/>
          <w:sz w:val="18"/>
          <w:szCs w:val="18"/>
          <w14:textFill>
            <w14:solidFill>
              <w14:schemeClr w14:val="tx1"/>
            </w14:solidFill>
          </w14:textFill>
        </w:rPr>
        <w:t>应对</w:t>
      </w:r>
      <w:r>
        <w:rPr>
          <w:rStyle w:val="7"/>
          <w:rFonts w:hint="eastAsia" w:ascii="Times New Roman" w:hAnsi="Times New Roman" w:cs="Times New Roman"/>
          <w:color w:val="000000" w:themeColor="text1"/>
          <w:sz w:val="18"/>
          <w:szCs w:val="18"/>
          <w:lang w:eastAsia="zh-CN"/>
          <w14:textFill>
            <w14:solidFill>
              <w14:schemeClr w14:val="tx1"/>
            </w14:solidFill>
          </w14:textFill>
        </w:rPr>
        <w:t>策略</w:t>
      </w:r>
      <w:r>
        <w:rPr>
          <w:rStyle w:val="7"/>
          <w:rFonts w:ascii="Times New Roman" w:hAnsi="Times New Roman" w:cs="Times New Roman"/>
          <w:color w:val="000000" w:themeColor="text1"/>
          <w:sz w:val="18"/>
          <w:szCs w:val="18"/>
          <w14:textFill>
            <w14:solidFill>
              <w14:schemeClr w14:val="tx1"/>
            </w14:solidFill>
          </w14:textFill>
        </w:rPr>
        <w:t>。</w:t>
      </w:r>
    </w:p>
    <w:p>
      <w:pPr>
        <w:pStyle w:val="3"/>
        <w:shd w:val="clear" w:color="auto" w:fill="FFFFFF"/>
        <w:wordWrap w:val="0"/>
        <w:spacing w:before="0" w:beforeAutospacing="0" w:after="0" w:afterAutospacing="0" w:line="360" w:lineRule="atLeast"/>
        <w:ind w:firstLine="480"/>
        <w:rPr>
          <w:rStyle w:val="7"/>
          <w:rFonts w:ascii="Times New Roman" w:hAnsi="Times New Roman" w:cs="Times New Roman"/>
          <w:color w:val="000000" w:themeColor="text1"/>
          <w:sz w:val="18"/>
          <w:szCs w:val="18"/>
          <w14:textFill>
            <w14:solidFill>
              <w14:schemeClr w14:val="tx1"/>
            </w14:solidFill>
          </w14:textFill>
        </w:rPr>
      </w:pPr>
      <w:r>
        <w:rPr>
          <w:rStyle w:val="7"/>
          <w:rFonts w:ascii="Times New Roman" w:hAnsi="Times New Roman" w:cs="Times New Roman"/>
          <w:color w:val="000000" w:themeColor="text1"/>
          <w:sz w:val="18"/>
          <w:szCs w:val="18"/>
          <w14:textFill>
            <w14:solidFill>
              <w14:schemeClr w14:val="tx1"/>
            </w14:solidFill>
          </w14:textFill>
        </w:rPr>
        <w:t>关键词：财务共享</w:t>
      </w:r>
      <w:r>
        <w:rPr>
          <w:rStyle w:val="7"/>
          <w:rFonts w:hint="eastAsia" w:ascii="Times New Roman" w:hAnsi="Times New Roman" w:cs="Times New Roman"/>
          <w:color w:val="000000" w:themeColor="text1"/>
          <w:sz w:val="18"/>
          <w:szCs w:val="18"/>
          <w:lang w:eastAsia="zh-CN"/>
          <w14:textFill>
            <w14:solidFill>
              <w14:schemeClr w14:val="tx1"/>
            </w14:solidFill>
          </w14:textFill>
        </w:rPr>
        <w:t>，</w:t>
      </w:r>
      <w:r>
        <w:rPr>
          <w:rStyle w:val="7"/>
          <w:rFonts w:ascii="Times New Roman" w:hAnsi="Times New Roman" w:cs="Times New Roman"/>
          <w:color w:val="000000" w:themeColor="text1"/>
          <w:sz w:val="18"/>
          <w:szCs w:val="18"/>
          <w14:textFill>
            <w14:solidFill>
              <w14:schemeClr w14:val="tx1"/>
            </w14:solidFill>
          </w14:textFill>
        </w:rPr>
        <w:t>财务人员</w:t>
      </w:r>
      <w:r>
        <w:rPr>
          <w:rStyle w:val="7"/>
          <w:rFonts w:hint="eastAsia" w:ascii="Times New Roman" w:hAnsi="Times New Roman" w:cs="Times New Roman"/>
          <w:color w:val="000000" w:themeColor="text1"/>
          <w:sz w:val="18"/>
          <w:szCs w:val="18"/>
          <w:lang w:eastAsia="zh-CN"/>
          <w14:textFill>
            <w14:solidFill>
              <w14:schemeClr w14:val="tx1"/>
            </w14:solidFill>
          </w14:textFill>
        </w:rPr>
        <w:t>，</w:t>
      </w:r>
      <w:r>
        <w:rPr>
          <w:rStyle w:val="7"/>
          <w:rFonts w:ascii="Times New Roman" w:hAnsi="Times New Roman" w:cs="Times New Roman"/>
          <w:color w:val="000000" w:themeColor="text1"/>
          <w:sz w:val="18"/>
          <w:szCs w:val="18"/>
          <w14:textFill>
            <w14:solidFill>
              <w14:schemeClr w14:val="tx1"/>
            </w14:solidFill>
          </w14:textFill>
        </w:rPr>
        <w:t>职业发展</w:t>
      </w:r>
      <w:r>
        <w:rPr>
          <w:rStyle w:val="7"/>
          <w:rFonts w:hint="eastAsia" w:ascii="Times New Roman" w:hAnsi="Times New Roman" w:cs="Times New Roman"/>
          <w:color w:val="000000" w:themeColor="text1"/>
          <w:sz w:val="18"/>
          <w:szCs w:val="18"/>
          <w:lang w:eastAsia="zh-CN"/>
          <w14:textFill>
            <w14:solidFill>
              <w14:schemeClr w14:val="tx1"/>
            </w14:solidFill>
          </w14:textFill>
        </w:rPr>
        <w:t>，</w:t>
      </w:r>
      <w:r>
        <w:rPr>
          <w:rStyle w:val="7"/>
          <w:rFonts w:ascii="Times New Roman" w:hAnsi="Times New Roman" w:cs="Times New Roman"/>
          <w:color w:val="000000" w:themeColor="text1"/>
          <w:sz w:val="18"/>
          <w:szCs w:val="18"/>
          <w14:textFill>
            <w14:solidFill>
              <w14:schemeClr w14:val="tx1"/>
            </w14:solidFill>
          </w14:textFill>
        </w:rPr>
        <w:t>财务转型</w:t>
      </w:r>
    </w:p>
    <w:p>
      <w:pPr>
        <w:pStyle w:val="3"/>
        <w:shd w:val="clear" w:color="auto" w:fill="FFFFFF"/>
        <w:wordWrap w:val="0"/>
        <w:spacing w:before="0" w:beforeAutospacing="0" w:after="0" w:afterAutospacing="0" w:line="360" w:lineRule="atLeast"/>
        <w:ind w:firstLine="480"/>
        <w:rPr>
          <w:rStyle w:val="7"/>
          <w:rFonts w:ascii="Times New Roman" w:hAnsi="Times New Roman" w:cs="Times New Roman"/>
          <w:color w:val="FF0000"/>
          <w:sz w:val="18"/>
          <w:szCs w:val="18"/>
        </w:rPr>
      </w:pPr>
    </w:p>
    <w:p>
      <w:pPr>
        <w:pStyle w:val="3"/>
        <w:numPr>
          <w:ilvl w:val="0"/>
          <w:numId w:val="0"/>
        </w:numPr>
        <w:shd w:val="clear" w:color="auto" w:fill="FFFFFF"/>
        <w:wordWrap w:val="0"/>
        <w:spacing w:before="0" w:beforeAutospacing="0" w:after="0" w:afterAutospacing="0" w:line="360" w:lineRule="atLeast"/>
        <w:rPr>
          <w:rStyle w:val="7"/>
          <w:rFonts w:hint="eastAsia" w:ascii="Times New Roman" w:hAnsi="Times New Roman" w:cs="Times New Roman"/>
          <w:b/>
          <w:bCs/>
          <w:color w:val="000000" w:themeColor="text1"/>
          <w:sz w:val="24"/>
          <w:szCs w:val="24"/>
          <w:lang w:eastAsia="zh-CN"/>
          <w14:textFill>
            <w14:solidFill>
              <w14:schemeClr w14:val="tx1"/>
            </w14:solidFill>
          </w14:textFill>
        </w:rPr>
      </w:pPr>
      <w:r>
        <w:rPr>
          <w:rStyle w:val="7"/>
          <w:rFonts w:ascii="Times New Roman" w:hAnsi="Times New Roman" w:cs="Times New Roman"/>
          <w:b/>
          <w:bCs/>
          <w:color w:val="000000" w:themeColor="text1"/>
          <w:sz w:val="24"/>
          <w:szCs w:val="24"/>
          <w14:textFill>
            <w14:solidFill>
              <w14:schemeClr w14:val="tx1"/>
            </w14:solidFill>
          </w14:textFill>
        </w:rPr>
        <w:t>一、 财务共享模式的定义及</w:t>
      </w:r>
      <w:r>
        <w:rPr>
          <w:rStyle w:val="7"/>
          <w:rFonts w:hint="eastAsia" w:ascii="Times New Roman" w:hAnsi="Times New Roman" w:cs="Times New Roman"/>
          <w:b/>
          <w:bCs/>
          <w:color w:val="000000" w:themeColor="text1"/>
          <w:sz w:val="24"/>
          <w:szCs w:val="24"/>
          <w:lang w:eastAsia="zh-CN"/>
          <w14:textFill>
            <w14:solidFill>
              <w14:schemeClr w14:val="tx1"/>
            </w14:solidFill>
          </w14:textFill>
        </w:rPr>
        <w:t>特征</w:t>
      </w:r>
    </w:p>
    <w:p>
      <w:pPr>
        <w:pStyle w:val="3"/>
        <w:shd w:val="clear" w:color="auto" w:fill="FFFFFF"/>
        <w:wordWrap w:val="0"/>
        <w:spacing w:before="0" w:beforeAutospacing="0" w:after="0" w:afterAutospacing="0" w:line="360" w:lineRule="atLeast"/>
        <w:ind w:firstLine="48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财务共享模式源于20世纪80年代的</w:t>
      </w:r>
      <w:r>
        <w:rPr>
          <w:rStyle w:val="7"/>
          <w:rFonts w:ascii="Times New Roman" w:hAnsi="Times New Roman" w:cs="Times New Roman"/>
          <w:color w:val="000000" w:themeColor="text1"/>
          <w:sz w:val="18"/>
          <w:szCs w:val="18"/>
          <w14:textFill>
            <w14:solidFill>
              <w14:schemeClr w14:val="tx1"/>
            </w14:solidFill>
          </w14:textFill>
        </w:rPr>
        <w:t>美国，大型制造业福特公司</w:t>
      </w:r>
      <w:r>
        <w:rPr>
          <w:rStyle w:val="7"/>
          <w:rFonts w:hint="eastAsia" w:ascii="Times New Roman" w:hAnsi="Times New Roman" w:cs="Times New Roman"/>
          <w:color w:val="000000" w:themeColor="text1"/>
          <w:sz w:val="18"/>
          <w:szCs w:val="18"/>
          <w:lang w:eastAsia="zh-CN"/>
          <w14:textFill>
            <w14:solidFill>
              <w14:schemeClr w14:val="tx1"/>
            </w14:solidFill>
          </w14:textFill>
        </w:rPr>
        <w:t>为了满足企业日益发展壮大后财务管控的需求，</w:t>
      </w:r>
      <w:r>
        <w:rPr>
          <w:rStyle w:val="7"/>
          <w:rFonts w:ascii="Times New Roman" w:hAnsi="Times New Roman" w:cs="Times New Roman"/>
          <w:color w:val="000000" w:themeColor="text1"/>
          <w:sz w:val="18"/>
          <w:szCs w:val="18"/>
          <w14:textFill>
            <w14:solidFill>
              <w14:schemeClr w14:val="tx1"/>
            </w14:solidFill>
          </w14:textFill>
        </w:rPr>
        <w:t>率先采用了财务共享服务模式的概念，</w:t>
      </w:r>
      <w:r>
        <w:rPr>
          <w:rStyle w:val="7"/>
          <w:rFonts w:hint="eastAsia" w:ascii="Times New Roman" w:hAnsi="Times New Roman" w:cs="Times New Roman"/>
          <w:color w:val="000000" w:themeColor="text1"/>
          <w:sz w:val="18"/>
          <w:szCs w:val="18"/>
          <w:lang w:eastAsia="zh-CN"/>
          <w14:textFill>
            <w14:solidFill>
              <w14:schemeClr w14:val="tx1"/>
            </w14:solidFill>
          </w14:textFill>
        </w:rPr>
        <w:t>并</w:t>
      </w:r>
      <w:r>
        <w:rPr>
          <w:rStyle w:val="7"/>
          <w:rFonts w:ascii="Times New Roman" w:hAnsi="Times New Roman" w:cs="Times New Roman"/>
          <w:color w:val="000000" w:themeColor="text1"/>
          <w:sz w:val="18"/>
          <w:szCs w:val="18"/>
          <w14:textFill>
            <w14:solidFill>
              <w14:schemeClr w14:val="tx1"/>
            </w14:solidFill>
          </w14:textFill>
        </w:rPr>
        <w:t>在欧洲成立了财务共享服务中心，这标志着财务共享服务模式的诞生。20世纪末</w:t>
      </w:r>
      <w:r>
        <w:rPr>
          <w:rStyle w:val="7"/>
          <w:rFonts w:hint="eastAsia" w:ascii="Times New Roman" w:hAnsi="Times New Roman" w:cs="Times New Roman"/>
          <w:color w:val="000000" w:themeColor="text1"/>
          <w:sz w:val="18"/>
          <w:szCs w:val="18"/>
          <w:lang w:eastAsia="zh-CN"/>
          <w14:textFill>
            <w14:solidFill>
              <w14:schemeClr w14:val="tx1"/>
            </w14:solidFill>
          </w14:textFill>
        </w:rPr>
        <w:t>至</w:t>
      </w:r>
      <w:r>
        <w:rPr>
          <w:rStyle w:val="7"/>
          <w:rFonts w:ascii="Times New Roman" w:hAnsi="Times New Roman" w:cs="Times New Roman"/>
          <w:color w:val="000000" w:themeColor="text1"/>
          <w:sz w:val="18"/>
          <w:szCs w:val="18"/>
          <w14:textFill>
            <w14:solidFill>
              <w14:schemeClr w14:val="tx1"/>
            </w14:solidFill>
          </w14:textFill>
        </w:rPr>
        <w:t>21世纪初，</w:t>
      </w:r>
      <w:r>
        <w:rPr>
          <w:rFonts w:ascii="Times New Roman" w:hAnsi="Times New Roman" w:cs="Times New Roman"/>
          <w:color w:val="000000" w:themeColor="text1"/>
          <w:sz w:val="18"/>
          <w:szCs w:val="18"/>
          <w14:textFill>
            <w14:solidFill>
              <w14:schemeClr w14:val="tx1"/>
            </w14:solidFill>
          </w14:textFill>
        </w:rPr>
        <w:t>在信息技术的进步和愈演愈烈的市场竞争下，华为、中兴通讯、万科等越来越多的中国公司也开始采用财务共享模式。</w:t>
      </w:r>
      <w:r>
        <w:rPr>
          <w:rStyle w:val="7"/>
          <w:rFonts w:hint="eastAsia" w:ascii="Times New Roman" w:hAnsi="Times New Roman" w:cs="Times New Roman"/>
          <w:color w:val="000000" w:themeColor="text1"/>
          <w:sz w:val="18"/>
          <w:szCs w:val="18"/>
          <w:lang w:eastAsia="zh-CN"/>
          <w14:textFill>
            <w14:solidFill>
              <w14:schemeClr w14:val="tx1"/>
            </w14:solidFill>
          </w14:textFill>
        </w:rPr>
        <w:t>因此财务共享是将原有财务业务中</w:t>
      </w:r>
      <w:r>
        <w:rPr>
          <w:rStyle w:val="7"/>
          <w:rFonts w:ascii="Times New Roman" w:hAnsi="Times New Roman" w:cs="Times New Roman"/>
          <w:color w:val="000000" w:themeColor="text1"/>
          <w:sz w:val="18"/>
          <w:szCs w:val="18"/>
          <w14:textFill>
            <w14:solidFill>
              <w14:schemeClr w14:val="tx1"/>
            </w14:solidFill>
          </w14:textFill>
        </w:rPr>
        <w:t>易于标准化的</w:t>
      </w:r>
      <w:r>
        <w:rPr>
          <w:rStyle w:val="7"/>
          <w:rFonts w:hint="eastAsia" w:ascii="Times New Roman" w:hAnsi="Times New Roman" w:cs="Times New Roman"/>
          <w:color w:val="000000" w:themeColor="text1"/>
          <w:sz w:val="18"/>
          <w:szCs w:val="18"/>
          <w:lang w:eastAsia="zh-CN"/>
          <w14:textFill>
            <w14:solidFill>
              <w14:schemeClr w14:val="tx1"/>
            </w14:solidFill>
          </w14:textFill>
        </w:rPr>
        <w:t>部分</w:t>
      </w:r>
      <w:r>
        <w:rPr>
          <w:rStyle w:val="7"/>
          <w:rFonts w:ascii="Times New Roman" w:hAnsi="Times New Roman" w:cs="Times New Roman"/>
          <w:color w:val="000000" w:themeColor="text1"/>
          <w:sz w:val="18"/>
          <w:szCs w:val="18"/>
          <w14:textFill>
            <w14:solidFill>
              <w14:schemeClr w14:val="tx1"/>
            </w14:solidFill>
          </w14:textFill>
        </w:rPr>
        <w:t>进行流程再造与标准化，并由</w:t>
      </w:r>
      <w:r>
        <w:rPr>
          <w:rStyle w:val="7"/>
          <w:rFonts w:hint="eastAsia" w:ascii="Times New Roman" w:hAnsi="Times New Roman" w:cs="Times New Roman"/>
          <w:color w:val="000000" w:themeColor="text1"/>
          <w:sz w:val="18"/>
          <w:szCs w:val="18"/>
          <w:lang w:eastAsia="zh-CN"/>
          <w14:textFill>
            <w14:solidFill>
              <w14:schemeClr w14:val="tx1"/>
            </w14:solidFill>
          </w14:textFill>
        </w:rPr>
        <w:t>统一的</w:t>
      </w:r>
      <w:r>
        <w:rPr>
          <w:rStyle w:val="7"/>
          <w:rFonts w:ascii="Times New Roman" w:hAnsi="Times New Roman" w:cs="Times New Roman"/>
          <w:color w:val="000000" w:themeColor="text1"/>
          <w:sz w:val="18"/>
          <w:szCs w:val="18"/>
          <w14:textFill>
            <w14:solidFill>
              <w14:schemeClr w14:val="tx1"/>
            </w14:solidFill>
          </w14:textFill>
        </w:rPr>
        <w:t>共享服务中心对其进行处理，</w:t>
      </w:r>
      <w:r>
        <w:rPr>
          <w:rStyle w:val="7"/>
          <w:rFonts w:hint="eastAsia" w:ascii="Times New Roman" w:hAnsi="Times New Roman" w:cs="Times New Roman"/>
          <w:color w:val="000000" w:themeColor="text1"/>
          <w:sz w:val="18"/>
          <w:szCs w:val="18"/>
          <w:lang w:eastAsia="zh-CN"/>
          <w14:textFill>
            <w14:solidFill>
              <w14:schemeClr w14:val="tx1"/>
            </w14:solidFill>
          </w14:textFill>
        </w:rPr>
        <w:t>来</w:t>
      </w:r>
      <w:r>
        <w:rPr>
          <w:rStyle w:val="7"/>
          <w:rFonts w:ascii="Times New Roman" w:hAnsi="Times New Roman" w:cs="Times New Roman"/>
          <w:color w:val="000000" w:themeColor="text1"/>
          <w:sz w:val="18"/>
          <w:szCs w:val="18"/>
          <w14:textFill>
            <w14:solidFill>
              <w14:schemeClr w14:val="tx1"/>
            </w14:solidFill>
          </w14:textFill>
        </w:rPr>
        <w:t>达到降低</w:t>
      </w:r>
      <w:r>
        <w:rPr>
          <w:rStyle w:val="7"/>
          <w:rFonts w:hint="eastAsia" w:ascii="Times New Roman" w:hAnsi="Times New Roman" w:cs="Times New Roman"/>
          <w:color w:val="000000" w:themeColor="text1"/>
          <w:sz w:val="18"/>
          <w:szCs w:val="18"/>
          <w:lang w:eastAsia="zh-CN"/>
          <w14:textFill>
            <w14:solidFill>
              <w14:schemeClr w14:val="tx1"/>
            </w14:solidFill>
          </w14:textFill>
        </w:rPr>
        <w:t>人工</w:t>
      </w:r>
      <w:r>
        <w:rPr>
          <w:rStyle w:val="7"/>
          <w:rFonts w:ascii="Times New Roman" w:hAnsi="Times New Roman" w:cs="Times New Roman"/>
          <w:color w:val="000000" w:themeColor="text1"/>
          <w:sz w:val="18"/>
          <w:szCs w:val="18"/>
          <w14:textFill>
            <w14:solidFill>
              <w14:schemeClr w14:val="tx1"/>
            </w14:solidFill>
          </w14:textFill>
        </w:rPr>
        <w:t>成本、提升</w:t>
      </w:r>
      <w:r>
        <w:rPr>
          <w:rStyle w:val="7"/>
          <w:rFonts w:hint="eastAsia" w:ascii="Times New Roman" w:hAnsi="Times New Roman" w:cs="Times New Roman"/>
          <w:color w:val="000000" w:themeColor="text1"/>
          <w:sz w:val="18"/>
          <w:szCs w:val="18"/>
          <w:lang w:eastAsia="zh-CN"/>
          <w14:textFill>
            <w14:solidFill>
              <w14:schemeClr w14:val="tx1"/>
            </w14:solidFill>
          </w14:textFill>
        </w:rPr>
        <w:t>核算</w:t>
      </w:r>
      <w:r>
        <w:rPr>
          <w:rStyle w:val="7"/>
          <w:rFonts w:ascii="Times New Roman" w:hAnsi="Times New Roman" w:cs="Times New Roman"/>
          <w:color w:val="000000" w:themeColor="text1"/>
          <w:sz w:val="18"/>
          <w:szCs w:val="18"/>
          <w14:textFill>
            <w14:solidFill>
              <w14:schemeClr w14:val="tx1"/>
            </w14:solidFill>
          </w14:textFill>
        </w:rPr>
        <w:t>处理效率</w:t>
      </w:r>
      <w:r>
        <w:rPr>
          <w:rStyle w:val="7"/>
          <w:rFonts w:hint="eastAsia" w:ascii="Times New Roman" w:hAnsi="Times New Roman" w:cs="Times New Roman"/>
          <w:color w:val="000000" w:themeColor="text1"/>
          <w:sz w:val="18"/>
          <w:szCs w:val="18"/>
          <w:lang w:eastAsia="zh-CN"/>
          <w14:textFill>
            <w14:solidFill>
              <w14:schemeClr w14:val="tx1"/>
            </w14:solidFill>
          </w14:textFill>
        </w:rPr>
        <w:t>、</w:t>
      </w:r>
      <w:r>
        <w:rPr>
          <w:rStyle w:val="7"/>
          <w:rFonts w:ascii="Times New Roman" w:hAnsi="Times New Roman" w:cs="Times New Roman"/>
          <w:color w:val="000000" w:themeColor="text1"/>
          <w:sz w:val="18"/>
          <w:szCs w:val="18"/>
          <w14:textFill>
            <w14:solidFill>
              <w14:schemeClr w14:val="tx1"/>
            </w14:solidFill>
          </w14:textFill>
        </w:rPr>
        <w:t>提</w:t>
      </w:r>
      <w:r>
        <w:rPr>
          <w:rStyle w:val="7"/>
          <w:rFonts w:hint="eastAsia" w:ascii="Times New Roman" w:hAnsi="Times New Roman" w:cs="Times New Roman"/>
          <w:color w:val="000000" w:themeColor="text1"/>
          <w:sz w:val="18"/>
          <w:szCs w:val="18"/>
          <w:lang w:eastAsia="zh-CN"/>
          <w14:textFill>
            <w14:solidFill>
              <w14:schemeClr w14:val="tx1"/>
            </w14:solidFill>
          </w14:textFill>
        </w:rPr>
        <w:t>高</w:t>
      </w:r>
      <w:r>
        <w:rPr>
          <w:rStyle w:val="7"/>
          <w:rFonts w:ascii="Times New Roman" w:hAnsi="Times New Roman" w:cs="Times New Roman"/>
          <w:color w:val="000000" w:themeColor="text1"/>
          <w:sz w:val="18"/>
          <w:szCs w:val="18"/>
          <w14:textFill>
            <w14:solidFill>
              <w14:schemeClr w14:val="tx1"/>
            </w14:solidFill>
          </w14:textFill>
        </w:rPr>
        <w:t>客户满意度、改进服务质量为目的的作业管理模式</w:t>
      </w:r>
      <w:r>
        <w:rPr>
          <w:rStyle w:val="7"/>
          <w:rFonts w:hint="eastAsia" w:ascii="Times New Roman" w:hAnsi="Times New Roman" w:cs="Times New Roman"/>
          <w:color w:val="000000" w:themeColor="text1"/>
          <w:sz w:val="18"/>
          <w:szCs w:val="18"/>
          <w:vertAlign w:val="superscript"/>
          <w:lang w:val="en-US" w:eastAsia="zh-CN"/>
          <w14:textFill>
            <w14:solidFill>
              <w14:schemeClr w14:val="tx1"/>
            </w14:solidFill>
          </w14:textFill>
        </w:rPr>
        <w:t>[1]</w:t>
      </w:r>
      <w:r>
        <w:rPr>
          <w:rStyle w:val="7"/>
          <w:rFonts w:ascii="Times New Roman" w:hAnsi="Times New Roman" w:cs="Times New Roman"/>
          <w:color w:val="000000" w:themeColor="text1"/>
          <w:sz w:val="18"/>
          <w:szCs w:val="18"/>
          <w14:textFill>
            <w14:solidFill>
              <w14:schemeClr w14:val="tx1"/>
            </w14:solidFill>
          </w14:textFill>
        </w:rPr>
        <w:t>。</w:t>
      </w:r>
      <w:r>
        <w:rPr>
          <w:rStyle w:val="7"/>
          <w:rFonts w:hint="eastAsia" w:ascii="Times New Roman" w:hAnsi="Times New Roman" w:cs="Times New Roman"/>
          <w:color w:val="000000" w:themeColor="text1"/>
          <w:sz w:val="18"/>
          <w:szCs w:val="18"/>
          <w:lang w:eastAsia="zh-CN"/>
          <w14:textFill>
            <w14:solidFill>
              <w14:schemeClr w14:val="tx1"/>
            </w14:solidFill>
          </w14:textFill>
        </w:rPr>
        <w:t>这个财务共享服务中心可以是自建，也可以是自建加业务外包的方式组建。</w:t>
      </w:r>
      <w:r>
        <w:rPr>
          <w:rStyle w:val="7"/>
          <w:rFonts w:ascii="Times New Roman" w:hAnsi="Times New Roman" w:cs="Times New Roman"/>
          <w:color w:val="000000" w:themeColor="text1"/>
          <w:sz w:val="18"/>
          <w:szCs w:val="18"/>
          <w14:textFill>
            <w14:solidFill>
              <w14:schemeClr w14:val="tx1"/>
            </w14:solidFill>
          </w14:textFill>
        </w:rPr>
        <w:t>财务共享</w:t>
      </w:r>
      <w:r>
        <w:rPr>
          <w:rStyle w:val="7"/>
          <w:rFonts w:hint="eastAsia" w:ascii="Times New Roman" w:hAnsi="Times New Roman" w:cs="Times New Roman"/>
          <w:color w:val="000000" w:themeColor="text1"/>
          <w:sz w:val="18"/>
          <w:szCs w:val="18"/>
          <w:lang w:eastAsia="zh-CN"/>
          <w14:textFill>
            <w14:solidFill>
              <w14:schemeClr w14:val="tx1"/>
            </w14:solidFill>
          </w14:textFill>
        </w:rPr>
        <w:t>也是随着计算机和网路技术发展的一种新的经济形态，其</w:t>
      </w:r>
      <w:r>
        <w:rPr>
          <w:rStyle w:val="7"/>
          <w:rFonts w:ascii="Times New Roman" w:hAnsi="Times New Roman" w:cs="Times New Roman"/>
          <w:color w:val="000000" w:themeColor="text1"/>
          <w:sz w:val="18"/>
          <w:szCs w:val="18"/>
          <w14:textFill>
            <w14:solidFill>
              <w14:schemeClr w14:val="tx1"/>
            </w14:solidFill>
          </w14:textFill>
        </w:rPr>
        <w:t>作为一种创新的</w:t>
      </w:r>
      <w:r>
        <w:rPr>
          <w:rStyle w:val="7"/>
          <w:rFonts w:hint="eastAsia" w:ascii="Times New Roman" w:hAnsi="Times New Roman" w:cs="Times New Roman"/>
          <w:color w:val="000000" w:themeColor="text1"/>
          <w:sz w:val="18"/>
          <w:szCs w:val="18"/>
          <w:lang w:eastAsia="zh-CN"/>
          <w14:textFill>
            <w14:solidFill>
              <w14:schemeClr w14:val="tx1"/>
            </w14:solidFill>
          </w14:textFill>
        </w:rPr>
        <w:t>财务</w:t>
      </w:r>
      <w:r>
        <w:rPr>
          <w:rStyle w:val="7"/>
          <w:rFonts w:ascii="Times New Roman" w:hAnsi="Times New Roman" w:cs="Times New Roman"/>
          <w:color w:val="000000" w:themeColor="text1"/>
          <w:sz w:val="18"/>
          <w:szCs w:val="18"/>
          <w14:textFill>
            <w14:solidFill>
              <w14:schemeClr w14:val="tx1"/>
            </w14:solidFill>
          </w14:textFill>
        </w:rPr>
        <w:t>管理模式，具有服务性、规模性、统一性</w:t>
      </w:r>
      <w:r>
        <w:rPr>
          <w:rStyle w:val="7"/>
          <w:rFonts w:hint="eastAsia" w:ascii="Times New Roman" w:hAnsi="Times New Roman" w:cs="Times New Roman"/>
          <w:color w:val="000000" w:themeColor="text1"/>
          <w:sz w:val="18"/>
          <w:szCs w:val="18"/>
          <w:lang w:eastAsia="zh-CN"/>
          <w14:textFill>
            <w14:solidFill>
              <w14:schemeClr w14:val="tx1"/>
            </w14:solidFill>
          </w14:textFill>
        </w:rPr>
        <w:t>、</w:t>
      </w:r>
      <w:r>
        <w:rPr>
          <w:rStyle w:val="7"/>
          <w:rFonts w:ascii="Times New Roman" w:hAnsi="Times New Roman" w:cs="Times New Roman"/>
          <w:color w:val="000000" w:themeColor="text1"/>
          <w:sz w:val="18"/>
          <w:szCs w:val="18"/>
          <w14:textFill>
            <w14:solidFill>
              <w14:schemeClr w14:val="tx1"/>
            </w14:solidFill>
          </w14:textFill>
        </w:rPr>
        <w:t>技术性和专业性的特点。服务性是指财务共享</w:t>
      </w:r>
      <w:r>
        <w:rPr>
          <w:rFonts w:ascii="Times New Roman" w:hAnsi="Times New Roman" w:cs="Times New Roman"/>
          <w:color w:val="000000" w:themeColor="text1"/>
          <w:sz w:val="18"/>
          <w:szCs w:val="18"/>
          <w14:textFill>
            <w14:solidFill>
              <w14:schemeClr w14:val="tx1"/>
            </w14:solidFill>
          </w14:textFill>
        </w:rPr>
        <w:t>以顾客需求为导向，以提高客户满意度为宗旨，为集团公司内外部提供服务</w:t>
      </w:r>
      <w:r>
        <w:rPr>
          <w:rFonts w:hint="eastAsia" w:ascii="Times New Roman" w:hAnsi="Times New Roman" w:cs="Times New Roman"/>
          <w:color w:val="000000" w:themeColor="text1"/>
          <w:sz w:val="18"/>
          <w:szCs w:val="18"/>
          <w:lang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规模性是指财务共享中心将不同国家、地区分支机构的实体会计业务集中到一个中心来记录、核算和报告，从而达到规模效应，大大降低了分支机构人工成本</w:t>
      </w:r>
      <w:r>
        <w:rPr>
          <w:rFonts w:hint="eastAsia" w:ascii="Times New Roman" w:hAnsi="Times New Roman" w:cs="Times New Roman"/>
          <w:color w:val="000000" w:themeColor="text1"/>
          <w:sz w:val="18"/>
          <w:szCs w:val="18"/>
          <w:lang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统一性是指共享中心对集中起来的非标准化业务建立统一流程，执行统一的会计政策和标准，既降低了管理成本又有利于共享中心的规模扩张</w:t>
      </w:r>
      <w:r>
        <w:rPr>
          <w:rFonts w:hint="eastAsia" w:ascii="Times New Roman" w:hAnsi="Times New Roman" w:cs="Times New Roman"/>
          <w:color w:val="000000" w:themeColor="text1"/>
          <w:sz w:val="18"/>
          <w:szCs w:val="18"/>
          <w:lang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技术性是指共享服务中心很大程度上需依赖高效率、高集成的信息及影像系统</w:t>
      </w:r>
      <w:r>
        <w:rPr>
          <w:rFonts w:hint="eastAsia" w:ascii="Times New Roman" w:hAnsi="Times New Roman" w:cs="Times New Roman"/>
          <w:color w:val="000000" w:themeColor="text1"/>
          <w:sz w:val="18"/>
          <w:szCs w:val="18"/>
          <w:lang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专业性是指共享服务中心拥有专业化的人员为客户提供专业化的服务，促进了企业核心业务的发展。</w:t>
      </w:r>
    </w:p>
    <w:p>
      <w:pPr>
        <w:pStyle w:val="3"/>
        <w:shd w:val="clear" w:color="auto" w:fill="FFFFFF"/>
        <w:wordWrap w:val="0"/>
        <w:spacing w:before="0" w:beforeAutospacing="0" w:after="0" w:afterAutospacing="0" w:line="360" w:lineRule="atLeast"/>
        <w:ind w:firstLine="480"/>
        <w:rPr>
          <w:rFonts w:ascii="Times New Roman" w:hAnsi="Times New Roman" w:cs="Times New Roman"/>
          <w:color w:val="000000" w:themeColor="text1"/>
          <w:sz w:val="18"/>
          <w:szCs w:val="18"/>
          <w14:textFill>
            <w14:solidFill>
              <w14:schemeClr w14:val="tx1"/>
            </w14:solidFill>
          </w14:textFill>
        </w:rPr>
      </w:pPr>
    </w:p>
    <w:p>
      <w:pPr>
        <w:pStyle w:val="3"/>
        <w:numPr>
          <w:ilvl w:val="0"/>
          <w:numId w:val="1"/>
        </w:numPr>
        <w:shd w:val="clear" w:color="auto" w:fill="FFFFFF"/>
        <w:wordWrap w:val="0"/>
        <w:spacing w:before="0" w:beforeAutospacing="0" w:after="0" w:afterAutospacing="0" w:line="360" w:lineRule="atLeast"/>
        <w:rPr>
          <w:rStyle w:val="7"/>
          <w:rFonts w:hint="eastAsia" w:ascii="Times New Roman" w:hAnsi="Times New Roman" w:cs="Times New Roman"/>
          <w:b/>
          <w:bCs/>
          <w:color w:val="000000" w:themeColor="text1"/>
          <w:sz w:val="18"/>
          <w:szCs w:val="18"/>
          <w:lang w:eastAsia="zh-CN"/>
          <w14:textFill>
            <w14:solidFill>
              <w14:schemeClr w14:val="tx1"/>
            </w14:solidFill>
          </w14:textFill>
        </w:rPr>
      </w:pPr>
      <w:r>
        <w:rPr>
          <w:rStyle w:val="7"/>
          <w:rFonts w:ascii="Times New Roman" w:hAnsi="Times New Roman" w:cs="Times New Roman"/>
          <w:b/>
          <w:bCs/>
          <w:color w:val="000000" w:themeColor="text1"/>
          <w:sz w:val="24"/>
          <w:szCs w:val="24"/>
          <w14:textFill>
            <w14:solidFill>
              <w14:schemeClr w14:val="tx1"/>
            </w14:solidFill>
          </w14:textFill>
        </w:rPr>
        <w:t>财务共享模式推行对财务人员的影响</w:t>
      </w:r>
      <w:r>
        <w:rPr>
          <w:rStyle w:val="7"/>
          <w:rFonts w:hint="eastAsia" w:ascii="Times New Roman" w:hAnsi="Times New Roman" w:cs="Times New Roman"/>
          <w:b/>
          <w:bCs/>
          <w:color w:val="000000" w:themeColor="text1"/>
          <w:sz w:val="24"/>
          <w:szCs w:val="24"/>
          <w:lang w:eastAsia="zh-CN"/>
          <w14:textFill>
            <w14:solidFill>
              <w14:schemeClr w14:val="tx1"/>
            </w14:solidFill>
          </w14:textFill>
        </w:rPr>
        <w:t>分析</w:t>
      </w:r>
    </w:p>
    <w:p>
      <w:pPr>
        <w:pStyle w:val="3"/>
        <w:shd w:val="clear" w:color="auto" w:fill="FFFFFF"/>
        <w:wordWrap w:val="0"/>
        <w:spacing w:before="0" w:beforeAutospacing="0" w:after="0" w:afterAutospacing="0" w:line="360" w:lineRule="atLeast"/>
        <w:rPr>
          <w:rStyle w:val="7"/>
          <w:rFonts w:hint="eastAsia" w:ascii="Times New Roman" w:hAnsi="Times New Roman" w:cs="Times New Roman"/>
          <w:b/>
          <w:bCs/>
          <w:color w:val="000000" w:themeColor="text1"/>
          <w:sz w:val="18"/>
          <w:szCs w:val="18"/>
          <w:lang w:val="en-US" w:eastAsia="zh-CN"/>
          <w14:textFill>
            <w14:solidFill>
              <w14:schemeClr w14:val="tx1"/>
            </w14:solidFill>
          </w14:textFill>
        </w:rPr>
      </w:pPr>
      <w:r>
        <w:rPr>
          <w:rStyle w:val="7"/>
          <w:rFonts w:hint="eastAsia" w:ascii="Times New Roman" w:hAnsi="Times New Roman" w:cs="Times New Roman"/>
          <w:b/>
          <w:bCs/>
          <w:color w:val="000000" w:themeColor="text1"/>
          <w:sz w:val="18"/>
          <w:szCs w:val="18"/>
          <w:lang w:val="en-US" w:eastAsia="zh-CN"/>
          <w14:textFill>
            <w14:solidFill>
              <w14:schemeClr w14:val="tx1"/>
            </w14:solidFill>
          </w14:textFill>
        </w:rPr>
        <w:t>1、 财务人员角色的重新定义</w:t>
      </w:r>
    </w:p>
    <w:p>
      <w:pPr>
        <w:keepNext w:val="0"/>
        <w:keepLines w:val="0"/>
        <w:pageBreakBefore w:val="0"/>
        <w:widowControl w:val="0"/>
        <w:tabs>
          <w:tab w:val="left" w:pos="5779"/>
        </w:tabs>
        <w:kinsoku/>
        <w:wordWrap/>
        <w:overflowPunct/>
        <w:topLinePunct w:val="0"/>
        <w:autoSpaceDE/>
        <w:autoSpaceDN/>
        <w:bidi w:val="0"/>
        <w:adjustRightInd/>
        <w:snapToGrid/>
        <w:spacing w:line="360" w:lineRule="atLeast"/>
        <w:ind w:firstLine="360" w:firstLineChars="200"/>
        <w:jc w:val="left"/>
        <w:textAlignment w:val="auto"/>
        <w:outlineLvl w:val="9"/>
        <w:rPr>
          <w:rFonts w:hint="default" w:ascii="Times New Roman" w:hAnsi="Times New Roman" w:eastAsia="宋体" w:cs="Times New Roman"/>
          <w:color w:val="000000" w:themeColor="text1"/>
          <w:kern w:val="0"/>
          <w:sz w:val="18"/>
          <w:szCs w:val="18"/>
          <w:lang w:val="en-US" w:eastAsia="zh-CN" w:bidi="ar-SA"/>
          <w14:textFill>
            <w14:solidFill>
              <w14:schemeClr w14:val="tx1"/>
            </w14:solidFill>
          </w14:textFill>
        </w:rPr>
      </w:pPr>
      <w:r>
        <w:rPr>
          <w:rFonts w:hint="eastAsia" w:ascii="Times New Roman" w:hAnsi="Times New Roman" w:eastAsia="宋体" w:cs="Times New Roman"/>
          <w:color w:val="000000" w:themeColor="text1"/>
          <w:kern w:val="0"/>
          <w:sz w:val="18"/>
          <w:szCs w:val="18"/>
          <w:lang w:val="en-US" w:eastAsia="zh-CN" w:bidi="ar-SA"/>
          <w14:textFill>
            <w14:solidFill>
              <w14:schemeClr w14:val="tx1"/>
            </w14:solidFill>
          </w14:textFill>
        </w:rPr>
        <w:t>财务共享服务中心成功地将企业原有财务体系根据专业方向和职责而划分变革为共享财务、业务财务、战略财务三大板块。财务体系板块的划分，必然要求财务人员重新定位，及时调整自身角色。共享财务负责会计核算业务，有别于传统会计记录和核算，共享服务中心通过共享云和信息技术可将异地分散化同质性的核算业务集中到服务中心进行统一管理，实现了单据由员工线上填报，业务领导通过影像系统线上审批单据，部分会计凭证辅助信息由系统根据员工填报单据自动带出的便捷功能，从而减轻了会计人员的日常业务工作量，简化了财务工作内容，从事会计核算工作的财务人员相比传统财务大大缩减，并可向业务财务和战略财务进行转型。部分财务人员从繁琐的事务性工作中解脱出来，分散化到各业务单位，</w:t>
      </w:r>
      <w:r>
        <w:rPr>
          <w:rStyle w:val="7"/>
          <w:rFonts w:hint="eastAsia" w:ascii="Times New Roman" w:hAnsi="Times New Roman" w:cs="Times New Roman"/>
          <w:color w:val="000000" w:themeColor="text1"/>
          <w:sz w:val="18"/>
          <w:szCs w:val="18"/>
          <w:lang w:eastAsia="zh-CN"/>
          <w14:textFill>
            <w14:solidFill>
              <w14:schemeClr w14:val="tx1"/>
            </w14:solidFill>
          </w14:textFill>
        </w:rPr>
        <w:t>围绕业务的独特需求</w:t>
      </w:r>
      <w:r>
        <w:rPr>
          <w:rFonts w:hint="eastAsia" w:ascii="Times New Roman" w:hAnsi="Times New Roman" w:eastAsia="宋体" w:cs="Times New Roman"/>
          <w:color w:val="000000" w:themeColor="text1"/>
          <w:kern w:val="0"/>
          <w:sz w:val="18"/>
          <w:szCs w:val="18"/>
          <w:lang w:val="en-US" w:eastAsia="zh-CN" w:bidi="ar-SA"/>
          <w14:textFill>
            <w14:solidFill>
              <w14:schemeClr w14:val="tx1"/>
            </w14:solidFill>
          </w14:textFill>
        </w:rPr>
        <w:t>研究适合业务的核算方法及管控方式，对生产、采购、销售、研发业务提供更深入的服务与支持，这就是业务财务，另一部分财务人员则站在较高的高度，从税务风险筹划、投资方案、资本运作等战略角度对财务数据进行分析，充当集团管理层在财务方面的智囊和助手，旨在为集团管理层的统筹和管控起决策支撑作用，这便是战略财务。以上三方面财务人员，均需转变观念，树立“在服务中监督和管理”的理念，服务于各个产业的发展，以此打通原财务制度下的约束，三方面的联动，财务的价值创造力将不断提升。</w:t>
      </w:r>
      <w:r>
        <w:rPr>
          <w:rFonts w:hint="eastAsia" w:ascii="Times New Roman" w:hAnsi="Times New Roman" w:eastAsia="宋体" w:cs="Times New Roman"/>
          <w:color w:val="000000" w:themeColor="text1"/>
          <w:kern w:val="0"/>
          <w:sz w:val="18"/>
          <w:szCs w:val="18"/>
          <w:vertAlign w:val="superscript"/>
          <w:lang w:val="en-US" w:eastAsia="zh-CN" w:bidi="ar-SA"/>
          <w14:textFill>
            <w14:solidFill>
              <w14:schemeClr w14:val="tx1"/>
            </w14:solidFill>
          </w14:textFill>
        </w:rPr>
        <w:t>[2]</w:t>
      </w:r>
    </w:p>
    <w:p>
      <w:pPr>
        <w:pStyle w:val="3"/>
        <w:numPr>
          <w:ilvl w:val="0"/>
          <w:numId w:val="0"/>
        </w:numPr>
        <w:shd w:val="clear" w:color="auto" w:fill="FFFFFF"/>
        <w:wordWrap w:val="0"/>
        <w:spacing w:before="0" w:beforeAutospacing="0" w:after="0" w:afterAutospacing="0" w:line="360" w:lineRule="atLeast"/>
        <w:rPr>
          <w:rFonts w:hint="eastAsia" w:ascii="Times New Roman" w:hAnsi="Times New Roman" w:cs="Times New Roman"/>
          <w:color w:val="000000" w:themeColor="text1"/>
          <w:sz w:val="18"/>
          <w:szCs w:val="18"/>
          <w:lang w:eastAsia="zh-CN"/>
          <w14:textFill>
            <w14:solidFill>
              <w14:schemeClr w14:val="tx1"/>
            </w14:solidFill>
          </w14:textFill>
        </w:rPr>
      </w:pPr>
    </w:p>
    <w:p>
      <w:pPr>
        <w:pStyle w:val="3"/>
        <w:numPr>
          <w:ilvl w:val="0"/>
          <w:numId w:val="2"/>
        </w:numPr>
        <w:shd w:val="clear" w:color="auto" w:fill="FFFFFF"/>
        <w:wordWrap w:val="0"/>
        <w:spacing w:before="0" w:beforeAutospacing="0" w:after="0" w:afterAutospacing="0" w:line="360" w:lineRule="atLeast"/>
        <w:rPr>
          <w:rStyle w:val="7"/>
          <w:rFonts w:hint="eastAsia" w:ascii="Times New Roman" w:hAnsi="Times New Roman" w:cs="Times New Roman"/>
          <w:b/>
          <w:bCs/>
          <w:color w:val="000000" w:themeColor="text1"/>
          <w:sz w:val="18"/>
          <w:szCs w:val="18"/>
          <w:lang w:eastAsia="zh-CN"/>
          <w14:textFill>
            <w14:solidFill>
              <w14:schemeClr w14:val="tx1"/>
            </w14:solidFill>
          </w14:textFill>
        </w:rPr>
      </w:pPr>
      <w:r>
        <w:rPr>
          <w:rStyle w:val="7"/>
          <w:rFonts w:hint="eastAsia" w:ascii="Times New Roman" w:hAnsi="Times New Roman" w:cs="Times New Roman"/>
          <w:b/>
          <w:bCs/>
          <w:color w:val="000000" w:themeColor="text1"/>
          <w:sz w:val="18"/>
          <w:szCs w:val="18"/>
          <w:lang w:eastAsia="zh-CN"/>
          <w14:textFill>
            <w14:solidFill>
              <w14:schemeClr w14:val="tx1"/>
            </w14:solidFill>
          </w14:textFill>
        </w:rPr>
        <w:t>对共享财务人员工作方面的影响</w:t>
      </w:r>
    </w:p>
    <w:p>
      <w:pPr>
        <w:pStyle w:val="3"/>
        <w:numPr>
          <w:ilvl w:val="0"/>
          <w:numId w:val="0"/>
        </w:numPr>
        <w:shd w:val="clear" w:color="auto" w:fill="FFFFFF"/>
        <w:wordWrap w:val="0"/>
        <w:spacing w:before="0" w:beforeAutospacing="0" w:after="0" w:afterAutospacing="0" w:line="360" w:lineRule="atLeast"/>
        <w:ind w:firstLine="360" w:firstLineChars="200"/>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cs="Times New Roman"/>
          <w:color w:val="000000" w:themeColor="text1"/>
          <w:sz w:val="18"/>
          <w:szCs w:val="18"/>
          <w:lang w:eastAsia="zh-CN"/>
          <w14:textFill>
            <w14:solidFill>
              <w14:schemeClr w14:val="tx1"/>
            </w14:solidFill>
          </w14:textFill>
        </w:rPr>
        <w:t>对于共享财务而言，其本身的管控规则和传统模式是一样的，即他们在财务核算的内容、单据的管理方法、员工工作的性质方面没有改变，但共享财务打破了传统的时空限制，减少了线下交流，而且是集团或者公司级的信息共享与集中，并存在于子公司法人单位以外，有着专业的机构、工作方式和标准流程。与传统财务相比</w:t>
      </w:r>
      <w:r>
        <w:rPr>
          <w:rFonts w:hint="eastAsia" w:ascii="Times New Roman" w:hAnsi="Times New Roman" w:cs="Times New Roman"/>
          <w:color w:val="000000" w:themeColor="text1"/>
          <w:sz w:val="18"/>
          <w:szCs w:val="18"/>
          <w:lang w:val="en-US" w:eastAsia="zh-CN"/>
          <w14:textFill>
            <w14:solidFill>
              <w14:schemeClr w14:val="tx1"/>
            </w14:solidFill>
          </w14:textFill>
        </w:rPr>
        <w:t>有三方面的不同。</w:t>
      </w:r>
    </w:p>
    <w:p>
      <w:pPr>
        <w:pStyle w:val="3"/>
        <w:numPr>
          <w:ilvl w:val="0"/>
          <w:numId w:val="0"/>
        </w:numPr>
        <w:shd w:val="clear" w:color="auto" w:fill="FFFFFF"/>
        <w:wordWrap w:val="0"/>
        <w:spacing w:before="0" w:beforeAutospacing="0" w:after="0" w:afterAutospacing="0" w:line="360" w:lineRule="atLeast"/>
        <w:ind w:firstLine="360" w:firstLineChars="200"/>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1）财务的组织结构改变，模糊了法人边界。传统财务都是随实体存在，受法人直接管理，属地化，为了企业的经营提供服务，而共享财务则是作为一个集团公司直管的财务服务平台，不受属地化的子公司的约束，但是又服务于属地的子公司。其服务工作地点可以是本地也可以是异地，不受限制。另外财务上的服务内容还可转包给第三方进行。这就模糊了组织的边界，改变了所属关系，减少了组织结构上的层次。从财务人员来说，也和被管理的子公司没有了劳动关系，只存在服务和被服务的关系，员工的归属感进行了改变。</w:t>
      </w:r>
    </w:p>
    <w:p>
      <w:pPr>
        <w:pStyle w:val="3"/>
        <w:numPr>
          <w:ilvl w:val="0"/>
          <w:numId w:val="0"/>
        </w:numPr>
        <w:shd w:val="clear" w:color="auto" w:fill="FFFFFF"/>
        <w:wordWrap w:val="0"/>
        <w:spacing w:before="0" w:beforeAutospacing="0" w:after="0" w:afterAutospacing="0" w:line="360" w:lineRule="atLeast"/>
        <w:ind w:firstLine="360" w:firstLineChars="200"/>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2）财务的独立性增强，工作方式也发生了较大变化。共享财务是在网络互联互通的条件下进行，异地公司通过影像系统扫描单据，业务领导线上审批单据，远程在线进行信息共享，因此财务工作主要和信息流打交道，以固定的时序、工作流取代传统的手工程序，而且减少了处理过程中的人工因素影响。同时由于电子信息流取代纸质单据，整个流程都是存档记录，强化了对财务的监控。传统的财务机构在分支机构内运行， 财务信息不透明，容易被操纵，风险高。通过共享后的集中管控，输入、加工处理和输出流程都是可以追溯的，因此保证了财务公正的独立性，所提供的信息更加客观准确。这对财务人员来说一是要熟悉互联网处理方式并懂得一些互联网技术，另一个方面，由于共享单据的随机分配，需要财务人员对细分方向的规章制度等了解更加透彻，经验要更加丰富，以应对不同业务单元的财务需求，例如不同国家、不同地区、跨境、跨语种、不同票务形式等复合情况。</w:t>
      </w:r>
    </w:p>
    <w:p>
      <w:pPr>
        <w:pStyle w:val="3"/>
        <w:numPr>
          <w:ilvl w:val="0"/>
          <w:numId w:val="0"/>
        </w:numPr>
        <w:shd w:val="clear" w:color="auto" w:fill="FFFFFF"/>
        <w:wordWrap w:val="0"/>
        <w:spacing w:before="0" w:beforeAutospacing="0" w:after="0" w:afterAutospacing="0" w:line="360" w:lineRule="atLeast"/>
        <w:ind w:firstLine="360" w:firstLineChars="200"/>
        <w:rPr>
          <w:rStyle w:val="7"/>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3）共享财务更适应现代化管控要求，数据提供更及时全面。随着知识的发展，专业越向细分方向深入，财务也不例外，正向着职能专业化、决策支持型转变，由财务管控变为服务加管理的方式。传统财务由于资源不足，数据获取不及时，判断缺乏全局数据，不能有限支持业务的快速响应；而共享财务实现集中核算，多项报表自动生成，减少了人为处理环节，效率及时性大大提高，可快速准确地响应用户对数据的全面性和及时性需求。另外因共享财务每个细分的核算业务设有专门岗位，财务人员也可以朝多个方向发展，避免了传统财务接触知识多而不深的弊端。</w:t>
      </w:r>
    </w:p>
    <w:p>
      <w:pPr>
        <w:pStyle w:val="3"/>
        <w:numPr>
          <w:ilvl w:val="0"/>
          <w:numId w:val="0"/>
        </w:numPr>
        <w:shd w:val="clear" w:color="auto" w:fill="FFFFFF"/>
        <w:wordWrap w:val="0"/>
        <w:spacing w:before="0" w:beforeAutospacing="0" w:after="0" w:afterAutospacing="0" w:line="360" w:lineRule="atLeast"/>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由以上分析可知，共享财务通过管理提高了企业的管理水平和盈利能力，但需要避免以下情况发生。</w:t>
      </w:r>
    </w:p>
    <w:p>
      <w:pPr>
        <w:pStyle w:val="3"/>
        <w:numPr>
          <w:ilvl w:val="0"/>
          <w:numId w:val="3"/>
        </w:numPr>
        <w:shd w:val="clear" w:color="auto" w:fill="FFFFFF"/>
        <w:wordWrap w:val="0"/>
        <w:spacing w:before="0" w:beforeAutospacing="0" w:after="0" w:afterAutospacing="0" w:line="360" w:lineRule="atLeast"/>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财务共享过程中不能过于强调效率，因为在每个细分方向长期面对高强度、重复性的工作，严苛的效率评比和质量指标，员工容易思想固化，丧失主观能动性和工作热情。因此财务管理者需要通过对员工实施人文关怀和激励措施，合理规划其职业发展通道来激发员工的工作激情，保证工作质量。</w:t>
      </w:r>
    </w:p>
    <w:p>
      <w:pPr>
        <w:pStyle w:val="3"/>
        <w:numPr>
          <w:ilvl w:val="0"/>
          <w:numId w:val="3"/>
        </w:numPr>
        <w:shd w:val="clear" w:color="auto" w:fill="FFFFFF"/>
        <w:wordWrap w:val="0"/>
        <w:spacing w:before="0" w:beforeAutospacing="0" w:after="0" w:afterAutospacing="0" w:line="360" w:lineRule="atLeast"/>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财务共享过程中以严格的制度为依托，对员工的行为和组织目标进行严格约束，类似流水线的管理模式，这样的培养的，员工都是一专一能，当业务或者人员发生变化和流动时，易出现缺位的现状，因此还是要培养员工一专多能，以便灵活调配。需要定期对共享财务人员的工作岗位进行更换，而不是根据效率将人固化在某个岗位。</w:t>
      </w:r>
    </w:p>
    <w:p>
      <w:pPr>
        <w:pStyle w:val="9"/>
        <w:numPr>
          <w:ilvl w:val="0"/>
          <w:numId w:val="0"/>
        </w:numPr>
        <w:tabs>
          <w:tab w:val="left" w:pos="5779"/>
        </w:tabs>
        <w:jc w:val="left"/>
        <w:rPr>
          <w:b/>
          <w:bCs/>
          <w:color w:val="000000" w:themeColor="text1"/>
          <w14:textFill>
            <w14:solidFill>
              <w14:schemeClr w14:val="tx1"/>
            </w14:solidFill>
          </w14:textFill>
        </w:rPr>
      </w:pPr>
      <w:r>
        <w:rPr>
          <w:rStyle w:val="7"/>
          <w:rFonts w:hint="eastAsia" w:asciiTheme="minorEastAsia" w:hAnsiTheme="minorEastAsia" w:eastAsiaTheme="minorEastAsia" w:cstheme="minorEastAsia"/>
          <w:b/>
          <w:bCs/>
          <w:color w:val="000000" w:themeColor="text1"/>
          <w:sz w:val="18"/>
          <w:szCs w:val="18"/>
          <w:lang w:val="en-US" w:eastAsia="zh-CN"/>
          <w14:textFill>
            <w14:solidFill>
              <w14:schemeClr w14:val="tx1"/>
            </w14:solidFill>
          </w14:textFill>
        </w:rPr>
        <w:t>3、</w:t>
      </w:r>
      <w:r>
        <w:rPr>
          <w:rFonts w:hint="eastAsia"/>
          <w:b/>
          <w:bCs/>
          <w:color w:val="000000" w:themeColor="text1"/>
          <w:sz w:val="18"/>
          <w:szCs w:val="18"/>
          <w14:textFill>
            <w14:solidFill>
              <w14:schemeClr w14:val="tx1"/>
            </w14:solidFill>
          </w14:textFill>
        </w:rPr>
        <w:t>财务人员掌握</w:t>
      </w:r>
      <w:r>
        <w:rPr>
          <w:rFonts w:hint="eastAsia"/>
          <w:b/>
          <w:bCs/>
          <w:color w:val="000000" w:themeColor="text1"/>
          <w:sz w:val="18"/>
          <w:szCs w:val="18"/>
          <w:lang w:eastAsia="zh-CN"/>
          <w14:textFill>
            <w14:solidFill>
              <w14:schemeClr w14:val="tx1"/>
            </w14:solidFill>
          </w14:textFill>
        </w:rPr>
        <w:t>的</w:t>
      </w:r>
      <w:r>
        <w:rPr>
          <w:rFonts w:hint="eastAsia"/>
          <w:b/>
          <w:bCs/>
          <w:color w:val="000000" w:themeColor="text1"/>
          <w:sz w:val="18"/>
          <w:szCs w:val="18"/>
          <w14:textFill>
            <w14:solidFill>
              <w14:schemeClr w14:val="tx1"/>
            </w14:solidFill>
          </w14:textFill>
        </w:rPr>
        <w:t>知识面</w:t>
      </w:r>
      <w:r>
        <w:rPr>
          <w:rFonts w:hint="eastAsia"/>
          <w:b/>
          <w:bCs/>
          <w:color w:val="000000" w:themeColor="text1"/>
          <w:sz w:val="18"/>
          <w:szCs w:val="18"/>
          <w:lang w:eastAsia="zh-CN"/>
          <w14:textFill>
            <w14:solidFill>
              <w14:schemeClr w14:val="tx1"/>
            </w14:solidFill>
          </w14:textFill>
        </w:rPr>
        <w:t>片面</w:t>
      </w:r>
      <w:r>
        <w:rPr>
          <w:rFonts w:hint="eastAsia"/>
          <w:b/>
          <w:bCs/>
          <w:color w:val="000000" w:themeColor="text1"/>
          <w:sz w:val="18"/>
          <w:szCs w:val="18"/>
          <w14:textFill>
            <w14:solidFill>
              <w14:schemeClr w14:val="tx1"/>
            </w14:solidFill>
          </w14:textFill>
        </w:rPr>
        <w:t>，管理能力薄弱，转型信心</w:t>
      </w:r>
      <w:r>
        <w:rPr>
          <w:rFonts w:hint="eastAsia"/>
          <w:b/>
          <w:bCs/>
          <w:color w:val="000000" w:themeColor="text1"/>
          <w:sz w:val="18"/>
          <w:szCs w:val="18"/>
          <w:lang w:eastAsia="zh-CN"/>
          <w14:textFill>
            <w14:solidFill>
              <w14:schemeClr w14:val="tx1"/>
            </w14:solidFill>
          </w14:textFill>
        </w:rPr>
        <w:t>不足</w:t>
      </w:r>
      <w:r>
        <w:rPr>
          <w:rFonts w:hint="eastAsia"/>
          <w:b/>
          <w:bCs/>
          <w:color w:val="000000" w:themeColor="text1"/>
          <w:sz w:val="18"/>
          <w:szCs w:val="18"/>
          <w14:textFill>
            <w14:solidFill>
              <w14:schemeClr w14:val="tx1"/>
            </w14:solidFill>
          </w14:textFill>
        </w:rPr>
        <w:t>。</w:t>
      </w:r>
    </w:p>
    <w:p>
      <w:pPr>
        <w:keepNext w:val="0"/>
        <w:keepLines w:val="0"/>
        <w:pageBreakBefore w:val="0"/>
        <w:widowControl w:val="0"/>
        <w:tabs>
          <w:tab w:val="left" w:pos="5779"/>
        </w:tabs>
        <w:kinsoku/>
        <w:wordWrap/>
        <w:overflowPunct/>
        <w:topLinePunct w:val="0"/>
        <w:autoSpaceDE/>
        <w:autoSpaceDN/>
        <w:bidi w:val="0"/>
        <w:adjustRightInd w:val="0"/>
        <w:snapToGrid/>
        <w:spacing w:line="360" w:lineRule="atLeast"/>
        <w:ind w:firstLine="360" w:firstLineChars="200"/>
        <w:jc w:val="left"/>
        <w:textAlignment w:val="auto"/>
        <w:outlineLvl w:val="9"/>
        <w:rPr>
          <w:bCs/>
          <w:color w:val="000000" w:themeColor="text1"/>
          <w:sz w:val="18"/>
          <w:szCs w:val="18"/>
          <w14:textFill>
            <w14:solidFill>
              <w14:schemeClr w14:val="tx1"/>
            </w14:solidFill>
          </w14:textFill>
        </w:rPr>
      </w:pPr>
      <w:r>
        <w:rPr>
          <w:rFonts w:hint="eastAsia"/>
          <w:bCs/>
          <w:color w:val="000000" w:themeColor="text1"/>
          <w:sz w:val="18"/>
          <w:szCs w:val="18"/>
          <w14:textFill>
            <w14:solidFill>
              <w14:schemeClr w14:val="tx1"/>
            </w14:solidFill>
          </w14:textFill>
        </w:rPr>
        <w:t>在财务共享模式下，专业分工更加细化，复杂工作变得更简单、标准</w:t>
      </w:r>
      <w:r>
        <w:rPr>
          <w:rFonts w:hint="eastAsia"/>
          <w:bCs/>
          <w:color w:val="000000" w:themeColor="text1"/>
          <w:sz w:val="18"/>
          <w:szCs w:val="18"/>
          <w:lang w:eastAsia="zh-CN"/>
          <w14:textFill>
            <w14:solidFill>
              <w14:schemeClr w14:val="tx1"/>
            </w14:solidFill>
          </w14:textFill>
        </w:rPr>
        <w:t>、批量</w:t>
      </w:r>
      <w:r>
        <w:rPr>
          <w:rFonts w:hint="eastAsia"/>
          <w:bCs/>
          <w:color w:val="000000" w:themeColor="text1"/>
          <w:sz w:val="18"/>
          <w:szCs w:val="18"/>
          <w14:textFill>
            <w14:solidFill>
              <w14:schemeClr w14:val="tx1"/>
            </w14:solidFill>
          </w14:textFill>
        </w:rPr>
        <w:t>，工作效率和质量得以提高，</w:t>
      </w:r>
      <w:r>
        <w:rPr>
          <w:rFonts w:hint="eastAsia"/>
          <w:bCs/>
          <w:color w:val="000000" w:themeColor="text1"/>
          <w:sz w:val="18"/>
          <w:szCs w:val="18"/>
          <w:lang w:eastAsia="zh-CN"/>
          <w14:textFill>
            <w14:solidFill>
              <w14:schemeClr w14:val="tx1"/>
            </w14:solidFill>
          </w14:textFill>
        </w:rPr>
        <w:t>势必导致</w:t>
      </w:r>
      <w:r>
        <w:rPr>
          <w:rFonts w:hint="eastAsia"/>
          <w:bCs/>
          <w:color w:val="000000" w:themeColor="text1"/>
          <w:sz w:val="18"/>
          <w:szCs w:val="18"/>
          <w14:textFill>
            <w14:solidFill>
              <w14:schemeClr w14:val="tx1"/>
            </w14:solidFill>
          </w14:textFill>
        </w:rPr>
        <w:t>财务人员数量的减少和岗位调整，部分财务人员向业务财务、战略财务进行转型，甚至需要转到运</w:t>
      </w:r>
      <w:r>
        <w:rPr>
          <w:rFonts w:hint="eastAsia"/>
          <w:bCs/>
          <w:color w:val="000000" w:themeColor="text1"/>
          <w:sz w:val="18"/>
          <w:szCs w:val="18"/>
          <w:lang w:eastAsia="zh-CN"/>
          <w14:textFill>
            <w14:solidFill>
              <w14:schemeClr w14:val="tx1"/>
            </w14:solidFill>
          </w14:textFill>
        </w:rPr>
        <w:t>维</w:t>
      </w:r>
      <w:r>
        <w:rPr>
          <w:rFonts w:hint="eastAsia"/>
          <w:bCs/>
          <w:color w:val="000000" w:themeColor="text1"/>
          <w:sz w:val="18"/>
          <w:szCs w:val="18"/>
          <w14:textFill>
            <w14:solidFill>
              <w14:schemeClr w14:val="tx1"/>
            </w14:solidFill>
          </w14:textFill>
        </w:rPr>
        <w:t>管理等非财务岗位。其中业务财务人员必须对业务具有敏感性，对其负责的产品或企业价值链需有深入的了解，同时业务财务人员需要平衡业务单位和财务管理部门的关系，财务业务一体化对其沟通能力也提出了很高的要求，而战略财务人员需</w:t>
      </w:r>
      <w:r>
        <w:rPr>
          <w:rFonts w:hint="eastAsia"/>
          <w:bCs/>
          <w:color w:val="000000" w:themeColor="text1"/>
          <w:sz w:val="18"/>
          <w:szCs w:val="18"/>
          <w:lang w:eastAsia="zh-CN"/>
          <w14:textFill>
            <w14:solidFill>
              <w14:schemeClr w14:val="tx1"/>
            </w14:solidFill>
          </w14:textFill>
        </w:rPr>
        <w:t>要</w:t>
      </w:r>
      <w:r>
        <w:rPr>
          <w:rFonts w:hint="eastAsia"/>
          <w:bCs/>
          <w:color w:val="000000" w:themeColor="text1"/>
          <w:sz w:val="18"/>
          <w:szCs w:val="18"/>
          <w14:textFill>
            <w14:solidFill>
              <w14:schemeClr w14:val="tx1"/>
            </w14:solidFill>
          </w14:textFill>
        </w:rPr>
        <w:t>掌握对外贸易、商务管理、风险管理等综合全面的知识</w:t>
      </w:r>
      <w:r>
        <w:rPr>
          <w:rFonts w:hint="eastAsia"/>
          <w:bCs/>
          <w:color w:val="000000" w:themeColor="text1"/>
          <w:sz w:val="18"/>
          <w:szCs w:val="18"/>
          <w:lang w:eastAsia="zh-CN"/>
          <w14:textFill>
            <w14:solidFill>
              <w14:schemeClr w14:val="tx1"/>
            </w14:solidFill>
          </w14:textFill>
        </w:rPr>
        <w:t>，能</w:t>
      </w:r>
      <w:r>
        <w:rPr>
          <w:rFonts w:hint="eastAsia"/>
          <w:bCs/>
          <w:color w:val="000000" w:themeColor="text1"/>
          <w:sz w:val="18"/>
          <w:szCs w:val="18"/>
          <w14:textFill>
            <w14:solidFill>
              <w14:schemeClr w14:val="tx1"/>
            </w14:solidFill>
          </w14:textFill>
        </w:rPr>
        <w:t>识别</w:t>
      </w:r>
      <w:r>
        <w:rPr>
          <w:rFonts w:hint="eastAsia"/>
          <w:bCs/>
          <w:color w:val="000000" w:themeColor="text1"/>
          <w:sz w:val="18"/>
          <w:szCs w:val="18"/>
          <w:lang w:eastAsia="zh-CN"/>
          <w14:textFill>
            <w14:solidFill>
              <w14:schemeClr w14:val="tx1"/>
            </w14:solidFill>
          </w14:textFill>
        </w:rPr>
        <w:t>经济风险、市场风险、环境风险、汇率风险等</w:t>
      </w:r>
      <w:r>
        <w:rPr>
          <w:rFonts w:hint="eastAsia"/>
          <w:bCs/>
          <w:color w:val="000000" w:themeColor="text1"/>
          <w:sz w:val="18"/>
          <w:szCs w:val="18"/>
          <w14:textFill>
            <w14:solidFill>
              <w14:schemeClr w14:val="tx1"/>
            </w14:solidFill>
          </w14:textFill>
        </w:rPr>
        <w:t>战略风险</w:t>
      </w:r>
      <w:r>
        <w:rPr>
          <w:rFonts w:hint="eastAsia"/>
          <w:bCs/>
          <w:color w:val="000000" w:themeColor="text1"/>
          <w:sz w:val="18"/>
          <w:szCs w:val="18"/>
          <w:lang w:eastAsia="zh-CN"/>
          <w14:textFill>
            <w14:solidFill>
              <w14:schemeClr w14:val="tx1"/>
            </w14:solidFill>
          </w14:textFill>
        </w:rPr>
        <w:t>，能帮助决策者</w:t>
      </w:r>
      <w:r>
        <w:rPr>
          <w:rFonts w:hint="eastAsia"/>
          <w:bCs/>
          <w:color w:val="000000" w:themeColor="text1"/>
          <w:sz w:val="18"/>
          <w:szCs w:val="18"/>
          <w14:textFill>
            <w14:solidFill>
              <w14:schemeClr w14:val="tx1"/>
            </w14:solidFill>
          </w14:textFill>
        </w:rPr>
        <w:t>分析企业经营计划，为企业的</w:t>
      </w:r>
      <w:r>
        <w:rPr>
          <w:rFonts w:hint="eastAsia"/>
          <w:bCs/>
          <w:color w:val="000000" w:themeColor="text1"/>
          <w:sz w:val="18"/>
          <w:szCs w:val="18"/>
          <w:lang w:eastAsia="zh-CN"/>
          <w14:textFill>
            <w14:solidFill>
              <w14:schemeClr w14:val="tx1"/>
            </w14:solidFill>
          </w14:textFill>
        </w:rPr>
        <w:t>筹</w:t>
      </w:r>
      <w:r>
        <w:rPr>
          <w:rFonts w:hint="eastAsia"/>
          <w:bCs/>
          <w:color w:val="000000" w:themeColor="text1"/>
          <w:sz w:val="18"/>
          <w:szCs w:val="18"/>
          <w14:textFill>
            <w14:solidFill>
              <w14:schemeClr w14:val="tx1"/>
            </w14:solidFill>
          </w14:textFill>
        </w:rPr>
        <w:t>投资发展决策提供依据，这些对财务人员的综合技能提出了挑战。共享财务运</w:t>
      </w:r>
      <w:r>
        <w:rPr>
          <w:rFonts w:hint="eastAsia"/>
          <w:bCs/>
          <w:color w:val="000000" w:themeColor="text1"/>
          <w:sz w:val="18"/>
          <w:szCs w:val="18"/>
          <w:lang w:eastAsia="zh-CN"/>
          <w14:textFill>
            <w14:solidFill>
              <w14:schemeClr w14:val="tx1"/>
            </w14:solidFill>
          </w14:textFill>
        </w:rPr>
        <w:t>维</w:t>
      </w:r>
      <w:r>
        <w:rPr>
          <w:rFonts w:hint="eastAsia"/>
          <w:bCs/>
          <w:color w:val="000000" w:themeColor="text1"/>
          <w:sz w:val="18"/>
          <w:szCs w:val="18"/>
          <w14:textFill>
            <w14:solidFill>
              <w14:schemeClr w14:val="tx1"/>
            </w14:solidFill>
          </w14:textFill>
        </w:rPr>
        <w:t>管理人员</w:t>
      </w:r>
      <w:r>
        <w:rPr>
          <w:rFonts w:hint="eastAsia"/>
          <w:bCs/>
          <w:color w:val="000000" w:themeColor="text1"/>
          <w:sz w:val="18"/>
          <w:szCs w:val="18"/>
          <w:lang w:eastAsia="zh-CN"/>
          <w14:textFill>
            <w14:solidFill>
              <w14:schemeClr w14:val="tx1"/>
            </w14:solidFill>
          </w14:textFill>
        </w:rPr>
        <w:t>则</w:t>
      </w:r>
      <w:r>
        <w:rPr>
          <w:rFonts w:hint="eastAsia"/>
          <w:bCs/>
          <w:color w:val="000000" w:themeColor="text1"/>
          <w:sz w:val="18"/>
          <w:szCs w:val="18"/>
          <w14:textFill>
            <w14:solidFill>
              <w14:schemeClr w14:val="tx1"/>
            </w14:solidFill>
          </w14:textFill>
        </w:rPr>
        <w:t>需具备</w:t>
      </w:r>
      <w:r>
        <w:rPr>
          <w:rFonts w:hint="eastAsia"/>
          <w:bCs/>
          <w:color w:val="000000" w:themeColor="text1"/>
          <w:sz w:val="18"/>
          <w:szCs w:val="18"/>
          <w:lang w:eastAsia="zh-CN"/>
          <w14:textFill>
            <w14:solidFill>
              <w14:schemeClr w14:val="tx1"/>
            </w14:solidFill>
          </w14:textFill>
        </w:rPr>
        <w:t>运维</w:t>
      </w:r>
      <w:r>
        <w:rPr>
          <w:rFonts w:hint="eastAsia"/>
          <w:bCs/>
          <w:color w:val="000000" w:themeColor="text1"/>
          <w:sz w:val="18"/>
          <w:szCs w:val="18"/>
          <w14:textFill>
            <w14:solidFill>
              <w14:schemeClr w14:val="tx1"/>
            </w14:solidFill>
          </w14:textFill>
        </w:rPr>
        <w:t>管理知识，需树立全局性，前瞻性思维</w:t>
      </w:r>
      <w:r>
        <w:rPr>
          <w:rFonts w:hint="eastAsia"/>
          <w:bCs/>
          <w:color w:val="000000" w:themeColor="text1"/>
          <w:sz w:val="18"/>
          <w:szCs w:val="18"/>
          <w:lang w:eastAsia="zh-CN"/>
          <w14:textFill>
            <w14:solidFill>
              <w14:schemeClr w14:val="tx1"/>
            </w14:solidFill>
          </w14:textFill>
        </w:rPr>
        <w:t>，</w:t>
      </w:r>
      <w:r>
        <w:rPr>
          <w:rFonts w:hint="eastAsia"/>
          <w:bCs/>
          <w:color w:val="000000" w:themeColor="text1"/>
          <w:sz w:val="18"/>
          <w:szCs w:val="18"/>
          <w14:textFill>
            <w14:solidFill>
              <w14:schemeClr w14:val="tx1"/>
            </w14:solidFill>
          </w14:textFill>
        </w:rPr>
        <w:t>能胜任</w:t>
      </w:r>
      <w:r>
        <w:rPr>
          <w:rFonts w:hint="eastAsia"/>
          <w:bCs/>
          <w:color w:val="000000" w:themeColor="text1"/>
          <w:sz w:val="18"/>
          <w:szCs w:val="18"/>
          <w:lang w:eastAsia="zh-CN"/>
          <w14:textFill>
            <w14:solidFill>
              <w14:schemeClr w14:val="tx1"/>
            </w14:solidFill>
          </w14:textFill>
        </w:rPr>
        <w:t>内部人员绩效管理、用户需求对接以及</w:t>
      </w:r>
      <w:r>
        <w:rPr>
          <w:rFonts w:hint="eastAsia"/>
          <w:bCs/>
          <w:color w:val="000000" w:themeColor="text1"/>
          <w:sz w:val="18"/>
          <w:szCs w:val="18"/>
          <w14:textFill>
            <w14:solidFill>
              <w14:schemeClr w14:val="tx1"/>
            </w14:solidFill>
          </w14:textFill>
        </w:rPr>
        <w:t>业务流程的优化</w:t>
      </w:r>
      <w:r>
        <w:rPr>
          <w:rFonts w:hint="eastAsia"/>
          <w:bCs/>
          <w:color w:val="000000" w:themeColor="text1"/>
          <w:sz w:val="18"/>
          <w:szCs w:val="18"/>
          <w:lang w:eastAsia="zh-CN"/>
          <w14:textFill>
            <w14:solidFill>
              <w14:schemeClr w14:val="tx1"/>
            </w14:solidFill>
          </w14:textFill>
        </w:rPr>
        <w:t>提升</w:t>
      </w:r>
      <w:r>
        <w:rPr>
          <w:rFonts w:hint="eastAsia"/>
          <w:bCs/>
          <w:color w:val="000000" w:themeColor="text1"/>
          <w:sz w:val="18"/>
          <w:szCs w:val="18"/>
          <w14:textFill>
            <w14:solidFill>
              <w14:schemeClr w14:val="tx1"/>
            </w14:solidFill>
          </w14:textFill>
        </w:rPr>
        <w:t>工作。财务人员对新岗位新环境的陌生</w:t>
      </w:r>
      <w:r>
        <w:rPr>
          <w:rFonts w:hint="eastAsia"/>
          <w:bCs/>
          <w:color w:val="000000" w:themeColor="text1"/>
          <w:sz w:val="18"/>
          <w:szCs w:val="18"/>
          <w:lang w:eastAsia="zh-CN"/>
          <w14:textFill>
            <w14:solidFill>
              <w14:schemeClr w14:val="tx1"/>
            </w14:solidFill>
          </w14:textFill>
        </w:rPr>
        <w:t>使</w:t>
      </w:r>
      <w:r>
        <w:rPr>
          <w:rFonts w:hint="eastAsia"/>
          <w:bCs/>
          <w:color w:val="000000" w:themeColor="text1"/>
          <w:sz w:val="18"/>
          <w:szCs w:val="18"/>
          <w14:textFill>
            <w14:solidFill>
              <w14:schemeClr w14:val="tx1"/>
            </w14:solidFill>
          </w14:textFill>
        </w:rPr>
        <w:t>其</w:t>
      </w:r>
      <w:r>
        <w:rPr>
          <w:rFonts w:hint="eastAsia"/>
          <w:bCs/>
          <w:color w:val="000000" w:themeColor="text1"/>
          <w:sz w:val="18"/>
          <w:szCs w:val="18"/>
          <w:lang w:eastAsia="zh-CN"/>
          <w14:textFill>
            <w14:solidFill>
              <w14:schemeClr w14:val="tx1"/>
            </w14:solidFill>
          </w14:textFill>
        </w:rPr>
        <w:t>难免产生</w:t>
      </w:r>
      <w:r>
        <w:rPr>
          <w:rFonts w:hint="eastAsia"/>
          <w:bCs/>
          <w:color w:val="000000" w:themeColor="text1"/>
          <w:sz w:val="18"/>
          <w:szCs w:val="18"/>
          <w14:textFill>
            <w14:solidFill>
              <w14:schemeClr w14:val="tx1"/>
            </w14:solidFill>
          </w14:textFill>
        </w:rPr>
        <w:t>恐慌和抵触情绪。</w:t>
      </w:r>
    </w:p>
    <w:p>
      <w:pPr>
        <w:keepNext w:val="0"/>
        <w:keepLines w:val="0"/>
        <w:pageBreakBefore w:val="0"/>
        <w:widowControl w:val="0"/>
        <w:tabs>
          <w:tab w:val="left" w:pos="5779"/>
        </w:tabs>
        <w:kinsoku/>
        <w:wordWrap/>
        <w:overflowPunct/>
        <w:topLinePunct w:val="0"/>
        <w:autoSpaceDE/>
        <w:autoSpaceDN/>
        <w:bidi w:val="0"/>
        <w:adjustRightInd w:val="0"/>
        <w:snapToGrid/>
        <w:spacing w:line="360" w:lineRule="atLeast"/>
        <w:ind w:firstLine="360" w:firstLineChars="200"/>
        <w:jc w:val="left"/>
        <w:textAlignment w:val="auto"/>
        <w:outlineLvl w:val="9"/>
        <w:rPr>
          <w:bCs/>
          <w:color w:val="000000" w:themeColor="text1"/>
          <w:sz w:val="18"/>
          <w:szCs w:val="18"/>
          <w14:textFill>
            <w14:solidFill>
              <w14:schemeClr w14:val="tx1"/>
            </w14:solidFill>
          </w14:textFill>
        </w:rPr>
      </w:pPr>
      <w:r>
        <w:rPr>
          <w:rFonts w:hint="eastAsia"/>
          <w:bCs/>
          <w:color w:val="000000" w:themeColor="text1"/>
          <w:sz w:val="18"/>
          <w:szCs w:val="18"/>
          <w14:textFill>
            <w14:solidFill>
              <w14:schemeClr w14:val="tx1"/>
            </w14:solidFill>
          </w14:textFill>
        </w:rPr>
        <w:t>另外，共享财务中心在国内起步稍晚，相应的绩效考核评价体系尚不完善，对员工的培养和晋升通道也不明确，财务人员对共享模式认识不够，容易引发离职，从而不利于财务共享模式的推行。</w:t>
      </w:r>
    </w:p>
    <w:p>
      <w:pPr>
        <w:keepNext w:val="0"/>
        <w:keepLines w:val="0"/>
        <w:pageBreakBefore w:val="0"/>
        <w:widowControl w:val="0"/>
        <w:tabs>
          <w:tab w:val="left" w:pos="5779"/>
        </w:tabs>
        <w:kinsoku/>
        <w:wordWrap/>
        <w:overflowPunct/>
        <w:topLinePunct w:val="0"/>
        <w:autoSpaceDE/>
        <w:autoSpaceDN/>
        <w:bidi w:val="0"/>
        <w:adjustRightInd w:val="0"/>
        <w:snapToGrid/>
        <w:spacing w:line="360" w:lineRule="atLeast"/>
        <w:jc w:val="left"/>
        <w:textAlignment w:val="auto"/>
        <w:outlineLvl w:val="9"/>
        <w:rPr>
          <w:rFonts w:hint="eastAsia"/>
          <w:b/>
          <w:bCs w:val="0"/>
          <w:color w:val="000000" w:themeColor="text1"/>
          <w:sz w:val="18"/>
          <w:szCs w:val="18"/>
          <w14:textFill>
            <w14:solidFill>
              <w14:schemeClr w14:val="tx1"/>
            </w14:solidFill>
          </w14:textFill>
        </w:rPr>
      </w:pPr>
      <w:bookmarkStart w:id="0" w:name="_GoBack"/>
      <w:r>
        <w:rPr>
          <w:rFonts w:hint="eastAsia"/>
          <w:b/>
          <w:bCs w:val="0"/>
          <w:color w:val="000000" w:themeColor="text1"/>
          <w:sz w:val="18"/>
          <w:szCs w:val="18"/>
          <w:lang w:val="en-US" w:eastAsia="zh-CN"/>
          <w14:textFill>
            <w14:solidFill>
              <w14:schemeClr w14:val="tx1"/>
            </w14:solidFill>
          </w14:textFill>
        </w:rPr>
        <w:t>4 、 财务与业务分离，综合工作能力不</w:t>
      </w:r>
      <w:r>
        <w:rPr>
          <w:rFonts w:hint="eastAsia"/>
          <w:b/>
          <w:bCs w:val="0"/>
          <w:color w:val="000000" w:themeColor="text1"/>
          <w:sz w:val="18"/>
          <w:szCs w:val="18"/>
          <w:lang w:eastAsia="zh-CN"/>
          <w14:textFill>
            <w14:solidFill>
              <w14:schemeClr w14:val="tx1"/>
            </w14:solidFill>
          </w14:textFill>
        </w:rPr>
        <w:t>强</w:t>
      </w:r>
      <w:r>
        <w:rPr>
          <w:rFonts w:hint="eastAsia"/>
          <w:b/>
          <w:bCs w:val="0"/>
          <w:color w:val="000000" w:themeColor="text1"/>
          <w:sz w:val="18"/>
          <w:szCs w:val="18"/>
          <w14:textFill>
            <w14:solidFill>
              <w14:schemeClr w14:val="tx1"/>
            </w14:solidFill>
          </w14:textFill>
        </w:rPr>
        <w:t>。</w:t>
      </w:r>
    </w:p>
    <w:bookmarkEnd w:id="0"/>
    <w:p>
      <w:pPr>
        <w:keepNext w:val="0"/>
        <w:keepLines w:val="0"/>
        <w:pageBreakBefore w:val="0"/>
        <w:widowControl w:val="0"/>
        <w:tabs>
          <w:tab w:val="left" w:pos="5779"/>
        </w:tabs>
        <w:kinsoku/>
        <w:wordWrap/>
        <w:overflowPunct/>
        <w:topLinePunct w:val="0"/>
        <w:autoSpaceDE/>
        <w:autoSpaceDN/>
        <w:bidi w:val="0"/>
        <w:adjustRightInd/>
        <w:snapToGrid/>
        <w:spacing w:line="360" w:lineRule="atLeast"/>
        <w:ind w:firstLine="360" w:firstLineChars="200"/>
        <w:jc w:val="left"/>
        <w:textAlignment w:val="auto"/>
        <w:outlineLvl w:val="9"/>
        <w:rPr>
          <w:bCs/>
          <w:color w:val="000000" w:themeColor="text1"/>
          <w:sz w:val="18"/>
          <w:szCs w:val="18"/>
          <w14:textFill>
            <w14:solidFill>
              <w14:schemeClr w14:val="tx1"/>
            </w14:solidFill>
          </w14:textFill>
        </w:rPr>
      </w:pPr>
      <w:r>
        <w:rPr>
          <w:rFonts w:hint="eastAsia"/>
          <w:bCs/>
          <w:color w:val="000000" w:themeColor="text1"/>
          <w:sz w:val="18"/>
          <w:szCs w:val="18"/>
          <w14:textFill>
            <w14:solidFill>
              <w14:schemeClr w14:val="tx1"/>
            </w14:solidFill>
          </w14:textFill>
        </w:rPr>
        <w:t>财务共享中心独立于其他部门，也与业务单元相分离，使得财务人员不能直观的了解业务实质，在综合分析时不能考虑现实经营因素，在对经济事项的判断可能</w:t>
      </w:r>
      <w:r>
        <w:rPr>
          <w:rFonts w:hint="eastAsia"/>
          <w:bCs/>
          <w:color w:val="000000" w:themeColor="text1"/>
          <w:sz w:val="18"/>
          <w:szCs w:val="18"/>
          <w:lang w:eastAsia="zh-CN"/>
          <w14:textFill>
            <w14:solidFill>
              <w14:schemeClr w14:val="tx1"/>
            </w14:solidFill>
          </w14:textFill>
        </w:rPr>
        <w:t>存在</w:t>
      </w:r>
      <w:r>
        <w:rPr>
          <w:rFonts w:hint="eastAsia"/>
          <w:bCs/>
          <w:color w:val="000000" w:themeColor="text1"/>
          <w:sz w:val="18"/>
          <w:szCs w:val="18"/>
          <w14:textFill>
            <w14:solidFill>
              <w14:schemeClr w14:val="tx1"/>
            </w14:solidFill>
          </w14:textFill>
        </w:rPr>
        <w:t>决策失误</w:t>
      </w:r>
      <w:r>
        <w:rPr>
          <w:rFonts w:hint="eastAsia"/>
          <w:bCs/>
          <w:color w:val="000000" w:themeColor="text1"/>
          <w:sz w:val="18"/>
          <w:szCs w:val="18"/>
          <w:lang w:eastAsia="zh-CN"/>
          <w14:textFill>
            <w14:solidFill>
              <w14:schemeClr w14:val="tx1"/>
            </w14:solidFill>
          </w14:textFill>
        </w:rPr>
        <w:t>，易引发</w:t>
      </w:r>
      <w:r>
        <w:rPr>
          <w:rFonts w:hint="eastAsia"/>
          <w:bCs/>
          <w:color w:val="000000" w:themeColor="text1"/>
          <w:sz w:val="18"/>
          <w:szCs w:val="18"/>
          <w14:textFill>
            <w14:solidFill>
              <w14:schemeClr w14:val="tx1"/>
            </w14:solidFill>
          </w14:textFill>
        </w:rPr>
        <w:t>与业务部门的矛盾。财务共享中心内部</w:t>
      </w:r>
      <w:r>
        <w:rPr>
          <w:rFonts w:hint="eastAsia"/>
          <w:bCs/>
          <w:color w:val="000000" w:themeColor="text1"/>
          <w:sz w:val="18"/>
          <w:szCs w:val="18"/>
          <w:lang w:eastAsia="zh-CN"/>
          <w14:textFill>
            <w14:solidFill>
              <w14:schemeClr w14:val="tx1"/>
            </w14:solidFill>
          </w14:textFill>
        </w:rPr>
        <w:t>费用报销、资产、应收、应付核算模块分别由不同的财务人员管理</w:t>
      </w:r>
      <w:r>
        <w:rPr>
          <w:rFonts w:hint="eastAsia"/>
          <w:bCs/>
          <w:color w:val="000000" w:themeColor="text1"/>
          <w:sz w:val="18"/>
          <w:szCs w:val="18"/>
          <w14:textFill>
            <w14:solidFill>
              <w14:schemeClr w14:val="tx1"/>
            </w14:solidFill>
          </w14:textFill>
        </w:rPr>
        <w:t>，</w:t>
      </w:r>
      <w:r>
        <w:rPr>
          <w:rFonts w:hint="eastAsia"/>
          <w:bCs/>
          <w:color w:val="000000" w:themeColor="text1"/>
          <w:sz w:val="18"/>
          <w:szCs w:val="18"/>
          <w:lang w:eastAsia="zh-CN"/>
          <w14:textFill>
            <w14:solidFill>
              <w14:schemeClr w14:val="tx1"/>
            </w14:solidFill>
          </w14:textFill>
        </w:rPr>
        <w:t>业务财务、战略财务也分别设专人专项岗位，</w:t>
      </w:r>
      <w:r>
        <w:rPr>
          <w:rFonts w:hint="eastAsia"/>
          <w:bCs/>
          <w:color w:val="000000" w:themeColor="text1"/>
          <w:sz w:val="18"/>
          <w:szCs w:val="18"/>
          <w14:textFill>
            <w14:solidFill>
              <w14:schemeClr w14:val="tx1"/>
            </w14:solidFill>
          </w14:textFill>
        </w:rPr>
        <w:t>员工与员工之间拥有的权限不同，彼此之间交流极少，虽使财务数据的保密程度提升，但员工之间的极少交流</w:t>
      </w:r>
      <w:r>
        <w:rPr>
          <w:rFonts w:hint="eastAsia"/>
          <w:bCs/>
          <w:color w:val="000000" w:themeColor="text1"/>
          <w:sz w:val="18"/>
          <w:szCs w:val="18"/>
          <w:lang w:eastAsia="zh-CN"/>
          <w14:textFill>
            <w14:solidFill>
              <w14:schemeClr w14:val="tx1"/>
            </w14:solidFill>
          </w14:textFill>
        </w:rPr>
        <w:t>，共享服务中心员工</w:t>
      </w:r>
      <w:r>
        <w:rPr>
          <w:rFonts w:hint="eastAsia"/>
          <w:bCs/>
          <w:color w:val="000000" w:themeColor="text1"/>
          <w:sz w:val="18"/>
          <w:szCs w:val="18"/>
          <w14:textFill>
            <w14:solidFill>
              <w14:schemeClr w14:val="tx1"/>
            </w14:solidFill>
          </w14:textFill>
        </w:rPr>
        <w:t>工作内容</w:t>
      </w:r>
      <w:r>
        <w:rPr>
          <w:rFonts w:hint="eastAsia"/>
          <w:bCs/>
          <w:color w:val="000000" w:themeColor="text1"/>
          <w:sz w:val="18"/>
          <w:szCs w:val="18"/>
          <w:lang w:eastAsia="zh-CN"/>
          <w14:textFill>
            <w14:solidFill>
              <w14:schemeClr w14:val="tx1"/>
            </w14:solidFill>
          </w14:textFill>
        </w:rPr>
        <w:t>更是简单批量，这些</w:t>
      </w:r>
      <w:r>
        <w:rPr>
          <w:rFonts w:hint="eastAsia"/>
          <w:bCs/>
          <w:color w:val="000000" w:themeColor="text1"/>
          <w:sz w:val="18"/>
          <w:szCs w:val="18"/>
          <w14:textFill>
            <w14:solidFill>
              <w14:schemeClr w14:val="tx1"/>
            </w14:solidFill>
          </w14:textFill>
        </w:rPr>
        <w:t>固化了财务人员的学习思维能力，严格的权限管理也导致其学习动力减退，综合工作能力不</w:t>
      </w:r>
      <w:r>
        <w:rPr>
          <w:rFonts w:hint="eastAsia"/>
          <w:bCs/>
          <w:color w:val="000000" w:themeColor="text1"/>
          <w:sz w:val="18"/>
          <w:szCs w:val="18"/>
          <w:lang w:eastAsia="zh-CN"/>
          <w14:textFill>
            <w14:solidFill>
              <w14:schemeClr w14:val="tx1"/>
            </w14:solidFill>
          </w14:textFill>
        </w:rPr>
        <w:t>强</w:t>
      </w:r>
      <w:r>
        <w:rPr>
          <w:rFonts w:hint="eastAsia"/>
          <w:bCs/>
          <w:color w:val="000000" w:themeColor="text1"/>
          <w:sz w:val="18"/>
          <w:szCs w:val="18"/>
          <w14:textFill>
            <w14:solidFill>
              <w14:schemeClr w14:val="tx1"/>
            </w14:solidFill>
          </w14:textFill>
        </w:rPr>
        <w:t>。</w:t>
      </w:r>
      <w:r>
        <w:rPr>
          <w:rFonts w:hint="eastAsia"/>
          <w:bCs/>
          <w:color w:val="000000" w:themeColor="text1"/>
          <w:sz w:val="18"/>
          <w:szCs w:val="18"/>
          <w:vertAlign w:val="superscript"/>
          <w14:textFill>
            <w14:solidFill>
              <w14:schemeClr w14:val="tx1"/>
            </w14:solidFill>
          </w14:textFill>
        </w:rPr>
        <w:t>[</w:t>
      </w:r>
      <w:r>
        <w:rPr>
          <w:rFonts w:hint="eastAsia"/>
          <w:bCs/>
          <w:color w:val="000000" w:themeColor="text1"/>
          <w:sz w:val="18"/>
          <w:szCs w:val="18"/>
          <w:vertAlign w:val="superscript"/>
          <w:lang w:val="en-US" w:eastAsia="zh-CN"/>
          <w14:textFill>
            <w14:solidFill>
              <w14:schemeClr w14:val="tx1"/>
            </w14:solidFill>
          </w14:textFill>
        </w:rPr>
        <w:t>4</w:t>
      </w:r>
      <w:r>
        <w:rPr>
          <w:rFonts w:hint="eastAsia"/>
          <w:bCs/>
          <w:color w:val="000000" w:themeColor="text1"/>
          <w:sz w:val="18"/>
          <w:szCs w:val="18"/>
          <w:vertAlign w:val="superscript"/>
          <w14:textFill>
            <w14:solidFill>
              <w14:schemeClr w14:val="tx1"/>
            </w14:solidFill>
          </w14:textFill>
        </w:rPr>
        <w:t>]</w:t>
      </w:r>
    </w:p>
    <w:p>
      <w:pPr>
        <w:pStyle w:val="3"/>
        <w:shd w:val="clear" w:color="auto" w:fill="FFFFFF"/>
        <w:wordWrap w:val="0"/>
        <w:spacing w:before="0" w:beforeAutospacing="0" w:after="0" w:afterAutospacing="0" w:line="360" w:lineRule="atLeast"/>
        <w:ind w:firstLine="48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另外，共享财务中心在国内起步稍晚，相应的绩效考核评价体系尚不完善，对员工的培养和晋升通道也不明确，财务人员对共享模式认识不够，容易引发离职，从而不利于财务共享模式的推行。</w:t>
      </w:r>
    </w:p>
    <w:p>
      <w:pPr>
        <w:pStyle w:val="3"/>
        <w:shd w:val="clear" w:color="auto" w:fill="FFFFFF"/>
        <w:wordWrap w:val="0"/>
        <w:spacing w:before="0" w:beforeAutospacing="0" w:after="0" w:afterAutospacing="0" w:line="360" w:lineRule="atLeast"/>
        <w:ind w:firstLine="480"/>
        <w:rPr>
          <w:rFonts w:ascii="Times New Roman" w:hAnsi="Times New Roman" w:cs="Times New Roman"/>
          <w:color w:val="000000" w:themeColor="text1"/>
          <w:sz w:val="18"/>
          <w:szCs w:val="18"/>
          <w14:textFill>
            <w14:solidFill>
              <w14:schemeClr w14:val="tx1"/>
            </w14:solidFill>
          </w14:textFill>
        </w:rPr>
      </w:pPr>
    </w:p>
    <w:p>
      <w:pPr>
        <w:pStyle w:val="3"/>
        <w:numPr>
          <w:ilvl w:val="0"/>
          <w:numId w:val="0"/>
        </w:numPr>
        <w:shd w:val="clear" w:color="auto" w:fill="FFFFFF"/>
        <w:wordWrap w:val="0"/>
        <w:spacing w:before="0" w:beforeAutospacing="0" w:after="0" w:afterAutospacing="0" w:line="360" w:lineRule="atLeast"/>
        <w:rPr>
          <w:rStyle w:val="7"/>
          <w:rFonts w:hint="eastAsia" w:ascii="Times New Roman" w:hAnsi="Times New Roman" w:cs="Times New Roman"/>
          <w:b/>
          <w:bCs/>
          <w:color w:val="000000" w:themeColor="text1"/>
          <w:sz w:val="24"/>
          <w:szCs w:val="24"/>
          <w:lang w:eastAsia="zh-CN"/>
          <w14:textFill>
            <w14:solidFill>
              <w14:schemeClr w14:val="tx1"/>
            </w14:solidFill>
          </w14:textFill>
        </w:rPr>
      </w:pPr>
      <w:r>
        <w:rPr>
          <w:rStyle w:val="7"/>
          <w:rFonts w:hint="eastAsia" w:ascii="Times New Roman" w:hAnsi="Times New Roman" w:cs="Times New Roman"/>
          <w:b/>
          <w:bCs/>
          <w:color w:val="000000" w:themeColor="text1"/>
          <w:sz w:val="24"/>
          <w:szCs w:val="24"/>
          <w:lang w:eastAsia="zh-CN"/>
          <w14:textFill>
            <w14:solidFill>
              <w14:schemeClr w14:val="tx1"/>
            </w14:solidFill>
          </w14:textFill>
        </w:rPr>
        <w:t>三、 财务共享模式下财务人员的职业发展规划</w:t>
      </w:r>
    </w:p>
    <w:p>
      <w:pPr>
        <w:pStyle w:val="3"/>
        <w:shd w:val="clear" w:color="auto" w:fill="FFFFFF"/>
        <w:wordWrap w:val="0"/>
        <w:spacing w:before="0" w:beforeAutospacing="0" w:after="0" w:afterAutospacing="0" w:line="360" w:lineRule="atLeast"/>
        <w:rPr>
          <w:rStyle w:val="7"/>
          <w:rFonts w:hint="eastAsia" w:ascii="Times New Roman" w:hAnsi="Times New Roman" w:cs="Times New Roman"/>
          <w:b/>
          <w:bCs/>
          <w:color w:val="000000" w:themeColor="text1"/>
          <w:sz w:val="18"/>
          <w:szCs w:val="18"/>
          <w:lang w:val="en-US" w:eastAsia="zh-CN"/>
          <w14:textFill>
            <w14:solidFill>
              <w14:schemeClr w14:val="tx1"/>
            </w14:solidFill>
          </w14:textFill>
        </w:rPr>
      </w:pPr>
      <w:r>
        <w:rPr>
          <w:rStyle w:val="7"/>
          <w:rFonts w:hint="eastAsia" w:ascii="Times New Roman" w:hAnsi="Times New Roman" w:cs="Times New Roman"/>
          <w:b/>
          <w:bCs/>
          <w:color w:val="000000" w:themeColor="text1"/>
          <w:sz w:val="18"/>
          <w:szCs w:val="18"/>
          <w:lang w:val="en-US" w:eastAsia="zh-CN"/>
          <w14:textFill>
            <w14:solidFill>
              <w14:schemeClr w14:val="tx1"/>
            </w14:solidFill>
          </w14:textFill>
        </w:rPr>
        <w:t>1、 改变传统思维方式，找准自身定位</w:t>
      </w:r>
    </w:p>
    <w:p>
      <w:pPr>
        <w:keepNext w:val="0"/>
        <w:keepLines w:val="0"/>
        <w:pageBreakBefore w:val="0"/>
        <w:widowControl w:val="0"/>
        <w:tabs>
          <w:tab w:val="left" w:pos="5779"/>
        </w:tabs>
        <w:kinsoku/>
        <w:wordWrap/>
        <w:overflowPunct/>
        <w:topLinePunct w:val="0"/>
        <w:autoSpaceDE/>
        <w:autoSpaceDN/>
        <w:bidi w:val="0"/>
        <w:adjustRightInd/>
        <w:snapToGrid/>
        <w:spacing w:line="360" w:lineRule="atLeast"/>
        <w:ind w:firstLine="360" w:firstLineChars="200"/>
        <w:jc w:val="left"/>
        <w:textAlignment w:val="auto"/>
        <w:outlineLvl w:val="9"/>
        <w:rPr>
          <w:bCs/>
          <w:color w:val="000000" w:themeColor="text1"/>
          <w:sz w:val="18"/>
          <w:szCs w:val="18"/>
          <w14:textFill>
            <w14:solidFill>
              <w14:schemeClr w14:val="tx1"/>
            </w14:solidFill>
          </w14:textFill>
        </w:rPr>
      </w:pPr>
      <w:r>
        <w:rPr>
          <w:rFonts w:hint="eastAsia"/>
          <w:bCs/>
          <w:color w:val="000000" w:themeColor="text1"/>
          <w:sz w:val="18"/>
          <w:szCs w:val="18"/>
          <w14:textFill>
            <w14:solidFill>
              <w14:schemeClr w14:val="tx1"/>
            </w14:solidFill>
          </w14:textFill>
        </w:rPr>
        <w:t>在财务共享背景下，传统财务人员一是应树立用户思维，</w:t>
      </w:r>
      <w:r>
        <w:rPr>
          <w:rFonts w:hint="eastAsia"/>
          <w:bCs/>
          <w:color w:val="000000" w:themeColor="text1"/>
          <w:sz w:val="18"/>
          <w:szCs w:val="18"/>
          <w:lang w:eastAsia="zh-CN"/>
          <w14:textFill>
            <w14:solidFill>
              <w14:schemeClr w14:val="tx1"/>
            </w14:solidFill>
          </w14:textFill>
        </w:rPr>
        <w:t>通过有奖答题、互动平台等方式</w:t>
      </w:r>
      <w:r>
        <w:rPr>
          <w:rFonts w:hint="eastAsia"/>
          <w:bCs/>
          <w:color w:val="000000" w:themeColor="text1"/>
          <w:sz w:val="18"/>
          <w:szCs w:val="18"/>
          <w14:textFill>
            <w14:solidFill>
              <w14:schemeClr w14:val="tx1"/>
            </w14:solidFill>
          </w14:textFill>
        </w:rPr>
        <w:t>让</w:t>
      </w:r>
      <w:r>
        <w:rPr>
          <w:rFonts w:hint="eastAsia"/>
          <w:bCs/>
          <w:color w:val="000000" w:themeColor="text1"/>
          <w:sz w:val="18"/>
          <w:szCs w:val="18"/>
          <w:lang w:eastAsia="zh-CN"/>
          <w14:textFill>
            <w14:solidFill>
              <w14:schemeClr w14:val="tx1"/>
            </w14:solidFill>
          </w14:textFill>
        </w:rPr>
        <w:t>用户能</w:t>
      </w:r>
      <w:r>
        <w:rPr>
          <w:rFonts w:hint="eastAsia"/>
          <w:bCs/>
          <w:color w:val="000000" w:themeColor="text1"/>
          <w:sz w:val="18"/>
          <w:szCs w:val="18"/>
          <w14:textFill>
            <w14:solidFill>
              <w14:schemeClr w14:val="tx1"/>
            </w14:solidFill>
          </w14:textFill>
        </w:rPr>
        <w:t>参与到需求分析、</w:t>
      </w:r>
      <w:r>
        <w:rPr>
          <w:rFonts w:hint="eastAsia"/>
          <w:bCs/>
          <w:color w:val="000000" w:themeColor="text1"/>
          <w:sz w:val="18"/>
          <w:szCs w:val="18"/>
          <w:lang w:eastAsia="zh-CN"/>
          <w14:textFill>
            <w14:solidFill>
              <w14:schemeClr w14:val="tx1"/>
            </w14:solidFill>
          </w14:textFill>
        </w:rPr>
        <w:t>共享业务</w:t>
      </w:r>
      <w:r>
        <w:rPr>
          <w:rFonts w:hint="eastAsia"/>
          <w:bCs/>
          <w:color w:val="000000" w:themeColor="text1"/>
          <w:sz w:val="18"/>
          <w:szCs w:val="18"/>
          <w14:textFill>
            <w14:solidFill>
              <w14:schemeClr w14:val="tx1"/>
            </w14:solidFill>
          </w14:textFill>
        </w:rPr>
        <w:t>流程设计</w:t>
      </w:r>
      <w:r>
        <w:rPr>
          <w:rFonts w:hint="eastAsia"/>
          <w:bCs/>
          <w:color w:val="000000" w:themeColor="text1"/>
          <w:sz w:val="18"/>
          <w:szCs w:val="18"/>
          <w:lang w:eastAsia="zh-CN"/>
          <w14:textFill>
            <w14:solidFill>
              <w14:schemeClr w14:val="tx1"/>
            </w14:solidFill>
          </w14:textFill>
        </w:rPr>
        <w:t>和</w:t>
      </w:r>
      <w:r>
        <w:rPr>
          <w:rFonts w:hint="eastAsia"/>
          <w:bCs/>
          <w:color w:val="000000" w:themeColor="text1"/>
          <w:sz w:val="18"/>
          <w:szCs w:val="18"/>
          <w14:textFill>
            <w14:solidFill>
              <w14:schemeClr w14:val="tx1"/>
            </w14:solidFill>
          </w14:textFill>
        </w:rPr>
        <w:t>质量改善中，提升共享服务满意度。二是应树立社会化</w:t>
      </w:r>
      <w:r>
        <w:rPr>
          <w:rFonts w:hint="eastAsia"/>
          <w:bCs/>
          <w:color w:val="000000" w:themeColor="text1"/>
          <w:sz w:val="18"/>
          <w:szCs w:val="18"/>
          <w:lang w:eastAsia="zh-CN"/>
          <w14:textFill>
            <w14:solidFill>
              <w14:schemeClr w14:val="tx1"/>
            </w14:solidFill>
          </w14:textFill>
        </w:rPr>
        <w:t>思维</w:t>
      </w:r>
      <w:r>
        <w:rPr>
          <w:rFonts w:hint="eastAsia"/>
          <w:bCs/>
          <w:color w:val="000000" w:themeColor="text1"/>
          <w:sz w:val="18"/>
          <w:szCs w:val="18"/>
          <w14:textFill>
            <w14:solidFill>
              <w14:schemeClr w14:val="tx1"/>
            </w14:solidFill>
          </w14:textFill>
        </w:rPr>
        <w:t>，在智能经济时代，充分利用互联网技术，开展移动监控和查询，通过信息系统配置使财务管控延伸到业务流程，减少财务风险和人为风险，在服务中监控，并逐步通过</w:t>
      </w:r>
      <w:r>
        <w:rPr>
          <w:rFonts w:hint="eastAsia"/>
          <w:bCs/>
          <w:color w:val="000000" w:themeColor="text1"/>
          <w:sz w:val="18"/>
          <w:szCs w:val="18"/>
          <w:lang w:eastAsia="zh-CN"/>
          <w14:textFill>
            <w14:solidFill>
              <w14:schemeClr w14:val="tx1"/>
            </w14:solidFill>
          </w14:textFill>
        </w:rPr>
        <w:t>财务</w:t>
      </w:r>
      <w:r>
        <w:rPr>
          <w:rFonts w:hint="eastAsia"/>
          <w:bCs/>
          <w:color w:val="000000" w:themeColor="text1"/>
          <w:sz w:val="18"/>
          <w:szCs w:val="18"/>
          <w14:textFill>
            <w14:solidFill>
              <w14:schemeClr w14:val="tx1"/>
            </w14:solidFill>
          </w14:textFill>
        </w:rPr>
        <w:t>的流程化标准化带动业务的流程化标准化。</w:t>
      </w:r>
      <w:r>
        <w:rPr>
          <w:rFonts w:hint="eastAsia"/>
          <w:bCs/>
          <w:color w:val="000000" w:themeColor="text1"/>
          <w:sz w:val="18"/>
          <w:szCs w:val="18"/>
          <w:lang w:eastAsia="zh-CN"/>
          <w14:textFill>
            <w14:solidFill>
              <w14:schemeClr w14:val="tx1"/>
            </w14:solidFill>
          </w14:textFill>
        </w:rPr>
        <w:t>三是应树立平台化思维，通过财务共享服务中心建立业务和财务、企业和供应商、企业和银行之间的对接平台，共享系统数据同时也是员工个人绩效统计的平台，通过平台的透明数据增强财务人员的责任感。</w:t>
      </w:r>
      <w:r>
        <w:rPr>
          <w:rStyle w:val="7"/>
          <w:rFonts w:hint="eastAsia" w:ascii="Times New Roman" w:hAnsi="Times New Roman" w:cs="Times New Roman"/>
          <w:color w:val="000000" w:themeColor="text1"/>
          <w:sz w:val="18"/>
          <w:szCs w:val="18"/>
          <w:vertAlign w:val="superscript"/>
          <w:lang w:val="en-US" w:eastAsia="zh-CN"/>
          <w14:textFill>
            <w14:solidFill>
              <w14:schemeClr w14:val="tx1"/>
            </w14:solidFill>
          </w14:textFill>
        </w:rPr>
        <w:t>[3]</w:t>
      </w:r>
      <w:r>
        <w:rPr>
          <w:rFonts w:hint="eastAsia"/>
          <w:bCs/>
          <w:color w:val="000000" w:themeColor="text1"/>
          <w:sz w:val="18"/>
          <w:szCs w:val="18"/>
          <w14:textFill>
            <w14:solidFill>
              <w14:schemeClr w14:val="tx1"/>
            </w14:solidFill>
          </w14:textFill>
        </w:rPr>
        <w:t>同时</w:t>
      </w:r>
      <w:r>
        <w:rPr>
          <w:rFonts w:hint="eastAsia"/>
          <w:bCs/>
          <w:color w:val="000000" w:themeColor="text1"/>
          <w:sz w:val="18"/>
          <w:szCs w:val="18"/>
          <w:lang w:eastAsia="zh-CN"/>
          <w14:textFill>
            <w14:solidFill>
              <w14:schemeClr w14:val="tx1"/>
            </w14:solidFill>
          </w14:textFill>
        </w:rPr>
        <w:t>传统</w:t>
      </w:r>
      <w:r>
        <w:rPr>
          <w:rFonts w:hint="eastAsia"/>
          <w:bCs/>
          <w:color w:val="000000" w:themeColor="text1"/>
          <w:sz w:val="18"/>
          <w:szCs w:val="18"/>
          <w14:textFill>
            <w14:solidFill>
              <w14:schemeClr w14:val="tx1"/>
            </w14:solidFill>
          </w14:textFill>
        </w:rPr>
        <w:t>财务人员应明确不同</w:t>
      </w:r>
      <w:r>
        <w:rPr>
          <w:rFonts w:hint="eastAsia"/>
          <w:bCs/>
          <w:color w:val="000000" w:themeColor="text1"/>
          <w:sz w:val="18"/>
          <w:szCs w:val="18"/>
          <w:lang w:eastAsia="zh-CN"/>
          <w14:textFill>
            <w14:solidFill>
              <w14:schemeClr w14:val="tx1"/>
            </w14:solidFill>
          </w14:textFill>
        </w:rPr>
        <w:t>的</w:t>
      </w:r>
      <w:r>
        <w:rPr>
          <w:rFonts w:hint="eastAsia"/>
          <w:bCs/>
          <w:color w:val="000000" w:themeColor="text1"/>
          <w:sz w:val="18"/>
          <w:szCs w:val="18"/>
          <w14:textFill>
            <w14:solidFill>
              <w14:schemeClr w14:val="tx1"/>
            </w14:solidFill>
          </w14:textFill>
        </w:rPr>
        <w:t>转型目标，要求有所不同，可根据自身专业能力、业务水平、工作经验、沟通能力、个性特征等综合素质做好职业规划，充足准备，弥补不足，确定自己能够胜任的财务人员类型，从而积极应对挑战，把握发展机遇。</w:t>
      </w:r>
    </w:p>
    <w:p>
      <w:pPr>
        <w:tabs>
          <w:tab w:val="left" w:pos="5779"/>
        </w:tabs>
        <w:jc w:val="left"/>
        <w:rPr>
          <w:bCs/>
          <w:color w:val="000000" w:themeColor="text1"/>
          <w14:textFill>
            <w14:solidFill>
              <w14:schemeClr w14:val="tx1"/>
            </w14:solidFill>
          </w14:textFill>
        </w:rPr>
      </w:pPr>
      <w:r>
        <w:rPr>
          <w:rFonts w:hint="eastAsia"/>
          <w:b/>
          <w:bCs/>
          <w:color w:val="000000" w:themeColor="text1"/>
          <w14:textFill>
            <w14:solidFill>
              <w14:schemeClr w14:val="tx1"/>
            </w14:solidFill>
          </w14:textFill>
        </w:rPr>
        <w:t>2</w:t>
      </w:r>
      <w:r>
        <w:rPr>
          <w:rFonts w:hint="eastAsia"/>
          <w:b/>
          <w:bCs/>
          <w:color w:val="000000" w:themeColor="text1"/>
          <w:sz w:val="18"/>
          <w:szCs w:val="18"/>
          <w14:textFill>
            <w14:solidFill>
              <w14:schemeClr w14:val="tx1"/>
            </w14:solidFill>
          </w14:textFill>
        </w:rPr>
        <w:t>、</w:t>
      </w:r>
      <w:r>
        <w:rPr>
          <w:rFonts w:hint="eastAsia"/>
          <w:b/>
          <w:bCs/>
          <w:color w:val="000000" w:themeColor="text1"/>
          <w:sz w:val="18"/>
          <w:szCs w:val="18"/>
          <w:lang w:eastAsia="zh-CN"/>
          <w14:textFill>
            <w14:solidFill>
              <w14:schemeClr w14:val="tx1"/>
            </w14:solidFill>
          </w14:textFill>
        </w:rPr>
        <w:t>不断</w:t>
      </w:r>
      <w:r>
        <w:rPr>
          <w:rFonts w:hint="eastAsia"/>
          <w:b/>
          <w:bCs/>
          <w:color w:val="000000" w:themeColor="text1"/>
          <w:sz w:val="18"/>
          <w:szCs w:val="18"/>
          <w14:textFill>
            <w14:solidFill>
              <w14:schemeClr w14:val="tx1"/>
            </w14:solidFill>
          </w14:textFill>
        </w:rPr>
        <w:t>学习、拓展知识面，</w:t>
      </w:r>
      <w:r>
        <w:rPr>
          <w:rFonts w:hint="eastAsia"/>
          <w:b/>
          <w:bCs/>
          <w:color w:val="000000" w:themeColor="text1"/>
          <w:sz w:val="18"/>
          <w:szCs w:val="18"/>
          <w:lang w:eastAsia="zh-CN"/>
          <w14:textFill>
            <w14:solidFill>
              <w14:schemeClr w14:val="tx1"/>
            </w14:solidFill>
          </w14:textFill>
        </w:rPr>
        <w:t>建立</w:t>
      </w:r>
      <w:r>
        <w:rPr>
          <w:rFonts w:hint="eastAsia"/>
          <w:b/>
          <w:bCs/>
          <w:color w:val="000000" w:themeColor="text1"/>
          <w:sz w:val="18"/>
          <w:szCs w:val="18"/>
          <w14:textFill>
            <w14:solidFill>
              <w14:schemeClr w14:val="tx1"/>
            </w14:solidFill>
          </w14:textFill>
        </w:rPr>
        <w:t>复合型知识结构，</w:t>
      </w:r>
      <w:r>
        <w:rPr>
          <w:rFonts w:hint="eastAsia"/>
          <w:b/>
          <w:bCs/>
          <w:color w:val="000000" w:themeColor="text1"/>
          <w:sz w:val="18"/>
          <w:szCs w:val="18"/>
          <w:lang w:eastAsia="zh-CN"/>
          <w14:textFill>
            <w14:solidFill>
              <w14:schemeClr w14:val="tx1"/>
            </w14:solidFill>
          </w14:textFill>
        </w:rPr>
        <w:t>提高</w:t>
      </w:r>
      <w:r>
        <w:rPr>
          <w:rFonts w:hint="eastAsia"/>
          <w:b/>
          <w:bCs/>
          <w:color w:val="000000" w:themeColor="text1"/>
          <w:sz w:val="18"/>
          <w:szCs w:val="18"/>
          <w14:textFill>
            <w14:solidFill>
              <w14:schemeClr w14:val="tx1"/>
            </w14:solidFill>
          </w14:textFill>
        </w:rPr>
        <w:t>综合</w:t>
      </w:r>
      <w:r>
        <w:rPr>
          <w:rFonts w:hint="eastAsia"/>
          <w:b/>
          <w:bCs/>
          <w:color w:val="000000" w:themeColor="text1"/>
          <w:sz w:val="18"/>
          <w:szCs w:val="18"/>
          <w:lang w:eastAsia="zh-CN"/>
          <w14:textFill>
            <w14:solidFill>
              <w14:schemeClr w14:val="tx1"/>
            </w14:solidFill>
          </w14:textFill>
        </w:rPr>
        <w:t>工作</w:t>
      </w:r>
      <w:r>
        <w:rPr>
          <w:rFonts w:hint="eastAsia"/>
          <w:b/>
          <w:bCs/>
          <w:color w:val="000000" w:themeColor="text1"/>
          <w:sz w:val="18"/>
          <w:szCs w:val="18"/>
          <w14:textFill>
            <w14:solidFill>
              <w14:schemeClr w14:val="tx1"/>
            </w14:solidFill>
          </w14:textFill>
        </w:rPr>
        <w:t>能力</w:t>
      </w:r>
    </w:p>
    <w:p>
      <w:pPr>
        <w:keepNext w:val="0"/>
        <w:keepLines w:val="0"/>
        <w:pageBreakBefore w:val="0"/>
        <w:widowControl w:val="0"/>
        <w:tabs>
          <w:tab w:val="left" w:pos="5779"/>
        </w:tabs>
        <w:kinsoku/>
        <w:wordWrap/>
        <w:overflowPunct/>
        <w:topLinePunct w:val="0"/>
        <w:autoSpaceDE/>
        <w:autoSpaceDN/>
        <w:bidi w:val="0"/>
        <w:adjustRightInd/>
        <w:snapToGrid/>
        <w:spacing w:line="360" w:lineRule="atLeast"/>
        <w:jc w:val="left"/>
        <w:textAlignment w:val="auto"/>
        <w:outlineLvl w:val="9"/>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 xml:space="preserve">    </w:t>
      </w:r>
      <w:r>
        <w:rPr>
          <w:rFonts w:hint="eastAsia"/>
          <w:bCs/>
          <w:color w:val="000000" w:themeColor="text1"/>
          <w:sz w:val="18"/>
          <w:szCs w:val="18"/>
          <w:lang w:eastAsia="zh-CN"/>
          <w14:textFill>
            <w14:solidFill>
              <w14:schemeClr w14:val="tx1"/>
            </w14:solidFill>
          </w14:textFill>
        </w:rPr>
        <w:t>传统</w:t>
      </w:r>
      <w:r>
        <w:rPr>
          <w:rFonts w:hint="eastAsia"/>
          <w:bCs/>
          <w:color w:val="000000" w:themeColor="text1"/>
          <w:sz w:val="18"/>
          <w:szCs w:val="18"/>
          <w14:textFill>
            <w14:solidFill>
              <w14:schemeClr w14:val="tx1"/>
            </w14:solidFill>
          </w14:textFill>
        </w:rPr>
        <w:t>财务人员</w:t>
      </w:r>
      <w:r>
        <w:rPr>
          <w:rFonts w:hint="eastAsia"/>
          <w:bCs/>
          <w:color w:val="000000" w:themeColor="text1"/>
          <w:sz w:val="18"/>
          <w:szCs w:val="18"/>
          <w:lang w:eastAsia="zh-CN"/>
          <w14:textFill>
            <w14:solidFill>
              <w14:schemeClr w14:val="tx1"/>
            </w14:solidFill>
          </w14:textFill>
        </w:rPr>
        <w:t>无论向何种角色</w:t>
      </w:r>
      <w:r>
        <w:rPr>
          <w:rFonts w:hint="eastAsia"/>
          <w:bCs/>
          <w:color w:val="000000" w:themeColor="text1"/>
          <w:sz w:val="18"/>
          <w:szCs w:val="18"/>
          <w14:textFill>
            <w14:solidFill>
              <w14:schemeClr w14:val="tx1"/>
            </w14:solidFill>
          </w14:textFill>
        </w:rPr>
        <w:t>转型，</w:t>
      </w:r>
      <w:r>
        <w:rPr>
          <w:rFonts w:hint="eastAsia"/>
          <w:bCs/>
          <w:color w:val="000000" w:themeColor="text1"/>
          <w:sz w:val="18"/>
          <w:szCs w:val="18"/>
          <w:lang w:eastAsia="zh-CN"/>
          <w14:textFill>
            <w14:solidFill>
              <w14:schemeClr w14:val="tx1"/>
            </w14:solidFill>
          </w14:textFill>
        </w:rPr>
        <w:t>其知识能力都受到了新的挑战</w:t>
      </w:r>
      <w:r>
        <w:rPr>
          <w:rFonts w:hint="eastAsia"/>
          <w:bCs/>
          <w:color w:val="000000" w:themeColor="text1"/>
          <w:sz w:val="18"/>
          <w:szCs w:val="18"/>
          <w14:textFill>
            <w14:solidFill>
              <w14:schemeClr w14:val="tx1"/>
            </w14:solidFill>
          </w14:textFill>
        </w:rPr>
        <w:t>，在云计划、大数据时代，财务人员不仅要有丰富的财务知识、过硬的财务技能，还应把握业务状况，</w:t>
      </w:r>
      <w:r>
        <w:rPr>
          <w:rFonts w:hint="eastAsia"/>
          <w:bCs/>
          <w:color w:val="000000" w:themeColor="text1"/>
          <w:sz w:val="18"/>
          <w:szCs w:val="18"/>
          <w:lang w:eastAsia="zh-CN"/>
          <w14:textFill>
            <w14:solidFill>
              <w14:schemeClr w14:val="tx1"/>
            </w14:solidFill>
          </w14:textFill>
        </w:rPr>
        <w:t>能</w:t>
      </w:r>
      <w:r>
        <w:rPr>
          <w:rFonts w:hint="eastAsia"/>
          <w:bCs/>
          <w:color w:val="000000" w:themeColor="text1"/>
          <w:sz w:val="18"/>
          <w:szCs w:val="18"/>
          <w14:textFill>
            <w14:solidFill>
              <w14:schemeClr w14:val="tx1"/>
            </w14:solidFill>
          </w14:textFill>
        </w:rPr>
        <w:t>主动了解企业经营过程并与业务管理人员建立合作关系，能有效整合调动企业内外部资源，为公司战略的制定执行提出建议。另外需掌握共享服务系统</w:t>
      </w:r>
      <w:r>
        <w:rPr>
          <w:rFonts w:hint="eastAsia"/>
          <w:bCs/>
          <w:color w:val="000000" w:themeColor="text1"/>
          <w:sz w:val="18"/>
          <w:szCs w:val="18"/>
          <w:lang w:eastAsia="zh-CN"/>
          <w14:textFill>
            <w14:solidFill>
              <w14:schemeClr w14:val="tx1"/>
            </w14:solidFill>
          </w14:textFill>
        </w:rPr>
        <w:t>等财务软件的操作技能</w:t>
      </w:r>
      <w:r>
        <w:rPr>
          <w:rFonts w:hint="eastAsia"/>
          <w:bCs/>
          <w:color w:val="000000" w:themeColor="text1"/>
          <w:sz w:val="18"/>
          <w:szCs w:val="18"/>
          <w14:textFill>
            <w14:solidFill>
              <w14:schemeClr w14:val="tx1"/>
            </w14:solidFill>
          </w14:textFill>
        </w:rPr>
        <w:t xml:space="preserve">，学会利用大数据进行全面分析，使用户能够通过实时的数据分析获取有用信息。 </w:t>
      </w:r>
      <w:r>
        <w:rPr>
          <w:rFonts w:hint="eastAsia"/>
          <w:b/>
          <w:bCs/>
          <w:color w:val="000000" w:themeColor="text1"/>
          <w14:textFill>
            <w14:solidFill>
              <w14:schemeClr w14:val="tx1"/>
            </w14:solidFill>
          </w14:textFill>
        </w:rPr>
        <w:t xml:space="preserve">  </w:t>
      </w:r>
    </w:p>
    <w:p>
      <w:pPr>
        <w:tabs>
          <w:tab w:val="left" w:pos="5779"/>
        </w:tabs>
        <w:jc w:val="left"/>
        <w:rPr>
          <w:b/>
          <w:bCs/>
          <w:color w:val="000000" w:themeColor="text1"/>
          <w:sz w:val="18"/>
          <w:szCs w:val="18"/>
          <w14:textFill>
            <w14:solidFill>
              <w14:schemeClr w14:val="tx1"/>
            </w14:solidFill>
          </w14:textFill>
        </w:rPr>
      </w:pPr>
      <w:r>
        <w:rPr>
          <w:rFonts w:hint="eastAsia"/>
          <w:b/>
          <w:bCs/>
          <w:color w:val="000000" w:themeColor="text1"/>
          <w:sz w:val="18"/>
          <w:szCs w:val="18"/>
          <w14:textFill>
            <w14:solidFill>
              <w14:schemeClr w14:val="tx1"/>
            </w14:solidFill>
          </w14:textFill>
        </w:rPr>
        <w:t>3、建立前瞻性的职业发展途径，提升财务人员的企业参与度</w:t>
      </w:r>
    </w:p>
    <w:p>
      <w:pPr>
        <w:keepNext w:val="0"/>
        <w:keepLines w:val="0"/>
        <w:pageBreakBefore w:val="0"/>
        <w:widowControl w:val="0"/>
        <w:tabs>
          <w:tab w:val="left" w:pos="5779"/>
        </w:tabs>
        <w:kinsoku/>
        <w:wordWrap/>
        <w:overflowPunct/>
        <w:topLinePunct w:val="0"/>
        <w:autoSpaceDE/>
        <w:autoSpaceDN/>
        <w:bidi w:val="0"/>
        <w:adjustRightInd/>
        <w:snapToGrid/>
        <w:spacing w:line="360" w:lineRule="atLeast"/>
        <w:ind w:firstLine="360" w:firstLineChars="200"/>
        <w:jc w:val="left"/>
        <w:textAlignment w:val="auto"/>
        <w:outlineLvl w:val="9"/>
        <w:rPr>
          <w:rFonts w:hint="eastAsia" w:asciiTheme="minorEastAsia" w:hAnsiTheme="minorEastAsia" w:eastAsiaTheme="minorEastAsia" w:cstheme="minorEastAsia"/>
          <w:bCs/>
          <w:color w:val="000000" w:themeColor="text1"/>
          <w:sz w:val="18"/>
          <w:szCs w:val="18"/>
          <w14:textFill>
            <w14:solidFill>
              <w14:schemeClr w14:val="tx1"/>
            </w14:solidFill>
          </w14:textFill>
        </w:rPr>
      </w:pPr>
      <w:r>
        <w:rPr>
          <w:rFonts w:hint="eastAsia" w:asciiTheme="minorEastAsia" w:hAnsiTheme="minorEastAsia" w:eastAsiaTheme="minorEastAsia" w:cstheme="minorEastAsia"/>
          <w:bCs/>
          <w:color w:val="000000" w:themeColor="text1"/>
          <w:sz w:val="18"/>
          <w:szCs w:val="18"/>
          <w14:textFill>
            <w14:solidFill>
              <w14:schemeClr w14:val="tx1"/>
            </w14:solidFill>
          </w14:textFill>
        </w:rPr>
        <w:t>作为一种新型管理模式，</w:t>
      </w:r>
      <w:r>
        <w:rPr>
          <w:rFonts w:hint="eastAsia" w:asciiTheme="minorEastAsia" w:hAnsiTheme="minorEastAsia" w:eastAsiaTheme="minorEastAsia" w:cstheme="minorEastAsia"/>
          <w:bCs/>
          <w:color w:val="000000" w:themeColor="text1"/>
          <w:sz w:val="18"/>
          <w:szCs w:val="18"/>
          <w:lang w:eastAsia="zh-CN"/>
          <w14:textFill>
            <w14:solidFill>
              <w14:schemeClr w14:val="tx1"/>
            </w14:solidFill>
          </w14:textFill>
        </w:rPr>
        <w:t>财务共享中心的成立</w:t>
      </w:r>
      <w:r>
        <w:rPr>
          <w:rFonts w:hint="eastAsia" w:asciiTheme="minorEastAsia" w:hAnsiTheme="minorEastAsia" w:eastAsiaTheme="minorEastAsia" w:cstheme="minorEastAsia"/>
          <w:bCs/>
          <w:color w:val="000000" w:themeColor="text1"/>
          <w:sz w:val="18"/>
          <w:szCs w:val="18"/>
          <w14:textFill>
            <w14:solidFill>
              <w14:schemeClr w14:val="tx1"/>
            </w14:solidFill>
          </w14:textFill>
        </w:rPr>
        <w:t>有效支持了财务</w:t>
      </w:r>
      <w:r>
        <w:rPr>
          <w:rFonts w:hint="eastAsia" w:asciiTheme="minorEastAsia" w:hAnsiTheme="minorEastAsia" w:eastAsiaTheme="minorEastAsia" w:cstheme="minorEastAsia"/>
          <w:bCs/>
          <w:color w:val="000000" w:themeColor="text1"/>
          <w:sz w:val="18"/>
          <w:szCs w:val="18"/>
          <w:lang w:eastAsia="zh-CN"/>
          <w14:textFill>
            <w14:solidFill>
              <w14:schemeClr w14:val="tx1"/>
            </w14:solidFill>
          </w14:textFill>
        </w:rPr>
        <w:t>人员的</w:t>
      </w:r>
      <w:r>
        <w:rPr>
          <w:rFonts w:hint="eastAsia" w:asciiTheme="minorEastAsia" w:hAnsiTheme="minorEastAsia" w:eastAsiaTheme="minorEastAsia" w:cstheme="minorEastAsia"/>
          <w:bCs/>
          <w:color w:val="000000" w:themeColor="text1"/>
          <w:sz w:val="18"/>
          <w:szCs w:val="18"/>
          <w14:textFill>
            <w14:solidFill>
              <w14:schemeClr w14:val="tx1"/>
            </w14:solidFill>
          </w14:textFill>
        </w:rPr>
        <w:t>转型，企业内部流程</w:t>
      </w:r>
      <w:r>
        <w:rPr>
          <w:rFonts w:hint="eastAsia" w:asciiTheme="minorEastAsia" w:hAnsiTheme="minorEastAsia" w:eastAsiaTheme="minorEastAsia" w:cstheme="minorEastAsia"/>
          <w:bCs/>
          <w:color w:val="000000" w:themeColor="text1"/>
          <w:sz w:val="18"/>
          <w:szCs w:val="18"/>
          <w:lang w:eastAsia="zh-CN"/>
          <w14:textFill>
            <w14:solidFill>
              <w14:schemeClr w14:val="tx1"/>
            </w14:solidFill>
          </w14:textFill>
        </w:rPr>
        <w:t>得以精简</w:t>
      </w:r>
      <w:r>
        <w:rPr>
          <w:rFonts w:hint="eastAsia" w:asciiTheme="minorEastAsia" w:hAnsiTheme="minorEastAsia" w:eastAsiaTheme="minorEastAsia" w:cstheme="minorEastAsia"/>
          <w:bCs/>
          <w:color w:val="000000" w:themeColor="text1"/>
          <w:sz w:val="18"/>
          <w:szCs w:val="18"/>
          <w14:textFill>
            <w14:solidFill>
              <w14:schemeClr w14:val="tx1"/>
            </w14:solidFill>
          </w14:textFill>
        </w:rPr>
        <w:t>，</w:t>
      </w:r>
      <w:r>
        <w:rPr>
          <w:rFonts w:hint="eastAsia" w:asciiTheme="minorEastAsia" w:hAnsiTheme="minorEastAsia" w:eastAsiaTheme="minorEastAsia" w:cstheme="minorEastAsia"/>
          <w:bCs/>
          <w:color w:val="000000" w:themeColor="text1"/>
          <w:sz w:val="18"/>
          <w:szCs w:val="18"/>
          <w:lang w:eastAsia="zh-CN"/>
          <w14:textFill>
            <w14:solidFill>
              <w14:schemeClr w14:val="tx1"/>
            </w14:solidFill>
          </w14:textFill>
        </w:rPr>
        <w:t>人力资源得以重置，</w:t>
      </w:r>
      <w:r>
        <w:rPr>
          <w:rFonts w:hint="eastAsia" w:asciiTheme="minorEastAsia" w:hAnsiTheme="minorEastAsia" w:eastAsiaTheme="minorEastAsia" w:cstheme="minorEastAsia"/>
          <w:bCs/>
          <w:color w:val="000000" w:themeColor="text1"/>
          <w:sz w:val="18"/>
          <w:szCs w:val="18"/>
          <w14:textFill>
            <w14:solidFill>
              <w14:schemeClr w14:val="tx1"/>
            </w14:solidFill>
          </w14:textFill>
        </w:rPr>
        <w:t>对每个财务人员来说既是一种机会也是一种挑战，在这种模式下，管理者为防止人才流失，维护企业的稳定运行，应当关注财务人员的培养，建立前瞻性的职业发展途径。</w:t>
      </w:r>
    </w:p>
    <w:p>
      <w:pPr>
        <w:keepNext w:val="0"/>
        <w:keepLines w:val="0"/>
        <w:pageBreakBefore w:val="0"/>
        <w:widowControl w:val="0"/>
        <w:tabs>
          <w:tab w:val="left" w:pos="5779"/>
        </w:tabs>
        <w:kinsoku/>
        <w:wordWrap/>
        <w:overflowPunct/>
        <w:topLinePunct w:val="0"/>
        <w:autoSpaceDE/>
        <w:autoSpaceDN/>
        <w:bidi w:val="0"/>
        <w:adjustRightInd/>
        <w:snapToGrid/>
        <w:spacing w:line="360" w:lineRule="atLeast"/>
        <w:ind w:firstLine="360" w:firstLineChars="200"/>
        <w:jc w:val="left"/>
        <w:textAlignment w:val="auto"/>
        <w:outlineLvl w:val="9"/>
        <w:rPr>
          <w:rFonts w:hint="eastAsia" w:asciiTheme="minorEastAsia" w:hAnsiTheme="minorEastAsia" w:eastAsiaTheme="minorEastAsia" w:cstheme="minorEastAsia"/>
          <w:bCs/>
          <w:sz w:val="18"/>
          <w:szCs w:val="18"/>
          <w:lang w:eastAsia="zh-CN"/>
        </w:rPr>
      </w:pPr>
      <w:r>
        <w:rPr>
          <w:rFonts w:hint="eastAsia" w:asciiTheme="minorEastAsia" w:hAnsiTheme="minorEastAsia" w:eastAsiaTheme="minorEastAsia" w:cstheme="minorEastAsia"/>
          <w:bCs/>
          <w:color w:val="000000" w:themeColor="text1"/>
          <w:sz w:val="18"/>
          <w:szCs w:val="18"/>
          <w14:textFill>
            <w14:solidFill>
              <w14:schemeClr w14:val="tx1"/>
            </w14:solidFill>
          </w14:textFill>
        </w:rPr>
        <w:t>一是制订人才培养的阶梯式发展规划，明确晋升通道。</w:t>
      </w:r>
      <w:r>
        <w:rPr>
          <w:rFonts w:hint="eastAsia" w:asciiTheme="minorEastAsia" w:hAnsiTheme="minorEastAsia" w:eastAsiaTheme="minorEastAsia" w:cstheme="minorEastAsia"/>
          <w:bCs/>
          <w:color w:val="000000" w:themeColor="text1"/>
          <w:sz w:val="18"/>
          <w:szCs w:val="18"/>
          <w:lang w:eastAsia="zh-CN"/>
          <w14:textFill>
            <w14:solidFill>
              <w14:schemeClr w14:val="tx1"/>
            </w14:solidFill>
          </w14:textFill>
        </w:rPr>
        <w:t>对刚毕业的大学生</w:t>
      </w:r>
      <w:r>
        <w:rPr>
          <w:rFonts w:hint="eastAsia" w:asciiTheme="minorEastAsia" w:hAnsiTheme="minorEastAsia" w:eastAsiaTheme="minorEastAsia" w:cstheme="minorEastAsia"/>
          <w:bCs/>
          <w:color w:val="000000" w:themeColor="text1"/>
          <w:sz w:val="18"/>
          <w:szCs w:val="18"/>
          <w14:textFill>
            <w14:solidFill>
              <w14:schemeClr w14:val="tx1"/>
            </w14:solidFill>
          </w14:textFill>
        </w:rPr>
        <w:t>可以先推行轮岗制，让员工通过轮岗拓展技能，了解公司业务，且有助于</w:t>
      </w:r>
      <w:r>
        <w:rPr>
          <w:rFonts w:hint="eastAsia" w:asciiTheme="minorEastAsia" w:hAnsiTheme="minorEastAsia" w:eastAsiaTheme="minorEastAsia" w:cstheme="minorEastAsia"/>
          <w:bCs/>
          <w:color w:val="000000" w:themeColor="text1"/>
          <w:sz w:val="18"/>
          <w:szCs w:val="18"/>
          <w:lang w:eastAsia="zh-CN"/>
          <w14:textFill>
            <w14:solidFill>
              <w14:schemeClr w14:val="tx1"/>
            </w14:solidFill>
          </w14:textFill>
        </w:rPr>
        <w:t>其</w:t>
      </w:r>
      <w:r>
        <w:rPr>
          <w:rFonts w:hint="eastAsia" w:asciiTheme="minorEastAsia" w:hAnsiTheme="minorEastAsia" w:eastAsiaTheme="minorEastAsia" w:cstheme="minorEastAsia"/>
          <w:bCs/>
          <w:color w:val="000000" w:themeColor="text1"/>
          <w:sz w:val="18"/>
          <w:szCs w:val="18"/>
          <w14:textFill>
            <w14:solidFill>
              <w14:schemeClr w14:val="tx1"/>
            </w14:solidFill>
          </w14:textFill>
        </w:rPr>
        <w:t>提高业绩，实现自我价值。对于有轮岗意向的</w:t>
      </w:r>
      <w:r>
        <w:rPr>
          <w:rFonts w:hint="eastAsia" w:asciiTheme="minorEastAsia" w:hAnsiTheme="minorEastAsia" w:eastAsiaTheme="minorEastAsia" w:cstheme="minorEastAsia"/>
          <w:bCs/>
          <w:color w:val="000000" w:themeColor="text1"/>
          <w:sz w:val="18"/>
          <w:szCs w:val="18"/>
          <w:lang w:eastAsia="zh-CN"/>
          <w14:textFill>
            <w14:solidFill>
              <w14:schemeClr w14:val="tx1"/>
            </w14:solidFill>
          </w14:textFill>
        </w:rPr>
        <w:t>老</w:t>
      </w:r>
      <w:r>
        <w:rPr>
          <w:rFonts w:hint="eastAsia" w:asciiTheme="minorEastAsia" w:hAnsiTheme="minorEastAsia" w:eastAsiaTheme="minorEastAsia" w:cstheme="minorEastAsia"/>
          <w:bCs/>
          <w:color w:val="000000" w:themeColor="text1"/>
          <w:sz w:val="18"/>
          <w:szCs w:val="18"/>
          <w14:textFill>
            <w14:solidFill>
              <w14:schemeClr w14:val="tx1"/>
            </w14:solidFill>
          </w14:textFill>
        </w:rPr>
        <w:t>员工，</w:t>
      </w:r>
      <w:r>
        <w:rPr>
          <w:rFonts w:hint="eastAsia" w:asciiTheme="minorEastAsia" w:hAnsiTheme="minorEastAsia" w:eastAsiaTheme="minorEastAsia" w:cstheme="minorEastAsia"/>
          <w:bCs/>
          <w:color w:val="000000" w:themeColor="text1"/>
          <w:sz w:val="18"/>
          <w:szCs w:val="18"/>
          <w:lang w:eastAsia="zh-CN"/>
          <w14:textFill>
            <w14:solidFill>
              <w14:schemeClr w14:val="tx1"/>
            </w14:solidFill>
          </w14:textFill>
        </w:rPr>
        <w:t>管理层可</w:t>
      </w:r>
      <w:r>
        <w:rPr>
          <w:rFonts w:hint="eastAsia" w:asciiTheme="minorEastAsia" w:hAnsiTheme="minorEastAsia" w:eastAsiaTheme="minorEastAsia" w:cstheme="minorEastAsia"/>
          <w:bCs/>
          <w:color w:val="000000" w:themeColor="text1"/>
          <w:sz w:val="18"/>
          <w:szCs w:val="18"/>
          <w14:textFill>
            <w14:solidFill>
              <w14:schemeClr w14:val="tx1"/>
            </w14:solidFill>
          </w14:textFill>
        </w:rPr>
        <w:t>根据企业季节性</w:t>
      </w:r>
      <w:r>
        <w:rPr>
          <w:rFonts w:hint="eastAsia" w:asciiTheme="minorEastAsia" w:hAnsiTheme="minorEastAsia" w:eastAsiaTheme="minorEastAsia" w:cstheme="minorEastAsia"/>
          <w:bCs/>
          <w:color w:val="000000" w:themeColor="text1"/>
          <w:sz w:val="18"/>
          <w:szCs w:val="18"/>
          <w:lang w:eastAsia="zh-CN"/>
          <w14:textFill>
            <w14:solidFill>
              <w14:schemeClr w14:val="tx1"/>
            </w14:solidFill>
          </w14:textFill>
        </w:rPr>
        <w:t>业务</w:t>
      </w:r>
      <w:r>
        <w:rPr>
          <w:rFonts w:hint="eastAsia" w:asciiTheme="minorEastAsia" w:hAnsiTheme="minorEastAsia" w:eastAsiaTheme="minorEastAsia" w:cstheme="minorEastAsia"/>
          <w:bCs/>
          <w:color w:val="000000" w:themeColor="text1"/>
          <w:sz w:val="18"/>
          <w:szCs w:val="18"/>
          <w14:textFill>
            <w14:solidFill>
              <w14:schemeClr w14:val="tx1"/>
            </w14:solidFill>
          </w14:textFill>
        </w:rPr>
        <w:t>工作量的大小，在实际人员紧缺的情况下，尽量安排轮岗，使财务人员在共享财务内部能够接触到资金、税务、</w:t>
      </w:r>
      <w:r>
        <w:rPr>
          <w:rFonts w:hint="eastAsia" w:asciiTheme="minorEastAsia" w:hAnsiTheme="minorEastAsia" w:eastAsiaTheme="minorEastAsia" w:cstheme="minorEastAsia"/>
          <w:bCs/>
          <w:color w:val="000000" w:themeColor="text1"/>
          <w:sz w:val="18"/>
          <w:szCs w:val="18"/>
          <w:lang w:eastAsia="zh-CN"/>
          <w14:textFill>
            <w14:solidFill>
              <w14:schemeClr w14:val="tx1"/>
            </w14:solidFill>
          </w14:textFill>
        </w:rPr>
        <w:t>应收应付</w:t>
      </w:r>
      <w:r>
        <w:rPr>
          <w:rFonts w:hint="eastAsia" w:asciiTheme="minorEastAsia" w:hAnsiTheme="minorEastAsia" w:eastAsiaTheme="minorEastAsia" w:cstheme="minorEastAsia"/>
          <w:bCs/>
          <w:color w:val="000000" w:themeColor="text1"/>
          <w:sz w:val="18"/>
          <w:szCs w:val="18"/>
          <w14:textFill>
            <w14:solidFill>
              <w14:schemeClr w14:val="tx1"/>
            </w14:solidFill>
          </w14:textFill>
        </w:rPr>
        <w:t>、资产不同核算模块，全盘掌握大数据分析所需的共享服务系统操作技能，在共享财务外部，</w:t>
      </w:r>
      <w:r>
        <w:rPr>
          <w:rFonts w:hint="eastAsia" w:asciiTheme="minorEastAsia" w:hAnsiTheme="minorEastAsia" w:eastAsiaTheme="minorEastAsia" w:cstheme="minorEastAsia"/>
          <w:bCs/>
          <w:color w:val="000000" w:themeColor="text1"/>
          <w:sz w:val="18"/>
          <w:szCs w:val="18"/>
          <w:lang w:eastAsia="zh-CN"/>
          <w14:textFill>
            <w14:solidFill>
              <w14:schemeClr w14:val="tx1"/>
            </w14:solidFill>
          </w14:textFill>
        </w:rPr>
        <w:t>使其</w:t>
      </w:r>
      <w:r>
        <w:rPr>
          <w:rFonts w:hint="eastAsia" w:asciiTheme="minorEastAsia" w:hAnsiTheme="minorEastAsia" w:eastAsiaTheme="minorEastAsia" w:cstheme="minorEastAsia"/>
          <w:bCs/>
          <w:color w:val="000000" w:themeColor="text1"/>
          <w:sz w:val="18"/>
          <w:szCs w:val="18"/>
          <w14:textFill>
            <w14:solidFill>
              <w14:schemeClr w14:val="tx1"/>
            </w14:solidFill>
          </w14:textFill>
        </w:rPr>
        <w:t>有机会涉足业务财务、战略财务</w:t>
      </w:r>
      <w:r>
        <w:rPr>
          <w:rFonts w:hint="eastAsia" w:asciiTheme="minorEastAsia" w:hAnsiTheme="minorEastAsia" w:eastAsiaTheme="minorEastAsia" w:cstheme="minorEastAsia"/>
          <w:bCs/>
          <w:color w:val="000000" w:themeColor="text1"/>
          <w:sz w:val="18"/>
          <w:szCs w:val="18"/>
          <w:lang w:eastAsia="zh-CN"/>
          <w14:textFill>
            <w14:solidFill>
              <w14:schemeClr w14:val="tx1"/>
            </w14:solidFill>
          </w14:textFill>
        </w:rPr>
        <w:t>板块</w:t>
      </w:r>
      <w:r>
        <w:rPr>
          <w:rFonts w:hint="eastAsia" w:asciiTheme="minorEastAsia" w:hAnsiTheme="minorEastAsia" w:eastAsiaTheme="minorEastAsia" w:cstheme="minorEastAsia"/>
          <w:bCs/>
          <w:color w:val="000000" w:themeColor="text1"/>
          <w:sz w:val="18"/>
          <w:szCs w:val="18"/>
          <w14:textFill>
            <w14:solidFill>
              <w14:schemeClr w14:val="tx1"/>
            </w14:solidFill>
          </w14:textFill>
        </w:rPr>
        <w:t>，</w:t>
      </w:r>
      <w:r>
        <w:rPr>
          <w:rFonts w:hint="eastAsia" w:asciiTheme="minorEastAsia" w:hAnsiTheme="minorEastAsia" w:eastAsiaTheme="minorEastAsia" w:cstheme="minorEastAsia"/>
          <w:bCs/>
          <w:sz w:val="18"/>
          <w:szCs w:val="18"/>
          <w:lang w:eastAsia="zh-CN"/>
        </w:rPr>
        <w:t>全面</w:t>
      </w:r>
      <w:r>
        <w:rPr>
          <w:rFonts w:hint="eastAsia" w:asciiTheme="minorEastAsia" w:hAnsiTheme="minorEastAsia" w:eastAsiaTheme="minorEastAsia" w:cstheme="minorEastAsia"/>
          <w:bCs/>
          <w:sz w:val="18"/>
          <w:szCs w:val="18"/>
        </w:rPr>
        <w:t>利用共享大数据分析，初步了解企业业务状况，对企业经营状况结合财务数据进行合理分析并向管理层提出建设性建议。其次可设定晋升通道，</w:t>
      </w:r>
      <w:r>
        <w:rPr>
          <w:rFonts w:hint="eastAsia" w:asciiTheme="minorEastAsia" w:hAnsiTheme="minorEastAsia" w:eastAsiaTheme="minorEastAsia" w:cstheme="minorEastAsia"/>
          <w:bCs/>
          <w:sz w:val="18"/>
          <w:szCs w:val="18"/>
          <w:lang w:eastAsia="zh-CN"/>
        </w:rPr>
        <w:t>通过透明公开的绩效考核机制，公平选拔，</w:t>
      </w:r>
      <w:r>
        <w:rPr>
          <w:rFonts w:hint="eastAsia" w:asciiTheme="minorEastAsia" w:hAnsiTheme="minorEastAsia" w:eastAsiaTheme="minorEastAsia" w:cstheme="minorEastAsia"/>
          <w:bCs/>
          <w:sz w:val="18"/>
          <w:szCs w:val="18"/>
        </w:rPr>
        <w:t>尝试内部员工来填补高级职位的空缺，使员工跟随团队一起成长，不仅能节省企业的时间和成本，还能强化员工与企业之间的关系，提高员工的归属感和满意度，最终留住人才。二是定期组织相关人员去</w:t>
      </w:r>
      <w:r>
        <w:rPr>
          <w:rFonts w:hint="eastAsia" w:asciiTheme="minorEastAsia" w:hAnsiTheme="minorEastAsia" w:eastAsiaTheme="minorEastAsia" w:cstheme="minorEastAsia"/>
          <w:bCs/>
          <w:sz w:val="18"/>
          <w:szCs w:val="18"/>
          <w:lang w:eastAsia="zh-CN"/>
        </w:rPr>
        <w:t>已上共享的成员</w:t>
      </w:r>
      <w:r>
        <w:rPr>
          <w:rFonts w:hint="eastAsia" w:asciiTheme="minorEastAsia" w:hAnsiTheme="minorEastAsia" w:eastAsiaTheme="minorEastAsia" w:cstheme="minorEastAsia"/>
          <w:bCs/>
          <w:sz w:val="18"/>
          <w:szCs w:val="18"/>
        </w:rPr>
        <w:t>单位调研交流，学习业务模式，搜集整理业务</w:t>
      </w:r>
      <w:r>
        <w:rPr>
          <w:rFonts w:hint="eastAsia" w:asciiTheme="minorEastAsia" w:hAnsiTheme="minorEastAsia" w:eastAsiaTheme="minorEastAsia" w:cstheme="minorEastAsia"/>
          <w:bCs/>
          <w:sz w:val="18"/>
          <w:szCs w:val="18"/>
          <w:lang w:eastAsia="zh-CN"/>
        </w:rPr>
        <w:t>部门</w:t>
      </w:r>
      <w:r>
        <w:rPr>
          <w:rFonts w:hint="eastAsia" w:asciiTheme="minorEastAsia" w:hAnsiTheme="minorEastAsia" w:eastAsiaTheme="minorEastAsia" w:cstheme="minorEastAsia"/>
          <w:bCs/>
          <w:sz w:val="18"/>
          <w:szCs w:val="18"/>
        </w:rPr>
        <w:t>意见，及时了解业务需求，加强财务共享中心与业务部门的沟通、合作，避免业财分离。三是完善外派制度，根据实际需要，对共享问题较多的</w:t>
      </w:r>
      <w:r>
        <w:rPr>
          <w:rFonts w:hint="eastAsia" w:asciiTheme="minorEastAsia" w:hAnsiTheme="minorEastAsia" w:eastAsiaTheme="minorEastAsia" w:cstheme="minorEastAsia"/>
          <w:bCs/>
          <w:sz w:val="18"/>
          <w:szCs w:val="18"/>
          <w:lang w:eastAsia="zh-CN"/>
        </w:rPr>
        <w:t>异地成员单位</w:t>
      </w:r>
      <w:r>
        <w:rPr>
          <w:rFonts w:hint="eastAsia" w:asciiTheme="minorEastAsia" w:hAnsiTheme="minorEastAsia" w:eastAsiaTheme="minorEastAsia" w:cstheme="minorEastAsia"/>
          <w:bCs/>
          <w:sz w:val="18"/>
          <w:szCs w:val="18"/>
        </w:rPr>
        <w:t>派驻长驻人员，使共享中心与异地</w:t>
      </w:r>
      <w:r>
        <w:rPr>
          <w:rFonts w:hint="eastAsia" w:asciiTheme="minorEastAsia" w:hAnsiTheme="minorEastAsia" w:eastAsiaTheme="minorEastAsia" w:cstheme="minorEastAsia"/>
          <w:bCs/>
          <w:sz w:val="18"/>
          <w:szCs w:val="18"/>
          <w:lang w:eastAsia="zh-CN"/>
        </w:rPr>
        <w:t>成员单位</w:t>
      </w:r>
      <w:r>
        <w:rPr>
          <w:rFonts w:hint="eastAsia" w:asciiTheme="minorEastAsia" w:hAnsiTheme="minorEastAsia" w:eastAsiaTheme="minorEastAsia" w:cstheme="minorEastAsia"/>
          <w:bCs/>
          <w:sz w:val="18"/>
          <w:szCs w:val="18"/>
        </w:rPr>
        <w:t>实现互动和协调发展，以派驻人员为“纽带”，合理配置资源，充分发挥中心的支持和服务作用，规避信息不对称风险</w:t>
      </w:r>
      <w:r>
        <w:rPr>
          <w:rFonts w:hint="eastAsia" w:asciiTheme="minorEastAsia" w:hAnsiTheme="minorEastAsia" w:eastAsiaTheme="minorEastAsia" w:cstheme="minorEastAsia"/>
          <w:bCs/>
          <w:color w:val="000000" w:themeColor="text1"/>
          <w:sz w:val="18"/>
          <w:szCs w:val="18"/>
          <w14:textFill>
            <w14:solidFill>
              <w14:schemeClr w14:val="tx1"/>
            </w14:solidFill>
          </w14:textFill>
        </w:rPr>
        <w:t>。</w:t>
      </w:r>
      <w:r>
        <w:rPr>
          <w:rStyle w:val="7"/>
          <w:rFonts w:hint="eastAsia" w:asciiTheme="minorEastAsia" w:hAnsiTheme="minorEastAsia" w:eastAsiaTheme="minorEastAsia" w:cstheme="minorEastAsia"/>
          <w:color w:val="000000" w:themeColor="text1"/>
          <w:sz w:val="18"/>
          <w:szCs w:val="18"/>
          <w:vertAlign w:val="superscript"/>
          <w:lang w:val="en-US" w:eastAsia="zh-CN"/>
          <w14:textFill>
            <w14:solidFill>
              <w14:schemeClr w14:val="tx1"/>
            </w14:solidFill>
          </w14:textFill>
        </w:rPr>
        <w:t>[5]</w:t>
      </w:r>
    </w:p>
    <w:p>
      <w:pPr>
        <w:keepNext w:val="0"/>
        <w:keepLines w:val="0"/>
        <w:pageBreakBefore w:val="0"/>
        <w:widowControl w:val="0"/>
        <w:tabs>
          <w:tab w:val="left" w:pos="5779"/>
        </w:tabs>
        <w:kinsoku/>
        <w:wordWrap/>
        <w:overflowPunct/>
        <w:topLinePunct w:val="0"/>
        <w:autoSpaceDE/>
        <w:autoSpaceDN/>
        <w:bidi w:val="0"/>
        <w:adjustRightInd/>
        <w:snapToGrid/>
        <w:spacing w:line="360" w:lineRule="atLeast"/>
        <w:ind w:firstLine="360" w:firstLineChars="200"/>
        <w:jc w:val="left"/>
        <w:textAlignment w:val="auto"/>
        <w:outlineLvl w:val="9"/>
        <w:rPr>
          <w:rFonts w:hint="eastAsia" w:asciiTheme="minorEastAsia" w:hAnsiTheme="minorEastAsia" w:eastAsiaTheme="minorEastAsia" w:cstheme="minorEastAsia"/>
          <w:bCs/>
          <w:sz w:val="18"/>
          <w:szCs w:val="18"/>
        </w:rPr>
      </w:pPr>
      <w:r>
        <w:rPr>
          <w:rFonts w:hint="eastAsia" w:asciiTheme="minorEastAsia" w:hAnsiTheme="minorEastAsia" w:eastAsiaTheme="minorEastAsia" w:cstheme="minorEastAsia"/>
          <w:bCs/>
          <w:sz w:val="18"/>
          <w:szCs w:val="18"/>
        </w:rPr>
        <w:t>通过以上三方面措施，提升财务人员的管理能力和企业参与度，</w:t>
      </w:r>
      <w:r>
        <w:rPr>
          <w:rFonts w:hint="eastAsia" w:asciiTheme="minorEastAsia" w:hAnsiTheme="minorEastAsia" w:eastAsiaTheme="minorEastAsia" w:cstheme="minorEastAsia"/>
          <w:bCs/>
          <w:sz w:val="18"/>
          <w:szCs w:val="18"/>
          <w:lang w:eastAsia="zh-CN"/>
        </w:rPr>
        <w:t>留住适合共享中心的人才，</w:t>
      </w:r>
      <w:r>
        <w:rPr>
          <w:rFonts w:hint="eastAsia" w:asciiTheme="minorEastAsia" w:hAnsiTheme="minorEastAsia" w:eastAsiaTheme="minorEastAsia" w:cstheme="minorEastAsia"/>
          <w:bCs/>
          <w:sz w:val="18"/>
          <w:szCs w:val="18"/>
        </w:rPr>
        <w:t>从而增强企业整体的价值创造力。</w:t>
      </w:r>
    </w:p>
    <w:p>
      <w:pPr>
        <w:pStyle w:val="3"/>
        <w:shd w:val="clear" w:color="auto" w:fill="FFFFFF"/>
        <w:wordWrap w:val="0"/>
        <w:spacing w:before="0" w:beforeAutospacing="0" w:after="0" w:afterAutospacing="0" w:line="360" w:lineRule="atLeast"/>
        <w:ind w:firstLine="480"/>
        <w:rPr>
          <w:rFonts w:ascii="Times New Roman" w:hAnsi="Times New Roman" w:cs="Times New Roman"/>
          <w:color w:val="000000"/>
          <w:sz w:val="18"/>
          <w:szCs w:val="18"/>
        </w:rPr>
      </w:pPr>
    </w:p>
    <w:p>
      <w:pPr>
        <w:pStyle w:val="3"/>
        <w:numPr>
          <w:ilvl w:val="0"/>
          <w:numId w:val="0"/>
        </w:numPr>
        <w:shd w:val="clear" w:color="auto" w:fill="FFFFFF"/>
        <w:wordWrap w:val="0"/>
        <w:spacing w:before="0" w:beforeAutospacing="0" w:after="0" w:afterAutospacing="0" w:line="360" w:lineRule="atLeast"/>
        <w:rPr>
          <w:rStyle w:val="7"/>
          <w:rFonts w:hint="eastAsia" w:ascii="Times New Roman" w:hAnsi="Times New Roman" w:cs="Times New Roman"/>
          <w:b/>
          <w:bCs/>
          <w:color w:val="000000" w:themeColor="text1"/>
          <w:sz w:val="24"/>
          <w:szCs w:val="24"/>
          <w:lang w:eastAsia="zh-CN"/>
          <w14:textFill>
            <w14:solidFill>
              <w14:schemeClr w14:val="tx1"/>
            </w14:solidFill>
          </w14:textFill>
        </w:rPr>
      </w:pPr>
      <w:r>
        <w:rPr>
          <w:rStyle w:val="7"/>
          <w:rFonts w:hint="eastAsia" w:ascii="Times New Roman" w:hAnsi="Times New Roman" w:cs="Times New Roman"/>
          <w:b/>
          <w:bCs/>
          <w:color w:val="000000" w:themeColor="text1"/>
          <w:sz w:val="24"/>
          <w:szCs w:val="24"/>
          <w:lang w:eastAsia="zh-CN"/>
          <w14:textFill>
            <w14:solidFill>
              <w14:schemeClr w14:val="tx1"/>
            </w14:solidFill>
          </w14:textFill>
        </w:rPr>
        <w:t>四、结论</w:t>
      </w:r>
    </w:p>
    <w:p>
      <w:pPr>
        <w:pStyle w:val="3"/>
        <w:shd w:val="clear" w:color="auto" w:fill="FFFFFF"/>
        <w:wordWrap w:val="0"/>
        <w:spacing w:before="0" w:beforeAutospacing="0" w:after="0" w:afterAutospacing="0" w:line="360" w:lineRule="atLeast"/>
        <w:ind w:firstLine="480"/>
        <w:rPr>
          <w:rFonts w:ascii="Times New Roman" w:hAnsi="Times New Roman" w:cs="Times New Roman"/>
          <w:color w:val="000000"/>
          <w:sz w:val="18"/>
          <w:szCs w:val="18"/>
        </w:rPr>
      </w:pPr>
      <w:r>
        <w:rPr>
          <w:rFonts w:ascii="Times New Roman" w:hAnsi="Times New Roman" w:cs="Times New Roman"/>
          <w:color w:val="000000"/>
          <w:sz w:val="18"/>
          <w:szCs w:val="18"/>
        </w:rPr>
        <w:t>财务共享中心能整合资源，降低成本，提高财务工作效率与服务质量，但是需要进一步推广和应用，必须重视人力资源方面的问题，加强对员工的关注，为员工提供职业发展渠道，完善激励机制，设定绩效考核指标，将绩效与薪酬挂钩，从而提高员工工作积极性，助力企业提升核心竞争力，实现战略目标。</w:t>
      </w:r>
    </w:p>
    <w:p>
      <w:pPr>
        <w:pStyle w:val="3"/>
        <w:shd w:val="clear" w:color="auto" w:fill="FFFFFF"/>
        <w:wordWrap w:val="0"/>
        <w:spacing w:before="0" w:beforeAutospacing="0" w:after="0" w:afterAutospacing="0" w:line="360" w:lineRule="atLeast"/>
        <w:ind w:firstLine="480"/>
        <w:rPr>
          <w:rFonts w:ascii="Times New Roman" w:hAnsi="Times New Roman" w:cs="Times New Roman"/>
          <w:color w:val="000000"/>
          <w:sz w:val="18"/>
          <w:szCs w:val="18"/>
        </w:rPr>
      </w:pPr>
    </w:p>
    <w:p>
      <w:pPr>
        <w:pStyle w:val="3"/>
        <w:shd w:val="clear" w:color="auto" w:fill="FFFFFF"/>
        <w:wordWrap w:val="0"/>
        <w:spacing w:before="0" w:beforeAutospacing="0" w:after="0" w:afterAutospacing="0" w:line="360" w:lineRule="atLeast"/>
        <w:ind w:firstLine="480"/>
        <w:rPr>
          <w:rFonts w:ascii="Times New Roman" w:hAnsi="Times New Roman" w:cs="Times New Roman"/>
          <w:color w:val="000000"/>
          <w:sz w:val="18"/>
          <w:szCs w:val="18"/>
        </w:rPr>
      </w:pPr>
      <w:r>
        <w:rPr>
          <w:rFonts w:ascii="Times New Roman" w:hAnsi="Times New Roman" w:cs="Times New Roman"/>
          <w:color w:val="666666"/>
          <w:sz w:val="18"/>
          <w:szCs w:val="18"/>
        </w:rPr>
        <w:t>参考文献：</w:t>
      </w:r>
    </w:p>
    <w:p>
      <w:pPr>
        <w:pStyle w:val="3"/>
        <w:shd w:val="clear" w:color="auto" w:fill="FFFFFF"/>
        <w:wordWrap w:val="0"/>
        <w:spacing w:before="0" w:beforeAutospacing="0" w:after="0" w:afterAutospacing="0" w:line="360" w:lineRule="atLeast"/>
        <w:ind w:firstLine="480"/>
        <w:rPr>
          <w:rFonts w:hint="default" w:ascii="Times New Roman" w:hAnsi="Times New Roman" w:eastAsia="宋体" w:cs="Times New Roman"/>
          <w:color w:val="666666"/>
          <w:sz w:val="18"/>
          <w:szCs w:val="18"/>
          <w:lang w:val="en-US" w:eastAsia="zh-CN"/>
        </w:rPr>
      </w:pPr>
      <w:r>
        <w:rPr>
          <w:rFonts w:ascii="Times New Roman" w:hAnsi="Times New Roman" w:cs="Times New Roman"/>
          <w:color w:val="666666"/>
          <w:sz w:val="18"/>
          <w:szCs w:val="18"/>
        </w:rPr>
        <w:t>[1</w:t>
      </w:r>
      <w:r>
        <w:rPr>
          <w:rFonts w:hint="eastAsia" w:ascii="Times New Roman" w:hAnsi="Times New Roman" w:cs="Times New Roman"/>
          <w:color w:val="666666"/>
          <w:sz w:val="18"/>
          <w:szCs w:val="18"/>
          <w:lang w:val="en-US" w:eastAsia="zh-CN"/>
        </w:rPr>
        <w:t>] 陈虎.</w:t>
      </w:r>
      <w:r>
        <w:rPr>
          <w:rFonts w:hint="eastAsia" w:ascii="Times New Roman" w:hAnsi="Times New Roman" w:cs="Times New Roman"/>
          <w:color w:val="666666"/>
          <w:sz w:val="18"/>
          <w:szCs w:val="18"/>
          <w:lang w:eastAsia="zh-CN"/>
        </w:rPr>
        <w:t>未来之路</w:t>
      </w:r>
      <w:r>
        <w:rPr>
          <w:rFonts w:hint="eastAsia" w:ascii="Times New Roman" w:hAnsi="Times New Roman" w:cs="Times New Roman"/>
          <w:color w:val="666666"/>
          <w:sz w:val="18"/>
          <w:szCs w:val="18"/>
          <w:lang w:val="en-US" w:eastAsia="zh-CN"/>
        </w:rPr>
        <w:t>-财务共享服务[J].财务与会计,2008(14):54-55.</w:t>
      </w:r>
    </w:p>
    <w:p>
      <w:pPr>
        <w:pStyle w:val="3"/>
        <w:shd w:val="clear" w:color="auto" w:fill="FFFFFF"/>
        <w:wordWrap w:val="0"/>
        <w:spacing w:before="0" w:beforeAutospacing="0" w:after="0" w:afterAutospacing="0" w:line="360" w:lineRule="atLeast"/>
        <w:ind w:firstLine="480"/>
        <w:rPr>
          <w:rFonts w:hint="default" w:ascii="Times New Roman" w:hAnsi="Times New Roman" w:eastAsia="宋体" w:cs="Times New Roman"/>
          <w:color w:val="000000"/>
          <w:sz w:val="18"/>
          <w:szCs w:val="18"/>
          <w:lang w:val="en-US" w:eastAsia="zh-CN"/>
        </w:rPr>
      </w:pPr>
      <w:r>
        <w:rPr>
          <w:rFonts w:ascii="Times New Roman" w:hAnsi="Times New Roman" w:cs="Times New Roman"/>
          <w:color w:val="666666"/>
          <w:sz w:val="18"/>
          <w:szCs w:val="18"/>
        </w:rPr>
        <w:t>[2]</w:t>
      </w:r>
      <w:r>
        <w:rPr>
          <w:rFonts w:hint="eastAsia" w:ascii="Times New Roman" w:hAnsi="Times New Roman" w:cs="Times New Roman"/>
          <w:color w:val="666666"/>
          <w:sz w:val="18"/>
          <w:szCs w:val="18"/>
          <w:lang w:val="en-US" w:eastAsia="zh-CN"/>
        </w:rPr>
        <w:t xml:space="preserve"> 周娟,谭勇. 探究财务共享服务模式下的财务变革及会计核算服务质量的提升[J].金融经济,2018(06):193-195.</w:t>
      </w:r>
    </w:p>
    <w:p>
      <w:pPr>
        <w:pStyle w:val="3"/>
        <w:shd w:val="clear" w:color="auto" w:fill="FFFFFF"/>
        <w:wordWrap w:val="0"/>
        <w:spacing w:before="0" w:beforeAutospacing="0" w:after="0" w:afterAutospacing="0" w:line="360" w:lineRule="atLeast"/>
        <w:ind w:firstLine="480"/>
        <w:rPr>
          <w:rFonts w:hint="eastAsia" w:ascii="Times New Roman" w:hAnsi="Times New Roman" w:cs="Times New Roman"/>
          <w:color w:val="666666"/>
          <w:sz w:val="18"/>
          <w:szCs w:val="18"/>
          <w:lang w:val="en-US" w:eastAsia="zh-CN"/>
        </w:rPr>
      </w:pPr>
      <w:r>
        <w:rPr>
          <w:rFonts w:ascii="Times New Roman" w:hAnsi="Times New Roman" w:cs="Times New Roman"/>
          <w:color w:val="666666"/>
          <w:sz w:val="18"/>
          <w:szCs w:val="18"/>
        </w:rPr>
        <w:t>[3]</w:t>
      </w:r>
      <w:r>
        <w:rPr>
          <w:rFonts w:hint="eastAsia" w:ascii="Times New Roman" w:hAnsi="Times New Roman" w:cs="Times New Roman"/>
          <w:color w:val="666666"/>
          <w:sz w:val="18"/>
          <w:szCs w:val="18"/>
          <w:lang w:val="en-US" w:eastAsia="zh-CN"/>
        </w:rPr>
        <w:t>李桂荣,刘卓然.财务共享财务职能转型与财务人员角色转变[J].会计之友,2017(10):21-23.</w:t>
      </w:r>
    </w:p>
    <w:p>
      <w:pPr>
        <w:pStyle w:val="3"/>
        <w:shd w:val="clear" w:color="auto" w:fill="FFFFFF"/>
        <w:wordWrap w:val="0"/>
        <w:spacing w:before="0" w:beforeAutospacing="0" w:after="0" w:afterAutospacing="0" w:line="360" w:lineRule="atLeast"/>
        <w:ind w:firstLine="480"/>
        <w:rPr>
          <w:rFonts w:hint="default" w:ascii="Times New Roman" w:hAnsi="Times New Roman" w:cs="Times New Roman"/>
          <w:color w:val="666666"/>
          <w:sz w:val="18"/>
          <w:szCs w:val="18"/>
          <w:lang w:val="en-US" w:eastAsia="zh-CN"/>
        </w:rPr>
      </w:pPr>
      <w:r>
        <w:rPr>
          <w:rFonts w:hint="eastAsia" w:ascii="Times New Roman" w:hAnsi="Times New Roman" w:cs="Times New Roman"/>
          <w:color w:val="666666"/>
          <w:sz w:val="18"/>
          <w:szCs w:val="18"/>
          <w:lang w:val="en-US" w:eastAsia="zh-CN"/>
        </w:rPr>
        <w:t>[4]关天红，财务共享服务中心结构与财务人员职业诉求探析[J]山西财税,2019（07）:59-60.</w:t>
      </w:r>
    </w:p>
    <w:p>
      <w:pPr>
        <w:pStyle w:val="3"/>
        <w:shd w:val="clear" w:color="auto" w:fill="FFFFFF"/>
        <w:wordWrap w:val="0"/>
        <w:spacing w:before="0" w:beforeAutospacing="0" w:after="0" w:afterAutospacing="0" w:line="360" w:lineRule="atLeast"/>
        <w:ind w:firstLine="480"/>
        <w:rPr>
          <w:rFonts w:hint="default" w:ascii="Times New Roman" w:hAnsi="Times New Roman" w:cs="Times New Roman"/>
          <w:color w:val="666666"/>
          <w:sz w:val="18"/>
          <w:szCs w:val="18"/>
          <w:lang w:val="en-US" w:eastAsia="zh-CN"/>
        </w:rPr>
      </w:pPr>
      <w:r>
        <w:rPr>
          <w:rFonts w:hint="eastAsia" w:ascii="Times New Roman" w:hAnsi="Times New Roman" w:cs="Times New Roman"/>
          <w:color w:val="666666"/>
          <w:sz w:val="18"/>
          <w:szCs w:val="18"/>
          <w:lang w:val="en-US" w:eastAsia="zh-CN"/>
        </w:rPr>
        <w:t>[5] 徐春雨.共享模式下的财会人才培养探讨[J].财会学习,2018(24):80-81.</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2A72B7"/>
    <w:multiLevelType w:val="singleLevel"/>
    <w:tmpl w:val="912A72B7"/>
    <w:lvl w:ilvl="0" w:tentative="0">
      <w:start w:val="1"/>
      <w:numFmt w:val="decimal"/>
      <w:suff w:val="nothing"/>
      <w:lvlText w:val="（%1）"/>
      <w:lvlJc w:val="left"/>
    </w:lvl>
  </w:abstractNum>
  <w:abstractNum w:abstractNumId="1">
    <w:nsid w:val="97E89FDD"/>
    <w:multiLevelType w:val="singleLevel"/>
    <w:tmpl w:val="97E89FDD"/>
    <w:lvl w:ilvl="0" w:tentative="0">
      <w:start w:val="2"/>
      <w:numFmt w:val="chineseCounting"/>
      <w:suff w:val="nothing"/>
      <w:lvlText w:val="%1、"/>
      <w:lvlJc w:val="left"/>
      <w:rPr>
        <w:rFonts w:hint="eastAsia"/>
      </w:rPr>
    </w:lvl>
  </w:abstractNum>
  <w:abstractNum w:abstractNumId="2">
    <w:nsid w:val="4380D2E9"/>
    <w:multiLevelType w:val="singleLevel"/>
    <w:tmpl w:val="4380D2E9"/>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285"/>
    <w:rsid w:val="00112085"/>
    <w:rsid w:val="004E5285"/>
    <w:rsid w:val="007C7A8C"/>
    <w:rsid w:val="00A36C52"/>
    <w:rsid w:val="00BA0810"/>
    <w:rsid w:val="00E6063B"/>
    <w:rsid w:val="01E1345E"/>
    <w:rsid w:val="02ED1A4A"/>
    <w:rsid w:val="034D4B76"/>
    <w:rsid w:val="05D45C0A"/>
    <w:rsid w:val="05D87C98"/>
    <w:rsid w:val="06A55FCF"/>
    <w:rsid w:val="07972440"/>
    <w:rsid w:val="07C02E23"/>
    <w:rsid w:val="080A5D7F"/>
    <w:rsid w:val="08D0528B"/>
    <w:rsid w:val="09157E5C"/>
    <w:rsid w:val="0A711358"/>
    <w:rsid w:val="0B390F29"/>
    <w:rsid w:val="0B554A2F"/>
    <w:rsid w:val="102678A7"/>
    <w:rsid w:val="10CB2F3D"/>
    <w:rsid w:val="10D45DC8"/>
    <w:rsid w:val="118F2529"/>
    <w:rsid w:val="123804E4"/>
    <w:rsid w:val="140C2CE8"/>
    <w:rsid w:val="16123083"/>
    <w:rsid w:val="166F7CCA"/>
    <w:rsid w:val="17351445"/>
    <w:rsid w:val="18F9544A"/>
    <w:rsid w:val="19CD76AD"/>
    <w:rsid w:val="1AF45721"/>
    <w:rsid w:val="1B2D241A"/>
    <w:rsid w:val="1D116158"/>
    <w:rsid w:val="1D191069"/>
    <w:rsid w:val="1D48548B"/>
    <w:rsid w:val="22840737"/>
    <w:rsid w:val="22DF6A2F"/>
    <w:rsid w:val="22F822B4"/>
    <w:rsid w:val="266048FA"/>
    <w:rsid w:val="26814AAD"/>
    <w:rsid w:val="2E215464"/>
    <w:rsid w:val="2EFA01EC"/>
    <w:rsid w:val="2F0C56E7"/>
    <w:rsid w:val="2F363DFA"/>
    <w:rsid w:val="30AB6870"/>
    <w:rsid w:val="32ED4F62"/>
    <w:rsid w:val="35567EB9"/>
    <w:rsid w:val="362A50D1"/>
    <w:rsid w:val="362C609A"/>
    <w:rsid w:val="369519E1"/>
    <w:rsid w:val="369B4AE4"/>
    <w:rsid w:val="371C4DEF"/>
    <w:rsid w:val="3828473D"/>
    <w:rsid w:val="395A73ED"/>
    <w:rsid w:val="397B33FB"/>
    <w:rsid w:val="3A075DD9"/>
    <w:rsid w:val="3BEF7B84"/>
    <w:rsid w:val="3C9A7CF8"/>
    <w:rsid w:val="3D9114AB"/>
    <w:rsid w:val="3E6E4321"/>
    <w:rsid w:val="3EC40EE5"/>
    <w:rsid w:val="3ECC2C03"/>
    <w:rsid w:val="3ED47AC2"/>
    <w:rsid w:val="3FA96EA2"/>
    <w:rsid w:val="3FBC3270"/>
    <w:rsid w:val="3FFE1EAC"/>
    <w:rsid w:val="40810D47"/>
    <w:rsid w:val="40E969A0"/>
    <w:rsid w:val="41C85BD6"/>
    <w:rsid w:val="42616B43"/>
    <w:rsid w:val="437157B6"/>
    <w:rsid w:val="438A7468"/>
    <w:rsid w:val="44AF5129"/>
    <w:rsid w:val="46753CC0"/>
    <w:rsid w:val="47465502"/>
    <w:rsid w:val="49AE6389"/>
    <w:rsid w:val="49B13010"/>
    <w:rsid w:val="49BF57C8"/>
    <w:rsid w:val="4A783844"/>
    <w:rsid w:val="4A9454A9"/>
    <w:rsid w:val="4B7C2FDF"/>
    <w:rsid w:val="4CB615C7"/>
    <w:rsid w:val="4D2B2102"/>
    <w:rsid w:val="4D5B19D3"/>
    <w:rsid w:val="4E6546EB"/>
    <w:rsid w:val="4F5048F4"/>
    <w:rsid w:val="515B7178"/>
    <w:rsid w:val="54BB7C72"/>
    <w:rsid w:val="55453F90"/>
    <w:rsid w:val="55952E50"/>
    <w:rsid w:val="56073A16"/>
    <w:rsid w:val="56671F62"/>
    <w:rsid w:val="568E2E45"/>
    <w:rsid w:val="5AA54358"/>
    <w:rsid w:val="5C687D31"/>
    <w:rsid w:val="5C831A1C"/>
    <w:rsid w:val="5D026CF7"/>
    <w:rsid w:val="5E59421F"/>
    <w:rsid w:val="5FA7251F"/>
    <w:rsid w:val="5FBD2323"/>
    <w:rsid w:val="5FBE4FA1"/>
    <w:rsid w:val="607F30DC"/>
    <w:rsid w:val="61372486"/>
    <w:rsid w:val="616B0C9B"/>
    <w:rsid w:val="6297290F"/>
    <w:rsid w:val="64BA0E76"/>
    <w:rsid w:val="65181AF5"/>
    <w:rsid w:val="654C5010"/>
    <w:rsid w:val="669D53BA"/>
    <w:rsid w:val="68A11DBE"/>
    <w:rsid w:val="69980313"/>
    <w:rsid w:val="6A910D4C"/>
    <w:rsid w:val="6AD401E5"/>
    <w:rsid w:val="6DA5382A"/>
    <w:rsid w:val="6E0B0C9F"/>
    <w:rsid w:val="6F162B36"/>
    <w:rsid w:val="6F843D79"/>
    <w:rsid w:val="7152617F"/>
    <w:rsid w:val="7357179A"/>
    <w:rsid w:val="75B21F97"/>
    <w:rsid w:val="767C0599"/>
    <w:rsid w:val="76FE7952"/>
    <w:rsid w:val="7816702C"/>
    <w:rsid w:val="78613913"/>
    <w:rsid w:val="79712209"/>
    <w:rsid w:val="79854BCA"/>
    <w:rsid w:val="79DA3E7B"/>
    <w:rsid w:val="79E85C5B"/>
    <w:rsid w:val="7A4C46C3"/>
    <w:rsid w:val="7A706EA1"/>
    <w:rsid w:val="7B0A321B"/>
    <w:rsid w:val="7C3422C8"/>
    <w:rsid w:val="7E245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semiHidden/>
    <w:unhideWhenUsed/>
    <w:qFormat/>
    <w:uiPriority w:val="99"/>
    <w:rPr>
      <w:color w:val="0000FF"/>
      <w:u w:val="single"/>
    </w:rPr>
  </w:style>
  <w:style w:type="character" w:customStyle="1" w:styleId="7">
    <w:name w:val="outstyle"/>
    <w:basedOn w:val="5"/>
    <w:qFormat/>
    <w:uiPriority w:val="0"/>
  </w:style>
  <w:style w:type="character" w:customStyle="1" w:styleId="8">
    <w:name w:val="批注框文本 Char"/>
    <w:basedOn w:val="5"/>
    <w:link w:val="2"/>
    <w:semiHidden/>
    <w:qFormat/>
    <w:uiPriority w:val="99"/>
    <w:rPr>
      <w:sz w:val="18"/>
      <w:szCs w:val="18"/>
    </w:rPr>
  </w:style>
  <w:style w:type="paragraph"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941</Words>
  <Characters>5365</Characters>
  <Lines>44</Lines>
  <Paragraphs>12</Paragraphs>
  <TotalTime>122</TotalTime>
  <ScaleCrop>false</ScaleCrop>
  <LinksUpToDate>false</LinksUpToDate>
  <CharactersWithSpaces>6294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2020-02-10T01:21:00Z</dcterms:created>
  <dc:creator>pub09021</dc:creator>
  <cp:lastModifiedBy>Administrator</cp:lastModifiedBy>
  <dcterms:modified xsi:type="dcterms:W3CDTF">2020-02-14T02:20:34Z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