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2AB" w:rsidRDefault="001F06B0">
      <w:pPr>
        <w:jc w:val="center"/>
        <w:rPr>
          <w:rFonts w:ascii="宋体" w:eastAsia="宋体" w:hAnsi="宋体" w:cs="宋体"/>
          <w:b/>
          <w:bCs/>
          <w:sz w:val="36"/>
          <w:szCs w:val="28"/>
        </w:rPr>
      </w:pPr>
      <w:r>
        <w:rPr>
          <w:rFonts w:ascii="宋体" w:eastAsia="宋体" w:hAnsi="宋体" w:cs="宋体" w:hint="eastAsia"/>
          <w:b/>
          <w:bCs/>
          <w:sz w:val="36"/>
          <w:szCs w:val="28"/>
        </w:rPr>
        <w:t>巧用“积分制”提高“以优带差”实效</w:t>
      </w:r>
    </w:p>
    <w:p w:rsidR="00DB72AB" w:rsidRDefault="001F06B0">
      <w:pPr>
        <w:jc w:val="center"/>
        <w:rPr>
          <w:rFonts w:ascii="宋体" w:eastAsia="宋体" w:hAnsi="宋体" w:cs="宋体"/>
          <w:b/>
          <w:bCs/>
          <w:sz w:val="28"/>
          <w:szCs w:val="28"/>
        </w:rPr>
      </w:pPr>
      <w:r>
        <w:rPr>
          <w:rFonts w:ascii="宋体" w:eastAsia="宋体" w:hAnsi="宋体" w:cs="宋体" w:hint="eastAsia"/>
          <w:sz w:val="28"/>
          <w:szCs w:val="28"/>
        </w:rPr>
        <w:t>——以“足球脚内侧传接球”为例</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积分制是现代企业管理中一种广泛运用的有效管理模式，近几年，这种模式被移植到学校管理中，在教师管理和学生管理中，对提高教师的工作积极性和学生的学习积极性发挥了较好的作用。在体育教学实践中，我尝试通过积分评价方式，提高“以优带差”实效，激发学生的课堂学练兴趣，达成提质增效目标，取得了不错的效果。下面我结合“足球脚内侧传接球”课例进行阐述。</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一、建立以优带差评价制度。</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学生在体育课上“差”的原因很多，常常表现为参与体育课学练兴趣不高。“以优带差”的优和差，并非是区别优生或差生，只能限于对当堂课学练内容掌握情况进行</w:t>
      </w:r>
      <w:r>
        <w:rPr>
          <w:rFonts w:ascii="宋体" w:eastAsia="宋体" w:hAnsi="宋体" w:cs="宋体" w:hint="eastAsia"/>
          <w:sz w:val="24"/>
        </w:rPr>
        <w:t>能力的区分。</w:t>
      </w:r>
    </w:p>
    <w:p w:rsidR="00DB72AB" w:rsidRDefault="001F06B0">
      <w:pPr>
        <w:spacing w:line="400" w:lineRule="exact"/>
        <w:ind w:firstLineChars="200" w:firstLine="480"/>
        <w:rPr>
          <w:rFonts w:ascii="宋体" w:eastAsia="宋体" w:hAnsi="宋体" w:cs="宋体"/>
          <w:sz w:val="24"/>
        </w:rPr>
      </w:pPr>
      <w:r>
        <w:rPr>
          <w:rFonts w:ascii="宋体" w:eastAsia="宋体" w:hAnsi="宋体" w:cs="宋体" w:hint="eastAsia"/>
          <w:sz w:val="24"/>
        </w:rPr>
        <w:t>以“足球脚内侧传接球”授课为例。有的同学可能因为是校足球队队员，足球学练时间长，因此成为足球授课内容“一对一帮扶”的师傅，但他有可能会是健美操课“一对一帮扶”的帮扶对象。在体育技能掌握中，学生会因为身体素质原因或者练习程度原因表现出对某一授课内容的技能掌握程度不一致现象。每节课通过技能前测来区分学生技能掌握程度，对提高本节课的课堂实效就显得尤为重要。根据授课内容前测成绩确定技术优秀、技术一般和技术较差学生。技术一般学生直接通过小组合作交流学习和教师指导点拨掌握技术，技术优秀学生和技术较差学生在</w:t>
      </w:r>
      <w:r>
        <w:rPr>
          <w:rFonts w:ascii="宋体" w:eastAsia="宋体" w:hAnsi="宋体" w:cs="宋体" w:hint="eastAsia"/>
          <w:sz w:val="24"/>
        </w:rPr>
        <w:t>教师参与意见基础上自愿结成一对一帮扶小组，一起参与教师讲解示范和学练过程。为激发技术优秀和技术较差学生指导和学练兴趣起到了很好的效果，我们制定了下面的积分评价制度：每节课通过技能前测确定本节课学习内容的“优差帮扶对子”，根据本课最后</w:t>
      </w:r>
      <w:r>
        <w:rPr>
          <w:rFonts w:ascii="宋体" w:eastAsia="宋体" w:hAnsi="宋体" w:cs="宋体" w:hint="eastAsia"/>
          <w:sz w:val="24"/>
        </w:rPr>
        <w:t>10</w:t>
      </w:r>
      <w:r>
        <w:rPr>
          <w:rFonts w:ascii="宋体" w:eastAsia="宋体" w:hAnsi="宋体" w:cs="宋体" w:hint="eastAsia"/>
          <w:sz w:val="24"/>
        </w:rPr>
        <w:t>分钟的“随堂技能学练检测”成绩，对所有“优差帮扶对子”进行学练效果排名，如一节课确定了七对帮扶对子，那么本堂课学练检测成绩第一名的对子，每人得</w:t>
      </w:r>
      <w:r>
        <w:rPr>
          <w:rFonts w:ascii="宋体" w:eastAsia="宋体" w:hAnsi="宋体" w:cs="宋体" w:hint="eastAsia"/>
          <w:sz w:val="24"/>
        </w:rPr>
        <w:t>7</w:t>
      </w:r>
      <w:r>
        <w:rPr>
          <w:rFonts w:ascii="宋体" w:eastAsia="宋体" w:hAnsi="宋体" w:cs="宋体" w:hint="eastAsia"/>
          <w:sz w:val="24"/>
        </w:rPr>
        <w:t>分，依次类推，体育班长课后做好记录，每学期本级部根据积分情况，学校分别赋予“体育学科金星奖章”、“体育学科银星奖章”、“体育学科铜星</w:t>
      </w:r>
      <w:r>
        <w:rPr>
          <w:rFonts w:ascii="宋体" w:eastAsia="宋体" w:hAnsi="宋体" w:cs="宋体" w:hint="eastAsia"/>
          <w:sz w:val="24"/>
        </w:rPr>
        <w:t>章”，获得金星奖章的将获得评选“三好学生”资格，本人照片和积分情况会被放到学校宣传栏的“学科金星榜”，进行一学期的荣耀展示。</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二、明确以优带差学练方式的意义。</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德国教育家第斯多惠曾说：教学艺术的本质不仅限于传授本领，更在于激励、唤醒、鼓舞。仍以“足球脚内侧传接球”授课为例。对于优生而言，因为本课学练技术在校队训练中早已掌握，所以对授课内容就会失去兴趣，出现“吃不饱”现象，通过当“一对一帮扶”的师傅，他有了展示技能的舞台，自己的个性得到张扬，价值得到体现，所以这堂课他会全身心的投入到帮助同伴掌握技术上，在帮助</w:t>
      </w:r>
      <w:r>
        <w:rPr>
          <w:rFonts w:ascii="宋体" w:eastAsia="宋体" w:hAnsi="宋体" w:cs="宋体" w:hint="eastAsia"/>
          <w:sz w:val="24"/>
        </w:rPr>
        <w:t>同伴掌握技术过程中获得“帮助他人”的积分，从而感受到体育课堂的乐趣；对于学困生而言，因为对足球技术比较生疏，让圆圆的足球听话的指哪打哪太难了，老师又不可能每个同学都进行指导，所以出现“吃不到”的现象，但为了得到学习积分，他会愿意去跟着“师傅”认真学练，激发出高度的积极性。“兵教兵”，</w:t>
      </w:r>
      <w:r>
        <w:rPr>
          <w:rFonts w:ascii="宋体" w:eastAsia="宋体" w:hAnsi="宋体" w:cs="宋体" w:hint="eastAsia"/>
          <w:sz w:val="24"/>
        </w:rPr>
        <w:lastRenderedPageBreak/>
        <w:t>“兵带兵”通过“积分制”表现得淋漓尽致，帮带双方都充分享受到成功的喜悦。有时，教师成人化的主观意识表达很多时候会逊色于同龄人之间的思维方式和沟通方式，“以优带差”的学练方式对于提高学困生学练热情很有帮助。</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三、以优带差课堂评价实</w:t>
      </w:r>
      <w:r>
        <w:rPr>
          <w:rFonts w:ascii="宋体" w:eastAsia="宋体" w:hAnsi="宋体" w:cs="宋体" w:hint="eastAsia"/>
          <w:sz w:val="24"/>
        </w:rPr>
        <w:t>操。</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构建学练共同体。在热身活动后，请同学们根据观看的微课视频，用脚内侧传接球技术完成让足球通过</w:t>
      </w:r>
      <w:r>
        <w:rPr>
          <w:rFonts w:ascii="宋体" w:eastAsia="宋体" w:hAnsi="宋体" w:cs="宋体" w:hint="eastAsia"/>
          <w:sz w:val="24"/>
        </w:rPr>
        <w:t>2</w:t>
      </w:r>
      <w:r>
        <w:rPr>
          <w:rFonts w:ascii="宋体" w:eastAsia="宋体" w:hAnsi="宋体" w:cs="宋体" w:hint="eastAsia"/>
          <w:sz w:val="24"/>
        </w:rPr>
        <w:t>米外两个相距</w:t>
      </w:r>
      <w:r>
        <w:rPr>
          <w:rFonts w:ascii="宋体" w:eastAsia="宋体" w:hAnsi="宋体" w:cs="宋体" w:hint="eastAsia"/>
          <w:sz w:val="24"/>
        </w:rPr>
        <w:t>30</w:t>
      </w:r>
      <w:r>
        <w:rPr>
          <w:rFonts w:ascii="宋体" w:eastAsia="宋体" w:hAnsi="宋体" w:cs="宋体" w:hint="eastAsia"/>
          <w:sz w:val="24"/>
        </w:rPr>
        <w:t>厘米宽的托盘传给对面同学，根据三次尝试情况，确定出技术优秀、技术一般和技术较差同学，然后，教师根据学情按照优生能力和学困生学练能力合理完成一对一帮扶对子。</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目标明确真学练。教师在接下来的</w:t>
      </w:r>
      <w:r>
        <w:rPr>
          <w:rFonts w:ascii="宋体" w:eastAsia="宋体" w:hAnsi="宋体" w:cs="宋体" w:hint="eastAsia"/>
          <w:sz w:val="24"/>
        </w:rPr>
        <w:t>20</w:t>
      </w:r>
      <w:r>
        <w:rPr>
          <w:rFonts w:ascii="宋体" w:eastAsia="宋体" w:hAnsi="宋体" w:cs="宋体" w:hint="eastAsia"/>
          <w:sz w:val="24"/>
        </w:rPr>
        <w:t>分钟动作示范和指导学练中，优生会和学困生一起学，一起练，真诚沟通，认真指导。两人目标明确，自然就学练积极。在“足球脚内侧传接球”课堂学练中，优生会先进行原地支撑腿与摆动腿规范动作开始一起学练，然后进行</w:t>
      </w:r>
      <w:r>
        <w:rPr>
          <w:rFonts w:ascii="宋体" w:eastAsia="宋体" w:hAnsi="宋体" w:cs="宋体" w:hint="eastAsia"/>
          <w:sz w:val="24"/>
        </w:rPr>
        <w:t>两人面对面</w:t>
      </w:r>
      <w:r>
        <w:rPr>
          <w:rFonts w:ascii="宋体" w:eastAsia="宋体" w:hAnsi="宋体" w:cs="宋体" w:hint="eastAsia"/>
          <w:sz w:val="24"/>
        </w:rPr>
        <w:t>1</w:t>
      </w:r>
      <w:r>
        <w:rPr>
          <w:rFonts w:ascii="宋体" w:eastAsia="宋体" w:hAnsi="宋体" w:cs="宋体" w:hint="eastAsia"/>
          <w:sz w:val="24"/>
        </w:rPr>
        <w:t>米间隔传接球，三次成功传接球后，再进行</w:t>
      </w:r>
      <w:r>
        <w:rPr>
          <w:rFonts w:ascii="宋体" w:eastAsia="宋体" w:hAnsi="宋体" w:cs="宋体" w:hint="eastAsia"/>
          <w:sz w:val="24"/>
        </w:rPr>
        <w:t>2</w:t>
      </w:r>
      <w:r>
        <w:rPr>
          <w:rFonts w:ascii="宋体" w:eastAsia="宋体" w:hAnsi="宋体" w:cs="宋体" w:hint="eastAsia"/>
          <w:sz w:val="24"/>
        </w:rPr>
        <w:t>米间隔传接球练习；最后再加上穿越托盘间的传接球。当学困生动作不规范时，优生会模仿教师的示范、讲解，用老师的语气努力指导和帮助；当学困生信心动摇，出现畏难情绪时，优生会用同龄人的沟通方式鼓舞学困生继续努力。</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后测展示亮效果。技能学练环节的最后</w:t>
      </w:r>
      <w:r>
        <w:rPr>
          <w:rFonts w:ascii="宋体" w:eastAsia="宋体" w:hAnsi="宋体" w:cs="宋体" w:hint="eastAsia"/>
          <w:sz w:val="24"/>
        </w:rPr>
        <w:t>10</w:t>
      </w:r>
      <w:r>
        <w:rPr>
          <w:rFonts w:ascii="宋体" w:eastAsia="宋体" w:hAnsi="宋体" w:cs="宋体" w:hint="eastAsia"/>
          <w:sz w:val="24"/>
        </w:rPr>
        <w:t>分钟，教师将组织同学们进行本节课的学练成果展示，每一对学练组合，先是“师傅”展示，再是“徒弟”展示，然后全体师生举手表决，按举手人数确定名次，最后获得积分。</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课后帮扶尽责任。对于当堂课得分少的一对一组合，课余时间可以继续结对帮扶练习，每天下午课外活动时间，两人还可以到体育组找体育老师进行实测补考，教师根据学练效果可以给予最高</w:t>
      </w:r>
      <w:r>
        <w:rPr>
          <w:rFonts w:ascii="宋体" w:eastAsia="宋体" w:hAnsi="宋体" w:cs="宋体" w:hint="eastAsia"/>
          <w:sz w:val="24"/>
        </w:rPr>
        <w:t>2</w:t>
      </w:r>
      <w:r>
        <w:rPr>
          <w:rFonts w:ascii="宋体" w:eastAsia="宋体" w:hAnsi="宋体" w:cs="宋体" w:hint="eastAsia"/>
          <w:sz w:val="24"/>
        </w:rPr>
        <w:t>分的赋分。</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当前，不少学校普遍存在体育教师缺编问题，体育教师的课时量普遍较多，“以优带差”对于教师而言，以优带差学练方式可以有效为体育老师减负，让老师在课堂上有更多的时间进行个别指导和精准评价。同时，以优带差学练方法从形式上促进了学生对体育课的学练兴趣，从实质上增强了学生的体质健康水平，为学生终身体育意识的形成必将产生深远的影响。</w:t>
      </w:r>
    </w:p>
    <w:sectPr w:rsidR="00DB72AB" w:rsidSect="00DB72AB">
      <w:pgSz w:w="11906" w:h="16838"/>
      <w:pgMar w:top="1361" w:right="1134" w:bottom="1134" w:left="124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441920BD"/>
    <w:rsid w:val="00077D80"/>
    <w:rsid w:val="00125E2E"/>
    <w:rsid w:val="001510A4"/>
    <w:rsid w:val="001F06B0"/>
    <w:rsid w:val="002F1E19"/>
    <w:rsid w:val="00305768"/>
    <w:rsid w:val="00330B2F"/>
    <w:rsid w:val="00337A8B"/>
    <w:rsid w:val="00341B59"/>
    <w:rsid w:val="003E5918"/>
    <w:rsid w:val="003F75D4"/>
    <w:rsid w:val="00481A35"/>
    <w:rsid w:val="004A5308"/>
    <w:rsid w:val="005377C6"/>
    <w:rsid w:val="0056485F"/>
    <w:rsid w:val="00592499"/>
    <w:rsid w:val="005B4C55"/>
    <w:rsid w:val="006908FD"/>
    <w:rsid w:val="007D07B1"/>
    <w:rsid w:val="0080569B"/>
    <w:rsid w:val="00A0782E"/>
    <w:rsid w:val="00A20163"/>
    <w:rsid w:val="00A36F38"/>
    <w:rsid w:val="00A63942"/>
    <w:rsid w:val="00B847CE"/>
    <w:rsid w:val="00BE7C15"/>
    <w:rsid w:val="00BF7750"/>
    <w:rsid w:val="00C95343"/>
    <w:rsid w:val="00CC679E"/>
    <w:rsid w:val="00CD2A90"/>
    <w:rsid w:val="00D04FD4"/>
    <w:rsid w:val="00DB3C8A"/>
    <w:rsid w:val="00DB72AB"/>
    <w:rsid w:val="00E16ABC"/>
    <w:rsid w:val="00E72199"/>
    <w:rsid w:val="00EA50B8"/>
    <w:rsid w:val="00ED26B4"/>
    <w:rsid w:val="00F14BA9"/>
    <w:rsid w:val="00F521AA"/>
    <w:rsid w:val="0949126C"/>
    <w:rsid w:val="441920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2A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DB72AB"/>
    <w:pPr>
      <w:tabs>
        <w:tab w:val="center" w:pos="4153"/>
        <w:tab w:val="right" w:pos="8306"/>
      </w:tabs>
      <w:snapToGrid w:val="0"/>
      <w:jc w:val="left"/>
    </w:pPr>
    <w:rPr>
      <w:sz w:val="18"/>
      <w:szCs w:val="18"/>
    </w:rPr>
  </w:style>
  <w:style w:type="paragraph" w:styleId="a4">
    <w:name w:val="header"/>
    <w:basedOn w:val="a"/>
    <w:link w:val="Char0"/>
    <w:rsid w:val="00DB72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DB72AB"/>
    <w:rPr>
      <w:rFonts w:asciiTheme="minorHAnsi" w:eastAsiaTheme="minorEastAsia" w:hAnsiTheme="minorHAnsi" w:cstheme="minorBidi"/>
      <w:kern w:val="2"/>
      <w:sz w:val="18"/>
      <w:szCs w:val="18"/>
    </w:rPr>
  </w:style>
  <w:style w:type="character" w:customStyle="1" w:styleId="Char">
    <w:name w:val="页脚 Char"/>
    <w:basedOn w:val="a0"/>
    <w:link w:val="a3"/>
    <w:rsid w:val="00DB72A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1747</Characters>
  <Application>Microsoft Office Word</Application>
  <DocSecurity>0</DocSecurity>
  <Lines>14</Lines>
  <Paragraphs>4</Paragraphs>
  <ScaleCrop>false</ScaleCrop>
  <Company>CHINA</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2</cp:revision>
  <dcterms:created xsi:type="dcterms:W3CDTF">2020-02-12T01:05:00Z</dcterms:created>
  <dcterms:modified xsi:type="dcterms:W3CDTF">2020-02-12T01:05:00Z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