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90D61" w14:textId="00750E35" w:rsidR="00A96695" w:rsidRPr="003C49E0" w:rsidRDefault="002077A6" w:rsidP="007241BE">
      <w:pPr>
        <w:ind w:firstLineChars="500" w:firstLine="1405"/>
        <w:rPr>
          <w:rFonts w:asciiTheme="majorEastAsia" w:eastAsiaTheme="majorEastAsia" w:hAnsiTheme="majorEastAsia"/>
          <w:b/>
          <w:bCs/>
          <w:sz w:val="28"/>
          <w:szCs w:val="28"/>
          <w:lang w:val="zh-TW" w:eastAsia="zh-TW"/>
        </w:rPr>
      </w:pPr>
      <w:r w:rsidRPr="003C49E0">
        <w:rPr>
          <w:rFonts w:asciiTheme="majorEastAsia" w:eastAsiaTheme="majorEastAsia" w:hAnsiTheme="majorEastAsia" w:hint="eastAsia"/>
          <w:b/>
          <w:bCs/>
          <w:sz w:val="28"/>
          <w:szCs w:val="28"/>
          <w:lang w:val="zh-TW" w:eastAsia="zh-TW"/>
        </w:rPr>
        <w:t>艺</w:t>
      </w:r>
      <w:r w:rsidRPr="003C49E0">
        <w:rPr>
          <w:rFonts w:asciiTheme="majorEastAsia" w:eastAsiaTheme="majorEastAsia" w:hAnsiTheme="majorEastAsia"/>
          <w:b/>
          <w:bCs/>
          <w:sz w:val="28"/>
          <w:szCs w:val="28"/>
          <w:lang w:val="zh-TW" w:eastAsia="zh-TW"/>
        </w:rPr>
        <w:t>术和谐与人的全面发展</w:t>
      </w:r>
    </w:p>
    <w:p w14:paraId="67A2FB68" w14:textId="32D137A7" w:rsidR="00A96695" w:rsidRDefault="002077A6">
      <w:pPr>
        <w:rPr>
          <w:rFonts w:asciiTheme="minorEastAsia" w:eastAsiaTheme="minorEastAsia" w:hAnsiTheme="minorEastAsia"/>
          <w:b/>
          <w:bCs/>
          <w:color w:val="000000" w:themeColor="text1"/>
          <w:sz w:val="24"/>
          <w:szCs w:val="24"/>
        </w:rPr>
      </w:pPr>
      <w:r w:rsidRPr="003C49E0">
        <w:rPr>
          <w:rFonts w:asciiTheme="majorEastAsia" w:eastAsiaTheme="majorEastAsia" w:hAnsiTheme="majorEastAsia"/>
          <w:b/>
          <w:bCs/>
          <w:sz w:val="28"/>
          <w:szCs w:val="28"/>
        </w:rPr>
        <w:t xml:space="preserve">             </w:t>
      </w:r>
      <w:r w:rsidR="007241BE">
        <w:rPr>
          <w:rFonts w:asciiTheme="majorEastAsia" w:eastAsiaTheme="majorEastAsia" w:hAnsiTheme="majorEastAsia"/>
          <w:b/>
          <w:bCs/>
          <w:sz w:val="28"/>
          <w:szCs w:val="28"/>
        </w:rPr>
        <w:t xml:space="preserve">           </w:t>
      </w:r>
      <w:r w:rsidR="007241BE">
        <w:rPr>
          <w:rFonts w:asciiTheme="minorEastAsia" w:eastAsiaTheme="minorEastAsia" w:hAnsiTheme="minorEastAsia"/>
          <w:b/>
          <w:bCs/>
          <w:color w:val="000000" w:themeColor="text1"/>
          <w:sz w:val="24"/>
          <w:szCs w:val="24"/>
        </w:rPr>
        <w:t>——</w:t>
      </w:r>
      <w:r w:rsidR="00C25F88">
        <w:rPr>
          <w:rFonts w:asciiTheme="minorEastAsia" w:eastAsiaTheme="minorEastAsia" w:hAnsiTheme="minorEastAsia" w:hint="eastAsia"/>
          <w:b/>
          <w:bCs/>
          <w:color w:val="000000" w:themeColor="text1"/>
          <w:sz w:val="24"/>
          <w:szCs w:val="24"/>
        </w:rPr>
        <w:t>评</w:t>
      </w:r>
      <w:r w:rsidR="00754F25">
        <w:rPr>
          <w:rFonts w:asciiTheme="minorEastAsia" w:eastAsiaTheme="minorEastAsia" w:hAnsiTheme="minorEastAsia" w:hint="eastAsia"/>
          <w:b/>
          <w:bCs/>
          <w:color w:val="000000" w:themeColor="text1"/>
          <w:sz w:val="24"/>
          <w:szCs w:val="24"/>
        </w:rPr>
        <w:t>青年舞蹈编导吕梓民的</w:t>
      </w:r>
      <w:r w:rsidR="00286EA6">
        <w:rPr>
          <w:rFonts w:asciiTheme="minorEastAsia" w:eastAsiaTheme="minorEastAsia" w:hAnsiTheme="minorEastAsia" w:hint="eastAsia"/>
          <w:b/>
          <w:bCs/>
          <w:color w:val="000000" w:themeColor="text1"/>
          <w:sz w:val="24"/>
          <w:szCs w:val="24"/>
        </w:rPr>
        <w:t>舞蹈</w:t>
      </w:r>
      <w:r w:rsidR="007241BE">
        <w:rPr>
          <w:rFonts w:asciiTheme="minorEastAsia" w:eastAsiaTheme="minorEastAsia" w:hAnsiTheme="minorEastAsia" w:hint="eastAsia"/>
          <w:b/>
          <w:bCs/>
          <w:color w:val="000000" w:themeColor="text1"/>
          <w:sz w:val="24"/>
          <w:szCs w:val="24"/>
        </w:rPr>
        <w:t>作品</w:t>
      </w:r>
    </w:p>
    <w:p w14:paraId="32D73AF6" w14:textId="77777777" w:rsidR="00C95123" w:rsidRDefault="00055419">
      <w:pPr>
        <w:rPr>
          <w:rFonts w:asciiTheme="minorEastAsia" w:eastAsiaTheme="minorEastAsia" w:hAnsiTheme="minorEastAsia"/>
          <w:b/>
          <w:bCs/>
          <w:color w:val="000000" w:themeColor="text1"/>
          <w:sz w:val="24"/>
          <w:szCs w:val="24"/>
        </w:rPr>
      </w:pPr>
      <w:r>
        <w:rPr>
          <w:rFonts w:asciiTheme="minorEastAsia" w:eastAsiaTheme="minorEastAsia" w:hAnsiTheme="minorEastAsia"/>
          <w:b/>
          <w:bCs/>
          <w:color w:val="000000" w:themeColor="text1"/>
          <w:sz w:val="24"/>
          <w:szCs w:val="24"/>
        </w:rPr>
        <w:t xml:space="preserve">                    </w:t>
      </w:r>
      <w:r w:rsidR="00C95123">
        <w:rPr>
          <w:rFonts w:asciiTheme="minorEastAsia" w:eastAsiaTheme="minorEastAsia" w:hAnsiTheme="minorEastAsia"/>
          <w:b/>
          <w:bCs/>
          <w:color w:val="000000" w:themeColor="text1"/>
          <w:sz w:val="24"/>
          <w:szCs w:val="24"/>
        </w:rPr>
        <w:t xml:space="preserve">    </w:t>
      </w:r>
    </w:p>
    <w:p w14:paraId="0BF55297" w14:textId="2C26F0CF" w:rsidR="00055419" w:rsidRDefault="00055419" w:rsidP="00961F77">
      <w:pPr>
        <w:ind w:firstLineChars="1200" w:firstLine="2880"/>
        <w:rPr>
          <w:rFonts w:asciiTheme="minorEastAsia" w:eastAsiaTheme="minorEastAsia" w:hAnsiTheme="minorEastAsia" w:hint="eastAsia"/>
          <w:bCs/>
          <w:color w:val="000000" w:themeColor="text1"/>
          <w:sz w:val="24"/>
          <w:szCs w:val="24"/>
        </w:rPr>
      </w:pPr>
      <w:r w:rsidRPr="00055419">
        <w:rPr>
          <w:rFonts w:asciiTheme="minorEastAsia" w:eastAsiaTheme="minorEastAsia" w:hAnsiTheme="minorEastAsia"/>
          <w:bCs/>
          <w:color w:val="000000" w:themeColor="text1"/>
          <w:sz w:val="24"/>
          <w:szCs w:val="24"/>
        </w:rPr>
        <w:t xml:space="preserve"> </w:t>
      </w:r>
      <w:r w:rsidRPr="00055419">
        <w:rPr>
          <w:rFonts w:asciiTheme="minorEastAsia" w:eastAsiaTheme="minorEastAsia" w:hAnsiTheme="minorEastAsia" w:hint="eastAsia"/>
          <w:bCs/>
          <w:color w:val="000000" w:themeColor="text1"/>
          <w:sz w:val="24"/>
          <w:szCs w:val="24"/>
        </w:rPr>
        <w:t>陶惠慧</w:t>
      </w:r>
      <w:r w:rsidR="00961F77">
        <w:rPr>
          <w:rStyle w:val="af3"/>
          <w:rFonts w:asciiTheme="minorEastAsia" w:eastAsiaTheme="minorEastAsia" w:hAnsiTheme="minorEastAsia"/>
          <w:bCs/>
          <w:color w:val="000000" w:themeColor="text1"/>
          <w:sz w:val="24"/>
          <w:szCs w:val="24"/>
        </w:rPr>
        <w:footnoteReference w:id="1"/>
      </w:r>
    </w:p>
    <w:p w14:paraId="7293B552" w14:textId="77777777" w:rsidR="00A96695" w:rsidRDefault="00A96695">
      <w:pPr>
        <w:rPr>
          <w:rFonts w:hint="eastAsia"/>
        </w:rPr>
      </w:pPr>
    </w:p>
    <w:p w14:paraId="27A00FB7" w14:textId="27705D41" w:rsidR="00A96695" w:rsidRPr="003C49E0" w:rsidRDefault="002077A6">
      <w:pPr>
        <w:rPr>
          <w:rFonts w:ascii="KaiTi" w:eastAsia="KaiTi" w:hAnsi="KaiTi"/>
          <w:sz w:val="24"/>
          <w:szCs w:val="24"/>
          <w:lang w:val="zh-TW" w:eastAsia="zh-TW"/>
        </w:rPr>
      </w:pPr>
      <w:r w:rsidRPr="003C49E0">
        <w:rPr>
          <w:rFonts w:ascii="KaiTi" w:eastAsia="KaiTi" w:hAnsi="KaiTi"/>
          <w:b/>
          <w:bCs/>
          <w:sz w:val="24"/>
          <w:szCs w:val="24"/>
          <w:lang w:val="zh-TW" w:eastAsia="zh-TW"/>
        </w:rPr>
        <w:t>内容提要：</w:t>
      </w:r>
      <w:r w:rsidRPr="003C49E0">
        <w:rPr>
          <w:rFonts w:ascii="KaiTi" w:eastAsia="KaiTi" w:hAnsi="KaiTi"/>
          <w:sz w:val="24"/>
          <w:szCs w:val="24"/>
          <w:lang w:val="zh-TW" w:eastAsia="zh-TW"/>
        </w:rPr>
        <w:t>艺术对于人的全面发展有着积极的促进作用，人的全面发展是艺术和谐的现实呼唤，艺术和谐的现实需求就是因为人的全面发展。社会需要和谐，艺术也需要和谐。虽然二者都已是古老的命题，但从来没有像今天一样更引起世人的关注</w:t>
      </w:r>
      <w:r w:rsidR="002931CB">
        <w:rPr>
          <w:rFonts w:ascii="KaiTi" w:eastAsia="KaiTi" w:hAnsi="KaiTi" w:hint="eastAsia"/>
          <w:sz w:val="24"/>
          <w:szCs w:val="24"/>
          <w:lang w:val="zh-TW" w:eastAsia="zh-TW"/>
        </w:rPr>
        <w:t>。</w:t>
      </w:r>
      <w:r w:rsidRPr="003C49E0">
        <w:rPr>
          <w:rFonts w:ascii="KaiTi" w:eastAsia="KaiTi" w:hAnsi="KaiTi"/>
          <w:sz w:val="24"/>
          <w:szCs w:val="24"/>
          <w:lang w:val="zh-TW" w:eastAsia="zh-TW"/>
        </w:rPr>
        <w:t>它所关注的焦点在于如何尊重人，满足人，扬升的归宿在于如何发展人。</w:t>
      </w:r>
      <w:r w:rsidR="008078D5" w:rsidRPr="003C49E0">
        <w:rPr>
          <w:rFonts w:ascii="KaiTi" w:eastAsia="KaiTi" w:hAnsi="KaiTi" w:hint="eastAsia"/>
          <w:sz w:val="24"/>
          <w:szCs w:val="24"/>
          <w:lang w:val="zh-TW" w:eastAsia="zh-TW"/>
        </w:rPr>
        <w:t>那么随着舞蹈艺术的发展</w:t>
      </w:r>
      <w:r w:rsidR="001237F6" w:rsidRPr="003C49E0">
        <w:rPr>
          <w:rFonts w:ascii="KaiTi" w:eastAsia="KaiTi" w:hAnsi="KaiTi" w:hint="eastAsia"/>
          <w:sz w:val="24"/>
          <w:szCs w:val="24"/>
          <w:lang w:val="zh-TW" w:eastAsia="zh-TW"/>
        </w:rPr>
        <w:t>，</w:t>
      </w:r>
      <w:r w:rsidR="0085502B">
        <w:rPr>
          <w:rFonts w:ascii="KaiTi" w:eastAsia="KaiTi" w:hAnsi="KaiTi" w:hint="eastAsia"/>
          <w:color w:val="000000" w:themeColor="text1"/>
          <w:sz w:val="24"/>
          <w:szCs w:val="24"/>
          <w:lang w:val="zh-TW" w:eastAsia="zh-TW"/>
        </w:rPr>
        <w:t>其</w:t>
      </w:r>
      <w:r w:rsidR="001237F6" w:rsidRPr="003C49E0">
        <w:rPr>
          <w:rFonts w:ascii="KaiTi" w:eastAsia="KaiTi" w:hAnsi="KaiTi" w:hint="eastAsia"/>
          <w:sz w:val="24"/>
          <w:szCs w:val="24"/>
          <w:lang w:val="zh-TW" w:eastAsia="zh-TW"/>
        </w:rPr>
        <w:t>在多元的社会文化生活中起到了越来越重要的作用。</w:t>
      </w:r>
      <w:r w:rsidRPr="000A72F6">
        <w:rPr>
          <w:rFonts w:ascii="KaiTi" w:eastAsia="KaiTi" w:hAnsi="KaiTi"/>
          <w:color w:val="000000" w:themeColor="text1"/>
          <w:sz w:val="24"/>
          <w:szCs w:val="24"/>
          <w:lang w:val="zh-TW" w:eastAsia="zh-TW"/>
        </w:rPr>
        <w:t>本文以青年</w:t>
      </w:r>
      <w:r w:rsidR="000A72F6">
        <w:rPr>
          <w:rFonts w:ascii="KaiTi" w:eastAsia="KaiTi" w:hAnsi="KaiTi" w:hint="eastAsia"/>
          <w:color w:val="000000" w:themeColor="text1"/>
          <w:sz w:val="24"/>
          <w:szCs w:val="24"/>
          <w:lang w:val="zh-TW" w:eastAsia="zh-TW"/>
        </w:rPr>
        <w:t>舞蹈</w:t>
      </w:r>
      <w:r w:rsidRPr="000A72F6">
        <w:rPr>
          <w:rFonts w:ascii="KaiTi" w:eastAsia="KaiTi" w:hAnsi="KaiTi"/>
          <w:color w:val="000000" w:themeColor="text1"/>
          <w:sz w:val="24"/>
          <w:szCs w:val="24"/>
          <w:lang w:val="zh-TW" w:eastAsia="zh-TW"/>
        </w:rPr>
        <w:t>编导吕梓民的</w:t>
      </w:r>
      <w:r w:rsidR="00CA7921">
        <w:rPr>
          <w:rFonts w:ascii="KaiTi" w:eastAsia="KaiTi" w:hAnsi="KaiTi" w:hint="eastAsia"/>
          <w:color w:val="000000" w:themeColor="text1"/>
          <w:sz w:val="24"/>
          <w:szCs w:val="24"/>
          <w:lang w:val="zh-TW" w:eastAsia="zh-TW"/>
        </w:rPr>
        <w:t>舞蹈</w:t>
      </w:r>
      <w:r w:rsidRPr="000A72F6">
        <w:rPr>
          <w:rFonts w:ascii="KaiTi" w:eastAsia="KaiTi" w:hAnsi="KaiTi"/>
          <w:color w:val="000000" w:themeColor="text1"/>
          <w:sz w:val="24"/>
          <w:szCs w:val="24"/>
          <w:lang w:val="zh-TW" w:eastAsia="zh-TW"/>
        </w:rPr>
        <w:t>作品为例</w:t>
      </w:r>
      <w:r w:rsidRPr="003C49E0">
        <w:rPr>
          <w:rFonts w:ascii="KaiTi" w:eastAsia="KaiTi" w:hAnsi="KaiTi"/>
          <w:sz w:val="24"/>
          <w:szCs w:val="24"/>
          <w:lang w:val="zh-TW" w:eastAsia="zh-TW"/>
        </w:rPr>
        <w:t>，对其作品在如何体现</w:t>
      </w:r>
      <w:r w:rsidRPr="006F75E3">
        <w:rPr>
          <w:rFonts w:ascii="KaiTi" w:eastAsia="KaiTi" w:hAnsi="KaiTi"/>
          <w:color w:val="000000" w:themeColor="text1"/>
          <w:sz w:val="24"/>
          <w:szCs w:val="24"/>
          <w:lang w:val="zh-TW" w:eastAsia="zh-TW"/>
        </w:rPr>
        <w:t>永恒的人文关怀和人性支撑方面进</w:t>
      </w:r>
      <w:r w:rsidRPr="003C49E0">
        <w:rPr>
          <w:rFonts w:ascii="KaiTi" w:eastAsia="KaiTi" w:hAnsi="KaiTi"/>
          <w:sz w:val="24"/>
          <w:szCs w:val="24"/>
          <w:lang w:val="zh-TW" w:eastAsia="zh-TW"/>
        </w:rPr>
        <w:t>行探讨与阐析，来充分说明艺术和谐与人的全面发展之间的关系及作用，</w:t>
      </w:r>
      <w:r w:rsidR="00CE66D6" w:rsidRPr="003C49E0">
        <w:rPr>
          <w:rFonts w:ascii="KaiTi" w:eastAsia="KaiTi" w:hAnsi="KaiTi" w:hint="eastAsia"/>
          <w:sz w:val="24"/>
          <w:szCs w:val="24"/>
          <w:lang w:val="zh-TW" w:eastAsia="zh-TW"/>
        </w:rPr>
        <w:t>这也充分说明舞蹈的社会意义是显而易见的。</w:t>
      </w:r>
    </w:p>
    <w:p w14:paraId="42879BF3" w14:textId="468FFDD6" w:rsidR="00A96695" w:rsidRPr="003C49E0" w:rsidRDefault="002077A6">
      <w:pPr>
        <w:rPr>
          <w:rFonts w:ascii="KaiTi" w:eastAsia="KaiTi" w:hAnsi="KaiTi"/>
          <w:sz w:val="24"/>
          <w:szCs w:val="24"/>
          <w:lang w:val="zh-TW"/>
        </w:rPr>
      </w:pPr>
      <w:r w:rsidRPr="003C49E0">
        <w:rPr>
          <w:rFonts w:ascii="KaiTi" w:eastAsia="KaiTi" w:hAnsi="KaiTi"/>
          <w:b/>
          <w:bCs/>
          <w:sz w:val="24"/>
          <w:szCs w:val="24"/>
          <w:lang w:val="zh-TW" w:eastAsia="zh-TW"/>
        </w:rPr>
        <w:t>关键词：</w:t>
      </w:r>
      <w:r w:rsidRPr="003C49E0">
        <w:rPr>
          <w:rFonts w:ascii="KaiTi" w:eastAsia="KaiTi" w:hAnsi="KaiTi"/>
          <w:sz w:val="24"/>
          <w:szCs w:val="24"/>
          <w:lang w:val="zh-TW" w:eastAsia="zh-TW"/>
        </w:rPr>
        <w:t>艺术和谐；全面发展</w:t>
      </w:r>
      <w:r w:rsidR="000A72F6">
        <w:rPr>
          <w:rFonts w:ascii="KaiTi" w:eastAsia="KaiTi" w:hAnsi="KaiTi" w:hint="eastAsia"/>
          <w:sz w:val="24"/>
          <w:szCs w:val="24"/>
          <w:lang w:val="zh-TW"/>
        </w:rPr>
        <w:t>；</w:t>
      </w:r>
      <w:r w:rsidR="00286EA6">
        <w:rPr>
          <w:rFonts w:ascii="KaiTi" w:eastAsia="KaiTi" w:hAnsi="KaiTi" w:hint="eastAsia"/>
          <w:sz w:val="24"/>
          <w:szCs w:val="24"/>
          <w:lang w:val="zh-TW"/>
        </w:rPr>
        <w:t>舞蹈作品</w:t>
      </w:r>
      <w:r w:rsidR="00CA7921">
        <w:rPr>
          <w:rFonts w:ascii="KaiTi" w:eastAsia="KaiTi" w:hAnsi="KaiTi" w:hint="eastAsia"/>
          <w:sz w:val="24"/>
          <w:szCs w:val="24"/>
          <w:lang w:val="zh-TW"/>
        </w:rPr>
        <w:t>；社会意义</w:t>
      </w:r>
    </w:p>
    <w:p w14:paraId="67768328" w14:textId="6CF7A7B0" w:rsidR="00A96695" w:rsidRDefault="00A96695" w:rsidP="003C49E0">
      <w:pPr>
        <w:rPr>
          <w:lang w:eastAsia="zh-TW"/>
        </w:rPr>
      </w:pPr>
    </w:p>
    <w:p w14:paraId="73E8FFBF" w14:textId="4CA8497B" w:rsidR="00961F77" w:rsidRDefault="00961F77" w:rsidP="003C49E0">
      <w:pPr>
        <w:rPr>
          <w:lang w:eastAsia="zh-TW"/>
        </w:rPr>
      </w:pPr>
    </w:p>
    <w:p w14:paraId="2FEECDA0" w14:textId="77777777" w:rsidR="00961F77" w:rsidRPr="00961F77" w:rsidRDefault="00961F77" w:rsidP="00961F77">
      <w:pPr>
        <w:ind w:firstLineChars="350" w:firstLine="843"/>
        <w:rPr>
          <w:rFonts w:asciiTheme="minorEastAsia" w:eastAsiaTheme="minorEastAsia" w:hAnsiTheme="minorEastAsia"/>
          <w:b/>
          <w:bCs/>
          <w:color w:val="000000" w:themeColor="text1"/>
          <w:sz w:val="24"/>
          <w:szCs w:val="24"/>
        </w:rPr>
      </w:pPr>
      <w:r w:rsidRPr="00961F77">
        <w:rPr>
          <w:rFonts w:asciiTheme="minorEastAsia" w:eastAsiaTheme="minorEastAsia" w:hAnsiTheme="minorEastAsia"/>
          <w:b/>
          <w:bCs/>
          <w:color w:val="000000" w:themeColor="text1"/>
          <w:sz w:val="24"/>
          <w:szCs w:val="24"/>
        </w:rPr>
        <w:t>Art harmony and human's all-round development</w:t>
      </w:r>
    </w:p>
    <w:p w14:paraId="6F17E0B4" w14:textId="6CAE3101" w:rsidR="00961F77" w:rsidRPr="00961F77" w:rsidRDefault="00961F77" w:rsidP="00961F77">
      <w:pPr>
        <w:ind w:firstLineChars="1600" w:firstLine="3855"/>
        <w:rPr>
          <w:rFonts w:asciiTheme="minorEastAsia" w:eastAsiaTheme="minorEastAsia" w:hAnsiTheme="minorEastAsia"/>
          <w:b/>
          <w:bCs/>
          <w:color w:val="000000" w:themeColor="text1"/>
          <w:sz w:val="24"/>
          <w:szCs w:val="24"/>
        </w:rPr>
      </w:pPr>
      <w:r w:rsidRPr="00961F77">
        <w:rPr>
          <w:rFonts w:asciiTheme="minorEastAsia" w:eastAsiaTheme="minorEastAsia" w:hAnsiTheme="minorEastAsia"/>
          <w:b/>
          <w:bCs/>
          <w:color w:val="000000" w:themeColor="text1"/>
          <w:sz w:val="24"/>
          <w:szCs w:val="24"/>
        </w:rPr>
        <w:t xml:space="preserve">——On Lu </w:t>
      </w:r>
      <w:proofErr w:type="spellStart"/>
      <w:r w:rsidRPr="00961F77">
        <w:rPr>
          <w:rFonts w:asciiTheme="minorEastAsia" w:eastAsiaTheme="minorEastAsia" w:hAnsiTheme="minorEastAsia"/>
          <w:b/>
          <w:bCs/>
          <w:color w:val="000000" w:themeColor="text1"/>
          <w:sz w:val="24"/>
          <w:szCs w:val="24"/>
        </w:rPr>
        <w:t>Zimin's</w:t>
      </w:r>
      <w:proofErr w:type="spellEnd"/>
      <w:r w:rsidRPr="00961F77">
        <w:rPr>
          <w:rFonts w:asciiTheme="minorEastAsia" w:eastAsiaTheme="minorEastAsia" w:hAnsiTheme="minorEastAsia"/>
          <w:b/>
          <w:bCs/>
          <w:color w:val="000000" w:themeColor="text1"/>
          <w:sz w:val="24"/>
          <w:szCs w:val="24"/>
        </w:rPr>
        <w:t xml:space="preserve"> dance works</w:t>
      </w:r>
    </w:p>
    <w:p w14:paraId="719AD1EC" w14:textId="77777777" w:rsidR="00961F77" w:rsidRPr="00961F77" w:rsidRDefault="00961F77" w:rsidP="00961F77">
      <w:pPr>
        <w:ind w:firstLineChars="1600" w:firstLine="3855"/>
        <w:rPr>
          <w:rFonts w:asciiTheme="minorEastAsia" w:eastAsiaTheme="minorEastAsia" w:hAnsiTheme="minorEastAsia" w:hint="eastAsia"/>
          <w:b/>
          <w:bCs/>
          <w:color w:val="000000" w:themeColor="text1"/>
          <w:sz w:val="24"/>
          <w:szCs w:val="24"/>
        </w:rPr>
      </w:pPr>
    </w:p>
    <w:p w14:paraId="56EF5085" w14:textId="77777777" w:rsidR="00961F77" w:rsidRPr="00961F77" w:rsidRDefault="00961F77" w:rsidP="00961F77">
      <w:pPr>
        <w:rPr>
          <w:sz w:val="24"/>
          <w:szCs w:val="24"/>
          <w:lang w:eastAsia="zh-TW"/>
        </w:rPr>
      </w:pPr>
      <w:r w:rsidRPr="00961F77">
        <w:rPr>
          <w:b/>
          <w:sz w:val="24"/>
          <w:szCs w:val="24"/>
          <w:lang w:eastAsia="zh-TW"/>
        </w:rPr>
        <w:t>Abstract</w:t>
      </w:r>
      <w:r w:rsidRPr="00961F77">
        <w:rPr>
          <w:sz w:val="24"/>
          <w:szCs w:val="24"/>
          <w:lang w:eastAsia="zh-TW"/>
        </w:rPr>
        <w:t xml:space="preserve">: art plays a positive role in promoting the all-round development of human beings. The all-round development of human beings is the realistic call of art harmony. The realistic demand of art harmony is the all-round development of human beings. Society needs harmony, so does art. Although both of them are ancient propositions, they have never attracted more attention than today. It focuses on how to respect, satisfy and promote people. With the development of dance art, it plays an increasingly important role in the diversified social and cultural life. This paper takes the dance works of Lu </w:t>
      </w:r>
      <w:proofErr w:type="spellStart"/>
      <w:r w:rsidRPr="00961F77">
        <w:rPr>
          <w:sz w:val="24"/>
          <w:szCs w:val="24"/>
          <w:lang w:eastAsia="zh-TW"/>
        </w:rPr>
        <w:t>Zimin</w:t>
      </w:r>
      <w:proofErr w:type="spellEnd"/>
      <w:r w:rsidRPr="00961F77">
        <w:rPr>
          <w:sz w:val="24"/>
          <w:szCs w:val="24"/>
          <w:lang w:eastAsia="zh-TW"/>
        </w:rPr>
        <w:t>, a young choreographer, as an example to discuss and analyze how his works embody eternal humanistic care and human nature support, so as to fully explain the relationship and role between art harmony and human's all-round development, which also fully illustrates the social significance of dance.</w:t>
      </w:r>
    </w:p>
    <w:p w14:paraId="380D316F" w14:textId="77777777" w:rsidR="00961F77" w:rsidRDefault="00961F77" w:rsidP="00961F77">
      <w:pPr>
        <w:rPr>
          <w:sz w:val="24"/>
          <w:szCs w:val="24"/>
          <w:lang w:eastAsia="zh-TW"/>
        </w:rPr>
      </w:pPr>
    </w:p>
    <w:p w14:paraId="67984C57" w14:textId="7769FC9E" w:rsidR="00961F77" w:rsidRPr="00961F77" w:rsidRDefault="00961F77" w:rsidP="00961F77">
      <w:pPr>
        <w:rPr>
          <w:sz w:val="24"/>
          <w:szCs w:val="24"/>
          <w:lang w:eastAsia="zh-TW"/>
        </w:rPr>
      </w:pPr>
      <w:r w:rsidRPr="00961F77">
        <w:rPr>
          <w:b/>
          <w:sz w:val="24"/>
          <w:szCs w:val="24"/>
          <w:lang w:eastAsia="zh-TW"/>
        </w:rPr>
        <w:t>Key words:</w:t>
      </w:r>
      <w:r w:rsidRPr="00961F77">
        <w:rPr>
          <w:sz w:val="24"/>
          <w:szCs w:val="24"/>
          <w:lang w:eastAsia="zh-TW"/>
        </w:rPr>
        <w:t xml:space="preserve"> Art harmony; overall development; dance works; social significance</w:t>
      </w:r>
    </w:p>
    <w:p w14:paraId="0098C0E5" w14:textId="074D7649" w:rsidR="00961F77" w:rsidRPr="00961F77" w:rsidRDefault="00961F77" w:rsidP="003C49E0">
      <w:pPr>
        <w:rPr>
          <w:rFonts w:ascii="微软雅黑" w:eastAsia="微软雅黑" w:hAnsi="微软雅黑" w:cs="微软雅黑" w:hint="eastAsia"/>
        </w:rPr>
      </w:pPr>
    </w:p>
    <w:p w14:paraId="4892731E" w14:textId="77777777" w:rsidR="00A96695" w:rsidRPr="003C49E0" w:rsidRDefault="002077A6" w:rsidP="003A6453">
      <w:pPr>
        <w:pStyle w:val="a5"/>
        <w:numPr>
          <w:ilvl w:val="0"/>
          <w:numId w:val="2"/>
        </w:numPr>
        <w:spacing w:line="360" w:lineRule="auto"/>
        <w:rPr>
          <w:rFonts w:asciiTheme="minorEastAsia" w:eastAsiaTheme="minorEastAsia" w:hAnsiTheme="minorEastAsia"/>
          <w:b/>
          <w:bCs/>
          <w:sz w:val="24"/>
          <w:szCs w:val="24"/>
          <w:lang w:val="zh-TW" w:eastAsia="zh-TW"/>
        </w:rPr>
      </w:pPr>
      <w:r w:rsidRPr="003C49E0">
        <w:rPr>
          <w:rFonts w:asciiTheme="minorEastAsia" w:eastAsiaTheme="minorEastAsia" w:hAnsiTheme="minorEastAsia"/>
          <w:b/>
          <w:bCs/>
          <w:sz w:val="24"/>
          <w:szCs w:val="24"/>
          <w:lang w:val="zh-TW" w:eastAsia="zh-TW"/>
        </w:rPr>
        <w:t>艺术和谐与人的全面发展的理论及实践意义</w:t>
      </w:r>
    </w:p>
    <w:p w14:paraId="35571AB8" w14:textId="59537A9E" w:rsidR="00A96695" w:rsidRPr="003C49E0" w:rsidRDefault="002077A6" w:rsidP="00D530FD">
      <w:pPr>
        <w:pStyle w:val="a5"/>
        <w:spacing w:line="360" w:lineRule="auto"/>
        <w:ind w:firstLineChars="200" w:firstLine="480"/>
        <w:rPr>
          <w:rFonts w:asciiTheme="minorEastAsia" w:eastAsiaTheme="minorEastAsia" w:hAnsiTheme="minorEastAsia"/>
          <w:sz w:val="24"/>
          <w:szCs w:val="24"/>
          <w:lang w:val="zh-TW" w:eastAsia="zh-TW"/>
        </w:rPr>
      </w:pPr>
      <w:r w:rsidRPr="003C49E0">
        <w:rPr>
          <w:rFonts w:asciiTheme="minorEastAsia" w:eastAsiaTheme="minorEastAsia" w:hAnsiTheme="minorEastAsia"/>
          <w:sz w:val="24"/>
          <w:szCs w:val="24"/>
          <w:lang w:val="zh-TW" w:eastAsia="zh-TW"/>
        </w:rPr>
        <w:t>从某种意义上来说，人的全面发展与和谐是统一的。无论从哪方面来说，我们需要解决的终极问题无非就是人本身的问题，人与人之间的关系的</w:t>
      </w:r>
      <w:r w:rsidR="004A1156">
        <w:rPr>
          <w:rFonts w:asciiTheme="minorEastAsia" w:eastAsiaTheme="minorEastAsia" w:hAnsiTheme="minorEastAsia"/>
          <w:sz w:val="24"/>
          <w:szCs w:val="24"/>
          <w:lang w:val="zh-TW" w:eastAsia="zh-TW"/>
        </w:rPr>
        <w:t>问题。艺术作为人全面发展的一个重要组成部分，起着至关重要的作用。</w:t>
      </w:r>
      <w:r w:rsidRPr="006F75E3">
        <w:rPr>
          <w:rFonts w:asciiTheme="minorEastAsia" w:eastAsiaTheme="minorEastAsia" w:hAnsiTheme="minorEastAsia"/>
          <w:color w:val="000000" w:themeColor="text1"/>
          <w:sz w:val="24"/>
          <w:szCs w:val="24"/>
          <w:lang w:val="zh-TW" w:eastAsia="zh-TW"/>
        </w:rPr>
        <w:t>艺术和谐作</w:t>
      </w:r>
      <w:r w:rsidRPr="006F75E3">
        <w:rPr>
          <w:rFonts w:asciiTheme="minorEastAsia" w:eastAsiaTheme="minorEastAsia" w:hAnsiTheme="minorEastAsia"/>
          <w:color w:val="000000" w:themeColor="text1"/>
          <w:sz w:val="24"/>
          <w:szCs w:val="24"/>
          <w:lang w:val="zh-TW" w:eastAsia="zh-TW"/>
        </w:rPr>
        <w:lastRenderedPageBreak/>
        <w:t>为人全面发展的文化支撑，对促进人的全面发展起到了积极的促进作用。</w:t>
      </w:r>
      <w:r w:rsidRPr="003C49E0">
        <w:rPr>
          <w:rFonts w:asciiTheme="minorEastAsia" w:eastAsiaTheme="minorEastAsia" w:hAnsiTheme="minorEastAsia"/>
          <w:sz w:val="24"/>
          <w:szCs w:val="24"/>
          <w:lang w:val="zh-TW" w:eastAsia="zh-TW"/>
        </w:rPr>
        <w:t>其理论意义是人文的关怀和人性的支撑，实践意义是直面现实各种利益纠纷后的人文关怀的淡漠和人性支撑失落后的尴尬和无奈。</w:t>
      </w:r>
    </w:p>
    <w:p w14:paraId="5038FB6A" w14:textId="77777777" w:rsidR="00961F77" w:rsidRDefault="00961F77" w:rsidP="003A6453">
      <w:pPr>
        <w:pStyle w:val="a5"/>
        <w:spacing w:line="360" w:lineRule="auto"/>
        <w:ind w:firstLine="0"/>
        <w:rPr>
          <w:rFonts w:asciiTheme="minorEastAsia" w:eastAsiaTheme="minorEastAsia" w:hAnsiTheme="minorEastAsia"/>
          <w:b/>
          <w:bCs/>
          <w:sz w:val="24"/>
          <w:szCs w:val="24"/>
          <w:lang w:val="zh-TW" w:eastAsia="zh-TW"/>
        </w:rPr>
      </w:pPr>
    </w:p>
    <w:p w14:paraId="69A8CFFF" w14:textId="74CBF9BF" w:rsidR="00A96695" w:rsidRPr="003C49E0" w:rsidRDefault="002077A6" w:rsidP="003A6453">
      <w:pPr>
        <w:pStyle w:val="a5"/>
        <w:spacing w:line="360" w:lineRule="auto"/>
        <w:ind w:firstLine="0"/>
        <w:rPr>
          <w:rFonts w:asciiTheme="minorEastAsia" w:eastAsiaTheme="minorEastAsia" w:hAnsiTheme="minorEastAsia"/>
          <w:b/>
          <w:bCs/>
          <w:sz w:val="24"/>
          <w:szCs w:val="24"/>
          <w:lang w:val="zh-TW" w:eastAsia="zh-TW"/>
        </w:rPr>
      </w:pPr>
      <w:r w:rsidRPr="003C49E0">
        <w:rPr>
          <w:rFonts w:asciiTheme="minorEastAsia" w:eastAsiaTheme="minorEastAsia" w:hAnsiTheme="minorEastAsia"/>
          <w:b/>
          <w:bCs/>
          <w:sz w:val="24"/>
          <w:szCs w:val="24"/>
          <w:lang w:val="zh-TW" w:eastAsia="zh-TW"/>
        </w:rPr>
        <w:t>二、艺术和谐与人的全面发展在吕梓民</w:t>
      </w:r>
      <w:r w:rsidR="00286EA6">
        <w:rPr>
          <w:rFonts w:asciiTheme="minorEastAsia" w:eastAsiaTheme="minorEastAsia" w:hAnsiTheme="minorEastAsia" w:hint="eastAsia"/>
          <w:b/>
          <w:bCs/>
          <w:sz w:val="24"/>
          <w:szCs w:val="24"/>
          <w:lang w:val="zh-TW" w:eastAsia="zh-TW"/>
        </w:rPr>
        <w:t>舞蹈</w:t>
      </w:r>
      <w:r w:rsidRPr="003C49E0">
        <w:rPr>
          <w:rFonts w:asciiTheme="minorEastAsia" w:eastAsiaTheme="minorEastAsia" w:hAnsiTheme="minorEastAsia"/>
          <w:b/>
          <w:bCs/>
          <w:sz w:val="24"/>
          <w:szCs w:val="24"/>
          <w:lang w:val="zh-TW" w:eastAsia="zh-TW"/>
        </w:rPr>
        <w:t>作品中的具体体现</w:t>
      </w:r>
    </w:p>
    <w:p w14:paraId="7292F9A4" w14:textId="77F1A787" w:rsidR="00C95123" w:rsidRPr="00961F77" w:rsidRDefault="00321BB9" w:rsidP="00961F77">
      <w:pPr>
        <w:pStyle w:val="a5"/>
        <w:spacing w:line="360" w:lineRule="auto"/>
        <w:ind w:firstLine="480"/>
        <w:rPr>
          <w:rFonts w:asciiTheme="minorEastAsia" w:eastAsiaTheme="minorEastAsia" w:hAnsiTheme="minorEastAsia" w:hint="eastAsia"/>
          <w:sz w:val="24"/>
          <w:szCs w:val="24"/>
          <w:lang w:val="zh-TW"/>
        </w:rPr>
      </w:pPr>
      <w:r w:rsidRPr="000A150A">
        <w:rPr>
          <w:rFonts w:asciiTheme="minorEastAsia" w:eastAsiaTheme="minorEastAsia" w:hAnsiTheme="minorEastAsia" w:hint="eastAsia"/>
          <w:color w:val="000000" w:themeColor="text1"/>
          <w:sz w:val="24"/>
          <w:szCs w:val="24"/>
          <w:lang w:val="zh-TW" w:eastAsia="zh-TW"/>
        </w:rPr>
        <w:t>中国自诞生以来</w:t>
      </w:r>
      <w:r w:rsidRPr="000A150A">
        <w:rPr>
          <w:rFonts w:asciiTheme="minorEastAsia" w:eastAsiaTheme="minorEastAsia" w:hAnsiTheme="minorEastAsia" w:hint="eastAsia"/>
          <w:color w:val="000000" w:themeColor="text1"/>
          <w:sz w:val="24"/>
          <w:szCs w:val="24"/>
          <w:lang w:val="zh-TW"/>
        </w:rPr>
        <w:t>，孕育了的数千年的文化，亦或是现当代的优秀文化，无疑都是我们这个社会长久以来的历史积淀，都是美好</w:t>
      </w:r>
      <w:r w:rsidR="008128BE">
        <w:rPr>
          <w:rFonts w:asciiTheme="minorEastAsia" w:eastAsiaTheme="minorEastAsia" w:hAnsiTheme="minorEastAsia" w:hint="eastAsia"/>
          <w:color w:val="000000" w:themeColor="text1"/>
          <w:sz w:val="24"/>
          <w:szCs w:val="24"/>
          <w:lang w:val="zh-TW"/>
        </w:rPr>
        <w:t>与真挚</w:t>
      </w:r>
      <w:r w:rsidRPr="000A150A">
        <w:rPr>
          <w:rFonts w:asciiTheme="minorEastAsia" w:eastAsiaTheme="minorEastAsia" w:hAnsiTheme="minorEastAsia" w:hint="eastAsia"/>
          <w:color w:val="000000" w:themeColor="text1"/>
          <w:sz w:val="24"/>
          <w:szCs w:val="24"/>
          <w:lang w:val="zh-TW"/>
        </w:rPr>
        <w:t>的统一体。</w:t>
      </w:r>
      <w:r w:rsidR="000A150A" w:rsidRPr="000A150A">
        <w:rPr>
          <w:rFonts w:asciiTheme="minorEastAsia" w:eastAsiaTheme="minorEastAsia" w:hAnsiTheme="minorEastAsia" w:hint="eastAsia"/>
          <w:color w:val="000000" w:themeColor="text1"/>
          <w:sz w:val="24"/>
          <w:szCs w:val="24"/>
          <w:lang w:val="zh-TW"/>
        </w:rPr>
        <w:t>更加是一种有秩序的和谐的，</w:t>
      </w:r>
      <w:r w:rsidR="000A150A" w:rsidRPr="000A150A">
        <w:rPr>
          <w:rFonts w:asciiTheme="minorEastAsia" w:eastAsiaTheme="minorEastAsia" w:hAnsiTheme="minorEastAsia" w:hint="eastAsia"/>
          <w:color w:val="000000" w:themeColor="text1"/>
          <w:sz w:val="24"/>
          <w:szCs w:val="24"/>
          <w:lang w:val="zh-TW" w:eastAsia="zh-TW"/>
        </w:rPr>
        <w:t>同时促进人们人格完善的综合体</w:t>
      </w:r>
      <w:r w:rsidR="000A150A" w:rsidRPr="000A150A">
        <w:rPr>
          <w:rFonts w:asciiTheme="minorEastAsia" w:eastAsiaTheme="minorEastAsia" w:hAnsiTheme="minorEastAsia" w:hint="eastAsia"/>
          <w:color w:val="000000" w:themeColor="text1"/>
          <w:sz w:val="24"/>
          <w:szCs w:val="24"/>
          <w:lang w:val="zh-TW"/>
        </w:rPr>
        <w:t>。</w:t>
      </w:r>
      <w:r w:rsidR="000A150A" w:rsidRPr="000A150A">
        <w:rPr>
          <w:rFonts w:asciiTheme="minorEastAsia" w:eastAsiaTheme="minorEastAsia" w:hAnsiTheme="minorEastAsia" w:hint="eastAsia"/>
          <w:color w:val="000000" w:themeColor="text1"/>
          <w:sz w:val="24"/>
          <w:szCs w:val="24"/>
          <w:lang w:val="zh-TW" w:eastAsia="zh-TW"/>
        </w:rPr>
        <w:t>所以人们通过在观看与感受这些优秀的文艺作品的同时</w:t>
      </w:r>
      <w:r w:rsidR="000A150A" w:rsidRPr="000A150A">
        <w:rPr>
          <w:rFonts w:asciiTheme="minorEastAsia" w:eastAsiaTheme="minorEastAsia" w:hAnsiTheme="minorEastAsia" w:hint="eastAsia"/>
          <w:color w:val="000000" w:themeColor="text1"/>
          <w:sz w:val="24"/>
          <w:szCs w:val="24"/>
          <w:lang w:val="zh-TW"/>
        </w:rPr>
        <w:t>，不仅仅是开拓了眼界，提升了审美能力与文化修养，</w:t>
      </w:r>
      <w:r w:rsidR="002077A6" w:rsidRPr="000A150A">
        <w:rPr>
          <w:rFonts w:asciiTheme="minorEastAsia" w:eastAsiaTheme="minorEastAsia" w:hAnsiTheme="minorEastAsia"/>
          <w:color w:val="000000" w:themeColor="text1"/>
          <w:sz w:val="24"/>
          <w:szCs w:val="24"/>
          <w:lang w:val="zh-TW" w:eastAsia="zh-TW"/>
        </w:rPr>
        <w:t>与此同时，它还使得人的心灵得到净化，</w:t>
      </w:r>
      <w:r w:rsidR="000A150A" w:rsidRPr="000A150A">
        <w:rPr>
          <w:rFonts w:asciiTheme="minorEastAsia" w:eastAsiaTheme="minorEastAsia" w:hAnsiTheme="minorEastAsia" w:hint="eastAsia"/>
          <w:color w:val="000000" w:themeColor="text1"/>
          <w:sz w:val="24"/>
          <w:szCs w:val="24"/>
          <w:lang w:val="zh-TW" w:eastAsia="zh-TW"/>
        </w:rPr>
        <w:t>使人更加平和与淡然</w:t>
      </w:r>
      <w:r w:rsidR="002077A6" w:rsidRPr="000A150A">
        <w:rPr>
          <w:rFonts w:asciiTheme="minorEastAsia" w:eastAsiaTheme="minorEastAsia" w:hAnsiTheme="minorEastAsia"/>
          <w:color w:val="000000" w:themeColor="text1"/>
          <w:sz w:val="24"/>
          <w:szCs w:val="24"/>
          <w:lang w:val="zh-TW" w:eastAsia="zh-TW"/>
        </w:rPr>
        <w:t>，使人在健康和谐的文化氛围中得以提升，从而有助于促进人的全面发展。</w:t>
      </w:r>
      <w:r w:rsidR="00DF091B">
        <w:rPr>
          <w:rFonts w:asciiTheme="minorEastAsia" w:eastAsiaTheme="minorEastAsia" w:hAnsiTheme="minorEastAsia" w:hint="eastAsia"/>
          <w:sz w:val="24"/>
          <w:szCs w:val="24"/>
          <w:lang w:val="zh-TW" w:eastAsia="zh-TW"/>
        </w:rPr>
        <w:t>吕梓民编创</w:t>
      </w:r>
      <w:r w:rsidR="00DF091B">
        <w:rPr>
          <w:rFonts w:asciiTheme="minorEastAsia" w:eastAsiaTheme="minorEastAsia" w:hAnsiTheme="minorEastAsia" w:hint="eastAsia"/>
          <w:sz w:val="24"/>
          <w:szCs w:val="24"/>
          <w:lang w:val="zh-TW"/>
        </w:rPr>
        <w:t>的</w:t>
      </w:r>
      <w:r w:rsidR="00CA7921">
        <w:rPr>
          <w:rFonts w:asciiTheme="minorEastAsia" w:eastAsiaTheme="minorEastAsia" w:hAnsiTheme="minorEastAsia" w:hint="eastAsia"/>
          <w:sz w:val="24"/>
          <w:szCs w:val="24"/>
          <w:lang w:val="zh-TW"/>
        </w:rPr>
        <w:t>舞蹈</w:t>
      </w:r>
      <w:r w:rsidR="00DF091B">
        <w:rPr>
          <w:rFonts w:asciiTheme="minorEastAsia" w:eastAsiaTheme="minorEastAsia" w:hAnsiTheme="minorEastAsia" w:hint="eastAsia"/>
          <w:sz w:val="24"/>
          <w:szCs w:val="24"/>
          <w:lang w:val="zh-TW"/>
        </w:rPr>
        <w:t>作品都较为写实，</w:t>
      </w:r>
      <w:r w:rsidR="00CA7921">
        <w:rPr>
          <w:rFonts w:asciiTheme="minorEastAsia" w:eastAsiaTheme="minorEastAsia" w:hAnsiTheme="minorEastAsia" w:hint="eastAsia"/>
          <w:sz w:val="24"/>
          <w:szCs w:val="24"/>
          <w:lang w:val="zh-TW"/>
        </w:rPr>
        <w:t>大部分作品都是结合</w:t>
      </w:r>
      <w:r w:rsidR="00F81E30">
        <w:rPr>
          <w:rFonts w:asciiTheme="minorEastAsia" w:eastAsiaTheme="minorEastAsia" w:hAnsiTheme="minorEastAsia" w:hint="eastAsia"/>
          <w:sz w:val="24"/>
          <w:szCs w:val="24"/>
          <w:lang w:val="zh-TW"/>
        </w:rPr>
        <w:t>当下</w:t>
      </w:r>
      <w:r w:rsidR="00CA7921">
        <w:rPr>
          <w:rFonts w:asciiTheme="minorEastAsia" w:eastAsiaTheme="minorEastAsia" w:hAnsiTheme="minorEastAsia" w:hint="eastAsia"/>
          <w:sz w:val="24"/>
          <w:szCs w:val="24"/>
          <w:lang w:val="zh-TW"/>
        </w:rPr>
        <w:t>的</w:t>
      </w:r>
      <w:r w:rsidR="005B0B28">
        <w:rPr>
          <w:rFonts w:asciiTheme="minorEastAsia" w:eastAsiaTheme="minorEastAsia" w:hAnsiTheme="minorEastAsia" w:hint="eastAsia"/>
          <w:sz w:val="24"/>
          <w:szCs w:val="24"/>
          <w:lang w:val="zh-TW"/>
        </w:rPr>
        <w:t>时事热点问题，或者是生活中所司空见惯的最朴实的小事与最真切的情感。经过</w:t>
      </w:r>
      <w:r w:rsidR="00DF091B">
        <w:rPr>
          <w:rFonts w:asciiTheme="minorEastAsia" w:eastAsiaTheme="minorEastAsia" w:hAnsiTheme="minorEastAsia" w:hint="eastAsia"/>
          <w:sz w:val="24"/>
          <w:szCs w:val="24"/>
          <w:lang w:val="zh-TW"/>
        </w:rPr>
        <w:t>创作，</w:t>
      </w:r>
      <w:r w:rsidR="005B0B28">
        <w:rPr>
          <w:rFonts w:asciiTheme="minorEastAsia" w:eastAsiaTheme="minorEastAsia" w:hAnsiTheme="minorEastAsia" w:hint="eastAsia"/>
          <w:sz w:val="24"/>
          <w:szCs w:val="24"/>
          <w:lang w:val="zh-TW"/>
        </w:rPr>
        <w:t>打磨</w:t>
      </w:r>
      <w:r w:rsidR="00DF091B">
        <w:rPr>
          <w:rFonts w:asciiTheme="minorEastAsia" w:eastAsiaTheme="minorEastAsia" w:hAnsiTheme="minorEastAsia" w:hint="eastAsia"/>
          <w:sz w:val="24"/>
          <w:szCs w:val="24"/>
          <w:lang w:val="zh-TW"/>
        </w:rPr>
        <w:t>，然后展现在大众的视野之下。</w:t>
      </w:r>
    </w:p>
    <w:p w14:paraId="197A84B5" w14:textId="705A8C54" w:rsidR="00A96695" w:rsidRPr="00B25D66" w:rsidRDefault="00B25D66" w:rsidP="00B25D66">
      <w:pPr>
        <w:spacing w:line="360" w:lineRule="auto"/>
        <w:rPr>
          <w:rFonts w:asciiTheme="minorEastAsia" w:eastAsiaTheme="minorEastAsia" w:hAnsiTheme="minorEastAsia"/>
          <w:b/>
          <w:bCs/>
          <w:sz w:val="24"/>
          <w:szCs w:val="24"/>
          <w:lang w:val="zh-TW" w:eastAsia="zh-TW"/>
        </w:rPr>
      </w:pPr>
      <w:r>
        <w:rPr>
          <w:rFonts w:asciiTheme="minorEastAsia" w:eastAsiaTheme="minorEastAsia" w:hAnsiTheme="minorEastAsia" w:hint="eastAsia"/>
          <w:b/>
          <w:bCs/>
          <w:sz w:val="24"/>
          <w:szCs w:val="24"/>
          <w:lang w:val="zh-TW" w:eastAsia="zh-TW"/>
        </w:rPr>
        <w:t>1</w:t>
      </w:r>
      <w:r>
        <w:rPr>
          <w:rFonts w:asciiTheme="minorEastAsia" w:eastAsiaTheme="minorEastAsia" w:hAnsiTheme="minorEastAsia" w:hint="eastAsia"/>
          <w:b/>
          <w:bCs/>
          <w:sz w:val="24"/>
          <w:szCs w:val="24"/>
          <w:lang w:val="zh-TW"/>
        </w:rPr>
        <w:t>.</w:t>
      </w:r>
      <w:r w:rsidR="002077A6" w:rsidRPr="00B25D66">
        <w:rPr>
          <w:rFonts w:asciiTheme="minorEastAsia" w:eastAsiaTheme="minorEastAsia" w:hAnsiTheme="minorEastAsia"/>
          <w:b/>
          <w:bCs/>
          <w:sz w:val="24"/>
          <w:szCs w:val="24"/>
          <w:lang w:val="zh-TW" w:eastAsia="zh-TW"/>
        </w:rPr>
        <w:t>艺术是人的审美情感的集中体现</w:t>
      </w:r>
    </w:p>
    <w:p w14:paraId="0C41E548" w14:textId="0624DD18" w:rsidR="00A96695" w:rsidRPr="003C49E0" w:rsidRDefault="002077A6" w:rsidP="003A6453">
      <w:pPr>
        <w:pStyle w:val="a5"/>
        <w:spacing w:line="360" w:lineRule="auto"/>
        <w:ind w:firstLine="0"/>
        <w:rPr>
          <w:rFonts w:asciiTheme="minorEastAsia" w:eastAsiaTheme="minorEastAsia" w:hAnsiTheme="minorEastAsia"/>
          <w:sz w:val="24"/>
          <w:szCs w:val="24"/>
        </w:rPr>
      </w:pPr>
      <w:r w:rsidRPr="003C49E0">
        <w:rPr>
          <w:rFonts w:asciiTheme="minorEastAsia" w:eastAsiaTheme="minorEastAsia" w:hAnsiTheme="minorEastAsia"/>
          <w:sz w:val="24"/>
          <w:szCs w:val="24"/>
          <w:lang w:val="zh-TW" w:eastAsia="zh-TW"/>
        </w:rPr>
        <w:t xml:space="preserve">   </w:t>
      </w:r>
      <w:r w:rsidRPr="00321BB9">
        <w:rPr>
          <w:rFonts w:asciiTheme="minorEastAsia" w:eastAsiaTheme="minorEastAsia" w:hAnsiTheme="minorEastAsia"/>
          <w:color w:val="FF0000"/>
          <w:sz w:val="24"/>
          <w:szCs w:val="24"/>
          <w:lang w:val="zh-TW" w:eastAsia="zh-TW"/>
        </w:rPr>
        <w:t xml:space="preserve"> </w:t>
      </w:r>
      <w:r w:rsidRPr="000A150A">
        <w:rPr>
          <w:rFonts w:asciiTheme="minorEastAsia" w:eastAsiaTheme="minorEastAsia" w:hAnsiTheme="minorEastAsia"/>
          <w:color w:val="000000" w:themeColor="text1"/>
          <w:sz w:val="24"/>
          <w:szCs w:val="24"/>
          <w:lang w:val="zh-TW" w:eastAsia="zh-TW"/>
        </w:rPr>
        <w:t>德国浪漫派画家德拉克洛瓦认为</w:t>
      </w:r>
      <w:r w:rsidR="000A150A" w:rsidRPr="000A150A">
        <w:rPr>
          <w:rFonts w:asciiTheme="minorEastAsia" w:eastAsiaTheme="minorEastAsia" w:hAnsiTheme="minorEastAsia" w:hint="eastAsia"/>
          <w:color w:val="000000" w:themeColor="text1"/>
          <w:sz w:val="24"/>
          <w:szCs w:val="24"/>
          <w:lang w:val="zh-TW"/>
        </w:rPr>
        <w:t>“</w:t>
      </w:r>
      <w:r w:rsidRPr="000A150A">
        <w:rPr>
          <w:rFonts w:asciiTheme="minorEastAsia" w:eastAsiaTheme="minorEastAsia" w:hAnsiTheme="minorEastAsia"/>
          <w:color w:val="000000" w:themeColor="text1"/>
          <w:sz w:val="24"/>
          <w:szCs w:val="24"/>
          <w:lang w:val="zh-TW" w:eastAsia="zh-TW"/>
        </w:rPr>
        <w:t>人即使练习作画，情感的表达也是第一</w:t>
      </w:r>
      <w:r w:rsidR="00320D65" w:rsidRPr="000A150A">
        <w:rPr>
          <w:rFonts w:asciiTheme="minorEastAsia" w:eastAsiaTheme="minorEastAsia" w:hAnsiTheme="minorEastAsia"/>
          <w:color w:val="000000" w:themeColor="text1"/>
          <w:sz w:val="24"/>
          <w:szCs w:val="24"/>
          <w:lang w:val="zh-TW" w:eastAsia="zh-TW"/>
        </w:rPr>
        <w:t>位的，艺术是情感的艺术。</w:t>
      </w:r>
      <w:r w:rsidR="000A150A" w:rsidRPr="000A150A">
        <w:rPr>
          <w:rFonts w:asciiTheme="minorEastAsia" w:eastAsiaTheme="minorEastAsia" w:hAnsiTheme="minorEastAsia" w:hint="eastAsia"/>
          <w:color w:val="000000" w:themeColor="text1"/>
          <w:sz w:val="24"/>
          <w:szCs w:val="24"/>
          <w:lang w:val="zh-TW"/>
        </w:rPr>
        <w:t>”</w:t>
      </w:r>
      <w:r w:rsidRPr="003C49E0">
        <w:rPr>
          <w:rFonts w:asciiTheme="minorEastAsia" w:eastAsiaTheme="minorEastAsia" w:hAnsiTheme="minorEastAsia"/>
          <w:sz w:val="24"/>
          <w:szCs w:val="24"/>
          <w:lang w:val="zh-TW" w:eastAsia="zh-TW"/>
        </w:rPr>
        <w:t>吕梓民所创编的国标舞作品《浮生若梦》则能够充分体现出艺术是人的审美情感的集中体现。曾有人说过，国标舞作品应一改往前的创作风格，不能够总是将创作题材停留在爱情的角度。可是国标舞本就是两性的舞蹈，并且爱情</w:t>
      </w:r>
      <w:r w:rsidR="00F81E30">
        <w:rPr>
          <w:rFonts w:asciiTheme="minorEastAsia" w:eastAsiaTheme="minorEastAsia" w:hAnsiTheme="minorEastAsia" w:hint="eastAsia"/>
          <w:sz w:val="24"/>
          <w:szCs w:val="24"/>
          <w:lang w:val="zh-TW" w:eastAsia="zh-TW"/>
        </w:rPr>
        <w:t>对于</w:t>
      </w:r>
      <w:r w:rsidRPr="003C49E0">
        <w:rPr>
          <w:rFonts w:asciiTheme="minorEastAsia" w:eastAsiaTheme="minorEastAsia" w:hAnsiTheme="minorEastAsia"/>
          <w:sz w:val="24"/>
          <w:szCs w:val="24"/>
          <w:lang w:val="zh-TW" w:eastAsia="zh-TW"/>
        </w:rPr>
        <w:t>任何形式的艺术创作</w:t>
      </w:r>
      <w:r w:rsidR="00F81E30">
        <w:rPr>
          <w:rFonts w:asciiTheme="minorEastAsia" w:eastAsiaTheme="minorEastAsia" w:hAnsiTheme="minorEastAsia" w:hint="eastAsia"/>
          <w:sz w:val="24"/>
          <w:szCs w:val="24"/>
          <w:lang w:val="zh-TW" w:eastAsia="zh-TW"/>
        </w:rPr>
        <w:t>来说</w:t>
      </w:r>
      <w:r w:rsidRPr="003C49E0">
        <w:rPr>
          <w:rFonts w:asciiTheme="minorEastAsia" w:eastAsiaTheme="minorEastAsia" w:hAnsiTheme="minorEastAsia"/>
          <w:sz w:val="24"/>
          <w:szCs w:val="24"/>
          <w:lang w:val="zh-TW" w:eastAsia="zh-TW"/>
        </w:rPr>
        <w:t>都是一个永恒的主题，在作品《浮生若梦》中，编导将这种</w:t>
      </w:r>
      <w:r w:rsidR="00F81E30">
        <w:rPr>
          <w:rFonts w:asciiTheme="minorEastAsia" w:eastAsiaTheme="minorEastAsia" w:hAnsiTheme="minorEastAsia" w:hint="eastAsia"/>
          <w:sz w:val="24"/>
          <w:szCs w:val="24"/>
          <w:lang w:val="zh-TW" w:eastAsia="zh-TW"/>
        </w:rPr>
        <w:t>朦朦胧胧</w:t>
      </w:r>
      <w:r w:rsidRPr="003C49E0">
        <w:rPr>
          <w:rFonts w:asciiTheme="minorEastAsia" w:eastAsiaTheme="minorEastAsia" w:hAnsiTheme="minorEastAsia"/>
          <w:sz w:val="24"/>
          <w:szCs w:val="24"/>
          <w:lang w:val="zh-TW" w:eastAsia="zh-TW"/>
        </w:rPr>
        <w:t>，若即若离的爱情发挥到淋漓尽致，</w:t>
      </w:r>
      <w:r w:rsidR="00F81E30">
        <w:rPr>
          <w:rFonts w:asciiTheme="minorEastAsia" w:eastAsiaTheme="minorEastAsia" w:hAnsiTheme="minorEastAsia" w:hint="eastAsia"/>
          <w:sz w:val="24"/>
          <w:szCs w:val="24"/>
          <w:lang w:val="zh-TW" w:eastAsia="zh-TW"/>
        </w:rPr>
        <w:t>如烟雾般缭绕</w:t>
      </w:r>
      <w:r w:rsidR="00F81E30">
        <w:rPr>
          <w:rFonts w:asciiTheme="minorEastAsia" w:eastAsiaTheme="minorEastAsia" w:hAnsiTheme="minorEastAsia" w:hint="eastAsia"/>
          <w:sz w:val="24"/>
          <w:szCs w:val="24"/>
          <w:lang w:val="zh-TW"/>
        </w:rPr>
        <w:t>，也是融入到了骨血里的情意绵绵</w:t>
      </w:r>
      <w:r w:rsidRPr="003C49E0">
        <w:rPr>
          <w:rFonts w:asciiTheme="minorEastAsia" w:eastAsiaTheme="minorEastAsia" w:hAnsiTheme="minorEastAsia" w:hint="eastAsia"/>
          <w:sz w:val="24"/>
          <w:szCs w:val="24"/>
          <w:lang w:val="zh-TW" w:eastAsia="zh-TW"/>
        </w:rPr>
        <w:t>。</w:t>
      </w:r>
      <w:r w:rsidRPr="003C49E0">
        <w:rPr>
          <w:rFonts w:asciiTheme="minorEastAsia" w:eastAsiaTheme="minorEastAsia" w:hAnsiTheme="minorEastAsia"/>
          <w:sz w:val="24"/>
          <w:szCs w:val="24"/>
          <w:lang w:val="zh-TW" w:eastAsia="zh-TW"/>
        </w:rPr>
        <w:t>编导将如此扑朔迷离的情感通过舞蹈作品的形式展现在大众眼中。</w:t>
      </w:r>
      <w:r w:rsidRPr="003C49E0">
        <w:rPr>
          <w:rFonts w:asciiTheme="minorEastAsia" w:eastAsiaTheme="minorEastAsia" w:hAnsiTheme="minorEastAsia"/>
          <w:sz w:val="24"/>
          <w:szCs w:val="24"/>
        </w:rPr>
        <w:t>“</w:t>
      </w:r>
      <w:r w:rsidRPr="003C49E0">
        <w:rPr>
          <w:rFonts w:asciiTheme="minorEastAsia" w:eastAsiaTheme="minorEastAsia" w:hAnsiTheme="minorEastAsia"/>
          <w:sz w:val="24"/>
          <w:szCs w:val="24"/>
          <w:lang w:val="zh-TW" w:eastAsia="zh-TW"/>
        </w:rPr>
        <w:t>我等候你，我望着户外的昏黄，如同望着将来。我的新震盲了我的听，你怎么还不来？</w:t>
      </w:r>
      <w:r w:rsidRPr="003C49E0">
        <w:rPr>
          <w:rFonts w:asciiTheme="minorEastAsia" w:eastAsiaTheme="minorEastAsia" w:hAnsiTheme="minorEastAsia"/>
          <w:sz w:val="24"/>
          <w:szCs w:val="24"/>
        </w:rPr>
        <w:t>”</w:t>
      </w:r>
      <w:r w:rsidRPr="003C49E0">
        <w:rPr>
          <w:rFonts w:asciiTheme="minorEastAsia" w:eastAsiaTheme="minorEastAsia" w:hAnsiTheme="minorEastAsia"/>
          <w:sz w:val="24"/>
          <w:szCs w:val="24"/>
          <w:lang w:val="zh-TW" w:eastAsia="zh-TW"/>
        </w:rPr>
        <w:t>舞蹈的开端便引用了一代才子徐志摩的散文《我等候你》，以旁白作为开端。为什么要选择徐志摩？为什么要选择徐志摩的散文《我等候你》？在这里的运用就极为巧妙，首先给观众以强烈的认同感与共鸣，这已不仅仅是编导自身的情感体验，而是观众与编导及演员的共同的审美体验。徐志摩</w:t>
      </w:r>
      <w:r w:rsidR="00F81E30">
        <w:rPr>
          <w:rFonts w:asciiTheme="minorEastAsia" w:eastAsiaTheme="minorEastAsia" w:hAnsiTheme="minorEastAsia" w:hint="eastAsia"/>
          <w:sz w:val="24"/>
          <w:szCs w:val="24"/>
          <w:lang w:val="zh-TW" w:eastAsia="zh-TW"/>
        </w:rPr>
        <w:t>有与生俱来的浪漫情怀</w:t>
      </w:r>
      <w:r w:rsidRPr="003C49E0">
        <w:rPr>
          <w:rFonts w:asciiTheme="minorEastAsia" w:eastAsiaTheme="minorEastAsia" w:hAnsiTheme="minorEastAsia"/>
          <w:sz w:val="24"/>
          <w:szCs w:val="24"/>
          <w:lang w:val="zh-TW" w:eastAsia="zh-TW"/>
        </w:rPr>
        <w:t>，</w:t>
      </w:r>
      <w:r w:rsidR="00F81E30">
        <w:rPr>
          <w:rFonts w:asciiTheme="minorEastAsia" w:eastAsiaTheme="minorEastAsia" w:hAnsiTheme="minorEastAsia" w:hint="eastAsia"/>
          <w:sz w:val="24"/>
          <w:szCs w:val="24"/>
          <w:lang w:val="zh-TW" w:eastAsia="zh-TW"/>
        </w:rPr>
        <w:t>早已融入到了他的血液与他的诗中</w:t>
      </w:r>
      <w:r w:rsidR="00F81E30">
        <w:rPr>
          <w:rFonts w:asciiTheme="minorEastAsia" w:eastAsiaTheme="minorEastAsia" w:hAnsiTheme="minorEastAsia" w:hint="eastAsia"/>
          <w:sz w:val="24"/>
          <w:szCs w:val="24"/>
          <w:lang w:val="zh-TW"/>
        </w:rPr>
        <w:t>，</w:t>
      </w:r>
      <w:r w:rsidR="00F81E30">
        <w:rPr>
          <w:rFonts w:asciiTheme="minorEastAsia" w:eastAsiaTheme="minorEastAsia" w:hAnsiTheme="minorEastAsia" w:hint="eastAsia"/>
          <w:sz w:val="24"/>
          <w:szCs w:val="24"/>
          <w:lang w:val="zh-TW" w:eastAsia="zh-TW"/>
        </w:rPr>
        <w:t>更加融入到了他的浪漫的爱情中去</w:t>
      </w:r>
      <w:r w:rsidRPr="003C49E0">
        <w:rPr>
          <w:rFonts w:asciiTheme="minorEastAsia" w:eastAsiaTheme="minorEastAsia" w:hAnsiTheme="minorEastAsia"/>
          <w:sz w:val="24"/>
          <w:szCs w:val="24"/>
          <w:lang w:val="zh-TW" w:eastAsia="zh-TW"/>
        </w:rPr>
        <w:t>。</w:t>
      </w:r>
      <w:r w:rsidR="00F81E30">
        <w:rPr>
          <w:rFonts w:asciiTheme="minorEastAsia" w:eastAsiaTheme="minorEastAsia" w:hAnsiTheme="minorEastAsia" w:hint="eastAsia"/>
          <w:sz w:val="24"/>
          <w:szCs w:val="24"/>
          <w:lang w:val="zh-TW" w:eastAsia="zh-TW"/>
        </w:rPr>
        <w:t>他的爱情如同他的文学作品一般精彩</w:t>
      </w:r>
      <w:r w:rsidR="00F81E30">
        <w:rPr>
          <w:rFonts w:asciiTheme="minorEastAsia" w:eastAsiaTheme="minorEastAsia" w:hAnsiTheme="minorEastAsia" w:hint="eastAsia"/>
          <w:sz w:val="24"/>
          <w:szCs w:val="24"/>
          <w:lang w:val="zh-TW"/>
        </w:rPr>
        <w:t>，</w:t>
      </w:r>
      <w:r w:rsidR="00E00B14">
        <w:rPr>
          <w:rFonts w:asciiTheme="minorEastAsia" w:eastAsiaTheme="minorEastAsia" w:hAnsiTheme="minorEastAsia" w:hint="eastAsia"/>
          <w:sz w:val="24"/>
          <w:szCs w:val="24"/>
          <w:lang w:val="zh-TW"/>
        </w:rPr>
        <w:t>他的才情尽皆来自于他的每一段浪漫的爱情故事。</w:t>
      </w:r>
      <w:r w:rsidRPr="003C49E0">
        <w:rPr>
          <w:rFonts w:asciiTheme="minorEastAsia" w:eastAsiaTheme="minorEastAsia" w:hAnsiTheme="minorEastAsia" w:hint="eastAsia"/>
          <w:sz w:val="24"/>
          <w:szCs w:val="24"/>
          <w:lang w:val="zh-TW" w:eastAsia="zh-TW"/>
        </w:rPr>
        <w:t>编</w:t>
      </w:r>
      <w:r w:rsidRPr="003C49E0">
        <w:rPr>
          <w:rFonts w:asciiTheme="minorEastAsia" w:eastAsiaTheme="minorEastAsia" w:hAnsiTheme="minorEastAsia"/>
          <w:sz w:val="24"/>
          <w:szCs w:val="24"/>
          <w:lang w:val="zh-TW" w:eastAsia="zh-TW"/>
        </w:rPr>
        <w:t>导便</w:t>
      </w:r>
      <w:r w:rsidRPr="003C49E0">
        <w:rPr>
          <w:rFonts w:asciiTheme="minorEastAsia" w:eastAsiaTheme="minorEastAsia" w:hAnsiTheme="minorEastAsia"/>
          <w:sz w:val="24"/>
          <w:szCs w:val="24"/>
          <w:lang w:val="zh-TW" w:eastAsia="zh-TW"/>
        </w:rPr>
        <w:lastRenderedPageBreak/>
        <w:t>是通过这一巧妙手法，于演员于观众都达成了强烈的认同与共鸣。第二点，编导选用丝巾作为道具其实并不新鲜，丝巾在众多舞蹈作品中都有出现，</w:t>
      </w:r>
      <w:r w:rsidR="00E00B14">
        <w:rPr>
          <w:rFonts w:asciiTheme="minorEastAsia" w:eastAsiaTheme="minorEastAsia" w:hAnsiTheme="minorEastAsia" w:hint="eastAsia"/>
          <w:sz w:val="24"/>
          <w:szCs w:val="24"/>
          <w:lang w:val="zh-TW" w:eastAsia="zh-TW"/>
        </w:rPr>
        <w:t>但丝巾在作品</w:t>
      </w:r>
      <w:r w:rsidR="00E00B14">
        <w:rPr>
          <w:rFonts w:asciiTheme="minorEastAsia" w:eastAsiaTheme="minorEastAsia" w:hAnsiTheme="minorEastAsia" w:hint="eastAsia"/>
          <w:sz w:val="24"/>
          <w:szCs w:val="24"/>
          <w:lang w:val="zh-TW"/>
        </w:rPr>
        <w:t>《浮生若梦》中的运用便如此生动</w:t>
      </w:r>
      <w:r w:rsidRPr="003C49E0">
        <w:rPr>
          <w:rFonts w:asciiTheme="minorEastAsia" w:eastAsiaTheme="minorEastAsia" w:hAnsiTheme="minorEastAsia"/>
          <w:sz w:val="24"/>
          <w:szCs w:val="24"/>
          <w:lang w:val="zh-TW" w:eastAsia="zh-TW"/>
        </w:rPr>
        <w:t>。</w:t>
      </w:r>
      <w:r w:rsidR="00E00B14">
        <w:rPr>
          <w:rFonts w:asciiTheme="minorEastAsia" w:eastAsiaTheme="minorEastAsia" w:hAnsiTheme="minorEastAsia" w:hint="eastAsia"/>
          <w:sz w:val="24"/>
          <w:szCs w:val="24"/>
          <w:lang w:val="zh-TW" w:eastAsia="zh-TW"/>
        </w:rPr>
        <w:t>时而飘渺</w:t>
      </w:r>
      <w:r w:rsidR="00E00B14">
        <w:rPr>
          <w:rFonts w:asciiTheme="minorEastAsia" w:eastAsiaTheme="minorEastAsia" w:hAnsiTheme="minorEastAsia" w:hint="eastAsia"/>
          <w:sz w:val="24"/>
          <w:szCs w:val="24"/>
          <w:lang w:val="zh-TW"/>
        </w:rPr>
        <w:t>，时而紧握，遮住‘我’的眼，却也遮不住那</w:t>
      </w:r>
      <w:r w:rsidR="00E00B14">
        <w:rPr>
          <w:rFonts w:asciiTheme="minorEastAsia" w:eastAsiaTheme="minorEastAsia" w:hAnsiTheme="minorEastAsia" w:hint="eastAsia"/>
          <w:sz w:val="24"/>
          <w:szCs w:val="24"/>
          <w:lang w:val="zh-TW" w:eastAsia="zh-TW"/>
        </w:rPr>
        <w:t>缭绕在你我心间的梦</w:t>
      </w:r>
      <w:r w:rsidR="00E00B14">
        <w:rPr>
          <w:rFonts w:asciiTheme="minorEastAsia" w:eastAsiaTheme="minorEastAsia" w:hAnsiTheme="minorEastAsia" w:hint="eastAsia"/>
          <w:sz w:val="24"/>
          <w:szCs w:val="24"/>
          <w:lang w:val="zh-TW"/>
        </w:rPr>
        <w:t>。</w:t>
      </w:r>
      <w:r w:rsidRPr="003C49E0">
        <w:rPr>
          <w:rFonts w:asciiTheme="minorEastAsia" w:eastAsiaTheme="minorEastAsia" w:hAnsiTheme="minorEastAsia"/>
          <w:sz w:val="24"/>
          <w:szCs w:val="24"/>
          <w:lang w:val="zh-TW" w:eastAsia="zh-TW"/>
        </w:rPr>
        <w:t>它时而出现，时而消失，将你的记忆随纱巾在风中飘荡，让你触手可及，让你无可奈何。</w:t>
      </w:r>
    </w:p>
    <w:p w14:paraId="5705A03F" w14:textId="543D26A5" w:rsidR="00A96695" w:rsidRPr="00B25D66" w:rsidRDefault="00B25D66" w:rsidP="00B25D66">
      <w:pPr>
        <w:spacing w:line="360" w:lineRule="auto"/>
        <w:rPr>
          <w:rFonts w:asciiTheme="minorEastAsia" w:eastAsiaTheme="minorEastAsia" w:hAnsiTheme="minorEastAsia"/>
          <w:b/>
          <w:bCs/>
          <w:sz w:val="24"/>
          <w:szCs w:val="24"/>
          <w:lang w:val="zh-TW" w:eastAsia="zh-TW"/>
        </w:rPr>
      </w:pPr>
      <w:r>
        <w:rPr>
          <w:rFonts w:asciiTheme="minorEastAsia" w:eastAsiaTheme="minorEastAsia" w:hAnsiTheme="minorEastAsia" w:hint="eastAsia"/>
          <w:b/>
          <w:bCs/>
          <w:sz w:val="24"/>
          <w:szCs w:val="24"/>
          <w:lang w:val="zh-TW" w:eastAsia="zh-TW"/>
        </w:rPr>
        <w:t>2.</w:t>
      </w:r>
      <w:r w:rsidR="002077A6" w:rsidRPr="00B25D66">
        <w:rPr>
          <w:rFonts w:asciiTheme="minorEastAsia" w:eastAsiaTheme="minorEastAsia" w:hAnsiTheme="minorEastAsia"/>
          <w:b/>
          <w:bCs/>
          <w:sz w:val="24"/>
          <w:szCs w:val="24"/>
          <w:lang w:val="zh-TW" w:eastAsia="zh-TW"/>
        </w:rPr>
        <w:t>艺术能促使人们对生存意义和价值的思考</w:t>
      </w:r>
    </w:p>
    <w:p w14:paraId="160449D5" w14:textId="7A78D550" w:rsidR="00BE622A" w:rsidRPr="00BE622A" w:rsidRDefault="002077A6" w:rsidP="003A6453">
      <w:pPr>
        <w:pStyle w:val="a5"/>
        <w:spacing w:line="360" w:lineRule="auto"/>
        <w:ind w:firstLine="0"/>
        <w:rPr>
          <w:rFonts w:asciiTheme="minorEastAsia" w:eastAsiaTheme="minorEastAsia" w:hAnsiTheme="minorEastAsia"/>
          <w:sz w:val="24"/>
          <w:szCs w:val="24"/>
          <w:lang w:val="zh-TW"/>
        </w:rPr>
      </w:pPr>
      <w:r w:rsidRPr="003C49E0">
        <w:rPr>
          <w:rFonts w:asciiTheme="minorEastAsia" w:eastAsiaTheme="minorEastAsia" w:hAnsiTheme="minorEastAsia"/>
          <w:sz w:val="24"/>
          <w:szCs w:val="24"/>
          <w:lang w:val="zh-TW" w:eastAsia="zh-TW"/>
        </w:rPr>
        <w:t xml:space="preserve">    任何优秀的艺术作品，都必然具有深刻地思想内涵和完美的艺术形式。</w:t>
      </w:r>
      <w:r w:rsidRPr="000A150A">
        <w:rPr>
          <w:rFonts w:asciiTheme="minorEastAsia" w:eastAsiaTheme="minorEastAsia" w:hAnsiTheme="minorEastAsia"/>
          <w:color w:val="000000" w:themeColor="text1"/>
          <w:sz w:val="24"/>
          <w:szCs w:val="24"/>
          <w:lang w:val="zh-TW" w:eastAsia="zh-TW"/>
        </w:rPr>
        <w:t>鲁迅先生说过：</w:t>
      </w:r>
      <w:r w:rsidRPr="000A150A">
        <w:rPr>
          <w:rFonts w:asciiTheme="minorEastAsia" w:eastAsiaTheme="minorEastAsia" w:hAnsiTheme="minorEastAsia"/>
          <w:color w:val="000000" w:themeColor="text1"/>
          <w:sz w:val="24"/>
          <w:szCs w:val="24"/>
        </w:rPr>
        <w:t>“</w:t>
      </w:r>
      <w:r w:rsidRPr="000A150A">
        <w:rPr>
          <w:rFonts w:asciiTheme="minorEastAsia" w:eastAsiaTheme="minorEastAsia" w:hAnsiTheme="minorEastAsia"/>
          <w:color w:val="000000" w:themeColor="text1"/>
          <w:sz w:val="24"/>
          <w:szCs w:val="24"/>
          <w:lang w:val="zh-TW" w:eastAsia="zh-TW"/>
        </w:rPr>
        <w:t>画家所画的，雕塑家所雕塑的，表面上是一张画，一个雕塑，其实是他思想和人格的表现。</w:t>
      </w:r>
      <w:r w:rsidRPr="000A150A">
        <w:rPr>
          <w:rFonts w:asciiTheme="minorEastAsia" w:eastAsiaTheme="minorEastAsia" w:hAnsiTheme="minorEastAsia"/>
          <w:color w:val="000000" w:themeColor="text1"/>
          <w:sz w:val="24"/>
          <w:szCs w:val="24"/>
        </w:rPr>
        <w:t>”</w:t>
      </w:r>
      <w:r w:rsidRPr="000A150A">
        <w:rPr>
          <w:rFonts w:asciiTheme="minorEastAsia" w:eastAsiaTheme="minorEastAsia" w:hAnsiTheme="minorEastAsia"/>
          <w:color w:val="000000" w:themeColor="text1"/>
          <w:sz w:val="24"/>
          <w:szCs w:val="24"/>
          <w:lang w:val="zh-TW" w:eastAsia="zh-TW"/>
        </w:rPr>
        <w:t>所以，艺术是用诉诸情感的方法来表达思想，</w:t>
      </w:r>
      <w:r w:rsidRPr="003C49E0">
        <w:rPr>
          <w:rFonts w:asciiTheme="minorEastAsia" w:eastAsiaTheme="minorEastAsia" w:hAnsiTheme="minorEastAsia"/>
          <w:sz w:val="24"/>
          <w:szCs w:val="24"/>
          <w:lang w:val="zh-TW" w:eastAsia="zh-TW"/>
        </w:rPr>
        <w:t>同时又用思想来表达情感。</w:t>
      </w:r>
      <w:r w:rsidR="000A150A" w:rsidRPr="000A150A">
        <w:rPr>
          <w:rFonts w:asciiTheme="minorEastAsia" w:eastAsiaTheme="minorEastAsia" w:hAnsiTheme="minorEastAsia" w:hint="eastAsia"/>
          <w:color w:val="000000" w:themeColor="text1"/>
          <w:sz w:val="24"/>
          <w:szCs w:val="24"/>
          <w:lang w:val="zh-TW" w:eastAsia="zh-TW"/>
        </w:rPr>
        <w:t>所以我们能够清楚的认识到</w:t>
      </w:r>
      <w:r w:rsidRPr="000A150A">
        <w:rPr>
          <w:rFonts w:asciiTheme="minorEastAsia" w:eastAsiaTheme="minorEastAsia" w:hAnsiTheme="minorEastAsia"/>
          <w:color w:val="000000" w:themeColor="text1"/>
          <w:sz w:val="24"/>
          <w:szCs w:val="24"/>
          <w:lang w:val="zh-TW" w:eastAsia="zh-TW"/>
        </w:rPr>
        <w:t>，真正的艺术是艺术家</w:t>
      </w:r>
      <w:r w:rsidR="000A150A" w:rsidRPr="000A150A">
        <w:rPr>
          <w:rFonts w:asciiTheme="minorEastAsia" w:eastAsiaTheme="minorEastAsia" w:hAnsiTheme="minorEastAsia" w:hint="eastAsia"/>
          <w:color w:val="000000" w:themeColor="text1"/>
          <w:sz w:val="24"/>
          <w:szCs w:val="24"/>
          <w:lang w:val="zh-TW" w:eastAsia="zh-TW"/>
        </w:rPr>
        <w:t>通过自己的作品</w:t>
      </w:r>
      <w:r w:rsidR="000A150A" w:rsidRPr="000A150A">
        <w:rPr>
          <w:rFonts w:asciiTheme="minorEastAsia" w:eastAsiaTheme="minorEastAsia" w:hAnsiTheme="minorEastAsia" w:hint="eastAsia"/>
          <w:color w:val="000000" w:themeColor="text1"/>
          <w:sz w:val="24"/>
          <w:szCs w:val="24"/>
          <w:lang w:val="zh-TW"/>
        </w:rPr>
        <w:t>，借以抒发情感，</w:t>
      </w:r>
      <w:r w:rsidR="000A150A" w:rsidRPr="000A150A">
        <w:rPr>
          <w:rFonts w:asciiTheme="minorEastAsia" w:eastAsiaTheme="minorEastAsia" w:hAnsiTheme="minorEastAsia" w:hint="eastAsia"/>
          <w:color w:val="000000" w:themeColor="text1"/>
          <w:sz w:val="24"/>
          <w:szCs w:val="24"/>
          <w:lang w:val="zh-TW" w:eastAsia="zh-TW"/>
        </w:rPr>
        <w:t>来表达</w:t>
      </w:r>
      <w:r w:rsidRPr="000A150A">
        <w:rPr>
          <w:rFonts w:asciiTheme="minorEastAsia" w:eastAsiaTheme="minorEastAsia" w:hAnsiTheme="minorEastAsia"/>
          <w:color w:val="000000" w:themeColor="text1"/>
          <w:sz w:val="24"/>
          <w:szCs w:val="24"/>
          <w:lang w:val="zh-TW" w:eastAsia="zh-TW"/>
        </w:rPr>
        <w:t>对人类生存意义和价值的终极关怀。</w:t>
      </w:r>
      <w:r w:rsidR="00E00B14">
        <w:rPr>
          <w:rFonts w:asciiTheme="minorEastAsia" w:eastAsiaTheme="minorEastAsia" w:hAnsiTheme="minorEastAsia" w:hint="eastAsia"/>
          <w:color w:val="000000" w:themeColor="text1"/>
          <w:sz w:val="24"/>
          <w:szCs w:val="24"/>
          <w:lang w:val="zh-TW" w:eastAsia="zh-TW"/>
        </w:rPr>
        <w:t>编导又对舞蹈艺术怀有自身的理解与认知</w:t>
      </w:r>
      <w:r w:rsidR="00E00B14">
        <w:rPr>
          <w:rFonts w:asciiTheme="minorEastAsia" w:eastAsiaTheme="minorEastAsia" w:hAnsiTheme="minorEastAsia" w:hint="eastAsia"/>
          <w:color w:val="000000" w:themeColor="text1"/>
          <w:sz w:val="24"/>
          <w:szCs w:val="24"/>
          <w:lang w:val="zh-TW"/>
        </w:rPr>
        <w:t>，更有对这门艺术真理的探究与把握。</w:t>
      </w:r>
      <w:r w:rsidR="00992AAA">
        <w:rPr>
          <w:rFonts w:asciiTheme="minorEastAsia" w:eastAsiaTheme="minorEastAsia" w:hAnsiTheme="minorEastAsia" w:hint="eastAsia"/>
          <w:sz w:val="24"/>
          <w:szCs w:val="24"/>
          <w:lang w:val="zh-TW" w:eastAsia="zh-TW"/>
        </w:rPr>
        <w:t>作品</w:t>
      </w:r>
      <w:r w:rsidR="00992AAA">
        <w:rPr>
          <w:rFonts w:asciiTheme="minorEastAsia" w:eastAsiaTheme="minorEastAsia" w:hAnsiTheme="minorEastAsia" w:hint="eastAsia"/>
          <w:sz w:val="24"/>
          <w:szCs w:val="24"/>
          <w:lang w:val="zh-TW"/>
        </w:rPr>
        <w:t>《我赢了我自己》讲述了一名训练场中屡屡受挫的拳击少女通过不懈努力，顽强拼搏，挑战自我，从而走向人生的赛场，赢得了自我的故事。舞台上，女舞者握紧的拳头，从零落的头发与淤青的皮肤之下</w:t>
      </w:r>
      <w:r w:rsidR="006F75E3">
        <w:rPr>
          <w:rFonts w:asciiTheme="minorEastAsia" w:eastAsiaTheme="minorEastAsia" w:hAnsiTheme="minorEastAsia" w:hint="eastAsia"/>
          <w:sz w:val="24"/>
          <w:szCs w:val="24"/>
          <w:lang w:val="zh-TW"/>
        </w:rPr>
        <w:t>还是能够看到一双充满期待与坚毅的眼神。当拳击与舞蹈元素相结合，让我们看到了一种不同的美，充满力量的美。时进时退，当身体失去重心跌倒在地面上，依旧能够凭借着对赛场的热情勇敢站起来。</w:t>
      </w:r>
      <w:r w:rsidR="005B0B28">
        <w:rPr>
          <w:rFonts w:asciiTheme="minorEastAsia" w:eastAsiaTheme="minorEastAsia" w:hAnsiTheme="minorEastAsia" w:hint="eastAsia"/>
          <w:sz w:val="24"/>
          <w:szCs w:val="24"/>
          <w:lang w:val="zh-TW" w:eastAsia="zh-TW"/>
        </w:rPr>
        <w:t>国标舞</w:t>
      </w:r>
      <w:r w:rsidRPr="003C49E0">
        <w:rPr>
          <w:rFonts w:asciiTheme="minorEastAsia" w:eastAsiaTheme="minorEastAsia" w:hAnsiTheme="minorEastAsia"/>
          <w:sz w:val="24"/>
          <w:szCs w:val="24"/>
          <w:lang w:val="zh-TW" w:eastAsia="zh-TW"/>
        </w:rPr>
        <w:t>作品《老有所依》讲述的是青年志愿者去探望年老体弱，无人赡养的老人，使老人想起自己因当兵而牺牲的儿子，悲痛不已。向观众展现了老人对儿子浓浓的思念之情，后又因为志愿者的热心让老人感到无比的欣慰和温暖，最后圆满结尾。在国标舞作品的创作者中选择这种以讲述故事的方式的题材并不少见，但是能够把这种最为平凡最为真挚的情感表现的格外突出与到位的实为少见。该作品以不仅仅停留在讲述故事，表现演员的技术技巧，而是通过所有的这些来歌颂的是一种大爱。对青年志愿者的热心的赞扬，以及通过作品来表达与呼唤人们对孤寡老人的关注，这种关注已然超过了一般作品的高度，宣扬的是一种大爱。这才是真正的通过作品来展现终极的人文关怀和人性支撑。</w:t>
      </w:r>
      <w:r w:rsidR="00D95B2F">
        <w:rPr>
          <w:rFonts w:asciiTheme="minorEastAsia" w:eastAsiaTheme="minorEastAsia" w:hAnsiTheme="minorEastAsia" w:hint="eastAsia"/>
          <w:sz w:val="24"/>
          <w:szCs w:val="24"/>
          <w:lang w:val="zh-TW" w:eastAsia="zh-TW"/>
        </w:rPr>
        <w:t>编导通过作品</w:t>
      </w:r>
      <w:r w:rsidR="00E00B14">
        <w:rPr>
          <w:rFonts w:asciiTheme="minorEastAsia" w:eastAsiaTheme="minorEastAsia" w:hAnsiTheme="minorEastAsia" w:hint="eastAsia"/>
          <w:sz w:val="24"/>
          <w:szCs w:val="24"/>
          <w:lang w:val="zh-TW" w:eastAsia="zh-TW"/>
        </w:rPr>
        <w:t>表达</w:t>
      </w:r>
      <w:r w:rsidR="00D95B2F">
        <w:rPr>
          <w:rFonts w:asciiTheme="minorEastAsia" w:eastAsiaTheme="minorEastAsia" w:hAnsiTheme="minorEastAsia" w:hint="eastAsia"/>
          <w:sz w:val="24"/>
          <w:szCs w:val="24"/>
          <w:lang w:val="zh-TW" w:eastAsia="zh-TW"/>
        </w:rPr>
        <w:t>对人本真人性的思考</w:t>
      </w:r>
      <w:r w:rsidR="00BE622A">
        <w:rPr>
          <w:rFonts w:asciiTheme="minorEastAsia" w:eastAsiaTheme="minorEastAsia" w:hAnsiTheme="minorEastAsia" w:hint="eastAsia"/>
          <w:sz w:val="24"/>
          <w:szCs w:val="24"/>
          <w:lang w:val="zh-TW"/>
        </w:rPr>
        <w:t>，实现了普遍的人道精神追求。看似普遍的人物形象却蕴含了编导对人世客观存在现象以及世间遭遇的真实写照。表达出编导对人性深刻的认识和人性的深层拷问。</w:t>
      </w:r>
    </w:p>
    <w:p w14:paraId="1B46D910" w14:textId="3A4B11A0" w:rsidR="00A96695" w:rsidRPr="00B25D66" w:rsidRDefault="00B25D66" w:rsidP="00B25D66">
      <w:pPr>
        <w:spacing w:line="360" w:lineRule="auto"/>
        <w:rPr>
          <w:rFonts w:asciiTheme="minorEastAsia" w:eastAsiaTheme="minorEastAsia" w:hAnsiTheme="minorEastAsia"/>
          <w:b/>
          <w:bCs/>
          <w:sz w:val="24"/>
          <w:szCs w:val="24"/>
          <w:lang w:val="zh-TW" w:eastAsia="zh-TW"/>
        </w:rPr>
      </w:pPr>
      <w:r>
        <w:rPr>
          <w:rFonts w:asciiTheme="minorEastAsia" w:eastAsiaTheme="minorEastAsia" w:hAnsiTheme="minorEastAsia" w:hint="eastAsia"/>
          <w:b/>
          <w:bCs/>
          <w:sz w:val="24"/>
          <w:szCs w:val="24"/>
          <w:lang w:val="zh-TW" w:eastAsia="zh-TW"/>
        </w:rPr>
        <w:t>3.</w:t>
      </w:r>
      <w:r w:rsidR="002077A6" w:rsidRPr="00B25D66">
        <w:rPr>
          <w:rFonts w:asciiTheme="minorEastAsia" w:eastAsiaTheme="minorEastAsia" w:hAnsiTheme="minorEastAsia"/>
          <w:b/>
          <w:bCs/>
          <w:sz w:val="24"/>
          <w:szCs w:val="24"/>
          <w:lang w:val="zh-TW" w:eastAsia="zh-TW"/>
        </w:rPr>
        <w:t>艺术能促进人格精神、人生价值的超越</w:t>
      </w:r>
    </w:p>
    <w:p w14:paraId="0F70F8FD" w14:textId="7C0CA952" w:rsidR="00961F77" w:rsidRPr="00961F77" w:rsidRDefault="002077A6" w:rsidP="003A6453">
      <w:pPr>
        <w:pStyle w:val="a5"/>
        <w:spacing w:line="360" w:lineRule="auto"/>
        <w:ind w:firstLine="0"/>
        <w:rPr>
          <w:rFonts w:asciiTheme="minorEastAsia" w:eastAsiaTheme="minorEastAsia" w:hAnsiTheme="minorEastAsia" w:hint="eastAsia"/>
          <w:sz w:val="24"/>
          <w:szCs w:val="24"/>
          <w:lang w:val="zh-TW" w:eastAsia="zh-TW"/>
        </w:rPr>
      </w:pPr>
      <w:r w:rsidRPr="003C49E0">
        <w:rPr>
          <w:rFonts w:asciiTheme="minorEastAsia" w:eastAsiaTheme="minorEastAsia" w:hAnsiTheme="minorEastAsia"/>
          <w:sz w:val="24"/>
          <w:szCs w:val="24"/>
          <w:lang w:val="zh-TW" w:eastAsia="zh-TW"/>
        </w:rPr>
        <w:lastRenderedPageBreak/>
        <w:t xml:space="preserve">   </w:t>
      </w:r>
      <w:r w:rsidRPr="00321BB9">
        <w:rPr>
          <w:rFonts w:asciiTheme="minorEastAsia" w:eastAsiaTheme="minorEastAsia" w:hAnsiTheme="minorEastAsia"/>
          <w:color w:val="FF0000"/>
          <w:sz w:val="24"/>
          <w:szCs w:val="24"/>
          <w:lang w:val="zh-TW" w:eastAsia="zh-TW"/>
        </w:rPr>
        <w:t xml:space="preserve"> </w:t>
      </w:r>
      <w:r w:rsidR="00B50814" w:rsidRPr="00B50814">
        <w:rPr>
          <w:rFonts w:asciiTheme="minorEastAsia" w:eastAsiaTheme="minorEastAsia" w:hAnsiTheme="minorEastAsia" w:hint="eastAsia"/>
          <w:color w:val="000000" w:themeColor="text1"/>
          <w:sz w:val="24"/>
          <w:szCs w:val="24"/>
          <w:lang w:val="zh-TW" w:eastAsia="zh-TW"/>
        </w:rPr>
        <w:t>众所周知</w:t>
      </w:r>
      <w:r w:rsidR="00B50814" w:rsidRPr="00B50814">
        <w:rPr>
          <w:rFonts w:asciiTheme="minorEastAsia" w:eastAsiaTheme="minorEastAsia" w:hAnsiTheme="minorEastAsia" w:hint="eastAsia"/>
          <w:color w:val="000000" w:themeColor="text1"/>
          <w:sz w:val="24"/>
          <w:szCs w:val="24"/>
          <w:lang w:val="zh-TW"/>
        </w:rPr>
        <w:t>，无论是哪一种艺术形式都具有很强的个性化特征，并且艺术作品都是创作</w:t>
      </w:r>
      <w:r w:rsidR="00C0569E">
        <w:rPr>
          <w:rFonts w:asciiTheme="minorEastAsia" w:eastAsiaTheme="minorEastAsia" w:hAnsiTheme="minorEastAsia" w:hint="eastAsia"/>
          <w:color w:val="000000" w:themeColor="text1"/>
          <w:sz w:val="24"/>
          <w:szCs w:val="24"/>
          <w:lang w:val="zh-TW"/>
        </w:rPr>
        <w:t>者</w:t>
      </w:r>
      <w:r w:rsidR="00B50814" w:rsidRPr="00B50814">
        <w:rPr>
          <w:rFonts w:asciiTheme="minorEastAsia" w:eastAsiaTheme="minorEastAsia" w:hAnsiTheme="minorEastAsia" w:hint="eastAsia"/>
          <w:color w:val="000000" w:themeColor="text1"/>
          <w:sz w:val="24"/>
          <w:szCs w:val="24"/>
          <w:lang w:val="zh-TW"/>
        </w:rPr>
        <w:t>情感的表达依托。</w:t>
      </w:r>
      <w:r w:rsidR="00B50814" w:rsidRPr="00B50814">
        <w:rPr>
          <w:rFonts w:asciiTheme="minorEastAsia" w:eastAsiaTheme="minorEastAsia" w:hAnsiTheme="minorEastAsia" w:hint="eastAsia"/>
          <w:color w:val="000000" w:themeColor="text1"/>
          <w:sz w:val="24"/>
          <w:szCs w:val="24"/>
          <w:lang w:val="zh-TW" w:eastAsia="zh-TW"/>
        </w:rPr>
        <w:t>创作者将</w:t>
      </w:r>
      <w:r w:rsidRPr="00B50814">
        <w:rPr>
          <w:rFonts w:asciiTheme="minorEastAsia" w:eastAsiaTheme="minorEastAsia" w:hAnsiTheme="minorEastAsia"/>
          <w:color w:val="000000" w:themeColor="text1"/>
          <w:sz w:val="24"/>
          <w:szCs w:val="24"/>
          <w:lang w:val="zh-TW" w:eastAsia="zh-TW"/>
        </w:rPr>
        <w:t>艺术</w:t>
      </w:r>
      <w:r w:rsidR="00B50814" w:rsidRPr="00B50814">
        <w:rPr>
          <w:rFonts w:asciiTheme="minorEastAsia" w:eastAsiaTheme="minorEastAsia" w:hAnsiTheme="minorEastAsia" w:hint="eastAsia"/>
          <w:color w:val="000000" w:themeColor="text1"/>
          <w:sz w:val="24"/>
          <w:szCs w:val="24"/>
          <w:lang w:val="zh-TW" w:eastAsia="zh-TW"/>
        </w:rPr>
        <w:t>作品视为</w:t>
      </w:r>
      <w:r w:rsidRPr="00B50814">
        <w:rPr>
          <w:rFonts w:asciiTheme="minorEastAsia" w:eastAsiaTheme="minorEastAsia" w:hAnsiTheme="minorEastAsia"/>
          <w:color w:val="000000" w:themeColor="text1"/>
          <w:sz w:val="24"/>
          <w:szCs w:val="24"/>
          <w:lang w:val="zh-TW" w:eastAsia="zh-TW"/>
        </w:rPr>
        <w:t>自身情感体验和精神审视的过程。所以，当</w:t>
      </w:r>
      <w:r w:rsidR="00B50814" w:rsidRPr="00B50814">
        <w:rPr>
          <w:rFonts w:asciiTheme="minorEastAsia" w:eastAsiaTheme="minorEastAsia" w:hAnsiTheme="minorEastAsia" w:hint="eastAsia"/>
          <w:color w:val="000000" w:themeColor="text1"/>
          <w:sz w:val="24"/>
          <w:szCs w:val="24"/>
          <w:lang w:val="zh-TW" w:eastAsia="zh-TW"/>
        </w:rPr>
        <w:t>创作者在创作时</w:t>
      </w:r>
      <w:r w:rsidRPr="00B50814">
        <w:rPr>
          <w:rFonts w:asciiTheme="minorEastAsia" w:eastAsiaTheme="minorEastAsia" w:hAnsiTheme="minorEastAsia"/>
          <w:color w:val="000000" w:themeColor="text1"/>
          <w:sz w:val="24"/>
          <w:szCs w:val="24"/>
          <w:lang w:val="zh-TW" w:eastAsia="zh-TW"/>
        </w:rPr>
        <w:t>，</w:t>
      </w:r>
      <w:r w:rsidR="00B50814" w:rsidRPr="00B50814">
        <w:rPr>
          <w:rFonts w:asciiTheme="minorEastAsia" w:eastAsiaTheme="minorEastAsia" w:hAnsiTheme="minorEastAsia" w:hint="eastAsia"/>
          <w:color w:val="000000" w:themeColor="text1"/>
          <w:sz w:val="24"/>
          <w:szCs w:val="24"/>
          <w:lang w:val="zh-TW" w:eastAsia="zh-TW"/>
        </w:rPr>
        <w:t>创作主体便成为客体</w:t>
      </w:r>
      <w:r w:rsidR="00B50814" w:rsidRPr="00B50814">
        <w:rPr>
          <w:rFonts w:asciiTheme="minorEastAsia" w:eastAsiaTheme="minorEastAsia" w:hAnsiTheme="minorEastAsia" w:hint="eastAsia"/>
          <w:color w:val="000000" w:themeColor="text1"/>
          <w:sz w:val="24"/>
          <w:szCs w:val="24"/>
          <w:lang w:val="zh-TW"/>
        </w:rPr>
        <w:t>，即对象。而创作者的情感、情绪、认知、状态、思想</w:t>
      </w:r>
      <w:r w:rsidRPr="00B50814">
        <w:rPr>
          <w:rFonts w:asciiTheme="minorEastAsia" w:eastAsiaTheme="minorEastAsia" w:hAnsiTheme="minorEastAsia"/>
          <w:color w:val="000000" w:themeColor="text1"/>
          <w:sz w:val="24"/>
          <w:szCs w:val="24"/>
          <w:lang w:val="zh-TW" w:eastAsia="zh-TW"/>
        </w:rPr>
        <w:t>，</w:t>
      </w:r>
      <w:r w:rsidR="00B50814" w:rsidRPr="00B50814">
        <w:rPr>
          <w:rFonts w:asciiTheme="minorEastAsia" w:eastAsiaTheme="minorEastAsia" w:hAnsiTheme="minorEastAsia" w:hint="eastAsia"/>
          <w:color w:val="000000" w:themeColor="text1"/>
          <w:sz w:val="24"/>
          <w:szCs w:val="24"/>
          <w:lang w:val="zh-TW" w:eastAsia="zh-TW"/>
        </w:rPr>
        <w:t>都成为了创作者研究</w:t>
      </w:r>
      <w:r w:rsidRPr="00B50814">
        <w:rPr>
          <w:rFonts w:asciiTheme="minorEastAsia" w:eastAsiaTheme="minorEastAsia" w:hAnsiTheme="minorEastAsia"/>
          <w:color w:val="000000" w:themeColor="text1"/>
          <w:sz w:val="24"/>
          <w:szCs w:val="24"/>
          <w:lang w:val="zh-TW" w:eastAsia="zh-TW"/>
        </w:rPr>
        <w:t>和拷问的对象与内容。正是在</w:t>
      </w:r>
      <w:r w:rsidR="00B50814" w:rsidRPr="00B50814">
        <w:rPr>
          <w:rFonts w:asciiTheme="minorEastAsia" w:eastAsiaTheme="minorEastAsia" w:hAnsiTheme="minorEastAsia" w:hint="eastAsia"/>
          <w:color w:val="000000" w:themeColor="text1"/>
          <w:sz w:val="24"/>
          <w:szCs w:val="24"/>
          <w:lang w:val="zh-TW" w:eastAsia="zh-TW"/>
        </w:rPr>
        <w:t>这样的自我审视与</w:t>
      </w:r>
      <w:r w:rsidRPr="00B50814">
        <w:rPr>
          <w:rFonts w:asciiTheme="minorEastAsia" w:eastAsiaTheme="minorEastAsia" w:hAnsiTheme="minorEastAsia"/>
          <w:color w:val="000000" w:themeColor="text1"/>
          <w:sz w:val="24"/>
          <w:szCs w:val="24"/>
          <w:lang w:val="zh-TW" w:eastAsia="zh-TW"/>
        </w:rPr>
        <w:t>自我剖析中，人们才能做到对自身的认知和改造，由精神和失衡与失谐不断走向新的平衡与和谐，在人格精神，人生价值追求等方面实现更高的超越。</w:t>
      </w:r>
      <w:r w:rsidR="00DC12C7">
        <w:rPr>
          <w:rFonts w:asciiTheme="minorEastAsia" w:eastAsiaTheme="minorEastAsia" w:hAnsiTheme="minorEastAsia" w:hint="eastAsia"/>
          <w:sz w:val="24"/>
          <w:szCs w:val="24"/>
          <w:lang w:val="zh-TW"/>
        </w:rPr>
        <w:t>在综艺节目舞蹈风暴中，吕梓民为舞者彭捷编创的当代舞作品《安吉利诺》灵感则来源于自己在意大利街头的一个感受与畅想。舞蹈作品《安吉利诺》其实是意大利语“小天使”的意思，该作品所表达的是编导对遇见美好生活，遇见咖啡与阳光，每天与艺术为伴的美好期望。</w:t>
      </w:r>
      <w:r w:rsidRPr="003C49E0">
        <w:rPr>
          <w:rFonts w:asciiTheme="minorEastAsia" w:eastAsiaTheme="minorEastAsia" w:hAnsiTheme="minorEastAsia" w:hint="eastAsia"/>
          <w:sz w:val="24"/>
          <w:szCs w:val="24"/>
          <w:lang w:val="zh-TW" w:eastAsia="zh-TW"/>
        </w:rPr>
        <w:t>国</w:t>
      </w:r>
      <w:r w:rsidRPr="003C49E0">
        <w:rPr>
          <w:rFonts w:asciiTheme="minorEastAsia" w:eastAsiaTheme="minorEastAsia" w:hAnsiTheme="minorEastAsia"/>
          <w:sz w:val="24"/>
          <w:szCs w:val="24"/>
          <w:lang w:val="zh-TW" w:eastAsia="zh-TW"/>
        </w:rPr>
        <w:t>标舞作品《胡同印象》展现的是古老街巷的胡同文化。编导利用京剧唱腔的配乐方式，结合拉丁舞的五支不同的舞蹈元素，借鉴了些许古典舞的动作，从而将老北京街巷的胡同文化展现在大众视野下。从作品中我们可以看到演员们展现的从年轻至年老，年老至年轻之间轻松地转换，这就需要考量的是编导以及演员对自身的情感体验和精神审视。在作品中，演员们处于不同的年龄状态，人生轨迹，在作品中的转换实际上也来自于对生活的探寻与拷问。通过不断的发现与尝试才能够将这种转换所表达的情感放大至观众眼前，让观众能够感受与感知。</w:t>
      </w:r>
    </w:p>
    <w:p w14:paraId="4BDE9869" w14:textId="0CB4CEDF" w:rsidR="00A96695" w:rsidRPr="003C49E0" w:rsidRDefault="00992AAA" w:rsidP="003A6453">
      <w:pPr>
        <w:pStyle w:val="a5"/>
        <w:spacing w:line="360" w:lineRule="auto"/>
        <w:ind w:firstLine="0"/>
        <w:rPr>
          <w:rFonts w:asciiTheme="minorEastAsia" w:eastAsiaTheme="minorEastAsia" w:hAnsiTheme="minorEastAsia"/>
          <w:b/>
          <w:bCs/>
          <w:sz w:val="24"/>
          <w:szCs w:val="24"/>
          <w:lang w:val="zh-TW" w:eastAsia="zh-TW"/>
        </w:rPr>
      </w:pPr>
      <w:r>
        <w:rPr>
          <w:rFonts w:asciiTheme="minorEastAsia" w:eastAsiaTheme="minorEastAsia" w:hAnsiTheme="minorEastAsia" w:hint="eastAsia"/>
          <w:b/>
          <w:bCs/>
          <w:sz w:val="24"/>
          <w:szCs w:val="24"/>
          <w:lang w:val="zh-TW" w:eastAsia="zh-TW"/>
        </w:rPr>
        <w:t>三</w:t>
      </w:r>
      <w:r w:rsidR="002077A6" w:rsidRPr="003C49E0">
        <w:rPr>
          <w:rFonts w:asciiTheme="minorEastAsia" w:eastAsiaTheme="minorEastAsia" w:hAnsiTheme="minorEastAsia"/>
          <w:b/>
          <w:bCs/>
          <w:sz w:val="24"/>
          <w:szCs w:val="24"/>
          <w:lang w:val="zh-TW" w:eastAsia="zh-TW"/>
        </w:rPr>
        <w:t>、结语</w:t>
      </w:r>
    </w:p>
    <w:p w14:paraId="3589CD76" w14:textId="3FA52BD2" w:rsidR="00A96695" w:rsidRDefault="002077A6" w:rsidP="003A6453">
      <w:pPr>
        <w:pStyle w:val="a5"/>
        <w:spacing w:line="360" w:lineRule="auto"/>
        <w:rPr>
          <w:rFonts w:asciiTheme="minorEastAsia" w:eastAsiaTheme="minorEastAsia" w:hAnsiTheme="minorEastAsia"/>
          <w:sz w:val="24"/>
          <w:szCs w:val="24"/>
          <w:lang w:val="zh-TW" w:eastAsia="zh-TW"/>
        </w:rPr>
      </w:pPr>
      <w:r w:rsidRPr="003C49E0">
        <w:rPr>
          <w:rFonts w:asciiTheme="minorEastAsia" w:eastAsiaTheme="minorEastAsia" w:hAnsiTheme="minorEastAsia"/>
          <w:sz w:val="24"/>
          <w:szCs w:val="24"/>
          <w:lang w:val="zh-TW" w:eastAsia="zh-TW"/>
        </w:rPr>
        <w:t>社会需要和谐，艺术也需要和谐。艺术和谐为促进人的全面发展提供了必要的文化支撑。无论是在熏陶人，教化人与改造人方面都提供了正确的世界观及方法论的启迪与帮助作用。</w:t>
      </w:r>
      <w:r w:rsidR="006F75E3">
        <w:rPr>
          <w:rFonts w:asciiTheme="minorEastAsia" w:eastAsiaTheme="minorEastAsia" w:hAnsiTheme="minorEastAsia" w:hint="eastAsia"/>
          <w:sz w:val="24"/>
          <w:szCs w:val="24"/>
          <w:lang w:val="zh-TW" w:eastAsia="zh-TW"/>
        </w:rPr>
        <w:t>舞蹈</w:t>
      </w:r>
      <w:r w:rsidRPr="003C49E0">
        <w:rPr>
          <w:rFonts w:asciiTheme="minorEastAsia" w:eastAsiaTheme="minorEastAsia" w:hAnsiTheme="minorEastAsia"/>
          <w:sz w:val="24"/>
          <w:szCs w:val="24"/>
          <w:lang w:val="zh-TW" w:eastAsia="zh-TW"/>
        </w:rPr>
        <w:t>作品创作应坚守将人文的关怀与人性的支撑永远放在首要的位置上，应把握和谐社会建设的时代动脉，为促进人的全面发展以及建设和谐社会提供良好的文化条件。</w:t>
      </w:r>
    </w:p>
    <w:p w14:paraId="13107CDB" w14:textId="091267C7" w:rsidR="00A01B40" w:rsidRDefault="00A01B40" w:rsidP="00A01B40">
      <w:pPr>
        <w:spacing w:line="360" w:lineRule="auto"/>
        <w:rPr>
          <w:rFonts w:asciiTheme="minorEastAsia" w:eastAsiaTheme="minorEastAsia" w:hAnsiTheme="minorEastAsia"/>
          <w:sz w:val="24"/>
          <w:szCs w:val="24"/>
          <w:lang w:val="zh-TW" w:eastAsia="zh-TW"/>
        </w:rPr>
      </w:pPr>
    </w:p>
    <w:p w14:paraId="2224030E" w14:textId="470585A7" w:rsidR="00A01B40" w:rsidRDefault="00A01B40" w:rsidP="00A01B40">
      <w:pPr>
        <w:spacing w:line="360" w:lineRule="auto"/>
        <w:rPr>
          <w:rFonts w:asciiTheme="minorEastAsia" w:eastAsiaTheme="minorEastAsia" w:hAnsiTheme="minorEastAsia"/>
          <w:lang w:val="zh-TW"/>
        </w:rPr>
      </w:pPr>
      <w:r>
        <w:rPr>
          <w:rFonts w:asciiTheme="minorEastAsia" w:eastAsiaTheme="minorEastAsia" w:hAnsiTheme="minorEastAsia" w:hint="eastAsia"/>
          <w:lang w:val="zh-TW" w:eastAsia="zh-TW"/>
        </w:rPr>
        <w:t>参考文献</w:t>
      </w:r>
      <w:r>
        <w:rPr>
          <w:rFonts w:asciiTheme="minorEastAsia" w:eastAsiaTheme="minorEastAsia" w:hAnsiTheme="minorEastAsia" w:hint="eastAsia"/>
          <w:lang w:val="zh-TW"/>
        </w:rPr>
        <w:t>：</w:t>
      </w:r>
    </w:p>
    <w:p w14:paraId="39E528E4" w14:textId="7AFA26A3" w:rsidR="00A01B40" w:rsidRPr="004510F7" w:rsidRDefault="00A01B40" w:rsidP="004510F7">
      <w:pPr>
        <w:pStyle w:val="a5"/>
        <w:numPr>
          <w:ilvl w:val="0"/>
          <w:numId w:val="5"/>
        </w:numPr>
        <w:spacing w:line="360" w:lineRule="auto"/>
        <w:rPr>
          <w:rFonts w:asciiTheme="minorEastAsia" w:eastAsiaTheme="minorEastAsia" w:hAnsiTheme="minorEastAsia"/>
        </w:rPr>
      </w:pPr>
      <w:r w:rsidRPr="004510F7">
        <w:rPr>
          <w:rFonts w:asciiTheme="minorEastAsia" w:eastAsiaTheme="minorEastAsia" w:hAnsiTheme="minorEastAsia" w:hint="eastAsia"/>
          <w:lang w:val="zh-TW"/>
        </w:rPr>
        <w:t>王海珍</w:t>
      </w:r>
      <w:r w:rsidRPr="004510F7">
        <w:rPr>
          <w:rFonts w:asciiTheme="minorEastAsia" w:eastAsiaTheme="minorEastAsia" w:hAnsiTheme="minorEastAsia"/>
        </w:rPr>
        <w:t>.</w:t>
      </w:r>
      <w:r w:rsidRPr="004510F7">
        <w:rPr>
          <w:rFonts w:asciiTheme="minorEastAsia" w:eastAsiaTheme="minorEastAsia" w:hAnsiTheme="minorEastAsia" w:hint="eastAsia"/>
          <w:lang w:val="zh-TW"/>
        </w:rPr>
        <w:t>艺术在构建和谐社会中的作用【J】.大众文艺</w:t>
      </w:r>
      <w:r w:rsidRPr="004510F7">
        <w:rPr>
          <w:rFonts w:asciiTheme="minorEastAsia" w:eastAsiaTheme="minorEastAsia" w:hAnsiTheme="minorEastAsia"/>
        </w:rPr>
        <w:t>.</w:t>
      </w:r>
      <w:r w:rsidRPr="004510F7">
        <w:rPr>
          <w:rFonts w:asciiTheme="minorEastAsia" w:eastAsiaTheme="minorEastAsia" w:hAnsiTheme="minorEastAsia" w:hint="eastAsia"/>
        </w:rPr>
        <w:t>2</w:t>
      </w:r>
      <w:r w:rsidRPr="004510F7">
        <w:rPr>
          <w:rFonts w:asciiTheme="minorEastAsia" w:eastAsiaTheme="minorEastAsia" w:hAnsiTheme="minorEastAsia"/>
        </w:rPr>
        <w:t>009</w:t>
      </w:r>
      <w:r w:rsidRPr="004510F7">
        <w:rPr>
          <w:rFonts w:asciiTheme="minorEastAsia" w:eastAsiaTheme="minorEastAsia" w:hAnsiTheme="minorEastAsia" w:hint="eastAsia"/>
        </w:rPr>
        <w:t>（2</w:t>
      </w:r>
      <w:r w:rsidRPr="004510F7">
        <w:rPr>
          <w:rFonts w:asciiTheme="minorEastAsia" w:eastAsiaTheme="minorEastAsia" w:hAnsiTheme="minorEastAsia"/>
        </w:rPr>
        <w:t>3</w:t>
      </w:r>
      <w:r w:rsidRPr="004510F7">
        <w:rPr>
          <w:rFonts w:asciiTheme="minorEastAsia" w:eastAsiaTheme="minorEastAsia" w:hAnsiTheme="minorEastAsia" w:hint="eastAsia"/>
        </w:rPr>
        <w:t>）</w:t>
      </w:r>
    </w:p>
    <w:p w14:paraId="01B453D5" w14:textId="439524A6" w:rsidR="004510F7" w:rsidRDefault="004510F7" w:rsidP="004510F7">
      <w:pPr>
        <w:pStyle w:val="a5"/>
        <w:numPr>
          <w:ilvl w:val="0"/>
          <w:numId w:val="5"/>
        </w:numPr>
        <w:spacing w:line="360" w:lineRule="auto"/>
        <w:rPr>
          <w:rFonts w:asciiTheme="minorEastAsia" w:eastAsiaTheme="minorEastAsia" w:hAnsiTheme="minorEastAsia"/>
        </w:rPr>
      </w:pPr>
      <w:r>
        <w:rPr>
          <w:rFonts w:asciiTheme="minorEastAsia" w:eastAsiaTheme="minorEastAsia" w:hAnsiTheme="minorEastAsia" w:hint="eastAsia"/>
        </w:rPr>
        <w:t>刘晓宁，王通</w:t>
      </w:r>
      <w:r>
        <w:rPr>
          <w:rFonts w:asciiTheme="minorEastAsia" w:eastAsiaTheme="minorEastAsia" w:hAnsiTheme="minorEastAsia"/>
        </w:rPr>
        <w:t>.</w:t>
      </w:r>
      <w:r>
        <w:rPr>
          <w:rFonts w:asciiTheme="minorEastAsia" w:eastAsiaTheme="minorEastAsia" w:hAnsiTheme="minorEastAsia" w:hint="eastAsia"/>
        </w:rPr>
        <w:t>古代文人画艺术精神对当代和谐社会文化构建的影响【J】，沧州师范学院学报，2</w:t>
      </w:r>
      <w:r>
        <w:rPr>
          <w:rFonts w:asciiTheme="minorEastAsia" w:eastAsiaTheme="minorEastAsia" w:hAnsiTheme="minorEastAsia"/>
        </w:rPr>
        <w:t>017</w:t>
      </w:r>
      <w:r>
        <w:rPr>
          <w:rFonts w:asciiTheme="minorEastAsia" w:eastAsiaTheme="minorEastAsia" w:hAnsiTheme="minorEastAsia" w:hint="eastAsia"/>
        </w:rPr>
        <w:t>（</w:t>
      </w:r>
      <w:r>
        <w:rPr>
          <w:rFonts w:asciiTheme="minorEastAsia" w:eastAsiaTheme="minorEastAsia" w:hAnsiTheme="minorEastAsia"/>
        </w:rPr>
        <w:t>4</w:t>
      </w:r>
      <w:r>
        <w:rPr>
          <w:rFonts w:asciiTheme="minorEastAsia" w:eastAsiaTheme="minorEastAsia" w:hAnsiTheme="minorEastAsia" w:hint="eastAsia"/>
        </w:rPr>
        <w:t>）</w:t>
      </w:r>
      <w:r w:rsidR="00D95B2F">
        <w:rPr>
          <w:rFonts w:asciiTheme="minorEastAsia" w:eastAsiaTheme="minorEastAsia" w:hAnsiTheme="minorEastAsia" w:hint="eastAsia"/>
        </w:rPr>
        <w:t>：1</w:t>
      </w:r>
      <w:r w:rsidR="00D95B2F">
        <w:rPr>
          <w:rFonts w:asciiTheme="minorEastAsia" w:eastAsiaTheme="minorEastAsia" w:hAnsiTheme="minorEastAsia"/>
        </w:rPr>
        <w:t>9</w:t>
      </w:r>
    </w:p>
    <w:p w14:paraId="33316E80" w14:textId="26B787D9" w:rsidR="00A96695" w:rsidRPr="007E56D5" w:rsidRDefault="00BE622A" w:rsidP="00D530FD">
      <w:pPr>
        <w:pStyle w:val="a5"/>
        <w:numPr>
          <w:ilvl w:val="0"/>
          <w:numId w:val="5"/>
        </w:numPr>
        <w:spacing w:line="360" w:lineRule="auto"/>
        <w:rPr>
          <w:rFonts w:asciiTheme="minorEastAsia" w:eastAsiaTheme="minorEastAsia" w:hAnsiTheme="minorEastAsia" w:hint="eastAsia"/>
        </w:rPr>
      </w:pPr>
      <w:r>
        <w:rPr>
          <w:rFonts w:asciiTheme="minorEastAsia" w:eastAsiaTheme="minorEastAsia" w:hAnsiTheme="minorEastAsia" w:hint="eastAsia"/>
        </w:rPr>
        <w:t>郭声健，喻娟</w:t>
      </w:r>
      <w:r>
        <w:rPr>
          <w:rFonts w:asciiTheme="minorEastAsia" w:eastAsiaTheme="minorEastAsia" w:hAnsiTheme="minorEastAsia"/>
        </w:rPr>
        <w:t>.</w:t>
      </w:r>
      <w:r>
        <w:rPr>
          <w:rFonts w:asciiTheme="minorEastAsia" w:eastAsiaTheme="minorEastAsia" w:hAnsiTheme="minorEastAsia" w:hint="eastAsia"/>
        </w:rPr>
        <w:t>论艺术教育在构建和谐社会中的独特作用【J】</w:t>
      </w:r>
      <w:r>
        <w:rPr>
          <w:rFonts w:asciiTheme="minorEastAsia" w:eastAsiaTheme="minorEastAsia" w:hAnsiTheme="minorEastAsia"/>
        </w:rPr>
        <w:t>.</w:t>
      </w:r>
      <w:r>
        <w:rPr>
          <w:rFonts w:asciiTheme="minorEastAsia" w:eastAsiaTheme="minorEastAsia" w:hAnsiTheme="minorEastAsia" w:hint="eastAsia"/>
        </w:rPr>
        <w:t>当代教育论坛</w:t>
      </w:r>
      <w:r>
        <w:rPr>
          <w:rFonts w:asciiTheme="minorEastAsia" w:eastAsiaTheme="minorEastAsia" w:hAnsiTheme="minorEastAsia"/>
        </w:rPr>
        <w:t>.2006</w:t>
      </w:r>
      <w:bookmarkStart w:id="0" w:name="_GoBack"/>
      <w:bookmarkEnd w:id="0"/>
    </w:p>
    <w:sectPr w:rsidR="00A96695" w:rsidRPr="007E56D5" w:rsidSect="00B07D66">
      <w:pgSz w:w="11900" w:h="16840"/>
      <w:pgMar w:top="1440" w:right="1800" w:bottom="1440" w:left="1800" w:header="851" w:footer="992"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CA0FB" w14:textId="77777777" w:rsidR="00C16A52" w:rsidRDefault="00C16A52">
      <w:r>
        <w:separator/>
      </w:r>
    </w:p>
  </w:endnote>
  <w:endnote w:type="continuationSeparator" w:id="0">
    <w:p w14:paraId="6B06463B" w14:textId="77777777" w:rsidR="00C16A52" w:rsidRDefault="00C16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KaiTi">
    <w:altName w:val="微软雅黑"/>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4F6D4" w14:textId="77777777" w:rsidR="00C16A52" w:rsidRDefault="00C16A52">
      <w:r>
        <w:separator/>
      </w:r>
    </w:p>
  </w:footnote>
  <w:footnote w:type="continuationSeparator" w:id="0">
    <w:p w14:paraId="4548AFB1" w14:textId="77777777" w:rsidR="00C16A52" w:rsidRDefault="00C16A52">
      <w:r>
        <w:continuationSeparator/>
      </w:r>
    </w:p>
  </w:footnote>
  <w:footnote w:id="1">
    <w:p w14:paraId="6CF0EE84" w14:textId="00B13E9F" w:rsidR="00961F77" w:rsidRDefault="00961F77">
      <w:pPr>
        <w:pStyle w:val="af1"/>
        <w:rPr>
          <w:rFonts w:ascii="微软雅黑" w:eastAsia="微软雅黑" w:hAnsi="微软雅黑" w:cs="微软雅黑"/>
        </w:rPr>
      </w:pPr>
      <w:r>
        <w:rPr>
          <w:rStyle w:val="af3"/>
        </w:rPr>
        <w:footnoteRef/>
      </w:r>
      <w:r>
        <w:t xml:space="preserve"> </w:t>
      </w:r>
      <w:r>
        <w:rPr>
          <w:rFonts w:ascii="微软雅黑" w:eastAsia="微软雅黑" w:hAnsi="微软雅黑" w:cs="微软雅黑" w:hint="eastAsia"/>
        </w:rPr>
        <w:t xml:space="preserve">安徽工程大学 </w:t>
      </w:r>
      <w:r w:rsidR="007E56D5">
        <w:rPr>
          <w:rFonts w:ascii="微软雅黑" w:eastAsia="微软雅黑" w:hAnsi="微软雅黑" w:cs="微软雅黑" w:hint="eastAsia"/>
        </w:rPr>
        <w:t xml:space="preserve">体育学院 </w:t>
      </w:r>
      <w:r w:rsidR="007E56D5">
        <w:rPr>
          <w:rFonts w:ascii="微软雅黑" w:eastAsia="微软雅黑" w:hAnsi="微软雅黑" w:cs="微软雅黑"/>
        </w:rPr>
        <w:t>241000</w:t>
      </w:r>
    </w:p>
    <w:p w14:paraId="2ABC1256" w14:textId="220334C6" w:rsidR="007E56D5" w:rsidRPr="007E56D5" w:rsidRDefault="007E56D5">
      <w:pPr>
        <w:pStyle w:val="af1"/>
        <w:rPr>
          <w:rFonts w:ascii="微软雅黑" w:eastAsia="微软雅黑" w:hAnsi="微软雅黑" w:cs="微软雅黑" w:hint="eastAsia"/>
        </w:rPr>
      </w:pPr>
      <w:r>
        <w:rPr>
          <w:rFonts w:ascii="微软雅黑" w:eastAsia="微软雅黑" w:hAnsi="微软雅黑" w:cs="微软雅黑" w:hint="eastAsia"/>
        </w:rPr>
        <w:t xml:space="preserve">作者简介：陶惠慧 女 </w:t>
      </w:r>
      <w:r>
        <w:rPr>
          <w:rFonts w:ascii="微软雅黑" w:eastAsia="微软雅黑" w:hAnsi="微软雅黑" w:cs="微软雅黑"/>
        </w:rPr>
        <w:t>1993-02-05</w:t>
      </w:r>
      <w:r>
        <w:rPr>
          <w:rFonts w:ascii="微软雅黑" w:eastAsia="微软雅黑" w:hAnsi="微软雅黑" w:cs="微软雅黑" w:hint="eastAsia"/>
        </w:rPr>
        <w:t xml:space="preserve">硕士 </w:t>
      </w:r>
      <w:r>
        <w:rPr>
          <w:rFonts w:ascii="微软雅黑" w:eastAsia="微软雅黑" w:hAnsi="微软雅黑" w:cs="微软雅黑"/>
        </w:rPr>
        <w:t xml:space="preserve"> </w:t>
      </w:r>
      <w:r>
        <w:rPr>
          <w:rFonts w:ascii="微软雅黑" w:eastAsia="微软雅黑" w:hAnsi="微软雅黑" w:cs="微软雅黑" w:hint="eastAsia"/>
        </w:rPr>
        <w:t xml:space="preserve">助教 安徽工程大学 体育学院 </w:t>
      </w:r>
      <w:r>
        <w:rPr>
          <w:rFonts w:ascii="微软雅黑" w:eastAsia="微软雅黑" w:hAnsi="微软雅黑" w:cs="微软雅黑"/>
        </w:rPr>
        <w:t xml:space="preserve">18818264498 </w:t>
      </w:r>
      <w:hyperlink r:id="rId1" w:history="1">
        <w:r w:rsidRPr="004E16AB">
          <w:rPr>
            <w:rStyle w:val="a3"/>
            <w:rFonts w:ascii="微软雅黑" w:eastAsia="微软雅黑" w:hAnsi="微软雅黑" w:cs="微软雅黑"/>
          </w:rPr>
          <w:t>15956395733@163.</w:t>
        </w:r>
        <w:r w:rsidRPr="004E16AB">
          <w:rPr>
            <w:rStyle w:val="a3"/>
            <w:rFonts w:ascii="微软雅黑" w:eastAsia="微软雅黑" w:hAnsi="微软雅黑" w:cs="微软雅黑" w:hint="eastAsia"/>
          </w:rPr>
          <w:t>com</w:t>
        </w:r>
      </w:hyperlink>
      <w:r>
        <w:rPr>
          <w:rFonts w:ascii="微软雅黑" w:eastAsia="微软雅黑" w:hAnsi="微软雅黑" w:cs="微软雅黑"/>
        </w:rPr>
        <w:t xml:space="preserve"> </w:t>
      </w:r>
      <w:r>
        <w:rPr>
          <w:rFonts w:ascii="微软雅黑" w:eastAsia="微软雅黑" w:hAnsi="微软雅黑" w:cs="微软雅黑" w:hint="eastAsia"/>
        </w:rPr>
        <w:t>《舞蹈创作中的情感与形式——谈国标舞作品《花园》的创作》发表于北京师范大学《国际创意舞蹈论文集》</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2353"/>
    <w:multiLevelType w:val="hybridMultilevel"/>
    <w:tmpl w:val="B93E22FA"/>
    <w:styleLink w:val="1"/>
    <w:lvl w:ilvl="0" w:tplc="236E8CBC">
      <w:start w:val="1"/>
      <w:numFmt w:val="ideographDigit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B3A6704E">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C72A511A">
      <w:start w:val="1"/>
      <w:numFmt w:val="lowerRoman"/>
      <w:lvlText w:val="%3."/>
      <w:lvlJc w:val="left"/>
      <w:pPr>
        <w:ind w:left="1260" w:hanging="515"/>
      </w:pPr>
      <w:rPr>
        <w:rFonts w:hAnsi="Arial Unicode MS"/>
        <w:b/>
        <w:bCs/>
        <w:caps w:val="0"/>
        <w:smallCaps w:val="0"/>
        <w:strike w:val="0"/>
        <w:dstrike w:val="0"/>
        <w:outline w:val="0"/>
        <w:emboss w:val="0"/>
        <w:imprint w:val="0"/>
        <w:spacing w:val="0"/>
        <w:w w:val="100"/>
        <w:kern w:val="0"/>
        <w:position w:val="0"/>
        <w:highlight w:val="none"/>
        <w:vertAlign w:val="baseline"/>
      </w:rPr>
    </w:lvl>
    <w:lvl w:ilvl="3" w:tplc="D2E0625C">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D6CE3332">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6A76922A">
      <w:start w:val="1"/>
      <w:numFmt w:val="lowerRoman"/>
      <w:lvlText w:val="%6."/>
      <w:lvlJc w:val="left"/>
      <w:pPr>
        <w:ind w:left="2520" w:hanging="515"/>
      </w:pPr>
      <w:rPr>
        <w:rFonts w:hAnsi="Arial Unicode MS"/>
        <w:b/>
        <w:bCs/>
        <w:caps w:val="0"/>
        <w:smallCaps w:val="0"/>
        <w:strike w:val="0"/>
        <w:dstrike w:val="0"/>
        <w:outline w:val="0"/>
        <w:emboss w:val="0"/>
        <w:imprint w:val="0"/>
        <w:spacing w:val="0"/>
        <w:w w:val="100"/>
        <w:kern w:val="0"/>
        <w:position w:val="0"/>
        <w:highlight w:val="none"/>
        <w:vertAlign w:val="baseline"/>
      </w:rPr>
    </w:lvl>
    <w:lvl w:ilvl="6" w:tplc="F704ED5A">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391A2456">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467C98D8">
      <w:start w:val="1"/>
      <w:numFmt w:val="lowerRoman"/>
      <w:lvlText w:val="%9."/>
      <w:lvlJc w:val="left"/>
      <w:pPr>
        <w:ind w:left="3780" w:hanging="51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620027"/>
    <w:multiLevelType w:val="hybridMultilevel"/>
    <w:tmpl w:val="4D087ED4"/>
    <w:numStyleLink w:val="2"/>
  </w:abstractNum>
  <w:abstractNum w:abstractNumId="2" w15:restartNumberingAfterBreak="0">
    <w:nsid w:val="3713126D"/>
    <w:multiLevelType w:val="hybridMultilevel"/>
    <w:tmpl w:val="4D087ED4"/>
    <w:styleLink w:val="2"/>
    <w:lvl w:ilvl="0" w:tplc="1A440B7C">
      <w:start w:val="1"/>
      <w:numFmt w:val="ideographDigit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18083A42">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89DC332E">
      <w:start w:val="1"/>
      <w:numFmt w:val="lowerRoman"/>
      <w:lvlText w:val="%3."/>
      <w:lvlJc w:val="left"/>
      <w:pPr>
        <w:ind w:left="1260" w:hanging="515"/>
      </w:pPr>
      <w:rPr>
        <w:rFonts w:hAnsi="Arial Unicode MS"/>
        <w:b/>
        <w:bCs/>
        <w:caps w:val="0"/>
        <w:smallCaps w:val="0"/>
        <w:strike w:val="0"/>
        <w:dstrike w:val="0"/>
        <w:outline w:val="0"/>
        <w:emboss w:val="0"/>
        <w:imprint w:val="0"/>
        <w:spacing w:val="0"/>
        <w:w w:val="100"/>
        <w:kern w:val="0"/>
        <w:position w:val="0"/>
        <w:highlight w:val="none"/>
        <w:vertAlign w:val="baseline"/>
      </w:rPr>
    </w:lvl>
    <w:lvl w:ilvl="3" w:tplc="D744D156">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87E4D0EC">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A162C074">
      <w:start w:val="1"/>
      <w:numFmt w:val="lowerRoman"/>
      <w:lvlText w:val="%6."/>
      <w:lvlJc w:val="left"/>
      <w:pPr>
        <w:ind w:left="2520" w:hanging="515"/>
      </w:pPr>
      <w:rPr>
        <w:rFonts w:hAnsi="Arial Unicode MS"/>
        <w:b/>
        <w:bCs/>
        <w:caps w:val="0"/>
        <w:smallCaps w:val="0"/>
        <w:strike w:val="0"/>
        <w:dstrike w:val="0"/>
        <w:outline w:val="0"/>
        <w:emboss w:val="0"/>
        <w:imprint w:val="0"/>
        <w:spacing w:val="0"/>
        <w:w w:val="100"/>
        <w:kern w:val="0"/>
        <w:position w:val="0"/>
        <w:highlight w:val="none"/>
        <w:vertAlign w:val="baseline"/>
      </w:rPr>
    </w:lvl>
    <w:lvl w:ilvl="6" w:tplc="B8D44F7E">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F7BC9AB0">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DEAAC924">
      <w:start w:val="1"/>
      <w:numFmt w:val="lowerRoman"/>
      <w:lvlText w:val="%9."/>
      <w:lvlJc w:val="left"/>
      <w:pPr>
        <w:ind w:left="3780" w:hanging="51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2274DA6"/>
    <w:multiLevelType w:val="hybridMultilevel"/>
    <w:tmpl w:val="B93E22FA"/>
    <w:numStyleLink w:val="1"/>
  </w:abstractNum>
  <w:abstractNum w:abstractNumId="4" w15:restartNumberingAfterBreak="0">
    <w:nsid w:val="7F842DFB"/>
    <w:multiLevelType w:val="hybridMultilevel"/>
    <w:tmpl w:val="5C94ECC0"/>
    <w:lvl w:ilvl="0" w:tplc="665AF1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hideSpellingErrors/>
  <w:hideGrammaticalErrors/>
  <w:proofState w:spelling="clean" w:grammar="clean"/>
  <w:defaultTabStop w:val="420"/>
  <w:drawingGridHorizontalSpacing w:val="105"/>
  <w:drawingGridVerticalSpacing w:val="14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95"/>
    <w:rsid w:val="0002205D"/>
    <w:rsid w:val="00035AA0"/>
    <w:rsid w:val="000551FF"/>
    <w:rsid w:val="00055419"/>
    <w:rsid w:val="000A150A"/>
    <w:rsid w:val="000A72F6"/>
    <w:rsid w:val="000B03C0"/>
    <w:rsid w:val="000D6A55"/>
    <w:rsid w:val="001237F6"/>
    <w:rsid w:val="001760E5"/>
    <w:rsid w:val="001D01E8"/>
    <w:rsid w:val="001D1790"/>
    <w:rsid w:val="002077A6"/>
    <w:rsid w:val="002235D9"/>
    <w:rsid w:val="00251AB3"/>
    <w:rsid w:val="00281C35"/>
    <w:rsid w:val="00286EA6"/>
    <w:rsid w:val="002931CB"/>
    <w:rsid w:val="002A4C62"/>
    <w:rsid w:val="002F4F59"/>
    <w:rsid w:val="00320D65"/>
    <w:rsid w:val="00321BB9"/>
    <w:rsid w:val="0033079D"/>
    <w:rsid w:val="0038116A"/>
    <w:rsid w:val="003A6453"/>
    <w:rsid w:val="003C49E0"/>
    <w:rsid w:val="00423A6F"/>
    <w:rsid w:val="004510F7"/>
    <w:rsid w:val="004770CA"/>
    <w:rsid w:val="004A1156"/>
    <w:rsid w:val="004B0B89"/>
    <w:rsid w:val="0051217C"/>
    <w:rsid w:val="00582101"/>
    <w:rsid w:val="0058646D"/>
    <w:rsid w:val="00591B5E"/>
    <w:rsid w:val="005B0B28"/>
    <w:rsid w:val="006A724B"/>
    <w:rsid w:val="006C2095"/>
    <w:rsid w:val="006F75E3"/>
    <w:rsid w:val="00722A5F"/>
    <w:rsid w:val="007241BE"/>
    <w:rsid w:val="00754F25"/>
    <w:rsid w:val="007621F4"/>
    <w:rsid w:val="0077124A"/>
    <w:rsid w:val="00785864"/>
    <w:rsid w:val="007900B7"/>
    <w:rsid w:val="007A0C0C"/>
    <w:rsid w:val="007B4313"/>
    <w:rsid w:val="007E56D5"/>
    <w:rsid w:val="008078D5"/>
    <w:rsid w:val="008128BE"/>
    <w:rsid w:val="00834399"/>
    <w:rsid w:val="0085502B"/>
    <w:rsid w:val="00895D73"/>
    <w:rsid w:val="00923C2C"/>
    <w:rsid w:val="00950CDB"/>
    <w:rsid w:val="00961F77"/>
    <w:rsid w:val="0097166C"/>
    <w:rsid w:val="00976328"/>
    <w:rsid w:val="00992AAA"/>
    <w:rsid w:val="009A2DF9"/>
    <w:rsid w:val="00A01B40"/>
    <w:rsid w:val="00A2075A"/>
    <w:rsid w:val="00A8351C"/>
    <w:rsid w:val="00A96695"/>
    <w:rsid w:val="00AA1EA0"/>
    <w:rsid w:val="00AA7292"/>
    <w:rsid w:val="00B07D66"/>
    <w:rsid w:val="00B25D66"/>
    <w:rsid w:val="00B318F3"/>
    <w:rsid w:val="00B50814"/>
    <w:rsid w:val="00BE622A"/>
    <w:rsid w:val="00BF0AAC"/>
    <w:rsid w:val="00C0569E"/>
    <w:rsid w:val="00C16A52"/>
    <w:rsid w:val="00C25F88"/>
    <w:rsid w:val="00C94F93"/>
    <w:rsid w:val="00C95123"/>
    <w:rsid w:val="00C95C78"/>
    <w:rsid w:val="00CA7921"/>
    <w:rsid w:val="00CC1481"/>
    <w:rsid w:val="00CE66D6"/>
    <w:rsid w:val="00D03928"/>
    <w:rsid w:val="00D36542"/>
    <w:rsid w:val="00D530FD"/>
    <w:rsid w:val="00D95B2F"/>
    <w:rsid w:val="00D96126"/>
    <w:rsid w:val="00DA0BD8"/>
    <w:rsid w:val="00DC12C7"/>
    <w:rsid w:val="00DF091B"/>
    <w:rsid w:val="00E00B14"/>
    <w:rsid w:val="00F3549D"/>
    <w:rsid w:val="00F57074"/>
    <w:rsid w:val="00F81E30"/>
    <w:rsid w:val="00F948CD"/>
    <w:rsid w:val="00FA4650"/>
    <w:rsid w:val="00FB6DAC"/>
    <w:rsid w:val="00FC574C"/>
    <w:rsid w:val="00FC6F21"/>
    <w:rsid w:val="00FD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64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paragraph" w:styleId="a6">
    <w:name w:val="header"/>
    <w:basedOn w:val="a"/>
    <w:link w:val="a7"/>
    <w:uiPriority w:val="99"/>
    <w:unhideWhenUsed/>
    <w:rsid w:val="000220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2205D"/>
    <w:rPr>
      <w:rFonts w:ascii="Calibri" w:eastAsia="Calibri" w:hAnsi="Calibri" w:cs="Calibri"/>
      <w:color w:val="000000"/>
      <w:kern w:val="2"/>
      <w:sz w:val="18"/>
      <w:szCs w:val="18"/>
      <w:u w:color="000000"/>
    </w:rPr>
  </w:style>
  <w:style w:type="paragraph" w:styleId="a8">
    <w:name w:val="footer"/>
    <w:basedOn w:val="a"/>
    <w:link w:val="a9"/>
    <w:uiPriority w:val="99"/>
    <w:unhideWhenUsed/>
    <w:rsid w:val="0002205D"/>
    <w:pPr>
      <w:tabs>
        <w:tab w:val="center" w:pos="4153"/>
        <w:tab w:val="right" w:pos="8306"/>
      </w:tabs>
      <w:snapToGrid w:val="0"/>
      <w:jc w:val="left"/>
    </w:pPr>
    <w:rPr>
      <w:sz w:val="18"/>
      <w:szCs w:val="18"/>
    </w:rPr>
  </w:style>
  <w:style w:type="character" w:customStyle="1" w:styleId="a9">
    <w:name w:val="页脚 字符"/>
    <w:basedOn w:val="a0"/>
    <w:link w:val="a8"/>
    <w:uiPriority w:val="99"/>
    <w:rsid w:val="0002205D"/>
    <w:rPr>
      <w:rFonts w:ascii="Calibri" w:eastAsia="Calibri" w:hAnsi="Calibri" w:cs="Calibri"/>
      <w:color w:val="000000"/>
      <w:kern w:val="2"/>
      <w:sz w:val="18"/>
      <w:szCs w:val="18"/>
      <w:u w:color="000000"/>
    </w:rPr>
  </w:style>
  <w:style w:type="character" w:styleId="aa">
    <w:name w:val="annotation reference"/>
    <w:basedOn w:val="a0"/>
    <w:uiPriority w:val="99"/>
    <w:semiHidden/>
    <w:unhideWhenUsed/>
    <w:rsid w:val="0002205D"/>
    <w:rPr>
      <w:sz w:val="21"/>
      <w:szCs w:val="21"/>
    </w:rPr>
  </w:style>
  <w:style w:type="paragraph" w:styleId="ab">
    <w:name w:val="annotation text"/>
    <w:basedOn w:val="a"/>
    <w:link w:val="ac"/>
    <w:uiPriority w:val="99"/>
    <w:semiHidden/>
    <w:unhideWhenUsed/>
    <w:rsid w:val="0002205D"/>
    <w:pPr>
      <w:jc w:val="left"/>
    </w:pPr>
  </w:style>
  <w:style w:type="character" w:customStyle="1" w:styleId="ac">
    <w:name w:val="批注文字 字符"/>
    <w:basedOn w:val="a0"/>
    <w:link w:val="ab"/>
    <w:uiPriority w:val="99"/>
    <w:semiHidden/>
    <w:rsid w:val="0002205D"/>
    <w:rPr>
      <w:rFonts w:ascii="Calibri" w:eastAsia="Calibri" w:hAnsi="Calibri" w:cs="Calibri"/>
      <w:color w:val="000000"/>
      <w:kern w:val="2"/>
      <w:sz w:val="21"/>
      <w:szCs w:val="21"/>
      <w:u w:color="000000"/>
    </w:rPr>
  </w:style>
  <w:style w:type="paragraph" w:styleId="ad">
    <w:name w:val="annotation subject"/>
    <w:basedOn w:val="ab"/>
    <w:next w:val="ab"/>
    <w:link w:val="ae"/>
    <w:uiPriority w:val="99"/>
    <w:semiHidden/>
    <w:unhideWhenUsed/>
    <w:rsid w:val="0002205D"/>
    <w:rPr>
      <w:b/>
      <w:bCs/>
    </w:rPr>
  </w:style>
  <w:style w:type="character" w:customStyle="1" w:styleId="ae">
    <w:name w:val="批注主题 字符"/>
    <w:basedOn w:val="ac"/>
    <w:link w:val="ad"/>
    <w:uiPriority w:val="99"/>
    <w:semiHidden/>
    <w:rsid w:val="0002205D"/>
    <w:rPr>
      <w:rFonts w:ascii="Calibri" w:eastAsia="Calibri" w:hAnsi="Calibri" w:cs="Calibri"/>
      <w:b/>
      <w:bCs/>
      <w:color w:val="000000"/>
      <w:kern w:val="2"/>
      <w:sz w:val="21"/>
      <w:szCs w:val="21"/>
      <w:u w:color="000000"/>
    </w:rPr>
  </w:style>
  <w:style w:type="paragraph" w:styleId="af">
    <w:name w:val="Balloon Text"/>
    <w:basedOn w:val="a"/>
    <w:link w:val="af0"/>
    <w:uiPriority w:val="99"/>
    <w:semiHidden/>
    <w:unhideWhenUsed/>
    <w:rsid w:val="0002205D"/>
    <w:rPr>
      <w:rFonts w:ascii="宋体" w:eastAsia="宋体"/>
      <w:sz w:val="18"/>
      <w:szCs w:val="18"/>
    </w:rPr>
  </w:style>
  <w:style w:type="character" w:customStyle="1" w:styleId="af0">
    <w:name w:val="批注框文本 字符"/>
    <w:basedOn w:val="a0"/>
    <w:link w:val="af"/>
    <w:uiPriority w:val="99"/>
    <w:semiHidden/>
    <w:rsid w:val="0002205D"/>
    <w:rPr>
      <w:rFonts w:ascii="宋体" w:eastAsia="宋体" w:hAnsi="Calibri" w:cs="Calibri"/>
      <w:color w:val="000000"/>
      <w:kern w:val="2"/>
      <w:sz w:val="18"/>
      <w:szCs w:val="18"/>
      <w:u w:color="000000"/>
    </w:rPr>
  </w:style>
  <w:style w:type="paragraph" w:styleId="af1">
    <w:name w:val="footnote text"/>
    <w:basedOn w:val="a"/>
    <w:link w:val="af2"/>
    <w:uiPriority w:val="99"/>
    <w:unhideWhenUsed/>
    <w:rsid w:val="00B07D66"/>
    <w:pPr>
      <w:snapToGrid w:val="0"/>
      <w:jc w:val="left"/>
    </w:pPr>
    <w:rPr>
      <w:sz w:val="18"/>
      <w:szCs w:val="18"/>
    </w:rPr>
  </w:style>
  <w:style w:type="character" w:customStyle="1" w:styleId="af2">
    <w:name w:val="脚注文本 字符"/>
    <w:basedOn w:val="a0"/>
    <w:link w:val="af1"/>
    <w:uiPriority w:val="99"/>
    <w:rsid w:val="00B07D66"/>
    <w:rPr>
      <w:rFonts w:ascii="Calibri" w:eastAsia="Calibri" w:hAnsi="Calibri" w:cs="Calibri"/>
      <w:color w:val="000000"/>
      <w:kern w:val="2"/>
      <w:sz w:val="18"/>
      <w:szCs w:val="18"/>
      <w:u w:color="000000"/>
    </w:rPr>
  </w:style>
  <w:style w:type="character" w:styleId="af3">
    <w:name w:val="footnote reference"/>
    <w:basedOn w:val="a0"/>
    <w:uiPriority w:val="99"/>
    <w:unhideWhenUsed/>
    <w:rsid w:val="00B07D66"/>
    <w:rPr>
      <w:vertAlign w:val="superscript"/>
    </w:rPr>
  </w:style>
  <w:style w:type="character" w:styleId="af4">
    <w:name w:val="Unresolved Mention"/>
    <w:basedOn w:val="a0"/>
    <w:uiPriority w:val="99"/>
    <w:rsid w:val="007E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15956395733@163.com"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2125D-F20E-7849-8AF6-7671A3F2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陶 惠慧</cp:lastModifiedBy>
  <cp:revision>33</cp:revision>
  <dcterms:created xsi:type="dcterms:W3CDTF">2017-10-24T15:10:00Z</dcterms:created>
  <dcterms:modified xsi:type="dcterms:W3CDTF">2020-02-15T08:43:00Z</dcterms:modified>
</cp:coreProperties>
</file>