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546" w:rsidRDefault="00B2642F" w:rsidP="00CE2546">
      <w:pPr>
        <w:spacing w:after="0" w:line="440" w:lineRule="exact"/>
        <w:jc w:val="center"/>
        <w:rPr>
          <w:rFonts w:ascii="黑体" w:eastAsia="黑体" w:hAnsi="黑体" w:cstheme="minorEastAsia"/>
          <w:b/>
          <w:kern w:val="2"/>
          <w:sz w:val="32"/>
          <w:szCs w:val="32"/>
        </w:rPr>
      </w:pPr>
      <w:r w:rsidRPr="00CE2546">
        <w:rPr>
          <w:rFonts w:ascii="黑体" w:eastAsia="黑体" w:hAnsi="黑体" w:cstheme="minorEastAsia" w:hint="eastAsia"/>
          <w:b/>
          <w:kern w:val="2"/>
          <w:sz w:val="32"/>
          <w:szCs w:val="32"/>
        </w:rPr>
        <w:t>互联网背景下外卖骑手权益的</w:t>
      </w:r>
      <w:r w:rsidR="00C702BD">
        <w:rPr>
          <w:rFonts w:ascii="黑体" w:eastAsia="黑体" w:hAnsi="黑体" w:cstheme="minorEastAsia" w:hint="eastAsia"/>
          <w:b/>
          <w:kern w:val="2"/>
          <w:sz w:val="32"/>
          <w:szCs w:val="32"/>
        </w:rPr>
        <w:t>保障</w:t>
      </w:r>
    </w:p>
    <w:p w:rsidR="00C702BD" w:rsidRPr="00CE2546" w:rsidRDefault="00C702BD" w:rsidP="00CE2546">
      <w:pPr>
        <w:spacing w:after="0" w:line="440" w:lineRule="exact"/>
        <w:jc w:val="center"/>
        <w:rPr>
          <w:rFonts w:ascii="黑体" w:eastAsia="黑体" w:hAnsi="黑体" w:cstheme="minorEastAsia"/>
          <w:b/>
          <w:kern w:val="2"/>
          <w:sz w:val="32"/>
          <w:szCs w:val="32"/>
        </w:rPr>
      </w:pPr>
    </w:p>
    <w:p w:rsidR="00B2642F" w:rsidRPr="002D4995" w:rsidRDefault="00B2642F" w:rsidP="00B2642F">
      <w:pPr>
        <w:spacing w:after="0" w:line="440" w:lineRule="exact"/>
        <w:ind w:firstLineChars="200" w:firstLine="480"/>
        <w:rPr>
          <w:rFonts w:ascii="宋体" w:eastAsia="宋体" w:hAnsi="宋体"/>
          <w:sz w:val="24"/>
          <w:szCs w:val="24"/>
        </w:rPr>
      </w:pPr>
      <w:r>
        <w:rPr>
          <w:rFonts w:ascii="宋体" w:eastAsia="宋体" w:hAnsi="宋体" w:hint="eastAsia"/>
          <w:sz w:val="24"/>
          <w:szCs w:val="24"/>
        </w:rPr>
        <w:t>摘要：</w:t>
      </w:r>
      <w:r w:rsidRPr="002D4995">
        <w:rPr>
          <w:rFonts w:ascii="宋体" w:eastAsia="宋体" w:hAnsi="宋体" w:hint="eastAsia"/>
          <w:sz w:val="24"/>
          <w:szCs w:val="24"/>
        </w:rPr>
        <w:t>据新华社北京美团研究院联合中国饭店协会近日发布的《中国外卖产业调查研究报告》显示，2019年前三季度我国外卖产业整体发展态势良好，预计全年外卖行业交易额将达到6035亿元，</w:t>
      </w:r>
      <w:r w:rsidRPr="006A5955">
        <w:rPr>
          <w:rStyle w:val="a7"/>
          <w:rFonts w:ascii="宋体" w:eastAsia="宋体" w:hAnsi="宋体"/>
          <w:sz w:val="24"/>
          <w:szCs w:val="24"/>
        </w:rPr>
        <w:footnoteReference w:customMarkFollows="1" w:id="1"/>
        <w:sym w:font="Symbol" w:char="F05B"/>
      </w:r>
      <w:r w:rsidRPr="006A5955">
        <w:rPr>
          <w:rStyle w:val="a7"/>
          <w:rFonts w:ascii="宋体" w:eastAsia="宋体" w:hAnsi="宋体"/>
          <w:sz w:val="24"/>
          <w:szCs w:val="24"/>
        </w:rPr>
        <w:sym w:font="Symbol" w:char="F031"/>
      </w:r>
      <w:r w:rsidRPr="006A5955">
        <w:rPr>
          <w:rStyle w:val="a7"/>
          <w:rFonts w:ascii="宋体" w:eastAsia="宋体" w:hAnsi="宋体"/>
          <w:sz w:val="24"/>
          <w:szCs w:val="24"/>
        </w:rPr>
        <w:sym w:font="Symbol" w:char="F05D"/>
      </w:r>
      <w:r w:rsidRPr="002D4995">
        <w:rPr>
          <w:rFonts w:ascii="宋体" w:eastAsia="宋体" w:hAnsi="宋体" w:hint="eastAsia"/>
          <w:sz w:val="24"/>
          <w:szCs w:val="24"/>
        </w:rPr>
        <w:t>互联网改变了我们生活方式的同时，也带动了外卖行业等网络用工的发展。在新的时代背景下如何保护劳动者的权益引起学界的普遍关注。外卖作为典型的网络用工方式之一，截止目前，其相关的民事纠纷数量达11389条，2016年相关纠纷数量仅897条，2019年相关数量纠纷竟达3836条，短短3年，数量竟上升4</w:t>
      </w:r>
      <w:r>
        <w:rPr>
          <w:rFonts w:ascii="宋体" w:eastAsia="宋体" w:hAnsi="宋体" w:hint="eastAsia"/>
          <w:sz w:val="24"/>
          <w:szCs w:val="24"/>
        </w:rPr>
        <w:t>倍多。</w:t>
      </w:r>
      <w:r w:rsidRPr="00C17126">
        <w:rPr>
          <w:rStyle w:val="a7"/>
          <w:rFonts w:ascii="宋体" w:eastAsia="宋体" w:hAnsi="宋体"/>
          <w:sz w:val="24"/>
          <w:szCs w:val="24"/>
        </w:rPr>
        <w:footnoteReference w:customMarkFollows="1" w:id="2"/>
        <w:sym w:font="Symbol" w:char="F05B"/>
      </w:r>
      <w:r w:rsidRPr="00C17126">
        <w:rPr>
          <w:rStyle w:val="a7"/>
          <w:rFonts w:ascii="宋体" w:eastAsia="宋体" w:hAnsi="宋体"/>
          <w:sz w:val="24"/>
          <w:szCs w:val="24"/>
        </w:rPr>
        <w:sym w:font="Symbol" w:char="F032"/>
      </w:r>
      <w:r w:rsidRPr="00C17126">
        <w:rPr>
          <w:rStyle w:val="a7"/>
          <w:rFonts w:ascii="宋体" w:eastAsia="宋体" w:hAnsi="宋体"/>
          <w:sz w:val="24"/>
          <w:szCs w:val="24"/>
        </w:rPr>
        <w:sym w:font="Symbol" w:char="F05D"/>
      </w:r>
      <w:r w:rsidRPr="002D4995">
        <w:rPr>
          <w:rFonts w:ascii="宋体" w:eastAsia="宋体" w:hAnsi="宋体" w:hint="eastAsia"/>
          <w:sz w:val="24"/>
          <w:szCs w:val="24"/>
        </w:rPr>
        <w:t>学界诸多学者对此进行了研究，不乏透过现象看本质的中立学者，但大多学者就个案进行分析，缺乏实际数据的支撑。本文通过采用案例统计与问卷调查的方法抽丝剥茧，探析外卖骑手的现状，从而提出针对性的措施，对症下药。望通过此次研究可以使作为劳动者的外卖骑手的权益得到保护，不让外卖骑手流血又流泪。</w:t>
      </w:r>
    </w:p>
    <w:p w:rsidR="00B2642F" w:rsidRDefault="00B2642F" w:rsidP="00CE2546">
      <w:pPr>
        <w:tabs>
          <w:tab w:val="left" w:pos="6075"/>
        </w:tabs>
        <w:spacing w:after="0" w:line="400" w:lineRule="exact"/>
        <w:ind w:firstLineChars="200" w:firstLine="480"/>
        <w:jc w:val="both"/>
        <w:rPr>
          <w:rFonts w:ascii="宋体" w:eastAsia="宋体" w:hAnsi="宋体"/>
          <w:sz w:val="24"/>
          <w:szCs w:val="24"/>
        </w:rPr>
      </w:pPr>
      <w:r w:rsidRPr="00C1427C">
        <w:rPr>
          <w:rFonts w:ascii="宋体" w:eastAsia="宋体" w:hAnsi="宋体" w:hint="eastAsia"/>
          <w:sz w:val="24"/>
          <w:szCs w:val="24"/>
        </w:rPr>
        <w:t>关键词：外卖，众包，劳动关系，保险，押金</w:t>
      </w:r>
    </w:p>
    <w:p w:rsidR="000028EF" w:rsidRPr="005361E4" w:rsidRDefault="000028EF" w:rsidP="000028EF">
      <w:pPr>
        <w:tabs>
          <w:tab w:val="left" w:pos="6075"/>
        </w:tabs>
        <w:spacing w:after="0" w:line="400" w:lineRule="exact"/>
        <w:ind w:firstLineChars="200" w:firstLine="480"/>
        <w:jc w:val="both"/>
        <w:rPr>
          <w:rFonts w:ascii="宋体" w:eastAsia="宋体" w:hAnsi="宋体"/>
          <w:sz w:val="24"/>
          <w:szCs w:val="24"/>
        </w:rPr>
      </w:pPr>
      <w:r w:rsidRPr="001209C3">
        <w:rPr>
          <w:rFonts w:ascii="宋体" w:eastAsia="宋体" w:hAnsi="宋体" w:hint="eastAsia"/>
          <w:sz w:val="24"/>
          <w:szCs w:val="24"/>
        </w:rPr>
        <w:t>互联网的发展为外卖的普及提供了媒介，仅美团配送的物流平台便有逾70万的外卖骑手，蜂鸟配送有约300万的骑手，</w:t>
      </w:r>
      <w:r w:rsidRPr="00B262CB">
        <w:rPr>
          <w:rStyle w:val="a7"/>
          <w:rFonts w:ascii="宋体" w:eastAsia="宋体" w:hAnsi="宋体"/>
          <w:sz w:val="24"/>
          <w:szCs w:val="24"/>
        </w:rPr>
        <w:footnoteReference w:customMarkFollows="1" w:id="3"/>
        <w:sym w:font="Symbol" w:char="F05B"/>
      </w:r>
      <w:r w:rsidR="00727D56" w:rsidRPr="00B262CB">
        <w:rPr>
          <w:rStyle w:val="a7"/>
          <w:rFonts w:ascii="宋体" w:eastAsia="宋体" w:hAnsi="宋体" w:hint="eastAsia"/>
          <w:sz w:val="24"/>
          <w:szCs w:val="24"/>
        </w:rPr>
        <w:t>3</w:t>
      </w:r>
      <w:r w:rsidRPr="00B262CB">
        <w:rPr>
          <w:rStyle w:val="a7"/>
          <w:rFonts w:ascii="宋体" w:eastAsia="宋体" w:hAnsi="宋体"/>
          <w:sz w:val="24"/>
          <w:szCs w:val="24"/>
        </w:rPr>
        <w:sym w:font="Symbol" w:char="F05D"/>
      </w:r>
      <w:r w:rsidRPr="001209C3">
        <w:rPr>
          <w:rFonts w:ascii="宋体" w:eastAsia="宋体" w:hAnsi="宋体" w:hint="eastAsia"/>
          <w:sz w:val="24"/>
          <w:szCs w:val="24"/>
        </w:rPr>
        <w:t xml:space="preserve">外卖的发展解决了一大批人口的就业问题。外卖平台亦在政府的号召与引导下，积极履行社会责任，但在为社会带来正效应的同时，负效应也随之而来。交通事故的频发，加班的普遍性等无疑摧残着外卖骑手的身心健康，如何保护作为弱势一方的外卖骑手值得引起我们的重视。  </w:t>
      </w:r>
    </w:p>
    <w:p w:rsidR="000028EF" w:rsidRPr="00434494" w:rsidRDefault="000028EF" w:rsidP="000028EF">
      <w:pPr>
        <w:pStyle w:val="1"/>
      </w:pPr>
      <w:bookmarkStart w:id="0" w:name="_Toc32428674"/>
      <w:r w:rsidRPr="00434494">
        <w:rPr>
          <w:rFonts w:hint="eastAsia"/>
        </w:rPr>
        <w:t>一、互联网背景下平台用工的现状分析</w:t>
      </w:r>
      <w:bookmarkEnd w:id="0"/>
    </w:p>
    <w:p w:rsidR="000028EF" w:rsidRPr="008F3C6D" w:rsidRDefault="000028EF" w:rsidP="000028EF">
      <w:pPr>
        <w:pStyle w:val="2"/>
      </w:pPr>
      <w:bookmarkStart w:id="1" w:name="_Toc32428675"/>
      <w:r w:rsidRPr="008F3C6D">
        <w:rPr>
          <w:rFonts w:hint="eastAsia"/>
        </w:rPr>
        <w:t>（一）外卖骑手用工模式的现状</w:t>
      </w:r>
      <w:bookmarkEnd w:id="1"/>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根据调查，</w:t>
      </w:r>
      <w:r w:rsidRPr="00242E50">
        <w:rPr>
          <w:rFonts w:ascii="宋体" w:eastAsia="宋体" w:hAnsi="宋体"/>
          <w:sz w:val="24"/>
          <w:szCs w:val="24"/>
        </w:rPr>
        <w:t>目前外卖骑手用工模式主要有以下三种</w:t>
      </w:r>
      <w:r w:rsidRPr="00242E50">
        <w:rPr>
          <w:rFonts w:ascii="宋体" w:eastAsia="宋体" w:hAnsi="宋体" w:hint="eastAsia"/>
          <w:sz w:val="24"/>
          <w:szCs w:val="24"/>
        </w:rPr>
        <w:t>：</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1.平台专送骑手</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平台专送骑手拥有专业的配送装置、配送时间灵活并配有专人指导，收入较为稳定。这是外卖配送模式中最为主要并常见的一种模式，</w:t>
      </w:r>
      <w:r w:rsidRPr="001D4A50">
        <w:rPr>
          <w:rStyle w:val="a7"/>
          <w:rFonts w:ascii="宋体" w:eastAsia="宋体" w:hAnsi="宋体"/>
          <w:sz w:val="24"/>
          <w:szCs w:val="24"/>
        </w:rPr>
        <w:footnoteReference w:customMarkFollows="1" w:id="4"/>
        <w:sym w:font="Symbol" w:char="F05B"/>
      </w:r>
      <w:r w:rsidR="00727D56">
        <w:rPr>
          <w:rStyle w:val="a7"/>
          <w:rFonts w:ascii="宋体" w:eastAsia="宋体" w:hAnsi="宋体" w:hint="eastAsia"/>
          <w:sz w:val="24"/>
          <w:szCs w:val="24"/>
        </w:rPr>
        <w:t>4</w:t>
      </w:r>
      <w:r w:rsidRPr="001D4A50">
        <w:rPr>
          <w:rStyle w:val="a7"/>
          <w:rFonts w:ascii="宋体" w:eastAsia="宋体" w:hAnsi="宋体"/>
          <w:sz w:val="24"/>
          <w:szCs w:val="24"/>
        </w:rPr>
        <w:sym w:font="Symbol" w:char="F05D"/>
      </w:r>
      <w:r w:rsidRPr="00242E50">
        <w:rPr>
          <w:rFonts w:ascii="宋体" w:eastAsia="宋体" w:hAnsi="宋体" w:hint="eastAsia"/>
          <w:sz w:val="24"/>
          <w:szCs w:val="24"/>
        </w:rPr>
        <w:t>相对于其他两种模式，专送骑手对平台的依赖性更强。</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2.外包骑手</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lastRenderedPageBreak/>
        <w:t>平台为了解决人力资源有限的问题，将其配送业务外包给其他配送公司，外包公司通过自己招募骑手并把骑手输送到平台，按件计酬、多劳多得，如老兵快跑跑腿服务公司便是一支忠于美团的配送铁军。</w:t>
      </w:r>
      <w:r w:rsidRPr="001D4A50">
        <w:rPr>
          <w:rStyle w:val="a7"/>
          <w:rFonts w:ascii="宋体" w:eastAsia="宋体" w:hAnsi="宋体"/>
          <w:sz w:val="24"/>
          <w:szCs w:val="24"/>
        </w:rPr>
        <w:footnoteReference w:customMarkFollows="1" w:id="5"/>
        <w:sym w:font="Symbol" w:char="F05B"/>
      </w:r>
      <w:r w:rsidR="00C62C25">
        <w:rPr>
          <w:rStyle w:val="a7"/>
          <w:rFonts w:ascii="宋体" w:eastAsia="宋体" w:hAnsi="宋体" w:hint="eastAsia"/>
          <w:sz w:val="24"/>
          <w:szCs w:val="24"/>
        </w:rPr>
        <w:t>1</w:t>
      </w:r>
      <w:r w:rsidRPr="001D4A50">
        <w:rPr>
          <w:rStyle w:val="a7"/>
          <w:rFonts w:ascii="宋体" w:eastAsia="宋体" w:hAnsi="宋体"/>
          <w:sz w:val="24"/>
          <w:szCs w:val="24"/>
        </w:rPr>
        <w:sym w:font="Symbol" w:char="F05D"/>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3.众包骑手</w:t>
      </w:r>
      <w:r>
        <w:rPr>
          <w:rFonts w:ascii="宋体" w:eastAsia="宋体" w:hAnsi="宋体" w:hint="eastAsia"/>
          <w:sz w:val="24"/>
          <w:szCs w:val="24"/>
        </w:rPr>
        <w:t xml:space="preserve"> </w:t>
      </w:r>
    </w:p>
    <w:p w:rsidR="000028EF"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sz w:val="24"/>
          <w:szCs w:val="24"/>
        </w:rPr>
        <w:t>众包骑手相对于其他模式下的骑手</w:t>
      </w:r>
      <w:r w:rsidRPr="00242E50">
        <w:rPr>
          <w:rFonts w:ascii="宋体" w:eastAsia="宋体" w:hAnsi="宋体" w:hint="eastAsia"/>
          <w:sz w:val="24"/>
          <w:szCs w:val="24"/>
        </w:rPr>
        <w:t>，一般需要符合国家标准的电动车，</w:t>
      </w:r>
      <w:r w:rsidRPr="00242E50">
        <w:rPr>
          <w:rFonts w:ascii="宋体" w:eastAsia="宋体" w:hAnsi="宋体"/>
          <w:sz w:val="24"/>
          <w:szCs w:val="24"/>
        </w:rPr>
        <w:t>配送时间最为自由</w:t>
      </w:r>
      <w:r w:rsidRPr="00242E50">
        <w:rPr>
          <w:rFonts w:ascii="宋体" w:eastAsia="宋体" w:hAnsi="宋体" w:hint="eastAsia"/>
          <w:sz w:val="24"/>
          <w:szCs w:val="24"/>
        </w:rPr>
        <w:t>、</w:t>
      </w:r>
      <w:r w:rsidRPr="00242E50">
        <w:rPr>
          <w:rFonts w:ascii="宋体" w:eastAsia="宋体" w:hAnsi="宋体"/>
          <w:sz w:val="24"/>
          <w:szCs w:val="24"/>
        </w:rPr>
        <w:t>灵活</w:t>
      </w:r>
      <w:r w:rsidRPr="00242E50">
        <w:rPr>
          <w:rFonts w:ascii="宋体" w:eastAsia="宋体" w:hAnsi="宋体" w:hint="eastAsia"/>
          <w:sz w:val="24"/>
          <w:szCs w:val="24"/>
        </w:rPr>
        <w:t>，</w:t>
      </w:r>
      <w:r w:rsidRPr="00242E50">
        <w:rPr>
          <w:rFonts w:ascii="宋体" w:eastAsia="宋体" w:hAnsi="宋体"/>
          <w:sz w:val="24"/>
          <w:szCs w:val="24"/>
        </w:rPr>
        <w:t>接单</w:t>
      </w:r>
      <w:r w:rsidRPr="00242E50">
        <w:rPr>
          <w:rFonts w:ascii="宋体" w:eastAsia="宋体" w:hAnsi="宋体" w:hint="eastAsia"/>
          <w:sz w:val="24"/>
          <w:szCs w:val="24"/>
        </w:rPr>
        <w:t>时间无任何限制。</w:t>
      </w:r>
      <w:r w:rsidRPr="00242E50">
        <w:rPr>
          <w:rFonts w:ascii="宋体" w:eastAsia="宋体" w:hAnsi="宋体"/>
          <w:sz w:val="24"/>
          <w:szCs w:val="24"/>
        </w:rPr>
        <w:t>成为骑手的条件较低</w:t>
      </w:r>
      <w:r w:rsidRPr="00242E50">
        <w:rPr>
          <w:rFonts w:ascii="宋体" w:eastAsia="宋体" w:hAnsi="宋体" w:hint="eastAsia"/>
          <w:sz w:val="24"/>
          <w:szCs w:val="24"/>
        </w:rPr>
        <w:t>，年龄一般限制18-50周岁，</w:t>
      </w:r>
      <w:r w:rsidRPr="00242E50">
        <w:rPr>
          <w:rFonts w:ascii="宋体" w:eastAsia="宋体" w:hAnsi="宋体"/>
          <w:sz w:val="24"/>
          <w:szCs w:val="24"/>
        </w:rPr>
        <w:t>通过竞争抢单赚钱</w:t>
      </w:r>
      <w:r w:rsidRPr="00242E50">
        <w:rPr>
          <w:rFonts w:ascii="宋体" w:eastAsia="宋体" w:hAnsi="宋体" w:hint="eastAsia"/>
          <w:sz w:val="24"/>
          <w:szCs w:val="24"/>
        </w:rPr>
        <w:t>，品类、距离等决定配送费的多少，</w:t>
      </w:r>
      <w:r w:rsidRPr="00242E50">
        <w:rPr>
          <w:rFonts w:ascii="宋体" w:eastAsia="宋体" w:hAnsi="宋体"/>
          <w:sz w:val="24"/>
          <w:szCs w:val="24"/>
        </w:rPr>
        <w:t>具有单量多</w:t>
      </w:r>
      <w:r w:rsidRPr="00242E50">
        <w:rPr>
          <w:rFonts w:ascii="宋体" w:eastAsia="宋体" w:hAnsi="宋体" w:hint="eastAsia"/>
          <w:sz w:val="24"/>
          <w:szCs w:val="24"/>
        </w:rPr>
        <w:t>、</w:t>
      </w:r>
      <w:r w:rsidRPr="00242E50">
        <w:rPr>
          <w:rFonts w:ascii="宋体" w:eastAsia="宋体" w:hAnsi="宋体"/>
          <w:sz w:val="24"/>
          <w:szCs w:val="24"/>
        </w:rPr>
        <w:t>路程短</w:t>
      </w:r>
      <w:r w:rsidRPr="00242E50">
        <w:rPr>
          <w:rFonts w:ascii="宋体" w:eastAsia="宋体" w:hAnsi="宋体" w:hint="eastAsia"/>
          <w:sz w:val="24"/>
          <w:szCs w:val="24"/>
        </w:rPr>
        <w:t>、</w:t>
      </w:r>
      <w:r w:rsidRPr="00242E50">
        <w:rPr>
          <w:rFonts w:ascii="宋体" w:eastAsia="宋体" w:hAnsi="宋体"/>
          <w:sz w:val="24"/>
          <w:szCs w:val="24"/>
        </w:rPr>
        <w:t>收入高等特点</w:t>
      </w:r>
      <w:r w:rsidRPr="00242E50">
        <w:rPr>
          <w:rFonts w:ascii="宋体" w:eastAsia="宋体" w:hAnsi="宋体" w:hint="eastAsia"/>
          <w:sz w:val="24"/>
          <w:szCs w:val="24"/>
        </w:rPr>
        <w:t>。</w:t>
      </w:r>
      <w:r w:rsidRPr="00242E50">
        <w:rPr>
          <w:rFonts w:ascii="宋体" w:eastAsia="宋体" w:hAnsi="宋体"/>
          <w:sz w:val="24"/>
          <w:szCs w:val="24"/>
        </w:rPr>
        <w:t>蜂鸟</w:t>
      </w:r>
      <w:r w:rsidRPr="00242E50">
        <w:rPr>
          <w:rFonts w:ascii="宋体" w:eastAsia="宋体" w:hAnsi="宋体" w:hint="eastAsia"/>
          <w:sz w:val="24"/>
          <w:szCs w:val="24"/>
        </w:rPr>
        <w:t>外卖、</w:t>
      </w:r>
      <w:r w:rsidRPr="00242E50">
        <w:rPr>
          <w:rFonts w:ascii="宋体" w:eastAsia="宋体" w:hAnsi="宋体"/>
          <w:sz w:val="24"/>
          <w:szCs w:val="24"/>
        </w:rPr>
        <w:t>美团</w:t>
      </w:r>
      <w:r w:rsidRPr="00242E50">
        <w:rPr>
          <w:rFonts w:ascii="宋体" w:eastAsia="宋体" w:hAnsi="宋体" w:hint="eastAsia"/>
          <w:sz w:val="24"/>
          <w:szCs w:val="24"/>
        </w:rPr>
        <w:t>外卖</w:t>
      </w:r>
      <w:r w:rsidRPr="00242E50">
        <w:rPr>
          <w:rFonts w:ascii="宋体" w:eastAsia="宋体" w:hAnsi="宋体"/>
          <w:sz w:val="24"/>
          <w:szCs w:val="24"/>
        </w:rPr>
        <w:t>均具有此种模式</w:t>
      </w:r>
      <w:r w:rsidRPr="00242E50">
        <w:rPr>
          <w:rFonts w:ascii="宋体" w:eastAsia="宋体" w:hAnsi="宋体" w:hint="eastAsia"/>
          <w:sz w:val="24"/>
          <w:szCs w:val="24"/>
        </w:rPr>
        <w:t>。其中美团外卖给大众骑手购买了高保额意外保险保障。</w:t>
      </w:r>
      <w:r w:rsidRPr="00B17A3C">
        <w:rPr>
          <w:rStyle w:val="a7"/>
          <w:rFonts w:ascii="宋体" w:eastAsia="宋体" w:hAnsi="宋体"/>
          <w:sz w:val="24"/>
          <w:szCs w:val="24"/>
        </w:rPr>
        <w:footnoteReference w:customMarkFollows="1" w:id="6"/>
        <w:sym w:font="Symbol" w:char="F05B"/>
      </w:r>
      <w:r w:rsidR="00C62C25">
        <w:rPr>
          <w:rStyle w:val="a7"/>
          <w:rFonts w:ascii="宋体" w:eastAsia="宋体" w:hAnsi="宋体" w:hint="eastAsia"/>
          <w:sz w:val="24"/>
          <w:szCs w:val="24"/>
        </w:rPr>
        <w:t>2</w:t>
      </w:r>
      <w:r w:rsidRPr="00B17A3C">
        <w:rPr>
          <w:rStyle w:val="a7"/>
          <w:rFonts w:ascii="宋体" w:eastAsia="宋体" w:hAnsi="宋体"/>
          <w:sz w:val="24"/>
          <w:szCs w:val="24"/>
        </w:rPr>
        <w:sym w:font="Symbol" w:char="F05D"/>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4.卖家自送骑手</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sz w:val="24"/>
          <w:szCs w:val="24"/>
        </w:rPr>
        <w:t>卖家自送骑手是指餐厅雇佣属于自己的骑手</w:t>
      </w:r>
      <w:r w:rsidRPr="00242E50">
        <w:rPr>
          <w:rFonts w:ascii="宋体" w:eastAsia="宋体" w:hAnsi="宋体" w:hint="eastAsia"/>
          <w:sz w:val="24"/>
          <w:szCs w:val="24"/>
        </w:rPr>
        <w:t>，</w:t>
      </w:r>
      <w:r w:rsidRPr="00242E50">
        <w:rPr>
          <w:rFonts w:ascii="宋体" w:eastAsia="宋体" w:hAnsi="宋体"/>
          <w:sz w:val="24"/>
          <w:szCs w:val="24"/>
        </w:rPr>
        <w:t>报酬</w:t>
      </w:r>
      <w:r w:rsidRPr="00242E50">
        <w:rPr>
          <w:rFonts w:ascii="宋体" w:eastAsia="宋体" w:hAnsi="宋体" w:hint="eastAsia"/>
          <w:sz w:val="24"/>
          <w:szCs w:val="24"/>
        </w:rPr>
        <w:t>、</w:t>
      </w:r>
      <w:r w:rsidRPr="00242E50">
        <w:rPr>
          <w:rFonts w:ascii="宋体" w:eastAsia="宋体" w:hAnsi="宋体"/>
          <w:sz w:val="24"/>
          <w:szCs w:val="24"/>
        </w:rPr>
        <w:t>工作时间</w:t>
      </w:r>
      <w:r w:rsidRPr="00242E50">
        <w:rPr>
          <w:rFonts w:ascii="宋体" w:eastAsia="宋体" w:hAnsi="宋体" w:hint="eastAsia"/>
          <w:sz w:val="24"/>
          <w:szCs w:val="24"/>
        </w:rPr>
        <w:t>、</w:t>
      </w:r>
      <w:r w:rsidRPr="00242E50">
        <w:rPr>
          <w:rFonts w:ascii="宋体" w:eastAsia="宋体" w:hAnsi="宋体"/>
          <w:sz w:val="24"/>
          <w:szCs w:val="24"/>
        </w:rPr>
        <w:t>工作地点由餐厅与骑手协商确定</w:t>
      </w:r>
      <w:r w:rsidRPr="00242E50">
        <w:rPr>
          <w:rFonts w:ascii="宋体" w:eastAsia="宋体" w:hAnsi="宋体" w:hint="eastAsia"/>
          <w:sz w:val="24"/>
          <w:szCs w:val="24"/>
        </w:rPr>
        <w:t>。</w:t>
      </w:r>
    </w:p>
    <w:p w:rsidR="000028EF" w:rsidRPr="00242E50" w:rsidRDefault="000028EF" w:rsidP="000028EF">
      <w:pPr>
        <w:pStyle w:val="2"/>
      </w:pPr>
      <w:bookmarkStart w:id="2" w:name="_Toc32428676"/>
      <w:r w:rsidRPr="00242E50">
        <w:rPr>
          <w:rFonts w:hint="eastAsia"/>
        </w:rPr>
        <w:t>（二）外卖骑手与平台之间是否建立劳动关系</w:t>
      </w:r>
      <w:bookmarkEnd w:id="2"/>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1.确立是否建立劳动关系的意义</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外卖骑手是否与平台之间是否建立劳动关系在实务中是最常见的纠纷，而确认劳动关系的成立与否具有重大意义，决定了在未签劳动合同时当事人是否有权主张双倍工资，是否可以申请工伤，是否在离职时可领取经济补偿金等重大问题，故有必要探究外卖骑手与单位之间是否建立劳动关系。</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2.是否建立劳动关系的判断标准</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根据《劳动法》、《劳动合同法》与劳社部发（2005）12号《关于确立劳动关系有关事项的通知》的相关规定，劳动关系是否建立主要考虑以下三个因素：</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（1）人身从属性</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劳动者与单位之间是否建立劳动关系的判断标准主要是劳动者是否具有自主性低、与单位之间形成管理与被管理的人身依附关系，是否服从单位劳动规章制度的管理等特点，组织从属性一定程度上被人身依附性所吸收，在劳动者未与单位签订劳动合同时各级人民法院主要依据人身依附性判断劳动关系的建立与否。</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（2）经济从属性</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劳动者是否从事单位安排的有报酬的活动是经济从属性的主要内容。实务界也会把单位发放工资的时间是否固定做为考虑的因素。如(2019)内04民终</w:t>
      </w:r>
      <w:r w:rsidRPr="00242E50">
        <w:rPr>
          <w:rFonts w:ascii="宋体" w:eastAsia="宋体" w:hAnsi="宋体" w:hint="eastAsia"/>
          <w:sz w:val="24"/>
          <w:szCs w:val="24"/>
        </w:rPr>
        <w:lastRenderedPageBreak/>
        <w:t>5768号、(2019)内0402民初6139号民事判决均把工资发放时间做为考虑因素之一。</w:t>
      </w:r>
      <w:r w:rsidRPr="00B17A3C">
        <w:rPr>
          <w:rStyle w:val="a7"/>
          <w:rFonts w:ascii="宋体" w:eastAsia="宋体" w:hAnsi="宋体"/>
          <w:sz w:val="24"/>
          <w:szCs w:val="24"/>
        </w:rPr>
        <w:footnoteReference w:customMarkFollows="1" w:id="7"/>
        <w:sym w:font="Symbol" w:char="F05B"/>
      </w:r>
      <w:r w:rsidRPr="00B17A3C">
        <w:rPr>
          <w:rStyle w:val="a7"/>
          <w:rFonts w:ascii="宋体" w:eastAsia="宋体" w:hAnsi="宋体"/>
          <w:sz w:val="24"/>
          <w:szCs w:val="24"/>
        </w:rPr>
        <w:sym w:font="Symbol" w:char="F031"/>
      </w:r>
      <w:r w:rsidRPr="00B17A3C">
        <w:rPr>
          <w:rStyle w:val="a7"/>
          <w:rFonts w:ascii="宋体" w:eastAsia="宋体" w:hAnsi="宋体"/>
          <w:sz w:val="24"/>
          <w:szCs w:val="24"/>
        </w:rPr>
        <w:sym w:font="Symbol" w:char="F05D"/>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（3）组织从属性。</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是否判断劳动者与单位之间具有从属性主要判断劳动者提供的劳动是否是单位业务的组成部分。组织从属性一定程度上从属于人身从属性。</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3.劳动关系的认定</w:t>
      </w:r>
      <w:r w:rsidR="00C7030A">
        <w:rPr>
          <w:rFonts w:ascii="宋体" w:eastAsia="宋体" w:hAnsi="宋体" w:hint="eastAsia"/>
          <w:sz w:val="24"/>
          <w:szCs w:val="24"/>
        </w:rPr>
        <w:t xml:space="preserve"> </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（1）转包、外包、卖家自送骑手模式的劳动关系认定</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实务中专包模式、外包模式、卖家自送骑手模式下的劳动关系往往容易确定，因其工作时间较为固定、与单位之间的人身依附性较强，认定劳动关系的概率较高，如 (2018)苏05民终10742号、(2019)豫10民终3125号、(2019)豫10民终3125号、(2019)辽01民终10681号、(2018)苏03民终7685号等民事判决均认定外卖骑手与单位之间成立劳动关系。但仍有少部分专包、外包、卖家自送骑手与单位之间的劳动关系未得到人民法院的支持，如(2019)豫04民终2954号、（2019）豫0103民初6235号民事判决中骑手要求确认与单位之间劳动关系的主张均未得到支持。</w:t>
      </w:r>
      <w:r w:rsidRPr="00B17A3C">
        <w:rPr>
          <w:rStyle w:val="a7"/>
          <w:rFonts w:ascii="宋体" w:eastAsia="宋体" w:hAnsi="宋体"/>
          <w:sz w:val="24"/>
          <w:szCs w:val="24"/>
        </w:rPr>
        <w:footnoteReference w:customMarkFollows="1" w:id="8"/>
        <w:sym w:font="Symbol" w:char="F05B"/>
      </w:r>
      <w:r w:rsidRPr="00B17A3C">
        <w:rPr>
          <w:rStyle w:val="a7"/>
          <w:rFonts w:ascii="宋体" w:eastAsia="宋体" w:hAnsi="宋体"/>
          <w:sz w:val="24"/>
          <w:szCs w:val="24"/>
        </w:rPr>
        <w:sym w:font="Symbol" w:char="F032"/>
      </w:r>
      <w:r w:rsidRPr="00B17A3C">
        <w:rPr>
          <w:rStyle w:val="a7"/>
          <w:rFonts w:ascii="宋体" w:eastAsia="宋体" w:hAnsi="宋体"/>
          <w:sz w:val="24"/>
          <w:szCs w:val="24"/>
        </w:rPr>
        <w:sym w:font="Symbol" w:char="F05D"/>
      </w:r>
      <w:r w:rsidRPr="00242E50">
        <w:rPr>
          <w:rFonts w:ascii="宋体" w:eastAsia="宋体" w:hAnsi="宋体" w:hint="eastAsia"/>
          <w:sz w:val="24"/>
          <w:szCs w:val="24"/>
        </w:rPr>
        <w:t xml:space="preserve"> </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（2）众包模式下的劳动关系认定</w:t>
      </w:r>
    </w:p>
    <w:p w:rsidR="000028EF" w:rsidRPr="00242E50" w:rsidRDefault="000028EF" w:rsidP="000028EF">
      <w:pPr>
        <w:spacing w:after="0" w:line="400" w:lineRule="exact"/>
        <w:ind w:firstLineChars="200" w:firstLine="480"/>
        <w:rPr>
          <w:rFonts w:ascii="宋体" w:eastAsia="宋体" w:hAnsi="宋体"/>
          <w:sz w:val="24"/>
          <w:szCs w:val="24"/>
        </w:rPr>
      </w:pPr>
      <w:r w:rsidRPr="00242E50">
        <w:rPr>
          <w:rFonts w:ascii="宋体" w:eastAsia="宋体" w:hAnsi="宋体" w:hint="eastAsia"/>
          <w:sz w:val="24"/>
          <w:szCs w:val="24"/>
        </w:rPr>
        <w:t>众包模式下劳动者由于工作时间自由、一般不以外卖配送作为唯一收入来源、工资发放时间不固定，实务中往往不将众包骑手与单位之间的用工关系界定为劳动关系。如(2019)豫01民终21145号、(2019)皖0191民初5775号、(2019)豫0103民初9263号、(2018)鲁02民终7370号、(2018)皖1802民初5999号民事判决中均未支持骑手与单位之间的劳动关系。</w:t>
      </w:r>
      <w:r w:rsidRPr="00B17A3C">
        <w:rPr>
          <w:rStyle w:val="a7"/>
          <w:rFonts w:ascii="宋体" w:eastAsia="宋体" w:hAnsi="宋体"/>
          <w:sz w:val="24"/>
          <w:szCs w:val="24"/>
        </w:rPr>
        <w:footnoteReference w:customMarkFollows="1" w:id="9"/>
        <w:sym w:font="Symbol" w:char="F05B"/>
      </w:r>
      <w:r w:rsidR="00757917">
        <w:rPr>
          <w:rStyle w:val="a7"/>
          <w:rFonts w:ascii="宋体" w:eastAsia="宋体" w:hAnsi="宋体" w:hint="eastAsia"/>
          <w:sz w:val="24"/>
          <w:szCs w:val="24"/>
        </w:rPr>
        <w:t>3</w:t>
      </w:r>
      <w:r w:rsidRPr="00B17A3C">
        <w:rPr>
          <w:rStyle w:val="a7"/>
          <w:rFonts w:ascii="宋体" w:eastAsia="宋体" w:hAnsi="宋体"/>
          <w:sz w:val="24"/>
          <w:szCs w:val="24"/>
        </w:rPr>
        <w:sym w:font="Symbol" w:char="F05D"/>
      </w:r>
    </w:p>
    <w:p w:rsidR="000028EF" w:rsidRPr="00897937" w:rsidRDefault="000028EF" w:rsidP="000028EF">
      <w:pPr>
        <w:pStyle w:val="1"/>
      </w:pPr>
      <w:bookmarkStart w:id="3" w:name="_Toc32428677"/>
      <w:r w:rsidRPr="00897937">
        <w:rPr>
          <w:rFonts w:hint="eastAsia"/>
        </w:rPr>
        <w:t>二、外卖</w:t>
      </w:r>
      <w:r>
        <w:rPr>
          <w:rFonts w:hint="eastAsia"/>
        </w:rPr>
        <w:t>骑手</w:t>
      </w:r>
      <w:r w:rsidRPr="00897937">
        <w:rPr>
          <w:rFonts w:hint="eastAsia"/>
        </w:rPr>
        <w:t>权益保护的必要性</w:t>
      </w:r>
      <w:bookmarkEnd w:id="3"/>
    </w:p>
    <w:p w:rsidR="000028EF" w:rsidRDefault="000028EF" w:rsidP="000028EF">
      <w:pPr>
        <w:pStyle w:val="2"/>
      </w:pPr>
      <w:bookmarkStart w:id="4" w:name="_Toc32428678"/>
      <w:r w:rsidRPr="00897937">
        <w:rPr>
          <w:rFonts w:hint="eastAsia"/>
        </w:rPr>
        <w:t>（一）外卖</w:t>
      </w:r>
      <w:r>
        <w:rPr>
          <w:rFonts w:hint="eastAsia"/>
        </w:rPr>
        <w:t>公司</w:t>
      </w:r>
      <w:r w:rsidRPr="00897937">
        <w:rPr>
          <w:rFonts w:hint="eastAsia"/>
        </w:rPr>
        <w:t>的社会责任</w:t>
      </w:r>
      <w:bookmarkEnd w:id="4"/>
    </w:p>
    <w:p w:rsidR="000028EF" w:rsidRPr="005051AD" w:rsidRDefault="000028EF" w:rsidP="000028EF">
      <w:pPr>
        <w:spacing w:after="0" w:line="400" w:lineRule="exact"/>
        <w:ind w:firstLineChars="200" w:firstLine="480"/>
        <w:rPr>
          <w:rFonts w:ascii="宋体" w:eastAsia="宋体" w:hAnsi="宋体"/>
          <w:sz w:val="24"/>
          <w:szCs w:val="24"/>
        </w:rPr>
      </w:pPr>
      <w:r w:rsidRPr="005051AD">
        <w:rPr>
          <w:rFonts w:ascii="宋体" w:eastAsia="宋体" w:hAnsi="宋体" w:hint="eastAsia"/>
          <w:sz w:val="24"/>
          <w:szCs w:val="24"/>
        </w:rPr>
        <w:t>利之所</w:t>
      </w:r>
      <w:r>
        <w:rPr>
          <w:rFonts w:ascii="宋体" w:eastAsia="宋体" w:hAnsi="宋体" w:hint="eastAsia"/>
          <w:sz w:val="24"/>
          <w:szCs w:val="24"/>
        </w:rPr>
        <w:t>向</w:t>
      </w:r>
      <w:r w:rsidRPr="005051AD">
        <w:rPr>
          <w:rFonts w:ascii="宋体" w:eastAsia="宋体" w:hAnsi="宋体" w:hint="eastAsia"/>
          <w:sz w:val="24"/>
          <w:szCs w:val="24"/>
        </w:rPr>
        <w:t>损之所</w:t>
      </w:r>
      <w:r>
        <w:rPr>
          <w:rFonts w:ascii="宋体" w:eastAsia="宋体" w:hAnsi="宋体" w:hint="eastAsia"/>
          <w:sz w:val="24"/>
          <w:szCs w:val="24"/>
        </w:rPr>
        <w:t>归</w:t>
      </w:r>
      <w:r w:rsidRPr="005051AD">
        <w:rPr>
          <w:rFonts w:ascii="宋体" w:eastAsia="宋体" w:hAnsi="宋体" w:hint="eastAsia"/>
          <w:sz w:val="24"/>
          <w:szCs w:val="24"/>
        </w:rPr>
        <w:t>，公司发展的过程中，不仅会带来正的外部效应，同时也会带来负的外部效应。公司社会责任的概念引起学界的普遍关注。《中华人民共和国公司法》第五条以法律条文的形式明确规定公司应承担社会责任。</w:t>
      </w:r>
      <w:r w:rsidRPr="00B17A3C">
        <w:rPr>
          <w:rStyle w:val="a7"/>
          <w:rFonts w:ascii="宋体" w:eastAsia="宋体" w:hAnsi="宋体"/>
          <w:sz w:val="24"/>
          <w:szCs w:val="24"/>
        </w:rPr>
        <w:footnoteReference w:customMarkFollows="1" w:id="10"/>
        <w:sym w:font="Symbol" w:char="F05B"/>
      </w:r>
      <w:r w:rsidR="00757917">
        <w:rPr>
          <w:rStyle w:val="a7"/>
          <w:rFonts w:ascii="宋体" w:eastAsia="宋体" w:hAnsi="宋体" w:hint="eastAsia"/>
          <w:sz w:val="24"/>
          <w:szCs w:val="24"/>
        </w:rPr>
        <w:t>4</w:t>
      </w:r>
      <w:r w:rsidRPr="00B17A3C">
        <w:rPr>
          <w:rStyle w:val="a7"/>
          <w:rFonts w:ascii="宋体" w:eastAsia="宋体" w:hAnsi="宋体"/>
          <w:sz w:val="24"/>
          <w:szCs w:val="24"/>
        </w:rPr>
        <w:sym w:font="Symbol" w:char="F05D"/>
      </w:r>
      <w:r w:rsidRPr="005051AD">
        <w:rPr>
          <w:rFonts w:ascii="宋体" w:eastAsia="宋体" w:hAnsi="宋体" w:hint="eastAsia"/>
          <w:sz w:val="24"/>
          <w:szCs w:val="24"/>
        </w:rPr>
        <w:t>外卖行业移动性的特征决定了其交通事故高发性的特点，外卖公司应防范风险，保护职工外卖骑手的权益，以人为本。</w:t>
      </w:r>
    </w:p>
    <w:p w:rsidR="000028EF" w:rsidRDefault="000028EF" w:rsidP="000028EF">
      <w:pPr>
        <w:pStyle w:val="2"/>
      </w:pPr>
      <w:bookmarkStart w:id="5" w:name="_Toc32428679"/>
      <w:r w:rsidRPr="00897937">
        <w:rPr>
          <w:rFonts w:hint="eastAsia"/>
        </w:rPr>
        <w:lastRenderedPageBreak/>
        <w:t>（二）</w:t>
      </w:r>
      <w:r>
        <w:rPr>
          <w:rFonts w:hint="eastAsia"/>
        </w:rPr>
        <w:t>人权</w:t>
      </w:r>
      <w:bookmarkEnd w:id="5"/>
    </w:p>
    <w:p w:rsidR="000028EF" w:rsidRPr="005051AD" w:rsidRDefault="000028EF" w:rsidP="000028EF">
      <w:pPr>
        <w:spacing w:after="0" w:line="400" w:lineRule="exact"/>
        <w:rPr>
          <w:rFonts w:ascii="宋体" w:eastAsia="宋体" w:hAnsi="宋体"/>
          <w:sz w:val="24"/>
          <w:szCs w:val="24"/>
        </w:rPr>
      </w:pPr>
      <w:r>
        <w:rPr>
          <w:rFonts w:ascii="宋体" w:eastAsia="宋体" w:hAnsi="宋体" w:hint="eastAsia"/>
          <w:sz w:val="28"/>
        </w:rPr>
        <w:t xml:space="preserve">   </w:t>
      </w:r>
      <w:r w:rsidRPr="005051AD">
        <w:rPr>
          <w:rFonts w:ascii="宋体" w:eastAsia="宋体" w:hAnsi="宋体" w:hint="eastAsia"/>
          <w:sz w:val="24"/>
          <w:szCs w:val="24"/>
        </w:rPr>
        <w:t>《宪法》第三十三条规定，国家尊重与保护人权。</w:t>
      </w:r>
      <w:r w:rsidRPr="00B17A3C">
        <w:rPr>
          <w:rStyle w:val="a7"/>
          <w:rFonts w:ascii="宋体" w:eastAsia="宋体" w:hAnsi="宋体"/>
          <w:sz w:val="24"/>
          <w:szCs w:val="24"/>
        </w:rPr>
        <w:footnoteReference w:customMarkFollows="1" w:id="11"/>
        <w:sym w:font="Symbol" w:char="F05B"/>
      </w:r>
      <w:r w:rsidR="002D5AB3">
        <w:rPr>
          <w:rStyle w:val="a7"/>
          <w:rFonts w:ascii="宋体" w:eastAsia="宋体" w:hAnsi="宋体" w:hint="eastAsia"/>
          <w:sz w:val="24"/>
          <w:szCs w:val="24"/>
        </w:rPr>
        <w:t>1</w:t>
      </w:r>
      <w:r w:rsidRPr="00B17A3C">
        <w:rPr>
          <w:rStyle w:val="a7"/>
          <w:rFonts w:ascii="宋体" w:eastAsia="宋体" w:hAnsi="宋体"/>
          <w:sz w:val="24"/>
          <w:szCs w:val="24"/>
        </w:rPr>
        <w:sym w:font="Symbol" w:char="F05D"/>
      </w:r>
      <w:r w:rsidRPr="005051AD">
        <w:rPr>
          <w:rFonts w:ascii="宋体" w:eastAsia="宋体" w:hAnsi="宋体" w:hint="eastAsia"/>
          <w:sz w:val="24"/>
          <w:szCs w:val="24"/>
        </w:rPr>
        <w:t xml:space="preserve">外卖骑手作为国家的公民，其应受到公平公正的待遇，其合法权益应当得到保护。 </w:t>
      </w:r>
    </w:p>
    <w:p w:rsidR="000028EF" w:rsidRDefault="000028EF" w:rsidP="000028EF">
      <w:pPr>
        <w:pStyle w:val="2"/>
      </w:pPr>
      <w:bookmarkStart w:id="6" w:name="_Toc32428680"/>
      <w:r>
        <w:rPr>
          <w:rFonts w:hint="eastAsia"/>
        </w:rPr>
        <w:t>（三）劳动者的正当权益应受到法律保护</w:t>
      </w:r>
      <w:bookmarkEnd w:id="6"/>
    </w:p>
    <w:p w:rsidR="000028EF" w:rsidRPr="005051AD" w:rsidRDefault="000028EF" w:rsidP="000028EF">
      <w:pPr>
        <w:spacing w:after="0" w:line="400" w:lineRule="exact"/>
        <w:rPr>
          <w:rFonts w:ascii="宋体" w:eastAsia="宋体" w:hAnsi="宋体"/>
          <w:sz w:val="24"/>
          <w:szCs w:val="24"/>
        </w:rPr>
      </w:pPr>
      <w:r>
        <w:rPr>
          <w:rFonts w:ascii="宋体" w:eastAsia="宋体" w:hAnsi="宋体" w:hint="eastAsia"/>
          <w:sz w:val="28"/>
        </w:rPr>
        <w:t xml:space="preserve">   </w:t>
      </w:r>
      <w:r w:rsidRPr="005051AD">
        <w:rPr>
          <w:rFonts w:ascii="宋体" w:eastAsia="宋体" w:hAnsi="宋体" w:hint="eastAsia"/>
          <w:sz w:val="24"/>
          <w:szCs w:val="24"/>
        </w:rPr>
        <w:t>《宪法》第四十二条与四十三条均提出应保护劳动者的权益，休息休假属于其作为劳动者的基本权利。《劳动法》与《劳动合同法》均提出应保护劳动者权益，外卖骑手作为劳动者，其合法权益应当得到保护。</w:t>
      </w:r>
      <w:r w:rsidRPr="00B17A3C">
        <w:rPr>
          <w:rStyle w:val="a7"/>
          <w:rFonts w:ascii="宋体" w:eastAsia="宋体" w:hAnsi="宋体"/>
          <w:sz w:val="24"/>
          <w:szCs w:val="24"/>
        </w:rPr>
        <w:footnoteReference w:customMarkFollows="1" w:id="12"/>
        <w:sym w:font="Symbol" w:char="F05B"/>
      </w:r>
      <w:r w:rsidR="002D5AB3">
        <w:rPr>
          <w:rStyle w:val="a7"/>
          <w:rFonts w:ascii="宋体" w:eastAsia="宋体" w:hAnsi="宋体" w:hint="eastAsia"/>
          <w:sz w:val="24"/>
          <w:szCs w:val="24"/>
        </w:rPr>
        <w:t>2</w:t>
      </w:r>
      <w:r w:rsidRPr="00B17A3C">
        <w:rPr>
          <w:rStyle w:val="a7"/>
          <w:rFonts w:ascii="宋体" w:eastAsia="宋体" w:hAnsi="宋体"/>
          <w:sz w:val="24"/>
          <w:szCs w:val="24"/>
        </w:rPr>
        <w:sym w:font="Symbol" w:char="F05D"/>
      </w:r>
    </w:p>
    <w:p w:rsidR="000028EF" w:rsidRDefault="000028EF" w:rsidP="000028EF">
      <w:pPr>
        <w:pStyle w:val="1"/>
      </w:pPr>
      <w:bookmarkStart w:id="7" w:name="_Toc32428681"/>
      <w:r>
        <w:rPr>
          <w:rFonts w:hint="eastAsia"/>
        </w:rPr>
        <w:t>三</w:t>
      </w:r>
      <w:r w:rsidRPr="00897937">
        <w:rPr>
          <w:rFonts w:hint="eastAsia"/>
        </w:rPr>
        <w:t>、互联网背景下权益“裸奔”的外卖</w:t>
      </w:r>
      <w:r>
        <w:rPr>
          <w:rFonts w:hint="eastAsia"/>
        </w:rPr>
        <w:t>骑手</w:t>
      </w:r>
      <w:bookmarkEnd w:id="7"/>
    </w:p>
    <w:p w:rsidR="000028EF" w:rsidRPr="005051AD" w:rsidRDefault="000028EF" w:rsidP="000028EF">
      <w:pPr>
        <w:spacing w:after="0" w:line="400" w:lineRule="exact"/>
        <w:ind w:firstLine="556"/>
        <w:rPr>
          <w:rFonts w:ascii="宋体" w:eastAsia="宋体" w:hAnsi="宋体"/>
          <w:sz w:val="24"/>
          <w:szCs w:val="24"/>
        </w:rPr>
      </w:pPr>
      <w:r w:rsidRPr="005051AD">
        <w:rPr>
          <w:rFonts w:ascii="宋体" w:eastAsia="宋体" w:hAnsi="宋体" w:hint="eastAsia"/>
          <w:sz w:val="24"/>
          <w:szCs w:val="24"/>
        </w:rPr>
        <w:t>通过案例统计与数据调查，外卖骑手主要存在以下困境：</w:t>
      </w:r>
    </w:p>
    <w:p w:rsidR="000028EF" w:rsidRPr="005051AD" w:rsidRDefault="000028EF" w:rsidP="000028EF">
      <w:pPr>
        <w:pStyle w:val="2"/>
      </w:pPr>
      <w:bookmarkStart w:id="8" w:name="_Toc32428682"/>
      <w:r w:rsidRPr="005051AD">
        <w:rPr>
          <w:rFonts w:hint="eastAsia"/>
        </w:rPr>
        <w:t>（一）用工法律关系边界模糊不清</w:t>
      </w:r>
      <w:bookmarkEnd w:id="8"/>
    </w:p>
    <w:p w:rsidR="000028EF" w:rsidRPr="0052692E" w:rsidRDefault="000028EF" w:rsidP="000028EF">
      <w:pPr>
        <w:spacing w:after="0" w:line="400" w:lineRule="exact"/>
        <w:ind w:firstLine="555"/>
        <w:rPr>
          <w:rFonts w:ascii="宋体" w:eastAsia="宋体" w:hAnsi="宋体"/>
          <w:sz w:val="24"/>
          <w:szCs w:val="24"/>
        </w:rPr>
      </w:pPr>
      <w:r w:rsidRPr="0052692E">
        <w:rPr>
          <w:rFonts w:ascii="宋体" w:eastAsia="宋体" w:hAnsi="宋体" w:hint="eastAsia"/>
          <w:sz w:val="24"/>
          <w:szCs w:val="24"/>
        </w:rPr>
        <w:t>1.一刀切的保护模式不利于劳动者权益的保护</w:t>
      </w:r>
    </w:p>
    <w:p w:rsidR="000028EF" w:rsidRPr="0052692E" w:rsidRDefault="000028EF" w:rsidP="000028EF">
      <w:pPr>
        <w:spacing w:after="0" w:line="400" w:lineRule="exact"/>
        <w:ind w:firstLineChars="200" w:firstLine="480"/>
        <w:rPr>
          <w:rFonts w:ascii="宋体" w:eastAsia="宋体" w:hAnsi="宋体"/>
          <w:sz w:val="24"/>
          <w:szCs w:val="24"/>
        </w:rPr>
      </w:pPr>
      <w:r w:rsidRPr="0052692E">
        <w:rPr>
          <w:rFonts w:ascii="宋体" w:eastAsia="宋体" w:hAnsi="宋体" w:hint="eastAsia"/>
          <w:sz w:val="24"/>
          <w:szCs w:val="24"/>
        </w:rPr>
        <w:t>《劳动法》与《劳动合同法》给予劳动者保护的前提是与单位建立其劳动关系。只有被界定为劳动关系才可享受加班工资、五险一金，未被界定为劳动关系，劳动者难以通过工伤等途径维权。这样一刀切的保护模式难免会让劳务关系、雇佣关系下的人心寒。</w:t>
      </w:r>
    </w:p>
    <w:p w:rsidR="000028EF" w:rsidRPr="0052692E" w:rsidRDefault="000028EF" w:rsidP="000028EF">
      <w:pPr>
        <w:spacing w:after="0" w:line="400" w:lineRule="exact"/>
        <w:ind w:firstLine="555"/>
        <w:rPr>
          <w:rFonts w:ascii="宋体" w:eastAsia="宋体" w:hAnsi="宋体"/>
          <w:sz w:val="24"/>
          <w:szCs w:val="24"/>
        </w:rPr>
      </w:pPr>
      <w:r w:rsidRPr="0052692E">
        <w:rPr>
          <w:rFonts w:ascii="宋体" w:eastAsia="宋体" w:hAnsi="宋体" w:hint="eastAsia"/>
          <w:sz w:val="24"/>
          <w:szCs w:val="24"/>
        </w:rPr>
        <w:t>2.劳务关系与劳动关系难以界定</w:t>
      </w:r>
    </w:p>
    <w:p w:rsidR="000028EF" w:rsidRPr="0052692E" w:rsidRDefault="000028EF" w:rsidP="000028EF">
      <w:pPr>
        <w:spacing w:after="0" w:line="400" w:lineRule="exact"/>
        <w:ind w:firstLineChars="200" w:firstLine="480"/>
        <w:rPr>
          <w:rFonts w:ascii="宋体" w:eastAsia="宋体" w:hAnsi="宋体"/>
          <w:sz w:val="24"/>
          <w:szCs w:val="24"/>
        </w:rPr>
      </w:pPr>
      <w:r w:rsidRPr="0052692E">
        <w:rPr>
          <w:rFonts w:ascii="宋体" w:eastAsia="宋体" w:hAnsi="宋体" w:hint="eastAsia"/>
          <w:sz w:val="24"/>
          <w:szCs w:val="24"/>
        </w:rPr>
        <w:t>劳务关系与劳动关系在实务中难以区分。首先，不同于实体经济，互联网的发展使用工关系出现新的特点，外卖骑手通过手机便可接单，单位通过后台便能监事到骑手的动态。这些新的变化使得骑手对单位的人身依附性减弱，不利于劳动关系的认定。其次，实务中认定劳动关系的主要依据的劳社部发（2005）12号《关于确立劳动关系有关事项的通知》为2005年制定，在用工关系呈现出新特点的今天能否继续适用值得怀疑。</w:t>
      </w:r>
    </w:p>
    <w:p w:rsidR="000028EF" w:rsidRDefault="000028EF" w:rsidP="000028EF">
      <w:pPr>
        <w:pStyle w:val="2"/>
      </w:pPr>
      <w:bookmarkStart w:id="9" w:name="_Toc32428683"/>
      <w:r>
        <w:rPr>
          <w:rFonts w:hint="eastAsia"/>
        </w:rPr>
        <w:t>（二）加班现象普遍</w:t>
      </w:r>
      <w:bookmarkEnd w:id="9"/>
    </w:p>
    <w:p w:rsidR="000028EF" w:rsidRPr="003C4003" w:rsidRDefault="000028EF" w:rsidP="000028EF">
      <w:pPr>
        <w:spacing w:after="0" w:line="400" w:lineRule="exact"/>
        <w:ind w:firstLineChars="200" w:firstLine="480"/>
        <w:rPr>
          <w:rFonts w:ascii="宋体" w:eastAsia="宋体" w:hAnsi="宋体"/>
          <w:sz w:val="24"/>
          <w:szCs w:val="24"/>
        </w:rPr>
      </w:pPr>
      <w:r w:rsidRPr="003C4003">
        <w:rPr>
          <w:rFonts w:ascii="宋体" w:eastAsia="宋体" w:hAnsi="宋体" w:hint="eastAsia"/>
          <w:sz w:val="24"/>
          <w:szCs w:val="24"/>
        </w:rPr>
        <w:t>《劳动法》第三十六条至第四十五条提出对劳动者休息休假的保护规定。休息休假是劳动者的基本权利，加班应得到补偿。据《新华网》数据显示，中国每年将近60万人出现过劳死的现状。</w:t>
      </w:r>
      <w:r w:rsidRPr="007D6A7D">
        <w:rPr>
          <w:rStyle w:val="a7"/>
          <w:rFonts w:ascii="宋体" w:eastAsia="宋体" w:hAnsi="宋体"/>
          <w:sz w:val="24"/>
          <w:szCs w:val="24"/>
        </w:rPr>
        <w:footnoteReference w:customMarkFollows="1" w:id="13"/>
        <w:sym w:font="Symbol" w:char="F05B"/>
      </w:r>
      <w:r w:rsidR="002D5AB3">
        <w:rPr>
          <w:rStyle w:val="a7"/>
          <w:rFonts w:ascii="宋体" w:eastAsia="宋体" w:hAnsi="宋体" w:hint="eastAsia"/>
          <w:sz w:val="24"/>
          <w:szCs w:val="24"/>
        </w:rPr>
        <w:t>3</w:t>
      </w:r>
      <w:r w:rsidRPr="007D6A7D">
        <w:rPr>
          <w:rStyle w:val="a7"/>
          <w:rFonts w:ascii="宋体" w:eastAsia="宋体" w:hAnsi="宋体"/>
          <w:sz w:val="24"/>
          <w:szCs w:val="24"/>
        </w:rPr>
        <w:sym w:font="Symbol" w:char="F05D"/>
      </w:r>
      <w:r w:rsidRPr="003C4003">
        <w:rPr>
          <w:rFonts w:ascii="宋体" w:eastAsia="宋体" w:hAnsi="宋体" w:hint="eastAsia"/>
          <w:sz w:val="24"/>
          <w:szCs w:val="24"/>
        </w:rPr>
        <w:t>劳动者的休息休假应当引起我们的重视。根据问卷调查显示的结果，66.67%的外卖骑手每天工作超过8小时，法定节假日更是得不到休息，余光明2018年在其《外卖员合法劳动权利研究》一文</w:t>
      </w:r>
      <w:r w:rsidRPr="003C4003">
        <w:rPr>
          <w:rFonts w:ascii="宋体" w:eastAsia="宋体" w:hAnsi="宋体" w:hint="eastAsia"/>
          <w:sz w:val="24"/>
          <w:szCs w:val="24"/>
        </w:rPr>
        <w:lastRenderedPageBreak/>
        <w:t>中亦提到外卖骑手工作时间极长，一般在13—14个小时左右。</w:t>
      </w:r>
      <w:r w:rsidRPr="007D6A7D">
        <w:rPr>
          <w:rStyle w:val="a7"/>
          <w:rFonts w:ascii="宋体" w:eastAsia="宋体" w:hAnsi="宋体"/>
          <w:sz w:val="24"/>
          <w:szCs w:val="24"/>
        </w:rPr>
        <w:footnoteReference w:customMarkFollows="1" w:id="14"/>
        <w:sym w:font="Symbol" w:char="F05B"/>
      </w:r>
      <w:r w:rsidR="004C4C51">
        <w:rPr>
          <w:rStyle w:val="a7"/>
          <w:rFonts w:ascii="宋体" w:eastAsia="宋体" w:hAnsi="宋体" w:hint="eastAsia"/>
          <w:sz w:val="24"/>
          <w:szCs w:val="24"/>
        </w:rPr>
        <w:t>1</w:t>
      </w:r>
      <w:r w:rsidRPr="007D6A7D">
        <w:rPr>
          <w:rStyle w:val="a7"/>
          <w:rFonts w:ascii="宋体" w:eastAsia="宋体" w:hAnsi="宋体"/>
          <w:sz w:val="24"/>
          <w:szCs w:val="24"/>
        </w:rPr>
        <w:sym w:font="Symbol" w:char="F05D"/>
      </w:r>
      <w:r w:rsidRPr="003C4003">
        <w:rPr>
          <w:rFonts w:ascii="宋体" w:eastAsia="宋体" w:hAnsi="宋体" w:hint="eastAsia"/>
          <w:sz w:val="24"/>
          <w:szCs w:val="24"/>
        </w:rPr>
        <w:t>因其实行按件计酬，未得到加班工资的待遇。</w:t>
      </w:r>
    </w:p>
    <w:p w:rsidR="000028EF" w:rsidRPr="003C4003" w:rsidRDefault="000028EF" w:rsidP="000028EF">
      <w:pPr>
        <w:spacing w:after="0" w:line="400" w:lineRule="exact"/>
        <w:ind w:firstLineChars="200" w:firstLine="480"/>
        <w:rPr>
          <w:rFonts w:ascii="宋体" w:eastAsia="宋体" w:hAnsi="宋体"/>
          <w:sz w:val="24"/>
          <w:szCs w:val="24"/>
        </w:rPr>
      </w:pPr>
      <w:r w:rsidRPr="003C4003">
        <w:rPr>
          <w:rFonts w:ascii="宋体" w:eastAsia="宋体" w:hAnsi="宋体" w:hint="eastAsia"/>
          <w:sz w:val="24"/>
          <w:szCs w:val="24"/>
        </w:rPr>
        <w:t>除此之外，等单时间是否计入工作时间存有争议，我认为等单时间亦应纳入工作时间，劳动者决定不了客户的需求，其等单时间的损失不应由外卖骑手承担。</w:t>
      </w:r>
    </w:p>
    <w:p w:rsidR="000028EF" w:rsidRDefault="000028EF" w:rsidP="000028EF">
      <w:pPr>
        <w:pStyle w:val="2"/>
      </w:pPr>
      <w:bookmarkStart w:id="10" w:name="_Toc32428684"/>
      <w:r>
        <w:rPr>
          <w:rFonts w:hint="eastAsia"/>
        </w:rPr>
        <w:t>（三）保险保护力度不够</w:t>
      </w:r>
      <w:bookmarkEnd w:id="10"/>
    </w:p>
    <w:p w:rsidR="000028EF" w:rsidRPr="003C4003" w:rsidRDefault="000028EF" w:rsidP="000028EF">
      <w:pPr>
        <w:spacing w:after="0" w:line="400" w:lineRule="exact"/>
        <w:ind w:firstLineChars="200" w:firstLine="480"/>
        <w:rPr>
          <w:rFonts w:ascii="宋体" w:eastAsia="宋体" w:hAnsi="宋体"/>
          <w:sz w:val="24"/>
          <w:szCs w:val="24"/>
        </w:rPr>
      </w:pPr>
      <w:r w:rsidRPr="003C4003">
        <w:rPr>
          <w:rFonts w:ascii="宋体" w:eastAsia="宋体" w:hAnsi="宋体" w:hint="eastAsia"/>
          <w:sz w:val="24"/>
          <w:szCs w:val="24"/>
        </w:rPr>
        <w:t>《社会保险费征缴暂行条例》第四条规定，缴费单位、缴费个人应当按时足额缴纳社会保险费。用人单位为职工缴纳社会保险属于法定义务，但据美团与饿了么官网上的数据及问卷调查的数据显示外卖平台为骑手购买的保险为意外险，而不是工伤保险。</w:t>
      </w:r>
      <w:r w:rsidRPr="007D6A7D">
        <w:rPr>
          <w:rStyle w:val="a7"/>
          <w:rFonts w:ascii="宋体" w:eastAsia="宋体" w:hAnsi="宋体"/>
          <w:sz w:val="24"/>
          <w:szCs w:val="24"/>
        </w:rPr>
        <w:footnoteReference w:customMarkFollows="1" w:id="15"/>
        <w:sym w:font="Symbol" w:char="F05B"/>
      </w:r>
      <w:r w:rsidR="004C4C51">
        <w:rPr>
          <w:rStyle w:val="a7"/>
          <w:rFonts w:ascii="宋体" w:eastAsia="宋体" w:hAnsi="宋体" w:hint="eastAsia"/>
          <w:sz w:val="24"/>
          <w:szCs w:val="24"/>
        </w:rPr>
        <w:t>2</w:t>
      </w:r>
      <w:r w:rsidRPr="007D6A7D">
        <w:rPr>
          <w:rStyle w:val="a7"/>
          <w:rFonts w:ascii="宋体" w:eastAsia="宋体" w:hAnsi="宋体"/>
          <w:sz w:val="24"/>
          <w:szCs w:val="24"/>
        </w:rPr>
        <w:sym w:font="Symbol" w:char="F05D"/>
      </w:r>
      <w:r w:rsidRPr="003C4003">
        <w:rPr>
          <w:rFonts w:ascii="宋体" w:eastAsia="宋体" w:hAnsi="宋体" w:hint="eastAsia"/>
          <w:sz w:val="24"/>
          <w:szCs w:val="24"/>
        </w:rPr>
        <w:t>发生交通事故需赔偿时，投保金额的多少受投保金额的影响，当其投保金额较少时，不能完全补偿劳动者所受损失。</w:t>
      </w:r>
    </w:p>
    <w:p w:rsidR="000028EF" w:rsidRDefault="000028EF" w:rsidP="000028EF">
      <w:pPr>
        <w:pStyle w:val="1"/>
      </w:pPr>
      <w:bookmarkStart w:id="11" w:name="_Toc32428685"/>
      <w:r>
        <w:rPr>
          <w:rFonts w:hint="eastAsia"/>
        </w:rPr>
        <w:t>四</w:t>
      </w:r>
      <w:r w:rsidRPr="00897937">
        <w:rPr>
          <w:rFonts w:hint="eastAsia"/>
        </w:rPr>
        <w:t>、互联网背景下外卖</w:t>
      </w:r>
      <w:r>
        <w:rPr>
          <w:rFonts w:hint="eastAsia"/>
        </w:rPr>
        <w:t>骑手</w:t>
      </w:r>
      <w:r w:rsidRPr="00897937">
        <w:rPr>
          <w:rFonts w:hint="eastAsia"/>
        </w:rPr>
        <w:t>陷入泥潭的原因分析</w:t>
      </w:r>
      <w:bookmarkEnd w:id="11"/>
    </w:p>
    <w:p w:rsidR="000028EF" w:rsidRDefault="000028EF" w:rsidP="000028EF">
      <w:pPr>
        <w:pStyle w:val="2"/>
      </w:pPr>
      <w:bookmarkStart w:id="12" w:name="_Toc32428686"/>
      <w:r>
        <w:rPr>
          <w:rFonts w:hint="eastAsia"/>
        </w:rPr>
        <w:t>（一）用工关系认定归于僵硬</w:t>
      </w:r>
      <w:bookmarkEnd w:id="12"/>
    </w:p>
    <w:p w:rsidR="000028EF" w:rsidRPr="002A6A50" w:rsidRDefault="000028EF" w:rsidP="000028EF">
      <w:pPr>
        <w:spacing w:after="0" w:line="400" w:lineRule="exact"/>
        <w:ind w:firstLineChars="200" w:firstLine="480"/>
        <w:rPr>
          <w:rFonts w:ascii="宋体" w:eastAsia="宋体" w:hAnsi="宋体"/>
          <w:sz w:val="24"/>
          <w:szCs w:val="24"/>
        </w:rPr>
      </w:pPr>
      <w:r w:rsidRPr="002A6A50">
        <w:rPr>
          <w:rFonts w:ascii="宋体" w:eastAsia="宋体" w:hAnsi="宋体" w:hint="eastAsia"/>
          <w:sz w:val="24"/>
          <w:szCs w:val="24"/>
        </w:rPr>
        <w:t>互联网的发展使得线上工作成为可能，这种变化极大冲击劳动关系的判断标准，究竟人身依附标准在新型用工关系下如何界定成为一个难题。劳动关系与劳务关系在实务界的判断本就不成熟，且劳务关系与劳动关系认定后的结果又差之过大，一刀切的方式不利于劳动者权益的保护。尤其是对于众包骑手，因其与传统的劳动关系认定标准不符，实务中只能以劳务关系处理，便不能享受工伤保险待遇，致使其工作时遇到的交通风险只能骑手自己承担。</w:t>
      </w:r>
    </w:p>
    <w:p w:rsidR="000028EF" w:rsidRDefault="000028EF" w:rsidP="000028EF">
      <w:pPr>
        <w:pStyle w:val="2"/>
      </w:pPr>
      <w:bookmarkStart w:id="13" w:name="_Toc32428687"/>
      <w:r>
        <w:rPr>
          <w:rFonts w:hint="eastAsia"/>
        </w:rPr>
        <w:t>（二）用人单位自身制度不健全、法律意识淡泊</w:t>
      </w:r>
      <w:bookmarkEnd w:id="13"/>
    </w:p>
    <w:p w:rsidR="000028EF" w:rsidRPr="00AE4183" w:rsidRDefault="000028EF" w:rsidP="000028EF">
      <w:pPr>
        <w:spacing w:after="0" w:line="400" w:lineRule="exact"/>
        <w:ind w:firstLineChars="200" w:firstLine="480"/>
        <w:rPr>
          <w:rFonts w:ascii="宋体" w:eastAsia="宋体" w:hAnsi="宋体"/>
          <w:sz w:val="24"/>
          <w:szCs w:val="24"/>
        </w:rPr>
      </w:pPr>
      <w:r w:rsidRPr="00AE4183">
        <w:rPr>
          <w:rFonts w:ascii="宋体" w:eastAsia="宋体" w:hAnsi="宋体" w:hint="eastAsia"/>
          <w:sz w:val="24"/>
          <w:szCs w:val="24"/>
        </w:rPr>
        <w:t>单位与骑手是否签订劳动合同，如何签订劳动合同、是否缴纳社保等问题都相当不规范。</w:t>
      </w:r>
      <w:r w:rsidRPr="007D6A7D">
        <w:rPr>
          <w:rStyle w:val="a7"/>
          <w:rFonts w:ascii="宋体" w:eastAsia="宋体" w:hAnsi="宋体"/>
          <w:sz w:val="24"/>
          <w:szCs w:val="24"/>
        </w:rPr>
        <w:footnoteReference w:customMarkFollows="1" w:id="16"/>
        <w:sym w:font="Symbol" w:char="F05B"/>
      </w:r>
      <w:r w:rsidR="00C14BC8">
        <w:rPr>
          <w:rStyle w:val="a7"/>
          <w:rFonts w:ascii="宋体" w:eastAsia="宋体" w:hAnsi="宋体" w:hint="eastAsia"/>
          <w:sz w:val="24"/>
          <w:szCs w:val="24"/>
        </w:rPr>
        <w:t>3</w:t>
      </w:r>
      <w:r w:rsidRPr="007D6A7D">
        <w:rPr>
          <w:rStyle w:val="a7"/>
          <w:rFonts w:ascii="宋体" w:eastAsia="宋体" w:hAnsi="宋体"/>
          <w:sz w:val="24"/>
          <w:szCs w:val="24"/>
        </w:rPr>
        <w:sym w:font="Symbol" w:char="F05D"/>
      </w:r>
      <w:r w:rsidRPr="00AE4183">
        <w:rPr>
          <w:rFonts w:ascii="宋体" w:eastAsia="宋体" w:hAnsi="宋体" w:hint="eastAsia"/>
          <w:sz w:val="24"/>
          <w:szCs w:val="24"/>
        </w:rPr>
        <w:t xml:space="preserve">单位或单位的法务部门、顾问单位应做好风险管理，五险一金作为用人单位的法定义务应严格制定相关制度使其得以执行。美团、饿了么等平台却只给骑手购买意外险，劳动者应当享有的休息休假的权利亦未得到保护，且劳动者入职时，单位不应向其收取押金，但在美团与饿了吗均存在收取押金的普遍现象。用人单位法律意识的淡泊、制度的不完善使骑手应有的权利未得到保护。  </w:t>
      </w:r>
    </w:p>
    <w:p w:rsidR="000028EF" w:rsidRDefault="000028EF" w:rsidP="000028EF">
      <w:pPr>
        <w:pStyle w:val="2"/>
      </w:pPr>
      <w:bookmarkStart w:id="14" w:name="_Toc32428688"/>
      <w:r>
        <w:rPr>
          <w:rFonts w:hint="eastAsia"/>
        </w:rPr>
        <w:lastRenderedPageBreak/>
        <w:t>（三）外卖骑手自身法律意识与证据意识不强</w:t>
      </w:r>
      <w:bookmarkEnd w:id="14"/>
    </w:p>
    <w:p w:rsidR="000028EF" w:rsidRPr="008C395D" w:rsidRDefault="000028EF" w:rsidP="000028EF">
      <w:pPr>
        <w:spacing w:after="0" w:line="400" w:lineRule="exact"/>
        <w:ind w:firstLineChars="200" w:firstLine="480"/>
        <w:rPr>
          <w:rFonts w:ascii="宋体" w:eastAsia="宋体" w:hAnsi="宋体"/>
          <w:sz w:val="24"/>
          <w:szCs w:val="24"/>
        </w:rPr>
      </w:pPr>
      <w:r w:rsidRPr="008C395D">
        <w:rPr>
          <w:rFonts w:ascii="宋体" w:eastAsia="宋体" w:hAnsi="宋体" w:hint="eastAsia"/>
          <w:sz w:val="24"/>
          <w:szCs w:val="24"/>
        </w:rPr>
        <w:t>针对外卖骑手频频发生交通事故的现象，北京市第三中级人民法院调研后指出其原因之一便是外卖骑手缺乏相应的法律意识。</w:t>
      </w:r>
      <w:r w:rsidRPr="007D6A7D">
        <w:rPr>
          <w:rStyle w:val="a7"/>
          <w:rFonts w:ascii="宋体" w:eastAsia="宋体" w:hAnsi="宋体"/>
          <w:sz w:val="24"/>
          <w:szCs w:val="24"/>
        </w:rPr>
        <w:footnoteReference w:customMarkFollows="1" w:id="17"/>
        <w:sym w:font="Symbol" w:char="F05B"/>
      </w:r>
      <w:r w:rsidR="00C14BC8">
        <w:rPr>
          <w:rStyle w:val="a7"/>
          <w:rFonts w:ascii="宋体" w:eastAsia="宋体" w:hAnsi="宋体" w:hint="eastAsia"/>
          <w:sz w:val="24"/>
          <w:szCs w:val="24"/>
        </w:rPr>
        <w:t>1</w:t>
      </w:r>
      <w:r w:rsidRPr="007D6A7D">
        <w:rPr>
          <w:rStyle w:val="a7"/>
          <w:rFonts w:ascii="宋体" w:eastAsia="宋体" w:hAnsi="宋体"/>
          <w:sz w:val="24"/>
          <w:szCs w:val="24"/>
        </w:rPr>
        <w:sym w:font="Symbol" w:char="F05D"/>
      </w:r>
      <w:r w:rsidRPr="008C395D">
        <w:rPr>
          <w:rFonts w:ascii="宋体" w:eastAsia="宋体" w:hAnsi="宋体" w:hint="eastAsia"/>
          <w:sz w:val="24"/>
          <w:szCs w:val="24"/>
        </w:rPr>
        <w:t>根据劳社部发（2005）12号《关于确立劳动关系有关事项的通知》第二条，工资支付凭证、工作证、登记表等可用来作为劳动关系建立与否的参考，</w:t>
      </w:r>
      <w:r w:rsidRPr="007D6A7D">
        <w:rPr>
          <w:rStyle w:val="a7"/>
          <w:rFonts w:ascii="宋体" w:eastAsia="宋体" w:hAnsi="宋体"/>
          <w:sz w:val="24"/>
          <w:szCs w:val="24"/>
        </w:rPr>
        <w:footnoteReference w:customMarkFollows="1" w:id="18"/>
        <w:sym w:font="Symbol" w:char="F05B"/>
      </w:r>
      <w:r w:rsidR="00C14BC8">
        <w:rPr>
          <w:rStyle w:val="a7"/>
          <w:rFonts w:ascii="宋体" w:eastAsia="宋体" w:hAnsi="宋体" w:hint="eastAsia"/>
          <w:sz w:val="24"/>
          <w:szCs w:val="24"/>
        </w:rPr>
        <w:t>2</w:t>
      </w:r>
      <w:r w:rsidRPr="007D6A7D">
        <w:rPr>
          <w:rStyle w:val="a7"/>
          <w:rFonts w:ascii="宋体" w:eastAsia="宋体" w:hAnsi="宋体"/>
          <w:sz w:val="24"/>
          <w:szCs w:val="24"/>
        </w:rPr>
        <w:sym w:font="Symbol" w:char="F05D"/>
      </w:r>
      <w:r w:rsidRPr="008C395D">
        <w:rPr>
          <w:rFonts w:ascii="宋体" w:eastAsia="宋体" w:hAnsi="宋体" w:hint="eastAsia"/>
          <w:sz w:val="24"/>
          <w:szCs w:val="24"/>
        </w:rPr>
        <w:t>而外卖骑手往往未妥善保管这些证据资料，出现本应为劳动关系却因举证不到位而承担败诉的后果。</w:t>
      </w:r>
    </w:p>
    <w:p w:rsidR="000028EF" w:rsidRDefault="000028EF" w:rsidP="000028EF">
      <w:pPr>
        <w:pStyle w:val="2"/>
      </w:pPr>
      <w:bookmarkStart w:id="15" w:name="_Toc32428689"/>
      <w:r>
        <w:rPr>
          <w:rFonts w:hint="eastAsia"/>
        </w:rPr>
        <w:t>（四）政府监管力度不够</w:t>
      </w:r>
      <w:bookmarkEnd w:id="15"/>
    </w:p>
    <w:p w:rsidR="000028EF" w:rsidRPr="008C395D" w:rsidRDefault="000028EF" w:rsidP="000028EF">
      <w:pPr>
        <w:spacing w:after="0" w:line="400" w:lineRule="exact"/>
        <w:ind w:firstLineChars="200" w:firstLine="480"/>
        <w:rPr>
          <w:rFonts w:ascii="宋体" w:eastAsia="宋体" w:hAnsi="宋体"/>
          <w:sz w:val="24"/>
          <w:szCs w:val="24"/>
        </w:rPr>
      </w:pPr>
      <w:r w:rsidRPr="008C395D">
        <w:rPr>
          <w:rFonts w:ascii="宋体" w:eastAsia="宋体" w:hAnsi="宋体" w:hint="eastAsia"/>
          <w:sz w:val="24"/>
          <w:szCs w:val="24"/>
        </w:rPr>
        <w:t>根据国务院官网上的数据显示，各级政府多关注外卖平台的资质、食品的安全方面、骑手的交通违法等问题，对于骑手的保护力度不够。</w:t>
      </w:r>
      <w:r w:rsidRPr="007D6A7D">
        <w:rPr>
          <w:rStyle w:val="a7"/>
          <w:rFonts w:ascii="宋体" w:eastAsia="宋体" w:hAnsi="宋体"/>
          <w:sz w:val="24"/>
          <w:szCs w:val="24"/>
        </w:rPr>
        <w:footnoteReference w:customMarkFollows="1" w:id="19"/>
        <w:sym w:font="Symbol" w:char="F05B"/>
      </w:r>
      <w:r w:rsidR="00C14BC8">
        <w:rPr>
          <w:rStyle w:val="a7"/>
          <w:rFonts w:ascii="宋体" w:eastAsia="宋体" w:hAnsi="宋体" w:hint="eastAsia"/>
          <w:sz w:val="24"/>
          <w:szCs w:val="24"/>
        </w:rPr>
        <w:t>3</w:t>
      </w:r>
      <w:r w:rsidRPr="007D6A7D">
        <w:rPr>
          <w:rStyle w:val="a7"/>
          <w:rFonts w:ascii="宋体" w:eastAsia="宋体" w:hAnsi="宋体"/>
          <w:sz w:val="24"/>
          <w:szCs w:val="24"/>
        </w:rPr>
        <w:sym w:font="Symbol" w:char="F05D"/>
      </w:r>
      <w:r w:rsidRPr="008C395D">
        <w:rPr>
          <w:rFonts w:ascii="宋体" w:eastAsia="宋体" w:hAnsi="宋体" w:hint="eastAsia"/>
          <w:sz w:val="24"/>
          <w:szCs w:val="24"/>
        </w:rPr>
        <w:t>尤其是社会保险行政部门，征缴社会保险属于其职责范围，但其对于单位社保的缴纳监督力度太弱。</w:t>
      </w:r>
    </w:p>
    <w:p w:rsidR="000028EF" w:rsidRDefault="000028EF" w:rsidP="000028EF">
      <w:pPr>
        <w:pStyle w:val="1"/>
      </w:pPr>
      <w:bookmarkStart w:id="16" w:name="_Toc32428690"/>
      <w:r>
        <w:rPr>
          <w:rFonts w:hint="eastAsia"/>
        </w:rPr>
        <w:t>五</w:t>
      </w:r>
      <w:r w:rsidRPr="00897937">
        <w:rPr>
          <w:rFonts w:hint="eastAsia"/>
        </w:rPr>
        <w:t>、互联网背景下</w:t>
      </w:r>
      <w:r>
        <w:rPr>
          <w:rFonts w:hint="eastAsia"/>
        </w:rPr>
        <w:t>外卖骑手</w:t>
      </w:r>
      <w:r w:rsidRPr="00897937">
        <w:rPr>
          <w:rFonts w:hint="eastAsia"/>
        </w:rPr>
        <w:t>权益维护的对策与建议</w:t>
      </w:r>
      <w:bookmarkEnd w:id="16"/>
    </w:p>
    <w:p w:rsidR="000028EF" w:rsidRDefault="000028EF" w:rsidP="000028EF">
      <w:pPr>
        <w:pStyle w:val="2"/>
      </w:pPr>
      <w:bookmarkStart w:id="17" w:name="_Toc32428691"/>
      <w:r>
        <w:rPr>
          <w:rFonts w:hint="eastAsia"/>
        </w:rPr>
        <w:t>（一）用工关系界定灵活化</w:t>
      </w:r>
      <w:bookmarkEnd w:id="17"/>
    </w:p>
    <w:p w:rsidR="000028EF" w:rsidRPr="00397B99" w:rsidRDefault="000028EF" w:rsidP="000028EF">
      <w:pPr>
        <w:spacing w:after="0" w:line="400" w:lineRule="exact"/>
        <w:ind w:firstLine="556"/>
        <w:rPr>
          <w:rFonts w:ascii="宋体" w:eastAsia="宋体" w:hAnsi="宋体"/>
          <w:sz w:val="24"/>
          <w:szCs w:val="24"/>
        </w:rPr>
      </w:pPr>
      <w:r w:rsidRPr="00397B99">
        <w:rPr>
          <w:rFonts w:ascii="宋体" w:eastAsia="宋体" w:hAnsi="宋体" w:hint="eastAsia"/>
          <w:sz w:val="24"/>
          <w:szCs w:val="24"/>
        </w:rPr>
        <w:t>1.考虑新型网络用工的特点</w:t>
      </w:r>
    </w:p>
    <w:p w:rsidR="000028EF" w:rsidRPr="00397B99" w:rsidRDefault="000028EF" w:rsidP="000028EF">
      <w:pPr>
        <w:spacing w:after="0" w:line="400" w:lineRule="exact"/>
        <w:ind w:firstLine="556"/>
        <w:rPr>
          <w:rFonts w:ascii="宋体" w:eastAsia="宋体" w:hAnsi="宋体"/>
          <w:sz w:val="24"/>
          <w:szCs w:val="24"/>
        </w:rPr>
      </w:pPr>
      <w:r w:rsidRPr="00397B99">
        <w:rPr>
          <w:rFonts w:ascii="宋体" w:eastAsia="宋体" w:hAnsi="宋体" w:hint="eastAsia"/>
          <w:sz w:val="24"/>
          <w:szCs w:val="24"/>
        </w:rPr>
        <w:t>互联网背景下催生出的网络用工相较于传统用工实现了线上办公，因此在认定单位与劳动者是否具有人身依赖性时不能再用传统的方法如是否有稳定的办公场所。按件计酬的模式决定了骑手的工资几乎不可能是一个固定的数字。这与传统的用工模式确有不同，认定时应考虑其特殊性。有学者提出应专门制定一部互联网网络用工的法律，</w:t>
      </w:r>
      <w:r w:rsidRPr="007D6A7D">
        <w:rPr>
          <w:rStyle w:val="a7"/>
          <w:rFonts w:ascii="宋体" w:eastAsia="宋体" w:hAnsi="宋体"/>
          <w:sz w:val="24"/>
          <w:szCs w:val="24"/>
        </w:rPr>
        <w:footnoteReference w:customMarkFollows="1" w:id="20"/>
        <w:sym w:font="Symbol" w:char="F05B"/>
      </w:r>
      <w:r w:rsidR="005F725A">
        <w:rPr>
          <w:rStyle w:val="a7"/>
          <w:rFonts w:ascii="宋体" w:eastAsia="宋体" w:hAnsi="宋体" w:hint="eastAsia"/>
          <w:sz w:val="24"/>
          <w:szCs w:val="24"/>
        </w:rPr>
        <w:t>4</w:t>
      </w:r>
      <w:r w:rsidRPr="007D6A7D">
        <w:rPr>
          <w:rStyle w:val="a7"/>
          <w:rFonts w:ascii="宋体" w:eastAsia="宋体" w:hAnsi="宋体"/>
          <w:sz w:val="24"/>
          <w:szCs w:val="24"/>
        </w:rPr>
        <w:sym w:font="Symbol" w:char="F05D"/>
      </w:r>
      <w:r w:rsidRPr="00397B99">
        <w:rPr>
          <w:rFonts w:ascii="宋体" w:eastAsia="宋体" w:hAnsi="宋体" w:hint="eastAsia"/>
          <w:sz w:val="24"/>
          <w:szCs w:val="24"/>
        </w:rPr>
        <w:t>也有学者提出原有的认定劳动关系的标准已过时，</w:t>
      </w:r>
      <w:r w:rsidRPr="005A1315">
        <w:rPr>
          <w:rStyle w:val="a7"/>
          <w:rFonts w:ascii="宋体" w:eastAsia="宋体" w:hAnsi="宋体"/>
          <w:sz w:val="24"/>
          <w:szCs w:val="24"/>
        </w:rPr>
        <w:footnoteReference w:customMarkFollows="1" w:id="21"/>
        <w:sym w:font="Symbol" w:char="F05B"/>
      </w:r>
      <w:r w:rsidR="005F725A">
        <w:rPr>
          <w:rStyle w:val="a7"/>
          <w:rFonts w:ascii="宋体" w:eastAsia="宋体" w:hAnsi="宋体" w:hint="eastAsia"/>
          <w:sz w:val="24"/>
          <w:szCs w:val="24"/>
        </w:rPr>
        <w:t>5</w:t>
      </w:r>
      <w:r w:rsidRPr="005A1315">
        <w:rPr>
          <w:rStyle w:val="a7"/>
          <w:rFonts w:ascii="宋体" w:eastAsia="宋体" w:hAnsi="宋体"/>
          <w:sz w:val="24"/>
          <w:szCs w:val="24"/>
        </w:rPr>
        <w:sym w:font="Symbol" w:char="F05D"/>
      </w:r>
      <w:r w:rsidRPr="00397B99">
        <w:rPr>
          <w:rFonts w:ascii="宋体" w:eastAsia="宋体" w:hAnsi="宋体" w:hint="eastAsia"/>
          <w:sz w:val="24"/>
          <w:szCs w:val="24"/>
        </w:rPr>
        <w:t>在我看来没必要专门制定一部法律规制网络用工，法律应具有稳定性，可以指导案例、司法解释等方式对原有条文进行扩大解释，将人身依附性的条款适当扩大，同时亦可借鉴劳社部发（2005）12号《关于确立劳动关系有关事项的通知》第二条的方式增加参考因素，把应当纳入劳动关系的劳动者纳入其中。</w:t>
      </w:r>
    </w:p>
    <w:p w:rsidR="000028EF" w:rsidRPr="00397B99" w:rsidRDefault="000028EF" w:rsidP="000028EF">
      <w:pPr>
        <w:spacing w:after="0" w:line="400" w:lineRule="exact"/>
        <w:ind w:firstLine="556"/>
        <w:rPr>
          <w:rFonts w:ascii="宋体" w:eastAsia="宋体" w:hAnsi="宋体"/>
          <w:sz w:val="24"/>
          <w:szCs w:val="24"/>
        </w:rPr>
      </w:pPr>
      <w:r w:rsidRPr="00397B99">
        <w:rPr>
          <w:rFonts w:ascii="宋体" w:eastAsia="宋体" w:hAnsi="宋体" w:hint="eastAsia"/>
          <w:sz w:val="24"/>
          <w:szCs w:val="24"/>
        </w:rPr>
        <w:t>2.将用工合意、时长、报酬作为考虑因素</w:t>
      </w:r>
    </w:p>
    <w:p w:rsidR="000028EF" w:rsidRPr="00397B99" w:rsidRDefault="000028EF" w:rsidP="000028EF">
      <w:pPr>
        <w:spacing w:after="0" w:line="400" w:lineRule="exact"/>
        <w:ind w:firstLine="556"/>
        <w:rPr>
          <w:rFonts w:ascii="宋体" w:eastAsia="宋体" w:hAnsi="宋体"/>
          <w:sz w:val="24"/>
          <w:szCs w:val="24"/>
        </w:rPr>
      </w:pPr>
      <w:r w:rsidRPr="00397B99">
        <w:rPr>
          <w:rFonts w:ascii="宋体" w:eastAsia="宋体" w:hAnsi="宋体" w:hint="eastAsia"/>
          <w:sz w:val="24"/>
          <w:szCs w:val="24"/>
        </w:rPr>
        <w:lastRenderedPageBreak/>
        <w:t>因其工作时间自由、地点不固定，很容易造成“自由工作者”的假象，因此在认定劳动关系时应综合考虑各种因素。</w:t>
      </w:r>
      <w:r w:rsidRPr="005A1315">
        <w:rPr>
          <w:rStyle w:val="a7"/>
          <w:rFonts w:ascii="宋体" w:eastAsia="宋体" w:hAnsi="宋体"/>
          <w:sz w:val="24"/>
          <w:szCs w:val="24"/>
        </w:rPr>
        <w:footnoteReference w:customMarkFollows="1" w:id="22"/>
        <w:sym w:font="Symbol" w:char="F05B"/>
      </w:r>
      <w:r w:rsidR="00C31EF1">
        <w:rPr>
          <w:rStyle w:val="a7"/>
          <w:rFonts w:ascii="宋体" w:eastAsia="宋体" w:hAnsi="宋体" w:hint="eastAsia"/>
          <w:sz w:val="24"/>
          <w:szCs w:val="24"/>
        </w:rPr>
        <w:t>1</w:t>
      </w:r>
      <w:r w:rsidRPr="005A1315">
        <w:rPr>
          <w:rStyle w:val="a7"/>
          <w:rFonts w:ascii="宋体" w:eastAsia="宋体" w:hAnsi="宋体"/>
          <w:sz w:val="24"/>
          <w:szCs w:val="24"/>
        </w:rPr>
        <w:sym w:font="Symbol" w:char="F05D"/>
      </w:r>
      <w:r w:rsidRPr="00397B99">
        <w:rPr>
          <w:rFonts w:ascii="宋体" w:eastAsia="宋体" w:hAnsi="宋体" w:hint="eastAsia"/>
          <w:sz w:val="24"/>
          <w:szCs w:val="24"/>
        </w:rPr>
        <w:t>目前认定劳动关系的标准尚有缺陷，我认为应将用工合意、时长、报酬等因素最为认定因素之一。用工关系建立时若双方本意就是想建立劳务关系，我们应尊重其意思自治。将时长、报酬作为考虑因素是因为斜杠青年的出现，越来越多人已不满足与一种职业，劳动法已未否认双重职业的存在，为了更好地认定劳动关系，我建议将时长、报酬作为认定劳动关系是否存在的因素之一。</w:t>
      </w:r>
    </w:p>
    <w:p w:rsidR="000028EF" w:rsidRDefault="000028EF" w:rsidP="000028EF">
      <w:pPr>
        <w:pStyle w:val="2"/>
      </w:pPr>
      <w:bookmarkStart w:id="18" w:name="_Toc32428692"/>
      <w:r>
        <w:rPr>
          <w:rFonts w:hint="eastAsia"/>
        </w:rPr>
        <w:t>（二）培养骑手的安全与法律意识</w:t>
      </w:r>
      <w:bookmarkEnd w:id="18"/>
    </w:p>
    <w:p w:rsidR="000028EF" w:rsidRPr="0084700C" w:rsidRDefault="000028EF" w:rsidP="000028EF">
      <w:pPr>
        <w:spacing w:after="0" w:line="400" w:lineRule="exact"/>
        <w:ind w:firstLine="555"/>
        <w:rPr>
          <w:rFonts w:ascii="宋体" w:eastAsia="宋体" w:hAnsi="宋体"/>
          <w:sz w:val="24"/>
          <w:szCs w:val="24"/>
        </w:rPr>
      </w:pPr>
      <w:r w:rsidRPr="0084700C">
        <w:rPr>
          <w:rFonts w:ascii="宋体" w:eastAsia="宋体" w:hAnsi="宋体" w:hint="eastAsia"/>
          <w:sz w:val="24"/>
          <w:szCs w:val="24"/>
        </w:rPr>
        <w:t>1.提高骑手的安全意识</w:t>
      </w:r>
    </w:p>
    <w:p w:rsidR="000028EF" w:rsidRPr="0084700C" w:rsidRDefault="000028EF" w:rsidP="000028EF">
      <w:pPr>
        <w:spacing w:after="0" w:line="400" w:lineRule="exact"/>
        <w:ind w:firstLine="555"/>
        <w:rPr>
          <w:rFonts w:ascii="宋体" w:eastAsia="宋体" w:hAnsi="宋体"/>
          <w:sz w:val="24"/>
          <w:szCs w:val="24"/>
        </w:rPr>
      </w:pPr>
      <w:r w:rsidRPr="0084700C">
        <w:rPr>
          <w:rFonts w:ascii="宋体" w:eastAsia="宋体" w:hAnsi="宋体" w:hint="eastAsia"/>
          <w:sz w:val="24"/>
          <w:szCs w:val="24"/>
        </w:rPr>
        <w:t>为了提高外卖骑手的安全意识，公安部交管局亦发布规范对快递外卖行业自行车的交通管理提出明确要求。</w:t>
      </w:r>
      <w:r w:rsidRPr="005A1315">
        <w:rPr>
          <w:rStyle w:val="a7"/>
          <w:rFonts w:ascii="宋体" w:eastAsia="宋体" w:hAnsi="宋体"/>
          <w:sz w:val="24"/>
          <w:szCs w:val="24"/>
        </w:rPr>
        <w:footnoteReference w:customMarkFollows="1" w:id="23"/>
        <w:sym w:font="Symbol" w:char="F05B"/>
      </w:r>
      <w:r w:rsidR="00C31EF1">
        <w:rPr>
          <w:rStyle w:val="a7"/>
          <w:rFonts w:ascii="宋体" w:eastAsia="宋体" w:hAnsi="宋体" w:hint="eastAsia"/>
          <w:sz w:val="24"/>
          <w:szCs w:val="24"/>
        </w:rPr>
        <w:t>2</w:t>
      </w:r>
      <w:r w:rsidRPr="005A1315">
        <w:rPr>
          <w:rStyle w:val="a7"/>
          <w:rFonts w:ascii="宋体" w:eastAsia="宋体" w:hAnsi="宋体"/>
          <w:sz w:val="24"/>
          <w:szCs w:val="24"/>
        </w:rPr>
        <w:sym w:font="Symbol" w:char="F05D"/>
      </w:r>
      <w:r w:rsidRPr="0084700C">
        <w:rPr>
          <w:rFonts w:ascii="宋体" w:eastAsia="宋体" w:hAnsi="宋体" w:hint="eastAsia"/>
          <w:sz w:val="24"/>
          <w:szCs w:val="24"/>
        </w:rPr>
        <w:t>长春市在全市开展“外卖骑手”交通违法行为专项整治行动这对于提高骑手安全意识具有突破性的作用，</w:t>
      </w:r>
      <w:r w:rsidRPr="005A1315">
        <w:rPr>
          <w:rStyle w:val="a7"/>
          <w:rFonts w:ascii="宋体" w:eastAsia="宋体" w:hAnsi="宋体"/>
          <w:sz w:val="24"/>
          <w:szCs w:val="24"/>
        </w:rPr>
        <w:footnoteReference w:customMarkFollows="1" w:id="24"/>
        <w:sym w:font="Symbol" w:char="F05B"/>
      </w:r>
      <w:r w:rsidR="00C31EF1">
        <w:rPr>
          <w:rStyle w:val="a7"/>
          <w:rFonts w:ascii="宋体" w:eastAsia="宋体" w:hAnsi="宋体" w:hint="eastAsia"/>
          <w:sz w:val="24"/>
          <w:szCs w:val="24"/>
        </w:rPr>
        <w:t>3</w:t>
      </w:r>
      <w:r w:rsidRPr="005A1315">
        <w:rPr>
          <w:rStyle w:val="a7"/>
          <w:rFonts w:ascii="宋体" w:eastAsia="宋体" w:hAnsi="宋体"/>
          <w:sz w:val="24"/>
          <w:szCs w:val="24"/>
        </w:rPr>
        <w:sym w:font="Symbol" w:char="F05D"/>
      </w:r>
      <w:r w:rsidRPr="0084700C">
        <w:rPr>
          <w:rFonts w:ascii="宋体" w:eastAsia="宋体" w:hAnsi="宋体" w:hint="eastAsia"/>
          <w:sz w:val="24"/>
          <w:szCs w:val="24"/>
        </w:rPr>
        <w:t>各级地方政府部门应积极贯彻公安部交管局的规范，严格执行。</w:t>
      </w:r>
    </w:p>
    <w:p w:rsidR="000028EF" w:rsidRPr="0084700C" w:rsidRDefault="000028EF" w:rsidP="000028EF">
      <w:pPr>
        <w:spacing w:after="0" w:line="400" w:lineRule="exact"/>
        <w:rPr>
          <w:rFonts w:ascii="宋体" w:eastAsia="宋体" w:hAnsi="宋体"/>
          <w:sz w:val="24"/>
          <w:szCs w:val="24"/>
        </w:rPr>
      </w:pPr>
      <w:r w:rsidRPr="0084700C">
        <w:rPr>
          <w:rFonts w:ascii="宋体" w:eastAsia="宋体" w:hAnsi="宋体" w:hint="eastAsia"/>
          <w:sz w:val="24"/>
          <w:szCs w:val="24"/>
        </w:rPr>
        <w:t xml:space="preserve">    2.提高骑手的法律意识</w:t>
      </w:r>
    </w:p>
    <w:p w:rsidR="000028EF" w:rsidRPr="0084700C" w:rsidRDefault="000028EF" w:rsidP="000028EF">
      <w:pPr>
        <w:spacing w:after="0" w:line="400" w:lineRule="exact"/>
        <w:rPr>
          <w:rFonts w:ascii="宋体" w:eastAsia="宋体" w:hAnsi="宋体"/>
          <w:sz w:val="24"/>
          <w:szCs w:val="24"/>
        </w:rPr>
      </w:pPr>
      <w:r w:rsidRPr="0084700C">
        <w:rPr>
          <w:rFonts w:ascii="宋体" w:eastAsia="宋体" w:hAnsi="宋体" w:hint="eastAsia"/>
          <w:sz w:val="24"/>
          <w:szCs w:val="24"/>
        </w:rPr>
        <w:t xml:space="preserve">    加大普法活动的力度，学法才能懂法、用法。只有当骑手了解其正当权益的范围，才能判断出其权益是否受到侵害及如何维权。建议在全国建立外卖行业协会，定期对外卖人员进行法律培训，维护外卖骑手的法律权益。</w:t>
      </w:r>
    </w:p>
    <w:p w:rsidR="000028EF" w:rsidRDefault="000028EF" w:rsidP="000028EF">
      <w:pPr>
        <w:pStyle w:val="2"/>
      </w:pPr>
      <w:bookmarkStart w:id="19" w:name="_Toc32428693"/>
      <w:r>
        <w:rPr>
          <w:rFonts w:hint="eastAsia"/>
        </w:rPr>
        <w:t>（三）完善保险制度</w:t>
      </w:r>
      <w:bookmarkEnd w:id="19"/>
    </w:p>
    <w:p w:rsidR="000028EF" w:rsidRPr="0084700C" w:rsidRDefault="000028EF" w:rsidP="000028EF">
      <w:pPr>
        <w:spacing w:after="0" w:line="400" w:lineRule="exact"/>
        <w:ind w:firstLineChars="200" w:firstLine="480"/>
        <w:rPr>
          <w:rFonts w:ascii="宋体" w:eastAsia="宋体" w:hAnsi="宋体"/>
          <w:sz w:val="24"/>
          <w:szCs w:val="24"/>
        </w:rPr>
      </w:pPr>
      <w:r w:rsidRPr="0084700C">
        <w:rPr>
          <w:rFonts w:ascii="宋体" w:eastAsia="宋体" w:hAnsi="宋体" w:hint="eastAsia"/>
          <w:sz w:val="24"/>
          <w:szCs w:val="24"/>
        </w:rPr>
        <w:t>1.保险保障不能少</w:t>
      </w:r>
    </w:p>
    <w:p w:rsidR="000028EF" w:rsidRPr="0084700C" w:rsidRDefault="000028EF" w:rsidP="000028EF">
      <w:pPr>
        <w:spacing w:after="0" w:line="400" w:lineRule="exact"/>
        <w:ind w:firstLineChars="200" w:firstLine="480"/>
        <w:rPr>
          <w:rFonts w:ascii="宋体" w:eastAsia="宋体" w:hAnsi="宋体"/>
          <w:sz w:val="24"/>
          <w:szCs w:val="24"/>
        </w:rPr>
      </w:pPr>
      <w:r w:rsidRPr="0084700C">
        <w:rPr>
          <w:rFonts w:ascii="宋体" w:eastAsia="宋体" w:hAnsi="宋体" w:hint="eastAsia"/>
          <w:sz w:val="24"/>
          <w:szCs w:val="24"/>
        </w:rPr>
        <w:t>上海市人力资源社会保障局劳动关系处长屠可风、浦东新区人民法院法官程小勇均提出过不能一刀切，在新的法律法规没有出台前，政府有关部门需要明确基本的保险保障。</w:t>
      </w:r>
      <w:r w:rsidRPr="005A1315">
        <w:rPr>
          <w:rStyle w:val="a7"/>
          <w:rFonts w:ascii="宋体" w:eastAsia="宋体" w:hAnsi="宋体"/>
          <w:sz w:val="24"/>
          <w:szCs w:val="24"/>
        </w:rPr>
        <w:footnoteReference w:customMarkFollows="1" w:id="25"/>
        <w:sym w:font="Symbol" w:char="F05B"/>
      </w:r>
      <w:r w:rsidR="00C31EF1">
        <w:rPr>
          <w:rStyle w:val="a7"/>
          <w:rFonts w:ascii="宋体" w:eastAsia="宋体" w:hAnsi="宋体" w:hint="eastAsia"/>
          <w:sz w:val="24"/>
          <w:szCs w:val="24"/>
        </w:rPr>
        <w:t>4</w:t>
      </w:r>
      <w:r w:rsidRPr="005A1315">
        <w:rPr>
          <w:rStyle w:val="a7"/>
          <w:rFonts w:ascii="宋体" w:eastAsia="宋体" w:hAnsi="宋体"/>
          <w:sz w:val="24"/>
          <w:szCs w:val="24"/>
        </w:rPr>
        <w:sym w:font="Symbol" w:char="F05D"/>
      </w:r>
      <w:r w:rsidRPr="0084700C">
        <w:rPr>
          <w:rFonts w:ascii="宋体" w:eastAsia="宋体" w:hAnsi="宋体" w:hint="eastAsia"/>
          <w:sz w:val="24"/>
          <w:szCs w:val="24"/>
        </w:rPr>
        <w:t>我认为在交通事故频发的外卖行业，确实应基于外卖骑手保险保障。</w:t>
      </w:r>
    </w:p>
    <w:p w:rsidR="000028EF" w:rsidRPr="0084700C" w:rsidRDefault="000028EF" w:rsidP="000028EF">
      <w:pPr>
        <w:spacing w:after="0" w:line="400" w:lineRule="exact"/>
        <w:ind w:firstLineChars="200" w:firstLine="480"/>
        <w:rPr>
          <w:rFonts w:ascii="宋体" w:eastAsia="宋体" w:hAnsi="宋体"/>
          <w:sz w:val="24"/>
          <w:szCs w:val="24"/>
        </w:rPr>
      </w:pPr>
      <w:r w:rsidRPr="0084700C">
        <w:rPr>
          <w:rFonts w:ascii="宋体" w:eastAsia="宋体" w:hAnsi="宋体" w:hint="eastAsia"/>
          <w:sz w:val="24"/>
          <w:szCs w:val="24"/>
        </w:rPr>
        <w:t>2.建立职业责任保险制度</w:t>
      </w:r>
    </w:p>
    <w:p w:rsidR="000028EF" w:rsidRPr="0084700C" w:rsidRDefault="000028EF" w:rsidP="000028EF">
      <w:pPr>
        <w:spacing w:after="0" w:line="400" w:lineRule="exact"/>
        <w:ind w:firstLineChars="200" w:firstLine="480"/>
        <w:rPr>
          <w:rFonts w:ascii="宋体" w:eastAsia="宋体" w:hAnsi="宋体"/>
          <w:sz w:val="24"/>
          <w:szCs w:val="24"/>
        </w:rPr>
      </w:pPr>
      <w:r w:rsidRPr="0084700C">
        <w:rPr>
          <w:rFonts w:ascii="宋体" w:eastAsia="宋体" w:hAnsi="宋体" w:hint="eastAsia"/>
          <w:sz w:val="24"/>
          <w:szCs w:val="24"/>
        </w:rPr>
        <w:t>邹开亮、王米娜老师认为应建立职业责任保险制度且任何类型的骑手只要非故意造成的第三方经济损失由保险公司赔付。</w:t>
      </w:r>
      <w:r w:rsidRPr="005A1315">
        <w:rPr>
          <w:rStyle w:val="a7"/>
          <w:rFonts w:ascii="宋体" w:eastAsia="宋体" w:hAnsi="宋体"/>
          <w:sz w:val="24"/>
          <w:szCs w:val="24"/>
        </w:rPr>
        <w:footnoteReference w:customMarkFollows="1" w:id="26"/>
        <w:sym w:font="Symbol" w:char="F05B"/>
      </w:r>
      <w:r w:rsidR="00C31EF1">
        <w:rPr>
          <w:rStyle w:val="a7"/>
          <w:rFonts w:ascii="宋体" w:eastAsia="宋体" w:hAnsi="宋体" w:hint="eastAsia"/>
          <w:sz w:val="24"/>
          <w:szCs w:val="24"/>
        </w:rPr>
        <w:t>5</w:t>
      </w:r>
      <w:r w:rsidRPr="005A1315">
        <w:rPr>
          <w:rStyle w:val="a7"/>
          <w:rFonts w:ascii="宋体" w:eastAsia="宋体" w:hAnsi="宋体"/>
          <w:sz w:val="24"/>
          <w:szCs w:val="24"/>
        </w:rPr>
        <w:sym w:font="Symbol" w:char="F05D"/>
      </w:r>
      <w:r w:rsidRPr="0084700C">
        <w:rPr>
          <w:rFonts w:ascii="宋体" w:eastAsia="宋体" w:hAnsi="宋体" w:hint="eastAsia"/>
          <w:sz w:val="24"/>
          <w:szCs w:val="24"/>
        </w:rPr>
        <w:t>我认为邹开亮、王米娜老师提出建立职业责任保险制度值得肯定，具有积极意义，可以避免用工关系认定一刀切的弊端。但我认为职业保险制度应适用于不符合劳动关系的劳动者。</w:t>
      </w:r>
      <w:r w:rsidR="004500CE">
        <w:rPr>
          <w:rFonts w:ascii="宋体" w:eastAsia="宋体" w:hAnsi="宋体" w:hint="eastAsia"/>
          <w:sz w:val="24"/>
          <w:szCs w:val="24"/>
        </w:rPr>
        <w:t xml:space="preserve"> </w:t>
      </w:r>
      <w:r w:rsidRPr="0084700C">
        <w:rPr>
          <w:rFonts w:ascii="宋体" w:eastAsia="宋体" w:hAnsi="宋体" w:hint="eastAsia"/>
          <w:sz w:val="24"/>
          <w:szCs w:val="24"/>
        </w:rPr>
        <w:lastRenderedPageBreak/>
        <w:t>《劳动法》中规定的保险制度已救济了与单位建立劳动关系的劳动者，若对这一类劳动者亦建立职业保险制度是对社会资源的浪费、权利的双重救济。</w:t>
      </w:r>
    </w:p>
    <w:p w:rsidR="000028EF" w:rsidRDefault="000028EF" w:rsidP="000028EF">
      <w:pPr>
        <w:pStyle w:val="2"/>
      </w:pPr>
      <w:bookmarkStart w:id="20" w:name="_Toc32428694"/>
      <w:r>
        <w:rPr>
          <w:rFonts w:hint="eastAsia"/>
        </w:rPr>
        <w:t>（四）加大政府的监管力度</w:t>
      </w:r>
      <w:bookmarkEnd w:id="20"/>
    </w:p>
    <w:p w:rsidR="000028EF" w:rsidRPr="00F11E42" w:rsidRDefault="000028EF" w:rsidP="000028EF">
      <w:pPr>
        <w:spacing w:after="0" w:line="400" w:lineRule="exact"/>
        <w:ind w:firstLineChars="200" w:firstLine="480"/>
        <w:rPr>
          <w:rFonts w:ascii="宋体" w:eastAsia="宋体" w:hAnsi="宋体"/>
          <w:sz w:val="24"/>
          <w:szCs w:val="24"/>
        </w:rPr>
      </w:pPr>
      <w:r w:rsidRPr="00F11E42">
        <w:rPr>
          <w:rFonts w:ascii="宋体" w:eastAsia="宋体" w:hAnsi="宋体" w:hint="eastAsia"/>
          <w:sz w:val="24"/>
          <w:szCs w:val="24"/>
        </w:rPr>
        <w:t>1.加大单位信息披露义务</w:t>
      </w:r>
    </w:p>
    <w:p w:rsidR="000028EF" w:rsidRPr="00F11E42" w:rsidRDefault="000028EF" w:rsidP="000028EF">
      <w:pPr>
        <w:spacing w:after="0" w:line="400" w:lineRule="exact"/>
        <w:ind w:firstLineChars="200" w:firstLine="480"/>
        <w:rPr>
          <w:rFonts w:ascii="宋体" w:eastAsia="宋体" w:hAnsi="宋体"/>
          <w:sz w:val="24"/>
          <w:szCs w:val="24"/>
        </w:rPr>
      </w:pPr>
      <w:r w:rsidRPr="00F11E42">
        <w:rPr>
          <w:rFonts w:ascii="宋体" w:eastAsia="宋体" w:hAnsi="宋体" w:hint="eastAsia"/>
          <w:sz w:val="24"/>
          <w:szCs w:val="24"/>
        </w:rPr>
        <w:t>《社会保险费征缴暂行条例》和《中华人民共和国社会保险法》均明确规定社会保险的征缴属于社会保险行政部门的职责，考虑到社会保险行政部门人员有限，单位数量又过多，建议利用互联网的平台加大单位强制披露义务的范围，在职员工的信息、合同、保险征缴情况均以电子的方式进行备案，对于不备案的单位予以行政处罚。</w:t>
      </w:r>
    </w:p>
    <w:p w:rsidR="000028EF" w:rsidRPr="00F11E42" w:rsidRDefault="000028EF" w:rsidP="000028EF">
      <w:pPr>
        <w:spacing w:after="0" w:line="400" w:lineRule="exact"/>
        <w:ind w:firstLineChars="200" w:firstLine="480"/>
        <w:rPr>
          <w:rFonts w:ascii="宋体" w:eastAsia="宋体" w:hAnsi="宋体"/>
          <w:sz w:val="24"/>
          <w:szCs w:val="24"/>
        </w:rPr>
      </w:pPr>
      <w:r w:rsidRPr="00F11E42">
        <w:rPr>
          <w:rFonts w:ascii="宋体" w:eastAsia="宋体" w:hAnsi="宋体" w:hint="eastAsia"/>
          <w:sz w:val="24"/>
          <w:szCs w:val="24"/>
        </w:rPr>
        <w:t xml:space="preserve"> 2.加强政府执法的主动性</w:t>
      </w:r>
    </w:p>
    <w:p w:rsidR="000028EF" w:rsidRDefault="000028EF" w:rsidP="000028EF">
      <w:pPr>
        <w:spacing w:after="0" w:line="400" w:lineRule="exact"/>
        <w:ind w:firstLineChars="200" w:firstLine="480"/>
        <w:rPr>
          <w:rFonts w:ascii="宋体" w:eastAsia="宋体" w:hAnsi="宋体"/>
          <w:sz w:val="24"/>
          <w:szCs w:val="24"/>
        </w:rPr>
      </w:pPr>
      <w:r w:rsidRPr="00F11E42">
        <w:rPr>
          <w:rFonts w:ascii="宋体" w:eastAsia="宋体" w:hAnsi="宋体" w:hint="eastAsia"/>
          <w:sz w:val="24"/>
          <w:szCs w:val="24"/>
        </w:rPr>
        <w:t>政府部门应定期进行不定点的抽查，督促单位制定完整的制度规范，对于依法为劳动者购买保险的单位，予以适当减轻税赋的奖励，</w:t>
      </w:r>
      <w:r w:rsidRPr="005A1315">
        <w:rPr>
          <w:rStyle w:val="a7"/>
          <w:rFonts w:ascii="宋体" w:eastAsia="宋体" w:hAnsi="宋体"/>
          <w:sz w:val="24"/>
          <w:szCs w:val="24"/>
        </w:rPr>
        <w:footnoteReference w:customMarkFollows="1" w:id="27"/>
        <w:sym w:font="Symbol" w:char="F05B"/>
      </w:r>
      <w:r w:rsidRPr="005A1315">
        <w:rPr>
          <w:rStyle w:val="a7"/>
          <w:rFonts w:ascii="宋体" w:eastAsia="宋体" w:hAnsi="宋体"/>
          <w:sz w:val="24"/>
          <w:szCs w:val="24"/>
        </w:rPr>
        <w:sym w:font="Symbol" w:char="F033"/>
      </w:r>
      <w:r w:rsidRPr="005A1315">
        <w:rPr>
          <w:rStyle w:val="a7"/>
          <w:rFonts w:ascii="宋体" w:eastAsia="宋体" w:hAnsi="宋体"/>
          <w:sz w:val="24"/>
          <w:szCs w:val="24"/>
        </w:rPr>
        <w:sym w:font="Symbol" w:char="F05D"/>
      </w:r>
      <w:r w:rsidRPr="00F11E42">
        <w:rPr>
          <w:rFonts w:ascii="宋体" w:eastAsia="宋体" w:hAnsi="宋体" w:hint="eastAsia"/>
          <w:sz w:val="24"/>
          <w:szCs w:val="24"/>
        </w:rPr>
        <w:t>对于违法者进行处罚，做好政府的引导与监督作用，把保护劳动者权益落到实处。</w:t>
      </w:r>
      <w:r w:rsidR="00AA3A27">
        <w:rPr>
          <w:rFonts w:ascii="宋体" w:eastAsia="宋体" w:hAnsi="宋体" w:hint="eastAsia"/>
          <w:sz w:val="24"/>
          <w:szCs w:val="24"/>
        </w:rPr>
        <w:t xml:space="preserve">  </w:t>
      </w:r>
    </w:p>
    <w:p w:rsidR="000028EF" w:rsidRDefault="000028EF" w:rsidP="000028EF">
      <w:pPr>
        <w:spacing w:after="0" w:line="400" w:lineRule="exact"/>
        <w:rPr>
          <w:rFonts w:ascii="宋体" w:eastAsia="宋体" w:hAnsi="宋体"/>
          <w:sz w:val="24"/>
          <w:szCs w:val="24"/>
        </w:rPr>
      </w:pPr>
    </w:p>
    <w:p w:rsidR="000028EF" w:rsidRPr="0059347B" w:rsidRDefault="000028EF" w:rsidP="000028EF">
      <w:pPr>
        <w:pStyle w:val="1"/>
        <w:jc w:val="center"/>
        <w:rPr>
          <w:noProof/>
        </w:rPr>
      </w:pPr>
      <w:bookmarkStart w:id="21" w:name="_Toc28294114"/>
      <w:bookmarkStart w:id="22" w:name="_Toc32428696"/>
      <w:r w:rsidRPr="0059347B">
        <w:rPr>
          <w:rFonts w:hint="eastAsia"/>
          <w:noProof/>
        </w:rPr>
        <w:t>参考文献</w:t>
      </w:r>
      <w:bookmarkEnd w:id="21"/>
      <w:bookmarkEnd w:id="22"/>
    </w:p>
    <w:p w:rsidR="000028EF" w:rsidRDefault="000028EF" w:rsidP="000028EF">
      <w:pPr>
        <w:spacing w:line="440" w:lineRule="exact"/>
        <w:rPr>
          <w:rFonts w:ascii="Times New Roman" w:eastAsia="宋体" w:hAnsi="宋体" w:cstheme="minorEastAsia"/>
          <w:sz w:val="21"/>
          <w:szCs w:val="21"/>
        </w:rPr>
      </w:pPr>
      <w:r w:rsidRPr="00EF443B">
        <w:rPr>
          <w:rFonts w:ascii="Times New Roman" w:eastAsia="宋体" w:hAnsi="Times New Roman" w:cstheme="minorEastAsia" w:hint="eastAsia"/>
          <w:sz w:val="21"/>
          <w:szCs w:val="21"/>
        </w:rPr>
        <w:t xml:space="preserve"> [1]</w:t>
      </w:r>
      <w:r>
        <w:rPr>
          <w:rFonts w:ascii="Times New Roman" w:eastAsia="宋体" w:hAnsi="Times New Roman" w:cstheme="minorEastAsia" w:hint="eastAsia"/>
          <w:sz w:val="21"/>
          <w:szCs w:val="21"/>
        </w:rPr>
        <w:t>余光明，外卖员合法劳动权利研究</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J</w:t>
      </w:r>
      <w:r w:rsidRPr="00EF443B">
        <w:rPr>
          <w:rFonts w:ascii="Times New Roman" w:eastAsia="宋体" w:hAnsi="Times New Roman" w:cstheme="minorEastAsia" w:hint="eastAsia"/>
          <w:sz w:val="21"/>
          <w:szCs w:val="21"/>
        </w:rPr>
        <w:t>]</w:t>
      </w:r>
      <w:r w:rsidRPr="00EF443B">
        <w:rPr>
          <w:rFonts w:ascii="Times New Roman" w:eastAsia="宋体" w:hAnsi="宋体" w:cstheme="minorEastAsia" w:hint="eastAsia"/>
          <w:sz w:val="21"/>
          <w:szCs w:val="21"/>
        </w:rPr>
        <w:t>．</w:t>
      </w:r>
      <w:r>
        <w:rPr>
          <w:rFonts w:ascii="Times New Roman" w:eastAsia="宋体" w:hAnsi="宋体" w:cstheme="minorEastAsia" w:hint="eastAsia"/>
          <w:sz w:val="21"/>
          <w:szCs w:val="21"/>
        </w:rPr>
        <w:t>现代商业，</w:t>
      </w:r>
      <w:r>
        <w:rPr>
          <w:rFonts w:ascii="Times New Roman" w:eastAsia="宋体" w:hAnsi="宋体" w:cstheme="minorEastAsia" w:hint="eastAsia"/>
          <w:sz w:val="21"/>
          <w:szCs w:val="21"/>
        </w:rPr>
        <w:t>2018</w:t>
      </w:r>
      <w:r>
        <w:rPr>
          <w:rFonts w:ascii="Times New Roman" w:eastAsia="宋体" w:hAnsi="宋体" w:cstheme="minorEastAsia" w:hint="eastAsia"/>
          <w:sz w:val="21"/>
          <w:szCs w:val="21"/>
        </w:rPr>
        <w:t>：</w:t>
      </w:r>
      <w:r>
        <w:rPr>
          <w:rFonts w:ascii="Times New Roman" w:eastAsia="宋体" w:hAnsi="宋体" w:cstheme="minorEastAsia" w:hint="eastAsia"/>
          <w:sz w:val="21"/>
          <w:szCs w:val="21"/>
        </w:rPr>
        <w:t>78-79.</w:t>
      </w:r>
    </w:p>
    <w:p w:rsidR="000028EF" w:rsidRDefault="000028EF" w:rsidP="000028EF">
      <w:pPr>
        <w:spacing w:line="440" w:lineRule="exact"/>
        <w:rPr>
          <w:rFonts w:ascii="Times New Roman" w:eastAsia="宋体" w:hAnsi="Times New Roman" w:cstheme="minorEastAsia"/>
          <w:sz w:val="21"/>
          <w:szCs w:val="21"/>
        </w:rPr>
      </w:pP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2</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邹开亮、王米娜，外卖送餐员劳动权益保障初探—从外卖小哥“王立友”工伤赔偿案谈起</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J</w:t>
      </w:r>
      <w:r w:rsidRPr="00EF443B">
        <w:rPr>
          <w:rFonts w:ascii="Times New Roman" w:eastAsia="宋体" w:hAnsi="Times New Roman" w:cstheme="minorEastAsia" w:hint="eastAsia"/>
          <w:sz w:val="21"/>
          <w:szCs w:val="21"/>
        </w:rPr>
        <w:t>]</w:t>
      </w:r>
      <w:r w:rsidRPr="00EF443B">
        <w:rPr>
          <w:rFonts w:ascii="Times New Roman" w:eastAsia="宋体" w:hAnsi="宋体" w:cstheme="minorEastAsia" w:hint="eastAsia"/>
          <w:sz w:val="21"/>
          <w:szCs w:val="21"/>
        </w:rPr>
        <w:t>．</w:t>
      </w:r>
      <w:r>
        <w:rPr>
          <w:rFonts w:ascii="Times New Roman" w:eastAsia="宋体" w:hAnsi="宋体" w:cstheme="minorEastAsia" w:hint="eastAsia"/>
          <w:sz w:val="21"/>
          <w:szCs w:val="21"/>
        </w:rPr>
        <w:t>齐齐哈尔大学学报，</w:t>
      </w:r>
      <w:r>
        <w:rPr>
          <w:rFonts w:ascii="Times New Roman" w:eastAsia="宋体" w:hAnsi="宋体" w:cstheme="minorEastAsia" w:hint="eastAsia"/>
          <w:sz w:val="21"/>
          <w:szCs w:val="21"/>
        </w:rPr>
        <w:t>2019</w:t>
      </w:r>
      <w:r>
        <w:rPr>
          <w:rFonts w:ascii="Times New Roman" w:eastAsia="宋体" w:hAnsi="宋体" w:cstheme="minorEastAsia" w:hint="eastAsia"/>
          <w:sz w:val="21"/>
          <w:szCs w:val="21"/>
        </w:rPr>
        <w:t>：</w:t>
      </w:r>
      <w:r>
        <w:rPr>
          <w:rFonts w:ascii="Times New Roman" w:eastAsia="宋体" w:hAnsi="宋体" w:cstheme="minorEastAsia" w:hint="eastAsia"/>
          <w:sz w:val="21"/>
          <w:szCs w:val="21"/>
        </w:rPr>
        <w:t>56-76.</w:t>
      </w:r>
      <w:r w:rsidR="003D37A6">
        <w:rPr>
          <w:rFonts w:ascii="Times New Roman" w:eastAsia="宋体" w:hAnsi="宋体" w:cstheme="minorEastAsia" w:hint="eastAsia"/>
          <w:sz w:val="21"/>
          <w:szCs w:val="21"/>
        </w:rPr>
        <w:t xml:space="preserve"> </w:t>
      </w:r>
    </w:p>
    <w:p w:rsidR="000028EF" w:rsidRDefault="000028EF" w:rsidP="000028EF">
      <w:pPr>
        <w:spacing w:line="440" w:lineRule="exact"/>
        <w:rPr>
          <w:rFonts w:ascii="Times New Roman" w:eastAsia="宋体" w:hAnsi="Times New Roman" w:cstheme="minorEastAsia"/>
          <w:sz w:val="21"/>
          <w:szCs w:val="21"/>
        </w:rPr>
      </w:pP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3</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周子凡，《资本论》视角破解外卖骑手身份之谜</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J</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中国劳动关系学院学报，</w:t>
      </w:r>
      <w:r>
        <w:rPr>
          <w:rFonts w:ascii="Times New Roman" w:eastAsia="宋体" w:hAnsi="Times New Roman" w:cstheme="minorEastAsia" w:hint="eastAsia"/>
          <w:sz w:val="21"/>
          <w:szCs w:val="21"/>
        </w:rPr>
        <w:t>2019</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33</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56-64.</w:t>
      </w:r>
    </w:p>
    <w:p w:rsidR="000028EF" w:rsidRDefault="000028EF" w:rsidP="000028EF">
      <w:pPr>
        <w:spacing w:line="440" w:lineRule="exact"/>
        <w:rPr>
          <w:rFonts w:ascii="Times New Roman" w:eastAsia="宋体" w:hAnsi="Times New Roman" w:cstheme="minorEastAsia"/>
          <w:sz w:val="21"/>
          <w:szCs w:val="21"/>
        </w:rPr>
      </w:pP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4</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乔宁宁、邓佳佳，“外卖骑手”与“配送公司”之间是否存在劳动关系</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N</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江苏法制报，</w:t>
      </w:r>
      <w:r>
        <w:rPr>
          <w:rFonts w:ascii="Times New Roman" w:eastAsia="宋体" w:hAnsi="Times New Roman" w:cstheme="minorEastAsia" w:hint="eastAsia"/>
          <w:sz w:val="21"/>
          <w:szCs w:val="21"/>
        </w:rPr>
        <w:t>2019.</w:t>
      </w:r>
    </w:p>
    <w:p w:rsidR="000028EF" w:rsidRDefault="000028EF" w:rsidP="000028EF">
      <w:pPr>
        <w:spacing w:line="440" w:lineRule="exact"/>
        <w:rPr>
          <w:rFonts w:ascii="Times New Roman" w:eastAsia="宋体" w:hAnsi="Times New Roman" w:cstheme="minorEastAsia"/>
          <w:sz w:val="21"/>
          <w:szCs w:val="21"/>
        </w:rPr>
      </w:pP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5</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尹一水，平台经济下网约工劳动权益的保障</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J</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中国社会保障，</w:t>
      </w:r>
      <w:r>
        <w:rPr>
          <w:rFonts w:ascii="Times New Roman" w:eastAsia="宋体" w:hAnsi="Times New Roman" w:cstheme="minorEastAsia" w:hint="eastAsia"/>
          <w:sz w:val="21"/>
          <w:szCs w:val="21"/>
        </w:rPr>
        <w:t>2019</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5</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:52-53.</w:t>
      </w:r>
    </w:p>
    <w:p w:rsidR="000028EF" w:rsidRDefault="000028EF" w:rsidP="000028EF">
      <w:pPr>
        <w:spacing w:line="440" w:lineRule="exact"/>
        <w:rPr>
          <w:rFonts w:ascii="Times New Roman" w:eastAsia="宋体" w:hAnsi="Times New Roman" w:cstheme="minorEastAsia"/>
          <w:sz w:val="21"/>
          <w:szCs w:val="21"/>
        </w:rPr>
      </w:pP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6</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左海宁、卫守宇，“互联网</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”平台用工劳动关系的认定</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J</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邢台学院学报，</w:t>
      </w:r>
      <w:r>
        <w:rPr>
          <w:rFonts w:ascii="Times New Roman" w:eastAsia="宋体" w:hAnsi="Times New Roman" w:cstheme="minorEastAsia" w:hint="eastAsia"/>
          <w:sz w:val="21"/>
          <w:szCs w:val="21"/>
        </w:rPr>
        <w:t>2019</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34</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87-90.</w:t>
      </w:r>
    </w:p>
    <w:p w:rsidR="000028EF" w:rsidRDefault="000028EF" w:rsidP="000028EF">
      <w:pPr>
        <w:spacing w:line="440" w:lineRule="exact"/>
        <w:rPr>
          <w:rFonts w:ascii="Times New Roman" w:eastAsia="宋体" w:hAnsi="Times New Roman" w:cstheme="minorEastAsia"/>
          <w:sz w:val="21"/>
          <w:szCs w:val="21"/>
        </w:rPr>
      </w:pPr>
      <w:r w:rsidRPr="00EF443B">
        <w:rPr>
          <w:rFonts w:ascii="Times New Roman" w:eastAsia="宋体" w:hAnsi="Times New Roman" w:cstheme="minorEastAsia" w:hint="eastAsia"/>
          <w:sz w:val="21"/>
          <w:szCs w:val="21"/>
        </w:rPr>
        <w:lastRenderedPageBreak/>
        <w:t>[</w:t>
      </w:r>
      <w:r>
        <w:rPr>
          <w:rFonts w:ascii="Times New Roman" w:eastAsia="宋体" w:hAnsi="Times New Roman" w:cstheme="minorEastAsia" w:hint="eastAsia"/>
          <w:sz w:val="21"/>
          <w:szCs w:val="21"/>
        </w:rPr>
        <w:t>7</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胡斌、刘贺举，公司与外卖小哥网络用工依然构成劳动关系</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N</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河南法制报，</w:t>
      </w:r>
      <w:r>
        <w:rPr>
          <w:rFonts w:ascii="Times New Roman" w:eastAsia="宋体" w:hAnsi="Times New Roman" w:cstheme="minorEastAsia" w:hint="eastAsia"/>
          <w:sz w:val="21"/>
          <w:szCs w:val="21"/>
        </w:rPr>
        <w:t>2019</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11</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w:t>
      </w:r>
    </w:p>
    <w:p w:rsidR="000028EF" w:rsidRDefault="000028EF" w:rsidP="000028EF">
      <w:pPr>
        <w:spacing w:line="440" w:lineRule="exact"/>
        <w:rPr>
          <w:rFonts w:ascii="Times New Roman" w:eastAsia="宋体" w:hAnsi="Times New Roman" w:cstheme="minorEastAsia"/>
          <w:sz w:val="21"/>
          <w:szCs w:val="21"/>
        </w:rPr>
      </w:pP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8</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吕斌，新型劳动关系，在遭遇纠纷时当如何维权</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J</w:t>
      </w:r>
      <w:r w:rsidRPr="00EF443B">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w:t>
      </w:r>
      <w:r>
        <w:rPr>
          <w:rFonts w:ascii="Times New Roman" w:eastAsia="宋体" w:hAnsi="Times New Roman" w:cstheme="minorEastAsia" w:hint="eastAsia"/>
          <w:sz w:val="21"/>
          <w:szCs w:val="21"/>
        </w:rPr>
        <w:t>就业与保障，</w:t>
      </w:r>
      <w:r>
        <w:rPr>
          <w:rFonts w:ascii="Times New Roman" w:eastAsia="宋体" w:hAnsi="Times New Roman" w:cstheme="minorEastAsia" w:hint="eastAsia"/>
          <w:sz w:val="21"/>
          <w:szCs w:val="21"/>
        </w:rPr>
        <w:t>2017.</w:t>
      </w:r>
    </w:p>
    <w:p w:rsidR="000028EF" w:rsidRPr="00AE0ADD" w:rsidRDefault="000028EF" w:rsidP="000028EF">
      <w:pPr>
        <w:spacing w:line="440" w:lineRule="exact"/>
        <w:rPr>
          <w:rFonts w:ascii="Times New Roman" w:eastAsia="宋体" w:hAnsi="Times New Roman" w:cstheme="minorEastAsia"/>
          <w:sz w:val="21"/>
          <w:szCs w:val="21"/>
        </w:rPr>
      </w:pPr>
    </w:p>
    <w:p w:rsidR="000028EF" w:rsidRPr="00DE63B7" w:rsidRDefault="000028EF" w:rsidP="000028EF">
      <w:pPr>
        <w:spacing w:after="0" w:line="400" w:lineRule="exact"/>
        <w:rPr>
          <w:rFonts w:ascii="宋体" w:eastAsia="宋体" w:hAnsi="宋体"/>
          <w:sz w:val="24"/>
          <w:szCs w:val="24"/>
        </w:rPr>
      </w:pPr>
    </w:p>
    <w:p w:rsidR="000028EF" w:rsidRDefault="000028EF" w:rsidP="000028EF">
      <w:pPr>
        <w:spacing w:before="480" w:after="360"/>
        <w:rPr>
          <w:rFonts w:ascii="黑体" w:eastAsia="黑体" w:hAnsi="黑体"/>
          <w:b/>
          <w:sz w:val="32"/>
          <w:szCs w:val="32"/>
        </w:rPr>
      </w:pPr>
    </w:p>
    <w:p w:rsidR="000028EF" w:rsidRDefault="000028EF" w:rsidP="000028EF">
      <w:pPr>
        <w:spacing w:before="480" w:after="360"/>
        <w:rPr>
          <w:rFonts w:ascii="黑体" w:eastAsia="黑体" w:hAnsi="黑体"/>
          <w:b/>
          <w:sz w:val="32"/>
          <w:szCs w:val="32"/>
        </w:rPr>
      </w:pPr>
    </w:p>
    <w:p w:rsidR="000028EF" w:rsidRPr="00F50A0A" w:rsidRDefault="000028EF" w:rsidP="000028EF">
      <w:pPr>
        <w:tabs>
          <w:tab w:val="center" w:pos="4153"/>
        </w:tabs>
        <w:spacing w:after="0" w:line="400" w:lineRule="exact"/>
        <w:rPr>
          <w:rFonts w:ascii="宋体" w:eastAsia="宋体" w:hAnsi="宋体"/>
          <w:sz w:val="24"/>
          <w:szCs w:val="24"/>
        </w:rPr>
      </w:pPr>
    </w:p>
    <w:p w:rsidR="000028EF" w:rsidRPr="00897937" w:rsidRDefault="000028EF" w:rsidP="000028EF">
      <w:pPr>
        <w:tabs>
          <w:tab w:val="center" w:pos="4153"/>
        </w:tabs>
        <w:spacing w:after="0" w:line="440" w:lineRule="exact"/>
        <w:rPr>
          <w:rFonts w:ascii="宋体" w:eastAsia="宋体" w:hAnsi="宋体"/>
          <w:sz w:val="28"/>
        </w:rPr>
      </w:pPr>
    </w:p>
    <w:p w:rsidR="004358AB" w:rsidRDefault="004358AB" w:rsidP="00D31D50">
      <w:pPr>
        <w:spacing w:line="220" w:lineRule="atLeast"/>
      </w:pPr>
    </w:p>
    <w:sectPr w:rsidR="004358AB" w:rsidSect="005361E4">
      <w:footerReference w:type="default" r:id="rId6"/>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AFF" w:rsidRDefault="00C50AFF" w:rsidP="000028EF">
      <w:pPr>
        <w:spacing w:after="0"/>
      </w:pPr>
      <w:r>
        <w:separator/>
      </w:r>
    </w:p>
  </w:endnote>
  <w:endnote w:type="continuationSeparator" w:id="0">
    <w:p w:rsidR="00C50AFF" w:rsidRDefault="00C50AFF" w:rsidP="000028E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8131635"/>
      <w:docPartObj>
        <w:docPartGallery w:val="Page Numbers (Bottom of Page)"/>
        <w:docPartUnique/>
      </w:docPartObj>
    </w:sdtPr>
    <w:sdtContent>
      <w:p w:rsidR="007D6A7D" w:rsidRDefault="00AC54A3">
        <w:pPr>
          <w:pStyle w:val="a4"/>
          <w:jc w:val="center"/>
        </w:pPr>
        <w:r>
          <w:fldChar w:fldCharType="begin"/>
        </w:r>
        <w:r w:rsidR="009E0063">
          <w:instrText>PAGE   \* MERGEFORMAT</w:instrText>
        </w:r>
        <w:r>
          <w:fldChar w:fldCharType="separate"/>
        </w:r>
        <w:r w:rsidR="003D37A6" w:rsidRPr="003D37A6">
          <w:rPr>
            <w:noProof/>
            <w:lang w:val="zh-CN"/>
          </w:rPr>
          <w:t>8</w:t>
        </w:r>
        <w:r>
          <w:fldChar w:fldCharType="end"/>
        </w:r>
      </w:p>
    </w:sdtContent>
  </w:sdt>
  <w:p w:rsidR="007D6A7D" w:rsidRPr="0074356A" w:rsidRDefault="00C50AFF" w:rsidP="00D978F9">
    <w:pPr>
      <w:pStyle w:val="a4"/>
      <w:jc w:val="center"/>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AFF" w:rsidRDefault="00C50AFF" w:rsidP="000028EF">
      <w:pPr>
        <w:spacing w:after="0"/>
      </w:pPr>
      <w:r>
        <w:separator/>
      </w:r>
    </w:p>
  </w:footnote>
  <w:footnote w:type="continuationSeparator" w:id="0">
    <w:p w:rsidR="00C50AFF" w:rsidRDefault="00C50AFF" w:rsidP="000028EF">
      <w:pPr>
        <w:spacing w:after="0"/>
      </w:pPr>
      <w:r>
        <w:continuationSeparator/>
      </w:r>
    </w:p>
  </w:footnote>
  <w:footnote w:id="1">
    <w:p w:rsidR="00B2642F" w:rsidRDefault="00B2642F" w:rsidP="00F638F8">
      <w:pPr>
        <w:pStyle w:val="a6"/>
        <w:spacing w:after="0"/>
      </w:pPr>
      <w:r w:rsidRPr="006A5955">
        <w:rPr>
          <w:rStyle w:val="a7"/>
        </w:rPr>
        <w:sym w:font="Symbol" w:char="F05B"/>
      </w:r>
      <w:r w:rsidRPr="006A5955">
        <w:rPr>
          <w:rStyle w:val="a7"/>
        </w:rPr>
        <w:sym w:font="Symbol" w:char="F031"/>
      </w:r>
      <w:r w:rsidRPr="006A5955">
        <w:rPr>
          <w:rStyle w:val="a7"/>
        </w:rPr>
        <w:sym w:font="Symbol" w:char="F05D"/>
      </w:r>
      <w:r>
        <w:t xml:space="preserve"> </w:t>
      </w:r>
      <w:r w:rsidRPr="006A5955">
        <w:rPr>
          <w:rFonts w:ascii="宋体" w:eastAsia="宋体" w:hAnsi="宋体" w:hint="eastAsia"/>
          <w:color w:val="000000" w:themeColor="text1"/>
        </w:rPr>
        <w:t>数据来源：国务院官网</w:t>
      </w:r>
      <w:r>
        <w:rPr>
          <w:rFonts w:ascii="宋体" w:eastAsia="宋体" w:hAnsi="宋体" w:hint="eastAsia"/>
          <w:sz w:val="24"/>
          <w:szCs w:val="24"/>
        </w:rPr>
        <w:t>。</w:t>
      </w:r>
    </w:p>
  </w:footnote>
  <w:footnote w:id="2">
    <w:p w:rsidR="00B2642F" w:rsidRDefault="00B2642F" w:rsidP="00F638F8">
      <w:pPr>
        <w:pStyle w:val="a6"/>
        <w:spacing w:after="0"/>
      </w:pPr>
      <w:r w:rsidRPr="00C17126">
        <w:rPr>
          <w:rStyle w:val="a7"/>
        </w:rPr>
        <w:sym w:font="Symbol" w:char="F05B"/>
      </w:r>
      <w:r w:rsidRPr="00C17126">
        <w:rPr>
          <w:rStyle w:val="a7"/>
        </w:rPr>
        <w:sym w:font="Symbol" w:char="F032"/>
      </w:r>
      <w:r w:rsidRPr="00C17126">
        <w:rPr>
          <w:rStyle w:val="a7"/>
        </w:rPr>
        <w:sym w:font="Symbol" w:char="F05D"/>
      </w:r>
      <w:r>
        <w:t xml:space="preserve"> </w:t>
      </w:r>
      <w:r w:rsidRPr="00B121A9">
        <w:rPr>
          <w:rFonts w:ascii="宋体" w:eastAsia="宋体" w:hAnsi="宋体" w:hint="eastAsia"/>
          <w:color w:val="000000" w:themeColor="text1"/>
        </w:rPr>
        <w:t>数据来源：威科先行</w:t>
      </w:r>
      <w:r>
        <w:rPr>
          <w:rFonts w:ascii="宋体" w:eastAsia="宋体" w:hAnsi="宋体" w:hint="eastAsia"/>
          <w:color w:val="000000" w:themeColor="text1"/>
        </w:rPr>
        <w:t>法律数据库</w:t>
      </w:r>
      <w:r w:rsidRPr="00B121A9">
        <w:rPr>
          <w:rFonts w:ascii="宋体" w:eastAsia="宋体" w:hAnsi="宋体" w:hint="eastAsia"/>
          <w:color w:val="000000" w:themeColor="text1"/>
        </w:rPr>
        <w:t>。</w:t>
      </w:r>
    </w:p>
  </w:footnote>
  <w:footnote w:id="3">
    <w:p w:rsidR="000028EF" w:rsidRDefault="000028EF" w:rsidP="00F638F8">
      <w:pPr>
        <w:pStyle w:val="a6"/>
        <w:spacing w:after="0"/>
      </w:pPr>
      <w:r w:rsidRPr="008F3D26">
        <w:rPr>
          <w:rStyle w:val="a7"/>
        </w:rPr>
        <w:sym w:font="Symbol" w:char="F05B"/>
      </w:r>
      <w:r w:rsidR="00F638F8">
        <w:rPr>
          <w:rStyle w:val="a7"/>
          <w:rFonts w:hint="eastAsia"/>
        </w:rPr>
        <w:t>3</w:t>
      </w:r>
      <w:r w:rsidRPr="008F3D26">
        <w:rPr>
          <w:rStyle w:val="a7"/>
        </w:rPr>
        <w:sym w:font="Symbol" w:char="F05D"/>
      </w:r>
      <w:r>
        <w:t xml:space="preserve"> </w:t>
      </w:r>
      <w:r w:rsidRPr="006A5955">
        <w:rPr>
          <w:rFonts w:ascii="宋体" w:eastAsia="宋体" w:hAnsi="宋体" w:hint="eastAsia"/>
          <w:color w:val="000000" w:themeColor="text1"/>
        </w:rPr>
        <w:t>数据来源：饿了么与美团外卖官网。</w:t>
      </w:r>
    </w:p>
  </w:footnote>
  <w:footnote w:id="4">
    <w:p w:rsidR="000028EF" w:rsidRPr="00B17A3C" w:rsidRDefault="000028EF" w:rsidP="000028EF">
      <w:pPr>
        <w:pStyle w:val="a6"/>
        <w:spacing w:after="0"/>
        <w:rPr>
          <w:rFonts w:ascii="宋体" w:eastAsia="宋体" w:hAnsi="宋体"/>
          <w:color w:val="000000" w:themeColor="text1"/>
        </w:rPr>
      </w:pPr>
      <w:r w:rsidRPr="001D4A50">
        <w:rPr>
          <w:rStyle w:val="a7"/>
        </w:rPr>
        <w:sym w:font="Symbol" w:char="F05B"/>
      </w:r>
      <w:r w:rsidR="00F638F8">
        <w:rPr>
          <w:rStyle w:val="a7"/>
          <w:rFonts w:hint="eastAsia"/>
        </w:rPr>
        <w:t>4</w:t>
      </w:r>
      <w:r w:rsidRPr="001D4A50">
        <w:rPr>
          <w:rStyle w:val="a7"/>
        </w:rPr>
        <w:sym w:font="Symbol" w:char="F05D"/>
      </w:r>
      <w:r>
        <w:t xml:space="preserve"> </w:t>
      </w:r>
      <w:r w:rsidRPr="001D4A50">
        <w:rPr>
          <w:rFonts w:ascii="宋体" w:eastAsia="宋体" w:hAnsi="宋体" w:hint="eastAsia"/>
          <w:color w:val="000000" w:themeColor="text1"/>
        </w:rPr>
        <w:t>数据来源：美团官网</w:t>
      </w:r>
      <w:r>
        <w:rPr>
          <w:rFonts w:ascii="宋体" w:eastAsia="宋体" w:hAnsi="宋体" w:hint="eastAsia"/>
          <w:color w:val="000000" w:themeColor="text1"/>
        </w:rPr>
        <w:t>。</w:t>
      </w:r>
    </w:p>
  </w:footnote>
  <w:footnote w:id="5">
    <w:p w:rsidR="000028EF" w:rsidRDefault="000028EF" w:rsidP="000028EF">
      <w:pPr>
        <w:pStyle w:val="a6"/>
        <w:spacing w:after="0"/>
      </w:pPr>
      <w:r w:rsidRPr="001D4A50">
        <w:rPr>
          <w:rStyle w:val="a7"/>
        </w:rPr>
        <w:sym w:font="Symbol" w:char="F05B"/>
      </w:r>
      <w:r w:rsidR="00C62C25">
        <w:rPr>
          <w:rStyle w:val="a7"/>
          <w:rFonts w:hint="eastAsia"/>
        </w:rPr>
        <w:t>1</w:t>
      </w:r>
      <w:r w:rsidRPr="001D4A50">
        <w:rPr>
          <w:rStyle w:val="a7"/>
        </w:rPr>
        <w:sym w:font="Symbol" w:char="F05D"/>
      </w:r>
      <w:r>
        <w:t xml:space="preserve"> </w:t>
      </w:r>
      <w:r w:rsidRPr="00B17A3C">
        <w:rPr>
          <w:rFonts w:ascii="宋体" w:eastAsia="宋体" w:hAnsi="宋体" w:hint="eastAsia"/>
          <w:color w:val="000000" w:themeColor="text1"/>
        </w:rPr>
        <w:t>数据来源：老兵快跑跑腿服务公司网站，网址</w:t>
      </w:r>
      <w:hyperlink r:id="rId1" w:history="1">
        <w:r w:rsidRPr="00E91665">
          <w:rPr>
            <w:rStyle w:val="a5"/>
            <w:rFonts w:ascii="宋体" w:eastAsia="宋体" w:hAnsi="宋体"/>
          </w:rPr>
          <w:t>http://www.laobingkuaipao.com</w:t>
        </w:r>
      </w:hyperlink>
      <w:r>
        <w:rPr>
          <w:rFonts w:ascii="宋体" w:eastAsia="宋体" w:hAnsi="宋体" w:hint="eastAsia"/>
          <w:color w:val="000000" w:themeColor="text1"/>
        </w:rPr>
        <w:t>。</w:t>
      </w:r>
    </w:p>
  </w:footnote>
  <w:footnote w:id="6">
    <w:p w:rsidR="000028EF" w:rsidRPr="00B17A3C" w:rsidRDefault="000028EF" w:rsidP="000028EF">
      <w:pPr>
        <w:spacing w:after="0"/>
        <w:rPr>
          <w:rFonts w:ascii="宋体" w:eastAsia="宋体" w:hAnsi="宋体"/>
          <w:color w:val="000000" w:themeColor="text1"/>
          <w:sz w:val="18"/>
          <w:szCs w:val="18"/>
        </w:rPr>
      </w:pPr>
      <w:r w:rsidRPr="00B17A3C">
        <w:rPr>
          <w:rStyle w:val="a7"/>
        </w:rPr>
        <w:sym w:font="Symbol" w:char="F05B"/>
      </w:r>
      <w:r w:rsidR="00C62C25">
        <w:rPr>
          <w:rStyle w:val="a7"/>
          <w:rFonts w:hint="eastAsia"/>
        </w:rPr>
        <w:t>2</w:t>
      </w:r>
      <w:r w:rsidRPr="00B17A3C">
        <w:rPr>
          <w:rStyle w:val="a7"/>
        </w:rPr>
        <w:sym w:font="Symbol" w:char="F05D"/>
      </w:r>
      <w:r>
        <w:t xml:space="preserve"> </w:t>
      </w:r>
      <w:r w:rsidRPr="00B17A3C">
        <w:rPr>
          <w:rFonts w:ascii="宋体" w:eastAsia="宋体" w:hAnsi="宋体" w:hint="eastAsia"/>
          <w:color w:val="000000" w:themeColor="text1"/>
          <w:sz w:val="18"/>
          <w:szCs w:val="18"/>
        </w:rPr>
        <w:t>数据来源：美团官网、饿了么官网</w:t>
      </w:r>
      <w:r>
        <w:rPr>
          <w:rFonts w:ascii="宋体" w:eastAsia="宋体" w:hAnsi="宋体" w:hint="eastAsia"/>
          <w:color w:val="000000" w:themeColor="text1"/>
          <w:sz w:val="18"/>
          <w:szCs w:val="18"/>
        </w:rPr>
        <w:t>。</w:t>
      </w:r>
    </w:p>
    <w:p w:rsidR="000028EF" w:rsidRPr="00B17A3C" w:rsidRDefault="000028EF" w:rsidP="000028EF">
      <w:pPr>
        <w:pStyle w:val="a6"/>
      </w:pPr>
    </w:p>
  </w:footnote>
  <w:footnote w:id="7">
    <w:p w:rsidR="000028EF" w:rsidRDefault="000028EF" w:rsidP="000028EF">
      <w:pPr>
        <w:pStyle w:val="a6"/>
        <w:spacing w:after="0"/>
      </w:pPr>
      <w:r w:rsidRPr="00B17A3C">
        <w:rPr>
          <w:rStyle w:val="a7"/>
        </w:rPr>
        <w:sym w:font="Symbol" w:char="F05B"/>
      </w:r>
      <w:r w:rsidRPr="00B17A3C">
        <w:rPr>
          <w:rStyle w:val="a7"/>
        </w:rPr>
        <w:sym w:font="Symbol" w:char="F031"/>
      </w:r>
      <w:r w:rsidRPr="00B17A3C">
        <w:rPr>
          <w:rStyle w:val="a7"/>
        </w:rPr>
        <w:sym w:font="Symbol" w:char="F05D"/>
      </w:r>
      <w:r>
        <w:t xml:space="preserve"> </w:t>
      </w:r>
      <w:r w:rsidRPr="00B17A3C">
        <w:rPr>
          <w:rFonts w:ascii="宋体" w:eastAsia="宋体" w:hAnsi="宋体" w:hint="eastAsia"/>
          <w:color w:val="000000" w:themeColor="text1"/>
        </w:rPr>
        <w:t>数据来源：北大法宝。</w:t>
      </w:r>
    </w:p>
  </w:footnote>
  <w:footnote w:id="8">
    <w:p w:rsidR="000028EF" w:rsidRDefault="000028EF" w:rsidP="000028EF">
      <w:pPr>
        <w:pStyle w:val="a6"/>
        <w:spacing w:after="0"/>
      </w:pPr>
      <w:r w:rsidRPr="00B17A3C">
        <w:rPr>
          <w:rStyle w:val="a7"/>
        </w:rPr>
        <w:sym w:font="Symbol" w:char="F05B"/>
      </w:r>
      <w:r w:rsidRPr="00B17A3C">
        <w:rPr>
          <w:rStyle w:val="a7"/>
        </w:rPr>
        <w:sym w:font="Symbol" w:char="F032"/>
      </w:r>
      <w:r w:rsidRPr="00B17A3C">
        <w:rPr>
          <w:rStyle w:val="a7"/>
        </w:rPr>
        <w:sym w:font="Symbol" w:char="F05D"/>
      </w:r>
      <w:r>
        <w:t xml:space="preserve"> </w:t>
      </w:r>
      <w:r w:rsidRPr="00B17A3C">
        <w:rPr>
          <w:rFonts w:ascii="宋体" w:eastAsia="宋体" w:hAnsi="宋体" w:hint="eastAsia"/>
          <w:color w:val="000000" w:themeColor="text1"/>
        </w:rPr>
        <w:t>数据来源：中国裁判文书网。</w:t>
      </w:r>
    </w:p>
  </w:footnote>
  <w:footnote w:id="9">
    <w:p w:rsidR="000028EF" w:rsidRPr="00B17A3C" w:rsidRDefault="000028EF" w:rsidP="000028EF">
      <w:pPr>
        <w:spacing w:after="0"/>
        <w:rPr>
          <w:rFonts w:ascii="宋体" w:eastAsia="宋体" w:hAnsi="宋体"/>
          <w:sz w:val="24"/>
          <w:szCs w:val="24"/>
        </w:rPr>
      </w:pPr>
      <w:r w:rsidRPr="00B17A3C">
        <w:rPr>
          <w:rStyle w:val="a7"/>
        </w:rPr>
        <w:sym w:font="Symbol" w:char="F05B"/>
      </w:r>
      <w:r w:rsidR="00757917">
        <w:rPr>
          <w:rStyle w:val="a7"/>
          <w:rFonts w:hint="eastAsia"/>
        </w:rPr>
        <w:t>3</w:t>
      </w:r>
      <w:r w:rsidRPr="00B17A3C">
        <w:rPr>
          <w:rStyle w:val="a7"/>
        </w:rPr>
        <w:sym w:font="Symbol" w:char="F05D"/>
      </w:r>
      <w:r>
        <w:t xml:space="preserve"> </w:t>
      </w:r>
      <w:r w:rsidRPr="00B17A3C">
        <w:rPr>
          <w:rFonts w:ascii="宋体" w:eastAsia="宋体" w:hAnsi="宋体" w:hint="eastAsia"/>
          <w:color w:val="000000" w:themeColor="text1"/>
          <w:sz w:val="18"/>
          <w:szCs w:val="18"/>
        </w:rPr>
        <w:t>数据来源：中国裁判文书网。</w:t>
      </w:r>
    </w:p>
  </w:footnote>
  <w:footnote w:id="10">
    <w:p w:rsidR="000028EF" w:rsidRDefault="000028EF" w:rsidP="000028EF">
      <w:pPr>
        <w:pStyle w:val="a6"/>
        <w:spacing w:after="0"/>
      </w:pPr>
      <w:r w:rsidRPr="00B17A3C">
        <w:rPr>
          <w:rStyle w:val="a7"/>
        </w:rPr>
        <w:sym w:font="Symbol" w:char="F05B"/>
      </w:r>
      <w:r w:rsidR="00757917">
        <w:rPr>
          <w:rStyle w:val="a7"/>
          <w:rFonts w:hint="eastAsia"/>
        </w:rPr>
        <w:t>4</w:t>
      </w:r>
      <w:r w:rsidRPr="00B17A3C">
        <w:rPr>
          <w:rStyle w:val="a7"/>
        </w:rPr>
        <w:sym w:font="Symbol" w:char="F05D"/>
      </w:r>
      <w:r>
        <w:t xml:space="preserve"> </w:t>
      </w:r>
      <w:r w:rsidRPr="00B17A3C">
        <w:rPr>
          <w:rFonts w:ascii="宋体" w:eastAsia="宋体" w:hAnsi="宋体" w:hint="eastAsia"/>
          <w:color w:val="000000" w:themeColor="text1"/>
        </w:rPr>
        <w:t>数据来源：无讼法律数据库。</w:t>
      </w:r>
    </w:p>
  </w:footnote>
  <w:footnote w:id="11">
    <w:p w:rsidR="000028EF" w:rsidRDefault="000028EF" w:rsidP="00461BDC">
      <w:pPr>
        <w:pStyle w:val="a6"/>
        <w:spacing w:after="0"/>
      </w:pPr>
      <w:r w:rsidRPr="00B17A3C">
        <w:rPr>
          <w:rStyle w:val="a7"/>
        </w:rPr>
        <w:sym w:font="Symbol" w:char="F05B"/>
      </w:r>
      <w:r w:rsidR="002D5AB3">
        <w:rPr>
          <w:rStyle w:val="a7"/>
          <w:rFonts w:hint="eastAsia"/>
        </w:rPr>
        <w:t>1</w:t>
      </w:r>
      <w:r w:rsidRPr="00B17A3C">
        <w:rPr>
          <w:rStyle w:val="a7"/>
        </w:rPr>
        <w:sym w:font="Symbol" w:char="F05D"/>
      </w:r>
      <w:r>
        <w:t xml:space="preserve"> </w:t>
      </w:r>
      <w:r w:rsidRPr="00B17A3C">
        <w:rPr>
          <w:rFonts w:ascii="宋体" w:eastAsia="宋体" w:hAnsi="宋体" w:hint="eastAsia"/>
          <w:color w:val="000000" w:themeColor="text1"/>
        </w:rPr>
        <w:t>数据来源：华律网。</w:t>
      </w:r>
    </w:p>
  </w:footnote>
  <w:footnote w:id="12">
    <w:p w:rsidR="000028EF" w:rsidRPr="00461BDC" w:rsidRDefault="000028EF" w:rsidP="00461BDC">
      <w:pPr>
        <w:spacing w:after="0"/>
        <w:rPr>
          <w:rFonts w:ascii="宋体" w:eastAsia="宋体" w:hAnsi="宋体"/>
          <w:sz w:val="24"/>
          <w:szCs w:val="24"/>
        </w:rPr>
      </w:pPr>
      <w:r w:rsidRPr="00B17A3C">
        <w:rPr>
          <w:rStyle w:val="a7"/>
        </w:rPr>
        <w:sym w:font="Symbol" w:char="F05B"/>
      </w:r>
      <w:r w:rsidR="00461BDC">
        <w:rPr>
          <w:rStyle w:val="a7"/>
          <w:rFonts w:hint="eastAsia"/>
        </w:rPr>
        <w:t>2</w:t>
      </w:r>
      <w:r w:rsidRPr="00B17A3C">
        <w:rPr>
          <w:rStyle w:val="a7"/>
        </w:rPr>
        <w:sym w:font="Symbol" w:char="F05D"/>
      </w:r>
      <w:r>
        <w:t xml:space="preserve"> </w:t>
      </w:r>
      <w:r w:rsidRPr="00B17A3C">
        <w:rPr>
          <w:rFonts w:ascii="宋体" w:eastAsia="宋体" w:hAnsi="宋体" w:hint="eastAsia"/>
          <w:color w:val="000000" w:themeColor="text1"/>
          <w:sz w:val="18"/>
          <w:szCs w:val="18"/>
        </w:rPr>
        <w:t>数据来源：华律网。</w:t>
      </w:r>
    </w:p>
  </w:footnote>
  <w:footnote w:id="13">
    <w:p w:rsidR="000028EF" w:rsidRDefault="000028EF" w:rsidP="00461BDC">
      <w:pPr>
        <w:pStyle w:val="a6"/>
        <w:spacing w:after="0"/>
      </w:pPr>
      <w:r w:rsidRPr="007D6A7D">
        <w:rPr>
          <w:rStyle w:val="a7"/>
        </w:rPr>
        <w:sym w:font="Symbol" w:char="F05B"/>
      </w:r>
      <w:r w:rsidR="00461BDC">
        <w:rPr>
          <w:rStyle w:val="a7"/>
          <w:rFonts w:hint="eastAsia"/>
        </w:rPr>
        <w:t>3</w:t>
      </w:r>
      <w:r w:rsidRPr="007D6A7D">
        <w:rPr>
          <w:rStyle w:val="a7"/>
        </w:rPr>
        <w:sym w:font="Symbol" w:char="F05D"/>
      </w:r>
      <w:r>
        <w:t xml:space="preserve"> </w:t>
      </w:r>
      <w:r w:rsidRPr="007D6A7D">
        <w:rPr>
          <w:rFonts w:ascii="宋体" w:eastAsia="宋体" w:hAnsi="宋体" w:hint="eastAsia"/>
          <w:color w:val="000000" w:themeColor="text1"/>
        </w:rPr>
        <w:t>数据来源：新华网。</w:t>
      </w:r>
    </w:p>
  </w:footnote>
  <w:footnote w:id="14">
    <w:p w:rsidR="000028EF" w:rsidRDefault="000028EF" w:rsidP="000028EF">
      <w:pPr>
        <w:pStyle w:val="a6"/>
        <w:spacing w:after="0"/>
      </w:pPr>
      <w:r w:rsidRPr="007D6A7D">
        <w:rPr>
          <w:rStyle w:val="a7"/>
        </w:rPr>
        <w:sym w:font="Symbol" w:char="F05B"/>
      </w:r>
      <w:r w:rsidR="00C14BC8">
        <w:rPr>
          <w:rStyle w:val="a7"/>
          <w:rFonts w:hint="eastAsia"/>
        </w:rPr>
        <w:t>1</w:t>
      </w:r>
      <w:r w:rsidRPr="007D6A7D">
        <w:rPr>
          <w:rStyle w:val="a7"/>
        </w:rPr>
        <w:sym w:font="Symbol" w:char="F05D"/>
      </w:r>
      <w:r>
        <w:t xml:space="preserve"> </w:t>
      </w:r>
      <w:r w:rsidRPr="007D6A7D">
        <w:rPr>
          <w:rFonts w:ascii="宋体" w:eastAsia="宋体" w:hAnsi="宋体" w:hint="eastAsia"/>
          <w:color w:val="000000" w:themeColor="text1"/>
        </w:rPr>
        <w:t>参见：余光明，外卖员合法劳动权利研究，现代商业，2018年。</w:t>
      </w:r>
    </w:p>
  </w:footnote>
  <w:footnote w:id="15">
    <w:p w:rsidR="000028EF" w:rsidRDefault="000028EF" w:rsidP="000028EF">
      <w:pPr>
        <w:pStyle w:val="a6"/>
        <w:spacing w:after="0"/>
      </w:pPr>
      <w:r w:rsidRPr="007D6A7D">
        <w:rPr>
          <w:rStyle w:val="a7"/>
        </w:rPr>
        <w:sym w:font="Symbol" w:char="F05B"/>
      </w:r>
      <w:r w:rsidR="00C14BC8">
        <w:rPr>
          <w:rStyle w:val="a7"/>
          <w:rFonts w:hint="eastAsia"/>
        </w:rPr>
        <w:t>2</w:t>
      </w:r>
      <w:r w:rsidRPr="007D6A7D">
        <w:rPr>
          <w:rStyle w:val="a7"/>
        </w:rPr>
        <w:sym w:font="Symbol" w:char="F05D"/>
      </w:r>
      <w:r>
        <w:t xml:space="preserve"> </w:t>
      </w:r>
      <w:r w:rsidRPr="007D6A7D">
        <w:rPr>
          <w:rFonts w:ascii="宋体" w:eastAsia="宋体" w:hAnsi="宋体" w:hint="eastAsia"/>
          <w:color w:val="000000" w:themeColor="text1"/>
        </w:rPr>
        <w:t>数据来源：美团与饿了么官网。</w:t>
      </w:r>
    </w:p>
  </w:footnote>
  <w:footnote w:id="16">
    <w:p w:rsidR="000028EF" w:rsidRPr="007D6A7D" w:rsidRDefault="000028EF" w:rsidP="000028EF">
      <w:pPr>
        <w:pStyle w:val="a6"/>
        <w:spacing w:after="0"/>
        <w:rPr>
          <w:rFonts w:ascii="宋体" w:eastAsia="宋体" w:hAnsi="宋体"/>
          <w:color w:val="000000" w:themeColor="text1"/>
        </w:rPr>
      </w:pPr>
      <w:r w:rsidRPr="007D6A7D">
        <w:rPr>
          <w:rStyle w:val="a7"/>
        </w:rPr>
        <w:sym w:font="Symbol" w:char="F05B"/>
      </w:r>
      <w:r w:rsidR="00C14BC8">
        <w:rPr>
          <w:rStyle w:val="a7"/>
          <w:rFonts w:hint="eastAsia"/>
        </w:rPr>
        <w:t>3</w:t>
      </w:r>
      <w:r w:rsidRPr="007D6A7D">
        <w:rPr>
          <w:rStyle w:val="a7"/>
        </w:rPr>
        <w:sym w:font="Symbol" w:char="F05D"/>
      </w:r>
      <w:r>
        <w:t xml:space="preserve"> </w:t>
      </w:r>
      <w:r w:rsidRPr="007D6A7D">
        <w:rPr>
          <w:rFonts w:ascii="宋体" w:eastAsia="宋体" w:hAnsi="宋体" w:hint="eastAsia"/>
          <w:color w:val="000000" w:themeColor="text1"/>
        </w:rPr>
        <w:t>参见：乔宁宁、邓佳佳，“外卖骑手”与“配送公司”之间是否存在劳动关系，江苏法制报，2019.9.10。</w:t>
      </w:r>
    </w:p>
  </w:footnote>
  <w:footnote w:id="17">
    <w:p w:rsidR="000028EF" w:rsidRPr="007D6A7D" w:rsidRDefault="000028EF" w:rsidP="000028EF">
      <w:pPr>
        <w:pStyle w:val="a6"/>
        <w:spacing w:after="0"/>
        <w:rPr>
          <w:rFonts w:ascii="宋体" w:eastAsia="宋体" w:hAnsi="宋体"/>
          <w:color w:val="000000" w:themeColor="text1"/>
        </w:rPr>
      </w:pPr>
      <w:r w:rsidRPr="007D6A7D">
        <w:rPr>
          <w:rStyle w:val="a7"/>
        </w:rPr>
        <w:sym w:font="Symbol" w:char="F05B"/>
      </w:r>
      <w:r w:rsidR="005F725A">
        <w:rPr>
          <w:rStyle w:val="a7"/>
          <w:rFonts w:hint="eastAsia"/>
        </w:rPr>
        <w:t>1</w:t>
      </w:r>
      <w:r w:rsidRPr="007D6A7D">
        <w:rPr>
          <w:rStyle w:val="a7"/>
        </w:rPr>
        <w:sym w:font="Symbol" w:char="F05D"/>
      </w:r>
      <w:r>
        <w:t xml:space="preserve"> </w:t>
      </w:r>
      <w:r w:rsidRPr="007D6A7D">
        <w:rPr>
          <w:rFonts w:ascii="宋体" w:eastAsia="宋体" w:hAnsi="宋体" w:hint="eastAsia"/>
          <w:color w:val="000000" w:themeColor="text1"/>
        </w:rPr>
        <w:t>参见：杨玉龙，不能让外卖小哥权益“裸奔”，2018年6月</w:t>
      </w:r>
    </w:p>
  </w:footnote>
  <w:footnote w:id="18">
    <w:p w:rsidR="000028EF" w:rsidRDefault="000028EF" w:rsidP="000028EF">
      <w:pPr>
        <w:pStyle w:val="a6"/>
        <w:spacing w:after="0"/>
      </w:pPr>
      <w:r w:rsidRPr="007D6A7D">
        <w:rPr>
          <w:rStyle w:val="a7"/>
        </w:rPr>
        <w:sym w:font="Symbol" w:char="F05B"/>
      </w:r>
      <w:r w:rsidR="005F725A">
        <w:rPr>
          <w:rStyle w:val="a7"/>
          <w:rFonts w:hint="eastAsia"/>
        </w:rPr>
        <w:t>2</w:t>
      </w:r>
      <w:r w:rsidRPr="007D6A7D">
        <w:rPr>
          <w:rStyle w:val="a7"/>
        </w:rPr>
        <w:sym w:font="Symbol" w:char="F05D"/>
      </w:r>
      <w:r>
        <w:t xml:space="preserve"> </w:t>
      </w:r>
      <w:r w:rsidRPr="007D6A7D">
        <w:rPr>
          <w:rFonts w:ascii="宋体" w:eastAsia="宋体" w:hAnsi="宋体" w:hint="eastAsia"/>
          <w:color w:val="000000" w:themeColor="text1"/>
        </w:rPr>
        <w:t>数据来源：威科先行法律数据库。</w:t>
      </w:r>
    </w:p>
  </w:footnote>
  <w:footnote w:id="19">
    <w:p w:rsidR="000028EF" w:rsidRDefault="000028EF" w:rsidP="000028EF">
      <w:pPr>
        <w:pStyle w:val="a6"/>
      </w:pPr>
      <w:r w:rsidRPr="007D6A7D">
        <w:rPr>
          <w:rStyle w:val="a7"/>
        </w:rPr>
        <w:sym w:font="Symbol" w:char="F05B"/>
      </w:r>
      <w:r w:rsidR="005F725A">
        <w:rPr>
          <w:rStyle w:val="a7"/>
          <w:rFonts w:hint="eastAsia"/>
        </w:rPr>
        <w:t>3</w:t>
      </w:r>
      <w:r w:rsidRPr="007D6A7D">
        <w:rPr>
          <w:rStyle w:val="a7"/>
        </w:rPr>
        <w:sym w:font="Symbol" w:char="F05D"/>
      </w:r>
      <w:r>
        <w:t xml:space="preserve"> </w:t>
      </w:r>
      <w:r w:rsidRPr="007D6A7D">
        <w:rPr>
          <w:rFonts w:ascii="宋体" w:eastAsia="宋体" w:hAnsi="宋体" w:hint="eastAsia"/>
          <w:color w:val="000000" w:themeColor="text1"/>
        </w:rPr>
        <w:t>数据来源：国务院官网。</w:t>
      </w:r>
    </w:p>
  </w:footnote>
  <w:footnote w:id="20">
    <w:p w:rsidR="000028EF" w:rsidRPr="007D6A7D" w:rsidRDefault="000028EF" w:rsidP="000028EF">
      <w:pPr>
        <w:pStyle w:val="a6"/>
        <w:spacing w:after="0"/>
        <w:rPr>
          <w:rFonts w:ascii="宋体" w:eastAsia="宋体" w:hAnsi="宋体"/>
          <w:color w:val="000000" w:themeColor="text1"/>
        </w:rPr>
      </w:pPr>
      <w:r w:rsidRPr="007D6A7D">
        <w:rPr>
          <w:rStyle w:val="a7"/>
        </w:rPr>
        <w:sym w:font="Symbol" w:char="F05B"/>
      </w:r>
      <w:r w:rsidR="005F725A">
        <w:rPr>
          <w:rStyle w:val="a7"/>
          <w:rFonts w:hint="eastAsia"/>
        </w:rPr>
        <w:t>4</w:t>
      </w:r>
      <w:r w:rsidRPr="007D6A7D">
        <w:rPr>
          <w:rStyle w:val="a7"/>
        </w:rPr>
        <w:sym w:font="Symbol" w:char="F05D"/>
      </w:r>
      <w:r>
        <w:t xml:space="preserve"> </w:t>
      </w:r>
      <w:r w:rsidRPr="007D6A7D">
        <w:rPr>
          <w:rFonts w:ascii="宋体" w:eastAsia="宋体" w:hAnsi="宋体" w:hint="eastAsia"/>
          <w:color w:val="000000" w:themeColor="text1"/>
        </w:rPr>
        <w:t>参见：尹一水，平台经济下网约工劳动权益的保障，中国社会保障，2019年5期。</w:t>
      </w:r>
    </w:p>
  </w:footnote>
  <w:footnote w:id="21">
    <w:p w:rsidR="000028EF" w:rsidRDefault="000028EF" w:rsidP="000028EF">
      <w:pPr>
        <w:pStyle w:val="a6"/>
        <w:spacing w:after="0"/>
      </w:pPr>
      <w:r w:rsidRPr="005A1315">
        <w:rPr>
          <w:rStyle w:val="a7"/>
        </w:rPr>
        <w:sym w:font="Symbol" w:char="F05B"/>
      </w:r>
      <w:r w:rsidR="00C31EF1">
        <w:rPr>
          <w:rStyle w:val="a7"/>
          <w:rFonts w:hint="eastAsia"/>
        </w:rPr>
        <w:t>5</w:t>
      </w:r>
      <w:r w:rsidRPr="005A1315">
        <w:rPr>
          <w:rStyle w:val="a7"/>
        </w:rPr>
        <w:sym w:font="Symbol" w:char="F05D"/>
      </w:r>
      <w:r>
        <w:t xml:space="preserve"> </w:t>
      </w:r>
      <w:r w:rsidRPr="005A1315">
        <w:rPr>
          <w:rFonts w:ascii="宋体" w:eastAsia="宋体" w:hAnsi="宋体" w:hint="eastAsia"/>
          <w:color w:val="000000" w:themeColor="text1"/>
        </w:rPr>
        <w:t>参见：周子凡，《资本论视角破解外卖骑手身份之谜》，中国劳动关系学院学报，2019年2月，第33卷第1期。</w:t>
      </w:r>
    </w:p>
  </w:footnote>
  <w:footnote w:id="22">
    <w:p w:rsidR="000028EF" w:rsidRDefault="000028EF" w:rsidP="000028EF">
      <w:pPr>
        <w:pStyle w:val="a6"/>
        <w:spacing w:after="0"/>
      </w:pPr>
      <w:r w:rsidRPr="005A1315">
        <w:rPr>
          <w:rStyle w:val="a7"/>
        </w:rPr>
        <w:sym w:font="Symbol" w:char="F05B"/>
      </w:r>
      <w:r w:rsidR="00C31EF1">
        <w:rPr>
          <w:rStyle w:val="a7"/>
          <w:rFonts w:hint="eastAsia"/>
        </w:rPr>
        <w:t>1</w:t>
      </w:r>
      <w:r w:rsidRPr="005A1315">
        <w:rPr>
          <w:rStyle w:val="a7"/>
        </w:rPr>
        <w:sym w:font="Symbol" w:char="F05D"/>
      </w:r>
      <w:r>
        <w:t xml:space="preserve"> </w:t>
      </w:r>
      <w:r w:rsidRPr="005A1315">
        <w:rPr>
          <w:rFonts w:ascii="宋体" w:eastAsia="宋体" w:hAnsi="宋体" w:hint="eastAsia"/>
          <w:color w:val="000000" w:themeColor="text1"/>
        </w:rPr>
        <w:t>参见：左海宁，卫守宇，“互联网+”平台用工劳动关系的认定，邢台学院学报，2019年6月。</w:t>
      </w:r>
    </w:p>
  </w:footnote>
  <w:footnote w:id="23">
    <w:p w:rsidR="000028EF" w:rsidRDefault="000028EF" w:rsidP="000028EF">
      <w:pPr>
        <w:pStyle w:val="a6"/>
        <w:spacing w:after="0"/>
      </w:pPr>
      <w:r w:rsidRPr="005A1315">
        <w:rPr>
          <w:rStyle w:val="a7"/>
        </w:rPr>
        <w:sym w:font="Symbol" w:char="F05B"/>
      </w:r>
      <w:r w:rsidR="00C31EF1">
        <w:rPr>
          <w:rStyle w:val="a7"/>
          <w:rFonts w:hint="eastAsia"/>
        </w:rPr>
        <w:t>2</w:t>
      </w:r>
      <w:r w:rsidRPr="005A1315">
        <w:rPr>
          <w:rStyle w:val="a7"/>
        </w:rPr>
        <w:sym w:font="Symbol" w:char="F05D"/>
      </w:r>
      <w:r>
        <w:t xml:space="preserve"> </w:t>
      </w:r>
      <w:r w:rsidRPr="005A1315">
        <w:rPr>
          <w:rFonts w:ascii="宋体" w:eastAsia="宋体" w:hAnsi="宋体" w:hint="eastAsia"/>
          <w:color w:val="000000" w:themeColor="text1"/>
        </w:rPr>
        <w:t>数据来源：人民日报。</w:t>
      </w:r>
    </w:p>
  </w:footnote>
  <w:footnote w:id="24">
    <w:p w:rsidR="000028EF" w:rsidRDefault="000028EF" w:rsidP="000028EF">
      <w:pPr>
        <w:pStyle w:val="a6"/>
        <w:spacing w:after="0"/>
      </w:pPr>
      <w:r w:rsidRPr="005A1315">
        <w:rPr>
          <w:rStyle w:val="a7"/>
        </w:rPr>
        <w:sym w:font="Symbol" w:char="F05B"/>
      </w:r>
      <w:r w:rsidR="00F34807">
        <w:rPr>
          <w:rStyle w:val="a7"/>
          <w:rFonts w:hint="eastAsia"/>
        </w:rPr>
        <w:t>3</w:t>
      </w:r>
      <w:r w:rsidRPr="005A1315">
        <w:rPr>
          <w:rStyle w:val="a7"/>
        </w:rPr>
        <w:sym w:font="Symbol" w:char="F05D"/>
      </w:r>
      <w:r>
        <w:t xml:space="preserve"> </w:t>
      </w:r>
      <w:r w:rsidRPr="005A1315">
        <w:rPr>
          <w:rFonts w:ascii="宋体" w:eastAsia="宋体" w:hAnsi="宋体" w:hint="eastAsia"/>
          <w:color w:val="000000" w:themeColor="text1"/>
        </w:rPr>
        <w:t>数据来源：新华社。</w:t>
      </w:r>
    </w:p>
  </w:footnote>
  <w:footnote w:id="25">
    <w:p w:rsidR="000028EF" w:rsidRDefault="000028EF" w:rsidP="000028EF">
      <w:pPr>
        <w:pStyle w:val="a6"/>
        <w:spacing w:after="0"/>
      </w:pPr>
      <w:r w:rsidRPr="005A1315">
        <w:rPr>
          <w:rStyle w:val="a7"/>
        </w:rPr>
        <w:sym w:font="Symbol" w:char="F05B"/>
      </w:r>
      <w:r w:rsidR="00F34807">
        <w:rPr>
          <w:rStyle w:val="a7"/>
          <w:rFonts w:hint="eastAsia"/>
        </w:rPr>
        <w:t>4</w:t>
      </w:r>
      <w:r w:rsidRPr="005A1315">
        <w:rPr>
          <w:rStyle w:val="a7"/>
        </w:rPr>
        <w:sym w:font="Symbol" w:char="F05D"/>
      </w:r>
      <w:r>
        <w:t xml:space="preserve"> </w:t>
      </w:r>
      <w:r w:rsidRPr="005A1315">
        <w:rPr>
          <w:rFonts w:ascii="宋体" w:eastAsia="宋体" w:hAnsi="宋体" w:hint="eastAsia"/>
          <w:color w:val="000000" w:themeColor="text1"/>
        </w:rPr>
        <w:t>数据来源：陆小法《外卖骑手劳动关系引争议，法官庭外调解化纠纷》、陈琼珂《网红主播、外卖骑手……这些新兴职业与平台还存在劳动关系吗？专家说不能一刀切》上观新闻。</w:t>
      </w:r>
    </w:p>
  </w:footnote>
  <w:footnote w:id="26">
    <w:p w:rsidR="000028EF" w:rsidRDefault="000028EF" w:rsidP="000028EF">
      <w:pPr>
        <w:pStyle w:val="a6"/>
        <w:spacing w:after="0"/>
      </w:pPr>
      <w:r w:rsidRPr="005A1315">
        <w:rPr>
          <w:rStyle w:val="a7"/>
        </w:rPr>
        <w:sym w:font="Symbol" w:char="F05B"/>
      </w:r>
      <w:r w:rsidR="00F34807">
        <w:rPr>
          <w:rStyle w:val="a7"/>
          <w:rFonts w:hint="eastAsia"/>
        </w:rPr>
        <w:t>5</w:t>
      </w:r>
      <w:r w:rsidRPr="005A1315">
        <w:rPr>
          <w:rStyle w:val="a7"/>
        </w:rPr>
        <w:sym w:font="Symbol" w:char="F05D"/>
      </w:r>
      <w:r>
        <w:t xml:space="preserve"> </w:t>
      </w:r>
      <w:r w:rsidRPr="005A1315">
        <w:rPr>
          <w:rFonts w:ascii="宋体" w:eastAsia="宋体" w:hAnsi="宋体" w:hint="eastAsia"/>
          <w:color w:val="000000" w:themeColor="text1"/>
        </w:rPr>
        <w:t>参见：邹开亮、王米娜，外卖送餐员劳动权益保障初探—从外卖小哥“王立友”工伤赔偿案谈起，齐齐哈尔大学学报，2019年10月。</w:t>
      </w:r>
    </w:p>
  </w:footnote>
  <w:footnote w:id="27">
    <w:p w:rsidR="000028EF" w:rsidRDefault="000028EF" w:rsidP="000028EF">
      <w:pPr>
        <w:pStyle w:val="a6"/>
      </w:pPr>
      <w:r w:rsidRPr="005A1315">
        <w:rPr>
          <w:rStyle w:val="a7"/>
        </w:rPr>
        <w:sym w:font="Symbol" w:char="F05B"/>
      </w:r>
      <w:r w:rsidRPr="005A1315">
        <w:rPr>
          <w:rStyle w:val="a7"/>
        </w:rPr>
        <w:sym w:font="Symbol" w:char="F033"/>
      </w:r>
      <w:r w:rsidRPr="005A1315">
        <w:rPr>
          <w:rStyle w:val="a7"/>
        </w:rPr>
        <w:sym w:font="Symbol" w:char="F05D"/>
      </w:r>
      <w:r>
        <w:t xml:space="preserve"> </w:t>
      </w:r>
      <w:r w:rsidRPr="005A1315">
        <w:rPr>
          <w:rFonts w:ascii="宋体" w:eastAsia="宋体" w:hAnsi="宋体" w:hint="eastAsia"/>
          <w:color w:val="000000" w:themeColor="text1"/>
        </w:rPr>
        <w:t>参见：邹开亮，王米娜，外卖送餐员劳动权益保障初探—从外卖小哥“王立友”工伤赔偿案谈起，齐齐哈尔大学学报，2019年10月。</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028EF"/>
    <w:rsid w:val="00127345"/>
    <w:rsid w:val="002D5AB3"/>
    <w:rsid w:val="00320031"/>
    <w:rsid w:val="00323B43"/>
    <w:rsid w:val="0039122D"/>
    <w:rsid w:val="003D37A6"/>
    <w:rsid w:val="003D37D8"/>
    <w:rsid w:val="00422E33"/>
    <w:rsid w:val="00426133"/>
    <w:rsid w:val="004358AB"/>
    <w:rsid w:val="0044331A"/>
    <w:rsid w:val="004500CE"/>
    <w:rsid w:val="00461BDC"/>
    <w:rsid w:val="004C08B3"/>
    <w:rsid w:val="004C4C51"/>
    <w:rsid w:val="005B1513"/>
    <w:rsid w:val="005F725A"/>
    <w:rsid w:val="005F726F"/>
    <w:rsid w:val="005F75E2"/>
    <w:rsid w:val="00727D56"/>
    <w:rsid w:val="00757917"/>
    <w:rsid w:val="008B7726"/>
    <w:rsid w:val="009C4C99"/>
    <w:rsid w:val="009E0063"/>
    <w:rsid w:val="00AA2EFA"/>
    <w:rsid w:val="00AA3A27"/>
    <w:rsid w:val="00AC54A3"/>
    <w:rsid w:val="00B262CB"/>
    <w:rsid w:val="00B2642F"/>
    <w:rsid w:val="00C033F4"/>
    <w:rsid w:val="00C14BC8"/>
    <w:rsid w:val="00C31EF1"/>
    <w:rsid w:val="00C50AFF"/>
    <w:rsid w:val="00C62C25"/>
    <w:rsid w:val="00C702BD"/>
    <w:rsid w:val="00C7030A"/>
    <w:rsid w:val="00CD5584"/>
    <w:rsid w:val="00CE2546"/>
    <w:rsid w:val="00D31D50"/>
    <w:rsid w:val="00D3563B"/>
    <w:rsid w:val="00DC6656"/>
    <w:rsid w:val="00E64384"/>
    <w:rsid w:val="00F24CD9"/>
    <w:rsid w:val="00F34807"/>
    <w:rsid w:val="00F638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0028EF"/>
    <w:pPr>
      <w:keepNext/>
      <w:keepLines/>
      <w:spacing w:before="480" w:after="120"/>
      <w:outlineLvl w:val="0"/>
    </w:pPr>
    <w:rPr>
      <w:rFonts w:eastAsia="黑体"/>
      <w:b/>
      <w:bCs/>
      <w:kern w:val="44"/>
      <w:sz w:val="28"/>
      <w:szCs w:val="44"/>
    </w:rPr>
  </w:style>
  <w:style w:type="paragraph" w:styleId="2">
    <w:name w:val="heading 2"/>
    <w:basedOn w:val="a"/>
    <w:next w:val="a"/>
    <w:link w:val="2Char"/>
    <w:uiPriority w:val="9"/>
    <w:unhideWhenUsed/>
    <w:qFormat/>
    <w:rsid w:val="000028EF"/>
    <w:pPr>
      <w:keepNext/>
      <w:keepLines/>
      <w:spacing w:before="240" w:after="120"/>
      <w:outlineLvl w:val="1"/>
    </w:pPr>
    <w:rPr>
      <w:rFonts w:asciiTheme="majorHAnsi" w:eastAsia="黑体"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28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028EF"/>
    <w:rPr>
      <w:rFonts w:ascii="Tahoma" w:hAnsi="Tahoma"/>
      <w:sz w:val="18"/>
      <w:szCs w:val="18"/>
    </w:rPr>
  </w:style>
  <w:style w:type="paragraph" w:styleId="a4">
    <w:name w:val="footer"/>
    <w:basedOn w:val="a"/>
    <w:link w:val="Char0"/>
    <w:uiPriority w:val="99"/>
    <w:unhideWhenUsed/>
    <w:rsid w:val="000028EF"/>
    <w:pPr>
      <w:tabs>
        <w:tab w:val="center" w:pos="4153"/>
        <w:tab w:val="right" w:pos="8306"/>
      </w:tabs>
    </w:pPr>
    <w:rPr>
      <w:sz w:val="18"/>
      <w:szCs w:val="18"/>
    </w:rPr>
  </w:style>
  <w:style w:type="character" w:customStyle="1" w:styleId="Char0">
    <w:name w:val="页脚 Char"/>
    <w:basedOn w:val="a0"/>
    <w:link w:val="a4"/>
    <w:uiPriority w:val="99"/>
    <w:rsid w:val="000028EF"/>
    <w:rPr>
      <w:rFonts w:ascii="Tahoma" w:hAnsi="Tahoma"/>
      <w:sz w:val="18"/>
      <w:szCs w:val="18"/>
    </w:rPr>
  </w:style>
  <w:style w:type="character" w:customStyle="1" w:styleId="1Char">
    <w:name w:val="标题 1 Char"/>
    <w:basedOn w:val="a0"/>
    <w:link w:val="1"/>
    <w:uiPriority w:val="9"/>
    <w:rsid w:val="000028EF"/>
    <w:rPr>
      <w:rFonts w:ascii="Tahoma" w:eastAsia="黑体" w:hAnsi="Tahoma"/>
      <w:b/>
      <w:bCs/>
      <w:kern w:val="44"/>
      <w:sz w:val="28"/>
      <w:szCs w:val="44"/>
    </w:rPr>
  </w:style>
  <w:style w:type="character" w:customStyle="1" w:styleId="2Char">
    <w:name w:val="标题 2 Char"/>
    <w:basedOn w:val="a0"/>
    <w:link w:val="2"/>
    <w:uiPriority w:val="9"/>
    <w:rsid w:val="000028EF"/>
    <w:rPr>
      <w:rFonts w:asciiTheme="majorHAnsi" w:eastAsia="黑体" w:hAnsiTheme="majorHAnsi" w:cstheme="majorBidi"/>
      <w:b/>
      <w:bCs/>
      <w:sz w:val="24"/>
      <w:szCs w:val="32"/>
    </w:rPr>
  </w:style>
  <w:style w:type="character" w:styleId="a5">
    <w:name w:val="Hyperlink"/>
    <w:basedOn w:val="a0"/>
    <w:uiPriority w:val="99"/>
    <w:unhideWhenUsed/>
    <w:rsid w:val="000028EF"/>
    <w:rPr>
      <w:color w:val="0000FF" w:themeColor="hyperlink"/>
      <w:u w:val="single"/>
    </w:rPr>
  </w:style>
  <w:style w:type="paragraph" w:styleId="a6">
    <w:name w:val="footnote text"/>
    <w:basedOn w:val="a"/>
    <w:link w:val="Char1"/>
    <w:uiPriority w:val="99"/>
    <w:semiHidden/>
    <w:unhideWhenUsed/>
    <w:rsid w:val="000028EF"/>
    <w:rPr>
      <w:sz w:val="18"/>
      <w:szCs w:val="18"/>
    </w:rPr>
  </w:style>
  <w:style w:type="character" w:customStyle="1" w:styleId="Char1">
    <w:name w:val="脚注文本 Char"/>
    <w:basedOn w:val="a0"/>
    <w:link w:val="a6"/>
    <w:uiPriority w:val="99"/>
    <w:semiHidden/>
    <w:rsid w:val="000028EF"/>
    <w:rPr>
      <w:rFonts w:ascii="Tahoma" w:hAnsi="Tahoma"/>
      <w:sz w:val="18"/>
      <w:szCs w:val="18"/>
    </w:rPr>
  </w:style>
  <w:style w:type="character" w:styleId="a7">
    <w:name w:val="footnote reference"/>
    <w:basedOn w:val="a0"/>
    <w:uiPriority w:val="99"/>
    <w:semiHidden/>
    <w:unhideWhenUsed/>
    <w:rsid w:val="000028E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aobingkuaip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15</cp:revision>
  <dcterms:created xsi:type="dcterms:W3CDTF">2008-09-11T17:20:00Z</dcterms:created>
  <dcterms:modified xsi:type="dcterms:W3CDTF">2020-02-15T06:48:00Z</dcterms:modified>
</cp:coreProperties>
</file>