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center"/>
        <w:rPr>
          <w:rFonts w:hint="eastAsia" w:ascii="宋体" w:hAnsi="宋体" w:eastAsia="宋体" w:cs="Times New Roman"/>
          <w:b/>
          <w:bCs/>
          <w:color w:val="auto"/>
          <w:kern w:val="0"/>
          <w:sz w:val="32"/>
          <w:szCs w:val="32"/>
          <w:lang w:val="en-US" w:eastAsia="zh-CN" w:bidi="en-US"/>
        </w:rPr>
      </w:pPr>
      <w:bookmarkStart w:id="0" w:name="_GoBack"/>
      <w:bookmarkEnd w:id="0"/>
      <w:r>
        <w:rPr>
          <w:rFonts w:hint="eastAsia" w:ascii="宋体" w:hAnsi="宋体" w:eastAsia="宋体" w:cs="Times New Roman"/>
          <w:b/>
          <w:bCs/>
          <w:color w:val="auto"/>
          <w:kern w:val="0"/>
          <w:sz w:val="32"/>
          <w:szCs w:val="32"/>
          <w:lang w:val="en-US" w:eastAsia="zh-CN" w:bidi="en-US"/>
        </w:rPr>
        <w:t>“人的物化”现象在新时代的生存境遇及其发展路向</w:t>
      </w:r>
    </w:p>
    <w:p>
      <w:pPr>
        <w:widowControl/>
        <w:jc w:val="center"/>
        <w:rPr>
          <w:rFonts w:hint="eastAsia" w:ascii="宋体" w:hAnsi="宋体" w:eastAsia="宋体" w:cs="Times New Roman"/>
          <w:b/>
          <w:bCs/>
          <w:color w:val="auto"/>
          <w:kern w:val="0"/>
          <w:sz w:val="32"/>
          <w:szCs w:val="32"/>
          <w:lang w:val="en-US" w:eastAsia="zh-CN" w:bidi="en-US"/>
        </w:rPr>
      </w:pPr>
      <w:r>
        <w:rPr>
          <w:rFonts w:hint="eastAsia" w:ascii="宋体" w:hAnsi="宋体" w:eastAsia="宋体" w:cs="Times New Roman"/>
          <w:b/>
          <w:bCs/>
          <w:color w:val="auto"/>
          <w:kern w:val="0"/>
          <w:sz w:val="32"/>
          <w:szCs w:val="32"/>
          <w:lang w:val="en-US" w:eastAsia="zh-CN" w:bidi="en-US"/>
        </w:rPr>
        <w:t>——基于商品拜物教性质及其秘密理论</w:t>
      </w:r>
    </w:p>
    <w:p>
      <w:pPr>
        <w:widowControl/>
        <w:jc w:val="center"/>
        <w:rPr>
          <w:rFonts w:hint="eastAsia" w:ascii="宋体" w:hAnsi="宋体" w:eastAsia="宋体" w:cs="Times New Roman"/>
          <w:bCs/>
          <w:color w:val="auto"/>
          <w:kern w:val="0"/>
          <w:sz w:val="24"/>
          <w:lang w:val="en-US" w:eastAsia="zh-CN" w:bidi="en-US"/>
        </w:rPr>
      </w:pPr>
      <w:r>
        <w:rPr>
          <w:rFonts w:hint="eastAsia" w:ascii="宋体" w:hAnsi="宋体" w:eastAsia="宋体" w:cs="Times New Roman"/>
          <w:bCs/>
          <w:color w:val="auto"/>
          <w:kern w:val="0"/>
          <w:sz w:val="24"/>
          <w:lang w:val="en-US" w:eastAsia="zh-CN" w:bidi="en-US"/>
        </w:rPr>
        <w:t>王惠敏</w:t>
      </w:r>
      <w:r>
        <w:rPr>
          <w:rStyle w:val="8"/>
          <w:rFonts w:hint="eastAsia" w:ascii="宋体" w:hAnsi="宋体" w:eastAsia="宋体" w:cs="Times New Roman"/>
          <w:bCs/>
          <w:color w:val="auto"/>
          <w:kern w:val="0"/>
          <w:sz w:val="24"/>
          <w:lang w:val="en-US" w:eastAsia="zh-CN" w:bidi="en-US"/>
        </w:rPr>
        <w:footnoteReference w:id="0"/>
      </w:r>
    </w:p>
    <w:p>
      <w:pPr>
        <w:widowControl/>
        <w:jc w:val="center"/>
        <w:rPr>
          <w:rStyle w:val="8"/>
          <w:rFonts w:hint="eastAsia" w:ascii="宋体" w:hAnsi="宋体" w:eastAsia="宋体" w:cs="Times New Roman"/>
          <w:bCs/>
          <w:color w:val="auto"/>
          <w:kern w:val="0"/>
          <w:sz w:val="24"/>
          <w:lang w:val="en-US" w:eastAsia="zh-CN" w:bidi="en-US"/>
        </w:rPr>
      </w:pPr>
      <w:r>
        <w:rPr>
          <w:rFonts w:hint="eastAsia" w:ascii="宋体" w:hAnsi="宋体" w:eastAsia="宋体" w:cs="Times New Roman"/>
          <w:bCs/>
          <w:color w:val="auto"/>
          <w:kern w:val="0"/>
          <w:sz w:val="24"/>
          <w:lang w:val="en-US" w:eastAsia="zh-CN" w:bidi="en-US"/>
        </w:rPr>
        <w:t>（兰州理工大学  马克思主义学院，甘肃 730000）</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outlineLvl w:val="9"/>
        <w:rPr>
          <w:rFonts w:hint="eastAsia" w:ascii="楷体" w:hAnsi="楷体" w:eastAsia="楷体" w:cs="楷体"/>
          <w:color w:val="auto"/>
          <w:sz w:val="24"/>
          <w:szCs w:val="24"/>
          <w:lang w:val="en-US" w:eastAsia="zh-CN"/>
        </w:rPr>
      </w:pPr>
      <w:r>
        <w:rPr>
          <w:rFonts w:hint="eastAsia" w:ascii="黑体" w:hAnsi="黑体" w:eastAsia="黑体" w:cs="Times New Roman"/>
          <w:color w:val="auto"/>
          <w:kern w:val="0"/>
          <w:sz w:val="24"/>
          <w:lang w:val="en-US" w:eastAsia="zh-CN" w:bidi="en-US"/>
        </w:rPr>
        <w:t>[摘要]</w:t>
      </w:r>
      <w:r>
        <w:rPr>
          <w:rFonts w:hint="eastAsia" w:ascii="楷体" w:hAnsi="楷体" w:eastAsia="楷体" w:cs="楷体"/>
          <w:color w:val="auto"/>
          <w:sz w:val="24"/>
          <w:szCs w:val="24"/>
          <w:lang w:val="en-US" w:eastAsia="zh-CN"/>
        </w:rPr>
        <w:t>商品价值的本质是被物的外壳掩盖着的人与人之间的生产关系，若是把体现在商品中的人与人之间的关系，颠倒地只看成是物与物之间的关系，见物不见人，就是商品拜物教。商品拜物教是商品生产关系的产物，其本质来源于生产商品的劳动特有的社会性质。步入新时代，商品拜物教影响仍然是市场经济条件下无法逃避的现实，并且在互联网技术和信息技术的发展下，似乎又找到了新的生存环境，在虚拟经济中继续隐藏，在“物的依赖性”社会中给人们精神世界的丰富和发展带来新的挑战，为建立自由人的联合体、实现人的自由而全面的发展，现如今我们应以中国特色社会主义进行反拨，寻找新时代改变“人的物化”现象的发展路向。</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outlineLvl w:val="9"/>
        <w:rPr>
          <w:rFonts w:hint="eastAsia" w:ascii="楷体" w:hAnsi="楷体" w:eastAsia="楷体" w:cs="楷体"/>
          <w:color w:val="auto"/>
          <w:sz w:val="24"/>
          <w:szCs w:val="24"/>
          <w:lang w:val="en-US" w:eastAsia="zh-CN"/>
        </w:rPr>
      </w:pPr>
      <w:r>
        <w:rPr>
          <w:rFonts w:hint="eastAsia" w:ascii="楷体" w:hAnsi="楷体" w:eastAsia="楷体" w:cs="楷体"/>
          <w:color w:val="auto"/>
          <w:sz w:val="24"/>
          <w:szCs w:val="24"/>
          <w:lang w:val="en-US" w:eastAsia="zh-CN"/>
        </w:rPr>
        <w:t>[</w:t>
      </w:r>
      <w:r>
        <w:rPr>
          <w:rFonts w:hint="eastAsia" w:ascii="黑体" w:hAnsi="黑体" w:eastAsia="黑体" w:cs="Times New Roman"/>
          <w:color w:val="auto"/>
          <w:kern w:val="0"/>
          <w:sz w:val="24"/>
          <w:lang w:val="en-US" w:eastAsia="zh-CN" w:bidi="en-US"/>
        </w:rPr>
        <w:t>关键词</w:t>
      </w:r>
      <w:r>
        <w:rPr>
          <w:rFonts w:hint="eastAsia" w:ascii="楷体" w:hAnsi="楷体" w:eastAsia="楷体" w:cs="楷体"/>
          <w:color w:val="auto"/>
          <w:sz w:val="24"/>
          <w:szCs w:val="24"/>
          <w:lang w:val="en-US" w:eastAsia="zh-CN"/>
        </w:rPr>
        <w:t>]拜物教；新时代；人的物化；精神贫困；中国特色社会主义</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outlineLvl w:val="9"/>
        <w:rPr>
          <w:rFonts w:hint="eastAsia"/>
          <w:color w:val="auto"/>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outlineLvl w:val="9"/>
        <w:rPr>
          <w:rFonts w:hint="eastAsia"/>
          <w:color w:val="auto"/>
          <w:sz w:val="24"/>
          <w:szCs w:val="24"/>
          <w:lang w:val="en-US" w:eastAsia="zh-CN"/>
        </w:rPr>
      </w:pPr>
      <w:r>
        <w:rPr>
          <w:rFonts w:hint="eastAsia"/>
          <w:color w:val="auto"/>
          <w:sz w:val="24"/>
          <w:szCs w:val="24"/>
          <w:lang w:val="en-US" w:eastAsia="zh-CN"/>
        </w:rPr>
        <w:t>理论会是随着历史的发展而不断丰富内涵，在人们的不断实践过程中，将理论置于新的时代条件下会给人们产生新的启迪和思考。马克思的拜物教批判理论不仅透视了当时条件下的资本主义社会，在如今看来，人们仍然受到拜物教思想的影响，比如随着人民生活越来越丰富，物质财富增多，物质生活条件越来越好，我国社会主要矛盾已转变为人民日益增长的美好生活的需要同不平衡不充分的发展之间的矛盾，实现美好生活不仅需要物质财富的增多，更需要精神文明的满足，目前存在着部分人理想信念缺失，道德漏洞太多，拜金主义、享乐主义盛行的精神贫困现象，不得不说，随着科技和互联网技术的发展，现实和虚拟世界存在的诱惑增多，使人们难以自控，容易陷入拜物教之中，将自己受控于自身创造物之下，成为物化的人。据此，我们应该正确认识拜物教，提高警惕，尽量避免拜物教影响，实现物质和精神双重富裕，从而走出“物化”之路。</w:t>
      </w:r>
    </w:p>
    <w:p>
      <w:pPr>
        <w:rPr>
          <w:rFonts w:hint="eastAsia"/>
          <w:color w:val="auto"/>
          <w:sz w:val="24"/>
          <w:szCs w:val="24"/>
          <w:lang w:val="en-US" w:eastAsia="zh-CN"/>
        </w:rPr>
      </w:pPr>
    </w:p>
    <w:p>
      <w:pPr>
        <w:widowControl/>
        <w:spacing w:line="440" w:lineRule="exact"/>
        <w:ind w:firstLine="482" w:firstLineChars="200"/>
        <w:jc w:val="left"/>
        <w:rPr>
          <w:rFonts w:hint="eastAsia" w:ascii="黑体" w:hAnsi="黑体" w:eastAsia="黑体" w:cs="Times New Roman"/>
          <w:b/>
          <w:bCs/>
          <w:color w:val="auto"/>
          <w:kern w:val="0"/>
          <w:sz w:val="24"/>
          <w:lang w:val="en-US" w:eastAsia="zh-CN" w:bidi="en-US"/>
        </w:rPr>
      </w:pPr>
      <w:r>
        <w:rPr>
          <w:rFonts w:hint="eastAsia" w:ascii="黑体" w:hAnsi="黑体" w:eastAsia="黑体" w:cs="Times New Roman"/>
          <w:b/>
          <w:bCs/>
          <w:color w:val="auto"/>
          <w:kern w:val="0"/>
          <w:sz w:val="24"/>
          <w:lang w:val="en-US" w:eastAsia="zh-CN" w:bidi="en-US"/>
        </w:rPr>
        <w:t>一、新时代拜物教思想的新表征</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outlineLvl w:val="9"/>
        <w:rPr>
          <w:rFonts w:hint="eastAsia"/>
          <w:color w:val="auto"/>
          <w:sz w:val="24"/>
          <w:szCs w:val="24"/>
          <w:lang w:val="en-US" w:eastAsia="zh-CN"/>
        </w:rPr>
      </w:pPr>
      <w:r>
        <w:rPr>
          <w:rFonts w:hint="eastAsia"/>
          <w:color w:val="auto"/>
          <w:sz w:val="24"/>
          <w:szCs w:val="24"/>
          <w:lang w:val="en-US" w:eastAsia="zh-CN"/>
        </w:rPr>
        <w:t>《资本论》中商品、货币、资本“三大拜物教”理论，揭示了资本主义社会中物化的社会关系。其中，商品拜物教性质及其秘密是三大拜物教的基础，货币拜物教与资本拜物教可视为商品拜物教的发展形态。拜物教思想随着历史的发展而不断展现，并且在新时代出现新表征，也映示着时代条件的改变并没有消灭马克思所批判的拜物教思想，而且继续影响着人们。</w:t>
      </w:r>
    </w:p>
    <w:p>
      <w:pPr>
        <w:keepNext w:val="0"/>
        <w:keepLines w:val="0"/>
        <w:pageBreakBefore w:val="0"/>
        <w:widowControl w:val="0"/>
        <w:numPr>
          <w:ilvl w:val="0"/>
          <w:numId w:val="1"/>
        </w:numPr>
        <w:kinsoku/>
        <w:wordWrap/>
        <w:overflowPunct/>
        <w:topLinePunct w:val="0"/>
        <w:autoSpaceDE/>
        <w:autoSpaceDN/>
        <w:bidi w:val="0"/>
        <w:adjustRightInd/>
        <w:snapToGrid/>
        <w:spacing w:line="440" w:lineRule="exact"/>
        <w:ind w:left="0" w:leftChars="0" w:firstLine="480" w:firstLineChars="200"/>
        <w:textAlignment w:val="auto"/>
        <w:outlineLvl w:val="9"/>
        <w:rPr>
          <w:rFonts w:hint="eastAsia" w:ascii="楷体" w:hAnsi="楷体" w:eastAsia="楷体" w:cs="楷体"/>
          <w:b w:val="0"/>
          <w:bCs w:val="0"/>
          <w:color w:val="auto"/>
          <w:sz w:val="24"/>
          <w:szCs w:val="24"/>
          <w:lang w:val="en-US" w:eastAsia="zh-CN"/>
        </w:rPr>
      </w:pPr>
      <w:r>
        <w:rPr>
          <w:rFonts w:hint="eastAsia" w:ascii="楷体" w:hAnsi="楷体" w:eastAsia="楷体" w:cs="楷体"/>
          <w:b w:val="0"/>
          <w:bCs w:val="0"/>
          <w:color w:val="auto"/>
          <w:sz w:val="24"/>
          <w:szCs w:val="24"/>
          <w:lang w:val="en-US" w:eastAsia="zh-CN"/>
        </w:rPr>
        <w:t>商品的神秘性及拜物教性质</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outlineLvl w:val="9"/>
        <w:rPr>
          <w:rFonts w:hint="eastAsia" w:ascii="宋体" w:hAnsi="宋体" w:eastAsia="宋体" w:cs="宋体"/>
          <w:color w:val="auto"/>
          <w:sz w:val="24"/>
          <w:szCs w:val="24"/>
          <w:lang w:val="en-US" w:eastAsia="zh-CN"/>
        </w:rPr>
      </w:pPr>
      <w:r>
        <w:rPr>
          <w:rFonts w:hint="eastAsia"/>
          <w:color w:val="auto"/>
          <w:sz w:val="24"/>
          <w:szCs w:val="24"/>
          <w:lang w:val="en-US" w:eastAsia="zh-CN"/>
        </w:rPr>
        <w:t>“最初一看，商品好像是一种简单而平凡的东西。对商品的分析表明，它却是一种很古怪的东西，充满形而上学的微妙和神学的怪诞。”</w:t>
      </w:r>
      <w:r>
        <w:rPr>
          <w:rFonts w:hint="eastAsia" w:ascii="宋体" w:hAnsi="宋体" w:eastAsia="宋体" w:cs="宋体"/>
          <w:color w:val="auto"/>
          <w:sz w:val="24"/>
          <w:szCs w:val="24"/>
          <w:vertAlign w:val="superscript"/>
          <w:lang w:val="en-US" w:eastAsia="zh-CN"/>
        </w:rPr>
        <w:t>[1]89</w:t>
      </w:r>
      <w:r>
        <w:rPr>
          <w:rFonts w:hint="eastAsia"/>
          <w:color w:val="auto"/>
          <w:sz w:val="24"/>
          <w:szCs w:val="24"/>
          <w:lang w:val="en-US" w:eastAsia="zh-CN"/>
        </w:rPr>
        <w:t>在《资本论》的开篇，马克思将商品这一概念作为资本论的逻辑起点，这里首先说到了商品的简单和平凡，在商品经济里，商品作为一个物充斥在人们的日常生活之中，再平常不过，它的存在是为了满足人们各种各样的需要。这也印证了商品的神秘性不在于它具有使用价值。商品的价值是凝结在商品中无差别的人类劳动。正是这样，商品有了价值。不论何种劳动，都要付出人的体力和脑力，因此，商品的价值规定性也不是商品具有神秘性的答案所在。在对商品进一步分析时，马克思发现它又是一种古怪的东西，有些神秘，充满怪诞。那商品的神秘性质来源究竟是什么？马克思给出了答案，他找到了以往经济学家不曾提到的对商品的价值的分析。古典派经济学的代表斯密和李嘉图，没有通过对商品价值的分析，发现价值作为交换价值的形态。马克思在描述商品的拜物教性质时写道：“商品形式的奥秘不过在于：商品形式在人们面前把人们本身劳动的社会性质反映成劳动产品本身的物的性质，反映成这些物的天然的社会属性，从而把生产者同总劳动的社会关系反映成存在于生产者之外的物与物之间的社会关系。由于这种转换，劳动产品成了商品，成了可感觉又超感觉的物或社会的物。”</w:t>
      </w:r>
      <w:r>
        <w:rPr>
          <w:rFonts w:hint="eastAsia" w:ascii="宋体" w:hAnsi="宋体" w:eastAsia="宋体" w:cs="宋体"/>
          <w:color w:val="auto"/>
          <w:sz w:val="24"/>
          <w:szCs w:val="24"/>
          <w:vertAlign w:val="superscript"/>
          <w:lang w:val="en-US" w:eastAsia="zh-CN"/>
        </w:rPr>
        <w:t>[2]89</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outlineLvl w:val="9"/>
        <w:rPr>
          <w:rFonts w:hint="eastAsia"/>
          <w:color w:val="auto"/>
          <w:sz w:val="24"/>
          <w:szCs w:val="24"/>
          <w:lang w:val="en-US" w:eastAsia="zh-CN"/>
        </w:rPr>
      </w:pPr>
      <w:r>
        <w:rPr>
          <w:rFonts w:hint="eastAsia"/>
          <w:color w:val="auto"/>
          <w:sz w:val="24"/>
          <w:szCs w:val="24"/>
          <w:lang w:val="en-US" w:eastAsia="zh-CN"/>
        </w:rPr>
        <w:t>郭大力、王亚南在其翻译的《资本论》中也说明了商品形态及表示商品形态的劳动生产物间的价值关系，是人与人之间的一定的社会关系，和劳动生产物的物理性及由此发生的物的关系是绝对没有关系的。但是在人们眼中，这种关系，居然幻想成为物与物之间的关系了。商品的神秘性是用物与物之间的关系遮蔽了人与人之间的社会关系，马克思提出商品拜物教思想就是表达人们被蒙蔽的事实，“人开始崇拜自身所创造的商品时，人与人以及人与物品的关系就完成了颠倒。”</w:t>
      </w:r>
      <w:r>
        <w:rPr>
          <w:rFonts w:hint="eastAsia" w:ascii="宋体" w:hAnsi="宋体" w:eastAsia="宋体" w:cs="宋体"/>
          <w:color w:val="auto"/>
          <w:sz w:val="24"/>
          <w:szCs w:val="24"/>
          <w:vertAlign w:val="superscript"/>
          <w:lang w:val="en-US" w:eastAsia="zh-CN"/>
        </w:rPr>
        <w:t>[3]</w:t>
      </w:r>
      <w:r>
        <w:rPr>
          <w:rFonts w:hint="eastAsia"/>
          <w:color w:val="auto"/>
          <w:sz w:val="24"/>
          <w:szCs w:val="24"/>
          <w:lang w:val="en-US" w:eastAsia="zh-CN"/>
        </w:rPr>
        <w:t>因此，人们应该清楚商品的价值本质和商品被创造出来的目的。</w:t>
      </w:r>
    </w:p>
    <w:p>
      <w:pPr>
        <w:keepNext w:val="0"/>
        <w:keepLines w:val="0"/>
        <w:pageBreakBefore w:val="0"/>
        <w:widowControl w:val="0"/>
        <w:numPr>
          <w:ilvl w:val="0"/>
          <w:numId w:val="2"/>
        </w:numPr>
        <w:kinsoku/>
        <w:wordWrap/>
        <w:overflowPunct/>
        <w:topLinePunct w:val="0"/>
        <w:autoSpaceDE/>
        <w:autoSpaceDN/>
        <w:bidi w:val="0"/>
        <w:adjustRightInd/>
        <w:snapToGrid/>
        <w:spacing w:line="440" w:lineRule="exact"/>
        <w:ind w:left="0" w:leftChars="0" w:firstLine="480" w:firstLineChars="200"/>
        <w:textAlignment w:val="auto"/>
        <w:outlineLvl w:val="9"/>
        <w:rPr>
          <w:rFonts w:hint="eastAsia" w:ascii="楷体" w:hAnsi="楷体" w:eastAsia="楷体" w:cs="楷体"/>
          <w:b w:val="0"/>
          <w:bCs w:val="0"/>
          <w:color w:val="auto"/>
          <w:sz w:val="24"/>
          <w:szCs w:val="24"/>
          <w:lang w:val="en-US" w:eastAsia="zh-CN"/>
        </w:rPr>
      </w:pPr>
      <w:r>
        <w:rPr>
          <w:rFonts w:hint="eastAsia" w:ascii="楷体" w:hAnsi="楷体" w:eastAsia="楷体" w:cs="楷体"/>
          <w:b w:val="0"/>
          <w:bCs w:val="0"/>
          <w:color w:val="auto"/>
          <w:sz w:val="24"/>
          <w:szCs w:val="24"/>
          <w:lang w:val="en-US" w:eastAsia="zh-CN"/>
        </w:rPr>
        <w:t>商品拜物教思想在新环境下继续影响价值观念</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outlineLvl w:val="9"/>
        <w:rPr>
          <w:rFonts w:hint="eastAsia"/>
          <w:color w:val="auto"/>
          <w:sz w:val="24"/>
          <w:szCs w:val="24"/>
          <w:lang w:val="en-US" w:eastAsia="zh-CN"/>
        </w:rPr>
      </w:pPr>
      <w:r>
        <w:rPr>
          <w:rFonts w:hint="eastAsia"/>
          <w:color w:val="auto"/>
          <w:sz w:val="24"/>
          <w:szCs w:val="24"/>
          <w:lang w:val="en-US" w:eastAsia="zh-CN"/>
        </w:rPr>
        <w:t>新环境指互联网技术的发展、金融产业的成长，商品拜物教思想在虚拟环境中又呈现出新的存在形式。虚拟环境中拜物教思想更为隐蔽，人们物质生活条件大幅改善，虚拟经济得到迅速发展，既对实体经济产生冲击，也对当代人们的价值观念造成影响，人们在虚拟环境中忽略规则、忽略法律、忽略制度约束，网络诈骗现象频繁发生，尤其是对青少年群体，产生极大危害。</w:t>
      </w:r>
      <w:r>
        <w:rPr>
          <w:rFonts w:hint="eastAsia" w:ascii="宋体" w:hAnsi="宋体" w:eastAsia="宋体" w:cs="宋体"/>
          <w:color w:val="auto"/>
          <w:sz w:val="24"/>
          <w:szCs w:val="24"/>
          <w:vertAlign w:val="superscript"/>
          <w:lang w:val="en-US" w:eastAsia="zh-CN"/>
        </w:rPr>
        <w:t>[4]</w:t>
      </w:r>
      <w:r>
        <w:rPr>
          <w:rFonts w:hint="eastAsia"/>
          <w:color w:val="auto"/>
          <w:sz w:val="24"/>
          <w:szCs w:val="24"/>
          <w:lang w:val="en-US" w:eastAsia="zh-CN"/>
        </w:rPr>
        <w:t>拜金主义、消费主义、符号崇拜等各种拜物教思想又有了新的存在方式得以发展。拜物教的观念，是社会关系的物化，是指把人的关系物化，把物的关系独立化、神秘化的拜物教倾向，由于一些意识形态的自觉的不自觉的加工，不断抽象化这种普遍的物化现象在资本主义社会的占统治地位的意识形态中就是拜物教观念。将拜物教思想上升到意识形态的高度就有了更深刻的影响，如果任由拜物教思想在社会主义国家发展，那集体主义、社会效益、个人道德境界的实现，将会是断线的风筝，越飞越远了。</w:t>
      </w:r>
    </w:p>
    <w:p>
      <w:pPr>
        <w:keepNext w:val="0"/>
        <w:keepLines w:val="0"/>
        <w:pageBreakBefore w:val="0"/>
        <w:widowControl w:val="0"/>
        <w:numPr>
          <w:ilvl w:val="0"/>
          <w:numId w:val="2"/>
        </w:numPr>
        <w:kinsoku/>
        <w:wordWrap/>
        <w:overflowPunct/>
        <w:topLinePunct w:val="0"/>
        <w:autoSpaceDE/>
        <w:autoSpaceDN/>
        <w:bidi w:val="0"/>
        <w:adjustRightInd/>
        <w:snapToGrid/>
        <w:spacing w:line="440" w:lineRule="exact"/>
        <w:ind w:left="0" w:leftChars="0" w:firstLine="480" w:firstLineChars="200"/>
        <w:textAlignment w:val="auto"/>
        <w:outlineLvl w:val="9"/>
        <w:rPr>
          <w:rFonts w:hint="eastAsia" w:ascii="楷体" w:hAnsi="楷体" w:eastAsia="楷体" w:cs="楷体"/>
          <w:b w:val="0"/>
          <w:bCs w:val="0"/>
          <w:color w:val="auto"/>
          <w:sz w:val="24"/>
          <w:szCs w:val="24"/>
          <w:lang w:val="en-US" w:eastAsia="zh-CN"/>
        </w:rPr>
      </w:pPr>
      <w:r>
        <w:rPr>
          <w:rFonts w:hint="eastAsia" w:ascii="楷体" w:hAnsi="楷体" w:eastAsia="楷体" w:cs="楷体"/>
          <w:b w:val="0"/>
          <w:bCs w:val="0"/>
          <w:color w:val="auto"/>
          <w:sz w:val="24"/>
          <w:szCs w:val="24"/>
          <w:lang w:val="en-US" w:eastAsia="zh-CN"/>
        </w:rPr>
        <w:t>“人的物化”思想在新载体发展下继续隐藏</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outlineLvl w:val="9"/>
        <w:rPr>
          <w:rFonts w:hint="eastAsia"/>
          <w:color w:val="auto"/>
          <w:sz w:val="24"/>
          <w:szCs w:val="24"/>
          <w:lang w:val="en-US" w:eastAsia="zh-CN"/>
        </w:rPr>
      </w:pPr>
      <w:r>
        <w:rPr>
          <w:rFonts w:hint="eastAsia"/>
          <w:color w:val="auto"/>
          <w:sz w:val="24"/>
          <w:szCs w:val="24"/>
          <w:lang w:val="en-US" w:eastAsia="zh-CN"/>
        </w:rPr>
        <w:t>新载体是指人们利用自身创造物，比如各类媒体、手机终端、电脑终端掌握和传递信息的工具。马克思所批判的“物化”主要是指异化的物化，主要表现为人的主体性减弱，物的主体性增强，人的社会关系的物象化。拜物教思想将人与人之间的社会关系掩盖在物与物的社会关系之下，是资本对劳动、机器对人、物对主体的颠倒和掩盖，是人们创造物与人自身的颠倒，更可怕的地方在于人受制于自身创造物而不自知，以为是自己统治了物，实际上是物控制了自身。马克思找到一个比喻，在商品世界里，人手的产物也像是在宗教的幻境中人脑的产物一样，表现为赋有生命的、彼此发生关系并同人发生关系的独立存在的东西。我把这叫做拜物教。</w:t>
      </w:r>
      <w:r>
        <w:rPr>
          <w:rFonts w:hint="eastAsia" w:ascii="宋体" w:hAnsi="宋体" w:eastAsia="宋体" w:cs="宋体"/>
          <w:color w:val="auto"/>
          <w:sz w:val="24"/>
          <w:szCs w:val="24"/>
          <w:vertAlign w:val="superscript"/>
          <w:lang w:val="en-US" w:eastAsia="zh-CN"/>
        </w:rPr>
        <w:t>[5]90</w:t>
      </w:r>
      <w:r>
        <w:rPr>
          <w:rFonts w:hint="eastAsia"/>
          <w:color w:val="auto"/>
          <w:sz w:val="24"/>
          <w:szCs w:val="24"/>
          <w:lang w:val="en-US" w:eastAsia="zh-CN"/>
        </w:rPr>
        <w:t>拜物教思想并没有消失，在新的时代条件下，借助互联网、各类媒体继续隐藏，虚拟世界中资本仍然存在，利益仍然存在，在互联网的承载下，虚拟经济飞速发展，人们转眼于虚拟世界中的资本交易，尤其是金融资产证券化，一方面，实现了提高了社会资源的有效配置，另一方面，虚拟经济对人们价值观及人们对金钱的态度有一定冲击，在社会生产总过程中，无论生产、分配、交换、消费哪个环节，我们都不可以对拜物教思想掉以轻心，必须保持极度清醒，克服贪婪、欲望、投机心态。</w:t>
      </w:r>
    </w:p>
    <w:p>
      <w:pPr>
        <w:widowControl/>
        <w:spacing w:line="440" w:lineRule="exact"/>
        <w:ind w:firstLine="482" w:firstLineChars="200"/>
        <w:jc w:val="left"/>
        <w:rPr>
          <w:rFonts w:hint="eastAsia" w:ascii="黑体" w:hAnsi="黑体" w:eastAsia="黑体" w:cs="黑体"/>
          <w:b/>
          <w:bCs/>
          <w:color w:val="auto"/>
          <w:kern w:val="0"/>
          <w:sz w:val="24"/>
          <w:lang w:val="en-US" w:eastAsia="zh-CN" w:bidi="en-US"/>
        </w:rPr>
      </w:pPr>
      <w:r>
        <w:rPr>
          <w:rFonts w:hint="eastAsia" w:ascii="黑体" w:hAnsi="黑体" w:eastAsia="黑体" w:cs="黑体"/>
          <w:b/>
          <w:bCs/>
          <w:color w:val="auto"/>
          <w:kern w:val="0"/>
          <w:sz w:val="24"/>
          <w:lang w:val="en-US" w:eastAsia="zh-CN" w:bidi="en-US"/>
        </w:rPr>
        <w:t>二、人们“物的依赖性”的生存境遇</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outlineLvl w:val="9"/>
        <w:rPr>
          <w:rFonts w:hint="eastAsia"/>
          <w:color w:val="auto"/>
          <w:sz w:val="24"/>
          <w:szCs w:val="24"/>
          <w:lang w:val="en-US" w:eastAsia="zh-CN"/>
        </w:rPr>
      </w:pPr>
      <w:r>
        <w:rPr>
          <w:rFonts w:hint="eastAsia"/>
          <w:color w:val="auto"/>
          <w:sz w:val="24"/>
          <w:szCs w:val="24"/>
          <w:lang w:val="en-US" w:eastAsia="zh-CN"/>
        </w:rPr>
        <w:t>马克思曾以人的自由发展程度为区分，把人类社会分为“人的依赖性”社会、“物的依赖性”社会、“人的自由发展”的社会，我们现在正处于“物的依赖性”社会，人们还是在经受着自然和社会中的束缚，以及人自身能力和弱点的束缚。虽然有了一定的独立性，但是仍依赖物质财富。要实现人的自由而全面的发展，需要我们实现物质力量的极大丰富和精神财富的极大满足。但实现这些，又需要漫长的时间。</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outlineLvl w:val="9"/>
        <w:rPr>
          <w:rFonts w:hint="eastAsia"/>
          <w:color w:val="auto"/>
          <w:sz w:val="24"/>
          <w:szCs w:val="24"/>
          <w:lang w:val="en-US" w:eastAsia="zh-CN"/>
        </w:rPr>
      </w:pPr>
      <w:r>
        <w:rPr>
          <w:rFonts w:hint="eastAsia"/>
          <w:color w:val="auto"/>
          <w:sz w:val="24"/>
          <w:szCs w:val="24"/>
          <w:lang w:val="en-US" w:eastAsia="zh-CN"/>
        </w:rPr>
        <w:t>人不是没有感情的机器，人类社会是具有高度文明的社会，包括物质文明和精神文明。没有精神力量的民族难以屹立于世界民族之林，一个人如果没有精神文明也难以在社会立足。然而，在“物的依赖性社会”，人们需要物来满足需求，但又面临着被自身创造物所左右的危险。在商品拜物教之下，物与物之间的社会关系遮蔽人与人之间的社会关系。“物的依赖性”和“社会关系的物化”有相通之处，在利益、享乐、占有、炫耀等欲望的驱动下，人们会看不清拜物教本质，被其神秘性蒙蔽双眼，遮蔽心灵。唯利是图、敲诈勒索、不顾法律与道德底线，无视规则，出现拜金主义、享乐主义、功利主义等错误观念，对物的依赖性增强，进而被“物化”。在《1844年经济学哲学手稿》中，马克思认为“金钱没有主人”这一现代俗语“清楚地表明了死的物质对人的完全统治”。</w:t>
      </w:r>
      <w:r>
        <w:rPr>
          <w:rFonts w:hint="eastAsia" w:ascii="宋体" w:hAnsi="宋体" w:eastAsia="宋体" w:cs="宋体"/>
          <w:color w:val="auto"/>
          <w:sz w:val="24"/>
          <w:szCs w:val="24"/>
          <w:vertAlign w:val="superscript"/>
          <w:lang w:val="en-US" w:eastAsia="zh-CN"/>
        </w:rPr>
        <w:t>[6]46</w:t>
      </w:r>
      <w:r>
        <w:rPr>
          <w:rFonts w:hint="eastAsia"/>
          <w:color w:val="auto"/>
          <w:sz w:val="24"/>
          <w:szCs w:val="24"/>
          <w:lang w:val="en-US" w:eastAsia="zh-CN"/>
        </w:rPr>
        <w:t>人的“物化”现象不仅在资本主义社会存在，客观上说，在实行社会主义市场经济的中国，也出现人的“物化”现象，所以我们应提高警惕，看透本质，在宪法和法律的规范下进行社会活动。</w:t>
      </w:r>
    </w:p>
    <w:p>
      <w:pPr>
        <w:keepNext w:val="0"/>
        <w:keepLines w:val="0"/>
        <w:pageBreakBefore w:val="0"/>
        <w:widowControl w:val="0"/>
        <w:numPr>
          <w:ilvl w:val="0"/>
          <w:numId w:val="3"/>
        </w:numPr>
        <w:kinsoku/>
        <w:wordWrap/>
        <w:overflowPunct/>
        <w:topLinePunct w:val="0"/>
        <w:autoSpaceDE/>
        <w:autoSpaceDN/>
        <w:bidi w:val="0"/>
        <w:adjustRightInd/>
        <w:snapToGrid/>
        <w:spacing w:line="440" w:lineRule="exact"/>
        <w:ind w:left="0" w:leftChars="0" w:firstLine="480" w:firstLineChars="200"/>
        <w:textAlignment w:val="auto"/>
        <w:outlineLvl w:val="9"/>
        <w:rPr>
          <w:rFonts w:hint="eastAsia" w:ascii="楷体" w:hAnsi="楷体" w:eastAsia="楷体" w:cs="楷体"/>
          <w:b w:val="0"/>
          <w:bCs w:val="0"/>
          <w:color w:val="auto"/>
          <w:sz w:val="24"/>
          <w:szCs w:val="24"/>
          <w:lang w:val="en-US" w:eastAsia="zh-CN"/>
        </w:rPr>
      </w:pPr>
      <w:r>
        <w:rPr>
          <w:rFonts w:hint="eastAsia" w:ascii="楷体" w:hAnsi="楷体" w:eastAsia="楷体" w:cs="楷体"/>
          <w:b w:val="0"/>
          <w:bCs w:val="0"/>
          <w:color w:val="auto"/>
          <w:sz w:val="24"/>
          <w:szCs w:val="24"/>
          <w:lang w:val="en-US" w:eastAsia="zh-CN"/>
        </w:rPr>
        <w:t>遭遇精神贫困之挑战</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outlineLvl w:val="9"/>
        <w:rPr>
          <w:rFonts w:hint="eastAsia"/>
          <w:color w:val="auto"/>
          <w:sz w:val="24"/>
          <w:szCs w:val="24"/>
          <w:lang w:val="en-US" w:eastAsia="zh-CN"/>
        </w:rPr>
      </w:pPr>
      <w:r>
        <w:rPr>
          <w:rFonts w:hint="eastAsia"/>
          <w:color w:val="auto"/>
          <w:sz w:val="24"/>
          <w:szCs w:val="24"/>
          <w:lang w:val="en-US" w:eastAsia="zh-CN"/>
        </w:rPr>
        <w:t>“物的依赖性”是 “商品世界”中人们无法摆脱的生存境遇，产品生产出来只有经过交换，私人劳动才能成为社会总劳动的一部分，此时，私人劳动的社会性质才能显现，生产者的价值及对自身的认同才能实现，并通过商品的价值表现出来，这种劳动价值的外化实际是一种异化，使得人们之间的社会关系物化。细细思考，我们会发现在这样一幅拜物教图景中，人们之间的信任、真诚似乎变成了商品之间的交换，人与人之间的相互依赖变成了物质财富的衡量。在一定程度上，我们可以说，人们的精神品格似乎也被物化了，一方面，物化有其积极意义，能够直接以物的形式展现人们社会生活；另一方面，具有遮蔽性，遮蔽了人与人之间的社会关系，让人们不曾意识物与物背后的关系这一点，习惯了在物化的社会中生活，以物的形式评价自身、评价社会，显然，在现阶段“物的依赖性”社会是不可避免的一个阶段。正由于此，在现代性社会中，人们会变得越来越现实，人的主体性慢慢被忽略，为了获得外在性的丰富，忽视了内在感悟，在时代发展的潮流中，越走越快。</w:t>
      </w:r>
    </w:p>
    <w:p>
      <w:pPr>
        <w:keepNext w:val="0"/>
        <w:keepLines w:val="0"/>
        <w:pageBreakBefore w:val="0"/>
        <w:widowControl w:val="0"/>
        <w:numPr>
          <w:ilvl w:val="0"/>
          <w:numId w:val="3"/>
        </w:numPr>
        <w:kinsoku/>
        <w:wordWrap/>
        <w:overflowPunct/>
        <w:topLinePunct w:val="0"/>
        <w:autoSpaceDE/>
        <w:autoSpaceDN/>
        <w:bidi w:val="0"/>
        <w:adjustRightInd/>
        <w:snapToGrid/>
        <w:spacing w:line="440" w:lineRule="exact"/>
        <w:ind w:left="0" w:leftChars="0" w:firstLine="480" w:firstLineChars="200"/>
        <w:textAlignment w:val="auto"/>
        <w:outlineLvl w:val="9"/>
        <w:rPr>
          <w:rFonts w:hint="eastAsia" w:ascii="楷体" w:hAnsi="楷体" w:eastAsia="楷体" w:cs="楷体"/>
          <w:b w:val="0"/>
          <w:bCs w:val="0"/>
          <w:color w:val="auto"/>
          <w:sz w:val="24"/>
          <w:szCs w:val="24"/>
          <w:lang w:val="en-US" w:eastAsia="zh-CN"/>
        </w:rPr>
      </w:pPr>
      <w:r>
        <w:rPr>
          <w:rFonts w:hint="eastAsia" w:ascii="楷体" w:hAnsi="楷体" w:eastAsia="楷体" w:cs="楷体"/>
          <w:b w:val="0"/>
          <w:bCs w:val="0"/>
          <w:color w:val="auto"/>
          <w:sz w:val="24"/>
          <w:szCs w:val="24"/>
          <w:lang w:val="en-US" w:eastAsia="zh-CN"/>
        </w:rPr>
        <w:t>面临信念缺乏之危险</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outlineLvl w:val="9"/>
        <w:rPr>
          <w:rFonts w:hint="eastAsia"/>
          <w:color w:val="auto"/>
          <w:sz w:val="24"/>
          <w:szCs w:val="24"/>
          <w:lang w:val="en-US" w:eastAsia="zh-CN"/>
        </w:rPr>
      </w:pPr>
      <w:r>
        <w:rPr>
          <w:rFonts w:hint="eastAsia"/>
          <w:color w:val="auto"/>
          <w:sz w:val="24"/>
          <w:szCs w:val="24"/>
          <w:lang w:val="en-US" w:eastAsia="zh-CN"/>
        </w:rPr>
        <w:t>商品、货币、资本都是具有历史暂时性的社会存在，“物的依赖性”社会同样是一种暂时的、而非永恒的生存境遇。异化的物化生活影响着人们价值观的塑造，比如片面追求物质财富而忽视精神文明的积累。我国社会主义事业建设从以经济建设为中心，到经济建设、政治建设、文化建设、社会建设、生态文明建设“五位一体”的总体布局的发展，就是要补足只重经济发展带来的一些不理想的地方。因此，我们应学会看到利益的暂时性，把眼光放长远、切勿出现短视人生的思想，树立崇高的理想信念。从人生角度讲，人生之发展，大的方面是世世代代的延续；而对个人来讲，则是一生的智慧。从整个社会的发展来说，社会发展都会出现暂时性，人类社会发展最终是要走向共产主义的，共产主义是一种运动，是动态的，要想实现人的主体性的极大实现，人的自由而全面的发展的实现，走出拜物教影响，我们应时刻牢记共产主义的理想信念。</w:t>
      </w:r>
    </w:p>
    <w:p>
      <w:pPr>
        <w:keepNext w:val="0"/>
        <w:keepLines w:val="0"/>
        <w:pageBreakBefore w:val="0"/>
        <w:widowControl w:val="0"/>
        <w:numPr>
          <w:ilvl w:val="0"/>
          <w:numId w:val="3"/>
        </w:numPr>
        <w:kinsoku/>
        <w:wordWrap/>
        <w:overflowPunct/>
        <w:topLinePunct w:val="0"/>
        <w:autoSpaceDE/>
        <w:autoSpaceDN/>
        <w:bidi w:val="0"/>
        <w:adjustRightInd/>
        <w:snapToGrid/>
        <w:spacing w:line="440" w:lineRule="exact"/>
        <w:ind w:left="0" w:leftChars="0" w:firstLine="480" w:firstLineChars="200"/>
        <w:textAlignment w:val="auto"/>
        <w:outlineLvl w:val="9"/>
        <w:rPr>
          <w:rFonts w:hint="eastAsia" w:ascii="楷体" w:hAnsi="楷体" w:eastAsia="楷体" w:cs="楷体"/>
          <w:b w:val="0"/>
          <w:bCs w:val="0"/>
          <w:color w:val="auto"/>
          <w:sz w:val="24"/>
          <w:szCs w:val="24"/>
          <w:lang w:val="en-US" w:eastAsia="zh-CN"/>
        </w:rPr>
      </w:pPr>
      <w:r>
        <w:rPr>
          <w:rFonts w:hint="eastAsia" w:ascii="楷体" w:hAnsi="楷体" w:eastAsia="楷体" w:cs="楷体"/>
          <w:b w:val="0"/>
          <w:bCs w:val="0"/>
          <w:color w:val="auto"/>
          <w:sz w:val="24"/>
          <w:szCs w:val="24"/>
          <w:lang w:val="en-US" w:eastAsia="zh-CN"/>
        </w:rPr>
        <w:t>削弱社会感知之情怀</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outlineLvl w:val="9"/>
        <w:rPr>
          <w:rFonts w:hint="eastAsia"/>
          <w:color w:val="auto"/>
          <w:sz w:val="24"/>
          <w:szCs w:val="24"/>
          <w:lang w:val="en-US" w:eastAsia="zh-CN"/>
        </w:rPr>
      </w:pPr>
      <w:r>
        <w:rPr>
          <w:rFonts w:hint="eastAsia"/>
          <w:color w:val="auto"/>
          <w:sz w:val="24"/>
          <w:szCs w:val="24"/>
          <w:lang w:val="en-US" w:eastAsia="zh-CN"/>
        </w:rPr>
        <w:t>拜物教以“物的关系”掩盖“人与人的关系”，在商品、货币、资本的诱惑下，人们表现出对金钱的狂热追求，更为严重的情况是，人们只为金钱，把亲情都抛开不管。社会冷漠现象频繁出现，高铁“霸座”，公交“互殴”、医闹等社会丑闻，不仅弱化了人性之善的一面，而且让全社会笼罩着一种恐惧气氛。这些事件的发生表现出价值观扭曲、社会责任感极差、利己主义的丑恶现象，而目击者中，部分人选择“明哲保身”，对一些事件视而不见；但这些事件的接连发生，也激起了很多有担当、有情怀的人敢于站出发声，敢于制止丑恶、惩恶扬善。随着信息技术和互联网技术的发展，这些消息会在微博、抖音、各类新闻客户端迅速传播，并激起人们的热烈讨论，可以说，一瞬间会有很多人是目击者，人们的态度可以感同身受、也可以是置之不理，就像麦克卢汉所说，“技术的影响不是发生在意见和观念的层面上，而是坚定不移、不可抗拒地改变人的感官比率和感知比率。” “一切媒介均是感官的延伸。”</w:t>
      </w:r>
      <w:r>
        <w:rPr>
          <w:rFonts w:hint="eastAsia" w:ascii="宋体" w:hAnsi="宋体" w:eastAsia="宋体" w:cs="宋体"/>
          <w:color w:val="auto"/>
          <w:sz w:val="24"/>
          <w:szCs w:val="24"/>
          <w:vertAlign w:val="superscript"/>
          <w:lang w:val="en-US" w:eastAsia="zh-CN"/>
        </w:rPr>
        <w:t>[7]30</w:t>
      </w:r>
      <w:r>
        <w:rPr>
          <w:rFonts w:hint="eastAsia"/>
          <w:color w:val="auto"/>
          <w:sz w:val="24"/>
          <w:szCs w:val="24"/>
          <w:lang w:val="en-US" w:eastAsia="zh-CN"/>
        </w:rPr>
        <w:t>如果人们选择冷漠，那将是自动矮化了自身的人生高度。因此，呼吁人们增强人文情怀，做挣脱功利主义、处于道德境界的人，是使社会和谐发展的良策。</w:t>
      </w:r>
    </w:p>
    <w:p>
      <w:pPr>
        <w:widowControl/>
        <w:spacing w:line="440" w:lineRule="exact"/>
        <w:ind w:firstLine="482" w:firstLineChars="200"/>
        <w:jc w:val="left"/>
        <w:rPr>
          <w:rFonts w:hint="eastAsia" w:ascii="黑体" w:hAnsi="黑体" w:eastAsia="黑体" w:cs="Times New Roman"/>
          <w:b/>
          <w:bCs/>
          <w:color w:val="auto"/>
          <w:kern w:val="0"/>
          <w:sz w:val="24"/>
          <w:lang w:val="en-US" w:eastAsia="zh-CN" w:bidi="en-US"/>
        </w:rPr>
      </w:pPr>
      <w:r>
        <w:rPr>
          <w:rFonts w:hint="eastAsia" w:ascii="黑体" w:hAnsi="黑体" w:eastAsia="黑体" w:cs="Times New Roman"/>
          <w:b/>
          <w:bCs/>
          <w:color w:val="auto"/>
          <w:kern w:val="0"/>
          <w:sz w:val="24"/>
          <w:lang w:val="en-US" w:eastAsia="zh-CN" w:bidi="en-US"/>
        </w:rPr>
        <w:t>三、新时代对人的物化现象的进路启示</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480" w:firstLineChars="200"/>
        <w:textAlignment w:val="auto"/>
        <w:outlineLvl w:val="9"/>
        <w:rPr>
          <w:rFonts w:hint="eastAsia"/>
          <w:color w:val="auto"/>
          <w:sz w:val="24"/>
          <w:szCs w:val="24"/>
          <w:lang w:val="en-US" w:eastAsia="zh-CN"/>
        </w:rPr>
      </w:pPr>
      <w:r>
        <w:rPr>
          <w:rFonts w:hint="eastAsia"/>
          <w:color w:val="auto"/>
          <w:sz w:val="24"/>
          <w:szCs w:val="24"/>
          <w:lang w:val="en-US" w:eastAsia="zh-CN"/>
        </w:rPr>
        <w:t>改革开放以来，在马克思主义理论的指导下，中国特色社会主义道路一直在不断发展；步入新时代，我国在经济、政治、外交、社会、文化、科技、教育等领域发生重大而深刻的变化，取得历史性进步和历史性成就。但在这一过程中，要认识到对现代社会仍然继续存在的商品拜物教思想不能仅进行意识形态领域的批判，分析清楚商品拜物教思想存在的现代化背景、现代化基础、现代人在现实社会中的现代性特征，面对自由意识和主体意识越来越强的现代人，要解决的难题不是因为抽象的批判所认为的不受约束的人的主体性的横行，而是在“人性张扬”的外衣下，人的主体性的没落，以及交换价值所操控的“伪主体性”的肆掠。引导现代人在和社会的融合发展过程中摒弃商品拜物教思想是社会发展和人自身发展的进路启示。针对出现的“人的物化”问题，我们应以人为中心寻找进路，发挥思想政治教育作用，深刻理解社会主义核心价值观基本内涵，涵养社会主义价值观，引领方向；从中国精神中寻找内驱动力；在四个自信中坚定理想信念，用中国特色社会主义去解答和反拨拜物教。</w:t>
      </w:r>
    </w:p>
    <w:p>
      <w:pPr>
        <w:keepNext w:val="0"/>
        <w:keepLines w:val="0"/>
        <w:pageBreakBefore w:val="0"/>
        <w:widowControl w:val="0"/>
        <w:numPr>
          <w:ilvl w:val="0"/>
          <w:numId w:val="4"/>
        </w:numPr>
        <w:kinsoku/>
        <w:wordWrap/>
        <w:overflowPunct/>
        <w:topLinePunct w:val="0"/>
        <w:autoSpaceDE/>
        <w:autoSpaceDN/>
        <w:bidi w:val="0"/>
        <w:adjustRightInd/>
        <w:snapToGrid/>
        <w:spacing w:line="440" w:lineRule="exact"/>
        <w:ind w:left="0" w:leftChars="0" w:firstLine="480" w:firstLineChars="200"/>
        <w:textAlignment w:val="auto"/>
        <w:outlineLvl w:val="9"/>
        <w:rPr>
          <w:rFonts w:hint="eastAsia" w:ascii="楷体" w:hAnsi="楷体" w:eastAsia="楷体" w:cs="楷体"/>
          <w:b w:val="0"/>
          <w:bCs w:val="0"/>
          <w:color w:val="auto"/>
          <w:sz w:val="24"/>
          <w:szCs w:val="24"/>
          <w:lang w:val="en-US" w:eastAsia="zh-CN"/>
        </w:rPr>
      </w:pPr>
      <w:r>
        <w:rPr>
          <w:rFonts w:hint="eastAsia" w:ascii="楷体" w:hAnsi="楷体" w:eastAsia="楷体" w:cs="楷体"/>
          <w:b w:val="0"/>
          <w:bCs w:val="0"/>
          <w:color w:val="auto"/>
          <w:sz w:val="24"/>
          <w:szCs w:val="24"/>
          <w:lang w:val="en-US" w:eastAsia="zh-CN"/>
        </w:rPr>
        <w:t>涵养社会主义核心价值观，引领前进方向</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480" w:firstLineChars="200"/>
        <w:textAlignment w:val="auto"/>
        <w:outlineLvl w:val="9"/>
        <w:rPr>
          <w:rFonts w:hint="eastAsia"/>
          <w:color w:val="auto"/>
          <w:sz w:val="24"/>
          <w:szCs w:val="24"/>
          <w:lang w:val="en-US" w:eastAsia="zh-CN"/>
        </w:rPr>
      </w:pPr>
      <w:r>
        <w:rPr>
          <w:rFonts w:hint="eastAsia"/>
          <w:color w:val="auto"/>
          <w:sz w:val="24"/>
          <w:szCs w:val="24"/>
          <w:lang w:val="en-US" w:eastAsia="zh-CN"/>
        </w:rPr>
        <w:t>社会主义核心价值观的基本内涵包括三个方面，“富强、民主、文明、和谐”是国家层面的价值目标，是我国在社会主义初级阶段进行社会主义建设的奋斗目标；“自由、平等、公正、法治”是社会层面上的价值取向，契合了中国特色社会主义的发展要求，指出了要建立一个什么样的社会重要问题。“爱国、敬业、诚信、友善”是公民个人层面的价值取向，既体现了中国文化优良传统，又为每个公民践行正确的价值观提供了准则。我国正处于社会主义初级阶段，商品拜物教在社会主义市场经济条件下还有一定客观存在的土壤，但是我们不能任由它大行其道。在社会主义社会、社会主义市场经济条件下，承认的是人们通过诚实劳动与合法经营实现的利益，讲究公平、公正、公开，实现从国家到个人的自由而全面地发展，摆脱人的“物的依赖性”需要全体社会成员共同努力，鼓励人们树立诚实劳动、合法经营的理念。在一些重点领域如科教文卫，应该大力倡导以社会效益为主，不应过度追求商业价值。</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480" w:firstLineChars="200"/>
        <w:textAlignment w:val="auto"/>
        <w:outlineLvl w:val="9"/>
        <w:rPr>
          <w:rFonts w:hint="eastAsia"/>
          <w:color w:val="auto"/>
          <w:sz w:val="24"/>
          <w:szCs w:val="24"/>
          <w:lang w:val="en-US" w:eastAsia="zh-CN"/>
        </w:rPr>
      </w:pPr>
      <w:r>
        <w:rPr>
          <w:rFonts w:hint="eastAsia"/>
          <w:color w:val="auto"/>
          <w:sz w:val="24"/>
          <w:szCs w:val="24"/>
          <w:lang w:val="en-US" w:eastAsia="zh-CN"/>
        </w:rPr>
        <w:t>在社会上，人与人之间的关系主要应是一种和谐、平等、友善的关系，而不应是一种冷漠、残酷、甚至冷血的关系，我们要创建社会主义和谐社会，就要设身处地为自己、为他人、为将来深思熟虑做事情，不要短视人生。再具体到每个人，人与人之间的情感关系比如亲情、爱情、友情不应用金钱衡量，把它们看作可以交换的商品。社会像是一个复杂的人体系统，要想这个系统循环有序、运行顺畅，需要思想政治教育这个渠道去疏导交通，运输思想营养，保证每个社会细胞良性生长。思想政治教育像是传声筒，将符合社会发展要求的思想观念、政治观点、道德规范和法律意识等传到社会成员心中。用中国文化传统、西方文化传统、社会主义里的可借鉴的价值资源特别是马克思主义文化传统中的价值资源涵养社会主义核心价值观，</w:t>
      </w:r>
      <w:r>
        <w:rPr>
          <w:rFonts w:hint="eastAsia" w:ascii="宋体" w:hAnsi="宋体" w:eastAsia="宋体" w:cs="宋体"/>
          <w:color w:val="auto"/>
          <w:sz w:val="24"/>
          <w:szCs w:val="24"/>
          <w:vertAlign w:val="superscript"/>
          <w:lang w:val="en-US" w:eastAsia="zh-CN"/>
        </w:rPr>
        <w:t>[8]233</w:t>
      </w:r>
      <w:r>
        <w:rPr>
          <w:rFonts w:hint="eastAsia"/>
          <w:color w:val="auto"/>
          <w:sz w:val="24"/>
          <w:szCs w:val="24"/>
          <w:lang w:val="en-US" w:eastAsia="zh-CN"/>
        </w:rPr>
        <w:t>吸收长处，补足短处，实现有序发展。</w:t>
      </w:r>
    </w:p>
    <w:p>
      <w:pPr>
        <w:keepNext w:val="0"/>
        <w:keepLines w:val="0"/>
        <w:pageBreakBefore w:val="0"/>
        <w:widowControl w:val="0"/>
        <w:numPr>
          <w:ilvl w:val="0"/>
          <w:numId w:val="4"/>
        </w:numPr>
        <w:kinsoku/>
        <w:wordWrap/>
        <w:overflowPunct/>
        <w:topLinePunct w:val="0"/>
        <w:autoSpaceDE/>
        <w:autoSpaceDN/>
        <w:bidi w:val="0"/>
        <w:adjustRightInd/>
        <w:snapToGrid/>
        <w:spacing w:line="440" w:lineRule="exact"/>
        <w:ind w:left="0" w:leftChars="0" w:firstLine="480" w:firstLineChars="200"/>
        <w:textAlignment w:val="auto"/>
        <w:outlineLvl w:val="9"/>
        <w:rPr>
          <w:rFonts w:hint="eastAsia" w:ascii="楷体" w:hAnsi="楷体" w:eastAsia="楷体" w:cs="楷体"/>
          <w:b w:val="0"/>
          <w:bCs w:val="0"/>
          <w:color w:val="auto"/>
          <w:sz w:val="24"/>
          <w:szCs w:val="24"/>
          <w:lang w:val="en-US" w:eastAsia="zh-CN"/>
        </w:rPr>
      </w:pPr>
      <w:r>
        <w:rPr>
          <w:rFonts w:hint="eastAsia" w:ascii="楷体" w:hAnsi="楷体" w:eastAsia="楷体" w:cs="楷体"/>
          <w:b w:val="0"/>
          <w:bCs w:val="0"/>
          <w:color w:val="auto"/>
          <w:sz w:val="24"/>
          <w:szCs w:val="24"/>
          <w:lang w:val="en-US" w:eastAsia="zh-CN"/>
        </w:rPr>
        <w:t>充实中国精神，彰显道德境界</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480" w:firstLineChars="200"/>
        <w:textAlignment w:val="auto"/>
        <w:outlineLvl w:val="9"/>
        <w:rPr>
          <w:rFonts w:hint="eastAsia"/>
          <w:color w:val="auto"/>
          <w:sz w:val="24"/>
          <w:szCs w:val="24"/>
          <w:lang w:val="en-US" w:eastAsia="zh-CN"/>
        </w:rPr>
      </w:pPr>
      <w:r>
        <w:rPr>
          <w:rFonts w:hint="eastAsia"/>
          <w:color w:val="auto"/>
          <w:sz w:val="24"/>
          <w:szCs w:val="24"/>
          <w:lang w:val="en-US" w:eastAsia="zh-CN"/>
        </w:rPr>
        <w:t>冯友兰先生将人生境界由低到高划分成四个境界：自然境界、功利境界、道德境界、天地境界。表现了因“觉解”程度的不同而逐渐递进的关系。在拜物教思想暂时不会消失的情况下，一方面，人们应学会自我引导，当利益摆在面前，我们也要思考获得利益，是否违反法律法规、是否违反道德准则，这又需要一定的自控力去规制自己，规制行为，提高自己的“觉解”程度，将社会影响纳入到自己的考虑范围，社会上很多事件的发生让人们既可恨又可惜，比如因坐过站抢夺公交司机方向盘致使全车乘客坠江事件的发生，让人们看到了自私自利的影子和不顾他人的利己主义影响下的社会创伤，还有因玩游戏过度，却在现实世界中出现游戏幻觉，对陌生人使用游戏招数大打出手，这不得不让人们反思技术发展之后的影响。因此，人们需要不断提升道德素质，减少贪婪欲望、投机心理，学会正确的充实自身，减少对互联网等工具理性的技术崇拜，避免将自身成为自身创造物的奴隶。</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480" w:firstLineChars="200"/>
        <w:textAlignment w:val="auto"/>
        <w:outlineLvl w:val="9"/>
        <w:rPr>
          <w:rFonts w:hint="eastAsia"/>
          <w:color w:val="auto"/>
          <w:sz w:val="24"/>
          <w:szCs w:val="24"/>
          <w:lang w:val="en-US" w:eastAsia="zh-CN"/>
        </w:rPr>
      </w:pPr>
      <w:r>
        <w:rPr>
          <w:rFonts w:hint="eastAsia"/>
          <w:color w:val="auto"/>
          <w:sz w:val="24"/>
          <w:szCs w:val="24"/>
          <w:lang w:val="en-US" w:eastAsia="zh-CN"/>
        </w:rPr>
        <w:t>另一方面，树立时代责任感，充实中国精神。中国精神的主要内容是以爱国主义为核心的民族精神和以改革创新为核心的时代精神，实现中华民族的伟大复兴，不仅物质财富要极大丰富，人们的道德境界和文明素质也要提高。民族精神是一个民族、也是一个国家赖以生存的精神支撑，激励人们塑造伟大创造精神、伟大奋斗精神、伟大团结精神、伟大梦想精神，是增强全体社会成员民族责任感、时代责任感、社会责任感的重要因素。尤其在教育系统中，思想政治教育者更要有责任有使命，将其作为学生培养的主旋律，倡导精神文明，呼唤使命担当，不做功利主义者，努力提升道德境界。在全社会扬起尊重劳动、注重实践的风帆，以改革创新的精神积极进取、乐观向前，不做享乐主义者、拜金主义者。</w:t>
      </w:r>
    </w:p>
    <w:p>
      <w:pPr>
        <w:keepNext w:val="0"/>
        <w:keepLines w:val="0"/>
        <w:pageBreakBefore w:val="0"/>
        <w:widowControl w:val="0"/>
        <w:numPr>
          <w:ilvl w:val="0"/>
          <w:numId w:val="4"/>
        </w:numPr>
        <w:kinsoku/>
        <w:wordWrap/>
        <w:overflowPunct/>
        <w:topLinePunct w:val="0"/>
        <w:autoSpaceDE/>
        <w:autoSpaceDN/>
        <w:bidi w:val="0"/>
        <w:adjustRightInd/>
        <w:snapToGrid/>
        <w:spacing w:line="440" w:lineRule="exact"/>
        <w:ind w:left="0" w:leftChars="0" w:firstLine="480" w:firstLineChars="200"/>
        <w:textAlignment w:val="auto"/>
        <w:outlineLvl w:val="9"/>
        <w:rPr>
          <w:rFonts w:hint="eastAsia" w:ascii="楷体" w:hAnsi="楷体" w:eastAsia="楷体" w:cs="楷体"/>
          <w:b w:val="0"/>
          <w:bCs w:val="0"/>
          <w:color w:val="auto"/>
          <w:sz w:val="24"/>
          <w:szCs w:val="24"/>
          <w:lang w:val="en-US" w:eastAsia="zh-CN"/>
        </w:rPr>
      </w:pPr>
      <w:r>
        <w:rPr>
          <w:rFonts w:hint="eastAsia" w:ascii="楷体" w:hAnsi="楷体" w:eastAsia="楷体" w:cs="楷体"/>
          <w:b w:val="0"/>
          <w:bCs w:val="0"/>
          <w:color w:val="auto"/>
          <w:sz w:val="24"/>
          <w:szCs w:val="24"/>
          <w:lang w:val="en-US" w:eastAsia="zh-CN"/>
        </w:rPr>
        <w:t>以人为中心，加强人文关怀</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480" w:firstLineChars="200"/>
        <w:textAlignment w:val="auto"/>
        <w:outlineLvl w:val="9"/>
        <w:rPr>
          <w:rFonts w:hint="eastAsia"/>
          <w:color w:val="auto"/>
          <w:sz w:val="24"/>
          <w:szCs w:val="24"/>
          <w:lang w:val="en-US" w:eastAsia="zh-CN"/>
        </w:rPr>
      </w:pPr>
      <w:r>
        <w:rPr>
          <w:rFonts w:hint="eastAsia"/>
          <w:color w:val="auto"/>
          <w:sz w:val="24"/>
          <w:szCs w:val="24"/>
          <w:lang w:val="en-US" w:eastAsia="zh-CN"/>
        </w:rPr>
        <w:t>党的十九大报告指出，坚持以人为中心的发展思想，贯彻新发展理念，建设现代化经济体系，经济由高速增长转向高质量发展，坚持解放和发展生产力，提高人民生活水平。我国现在正处于社会主义初级阶段，到共产主义还有很长一段路要走，要实现人的自由而全面的发展，建立自由人联合体，实现共同富裕，就要坚持社会主义制度，坚持按劳分配为主体，多种分配方式并存的基本分配制度，坚持以经济建设为中心，多种所有制经济共同发展的基本经济制度。引导好广大社会成员以积极态度投入到这一伟大事业，摆脱“物化”带来的拜金主义、享乐主义风气，让社会充满活力，生产力持续进步。我国发展已进入新时代，在全面建成小康社会的关键时刻，更要帮助人们认清国情，从实际出发，正确处理好人民对美好生活的需要和不平衡不充分的发展之间的矛盾，激励人们树立理想信念，激发创造力，因势而谋、应势而动、顺势而为，为实现社会主义现代化增劲蓄力，让社会主义发展活力持续迸发；推动媒体融合发展，借助融媒体+，增大主流媒体对社会正能量的传播力、引导力、影响力、公信力，增强人们的社会感知度，让人们的需要得到满足，能力得到发挥，进而减少社会冷漠，倡导人文关怀，感受社会的公平正义</w:t>
      </w:r>
      <w:r>
        <w:rPr>
          <w:rFonts w:hint="eastAsia" w:ascii="宋体" w:hAnsi="宋体" w:eastAsia="宋体" w:cs="宋体"/>
          <w:color w:val="auto"/>
          <w:sz w:val="24"/>
          <w:szCs w:val="24"/>
          <w:lang w:val="en-US" w:eastAsia="zh-CN"/>
        </w:rPr>
        <w:t>，实现全社会物质财富和精神财富的共同发展。</w:t>
      </w:r>
    </w:p>
    <w:p>
      <w:pPr>
        <w:widowControl/>
        <w:spacing w:line="440" w:lineRule="exact"/>
        <w:ind w:firstLine="480" w:firstLineChars="200"/>
        <w:jc w:val="left"/>
        <w:rPr>
          <w:rFonts w:hint="eastAsia" w:ascii="宋体" w:hAnsi="宋体" w:eastAsia="宋体" w:cs="宋体"/>
          <w:b w:val="0"/>
          <w:bCs w:val="0"/>
          <w:color w:val="auto"/>
          <w:kern w:val="0"/>
          <w:sz w:val="24"/>
          <w:lang w:val="en-US" w:eastAsia="zh-CN" w:bidi="en-US"/>
        </w:rPr>
      </w:pPr>
      <w:r>
        <w:rPr>
          <w:rFonts w:hint="eastAsia" w:ascii="宋体" w:hAnsi="宋体" w:eastAsia="宋体" w:cs="宋体"/>
          <w:b w:val="0"/>
          <w:bCs w:val="0"/>
          <w:color w:val="auto"/>
          <w:kern w:val="0"/>
          <w:sz w:val="24"/>
          <w:lang w:val="en-US" w:eastAsia="zh-CN" w:bidi="en-US"/>
        </w:rPr>
        <w:t>总之，马克思提出的商品拜物教理论不仅批判了当时资本主义条件下商品经济发展过程中的现象，而且其理论价值延展至今仍有很大启迪。商品经济条件下拜物教现象一直存在，并随着时代发展不断演化了一些新的形式，比如货币拜物教、资本拜物教以及今天互联网经济下的虚拟资本拜物教等，“人的物化”现象也伴随至今，不仅在资本主义社会，在我国发展过程中必然也会经历这些过程，但马克思给予我们长远视野，我们必须努力朝着共产主义目标迈进，为实现人的自由而全面发展的社会努力奋斗。</w:t>
      </w:r>
    </w:p>
    <w:p>
      <w:pPr>
        <w:widowControl/>
        <w:spacing w:line="440" w:lineRule="exact"/>
        <w:ind w:firstLine="480" w:firstLineChars="200"/>
        <w:jc w:val="left"/>
        <w:rPr>
          <w:rFonts w:hint="eastAsia" w:ascii="宋体" w:hAnsi="宋体" w:eastAsia="宋体" w:cs="宋体"/>
          <w:b w:val="0"/>
          <w:bCs w:val="0"/>
          <w:color w:val="auto"/>
          <w:kern w:val="0"/>
          <w:sz w:val="24"/>
          <w:lang w:val="en-US" w:eastAsia="zh-CN" w:bidi="en-US"/>
        </w:rPr>
      </w:pPr>
    </w:p>
    <w:p>
      <w:pPr>
        <w:widowControl/>
        <w:spacing w:line="440" w:lineRule="exact"/>
        <w:ind w:firstLine="482" w:firstLineChars="200"/>
        <w:jc w:val="left"/>
        <w:rPr>
          <w:rFonts w:hint="eastAsia" w:ascii="黑体" w:hAnsi="黑体" w:eastAsia="黑体" w:cs="Times New Roman"/>
          <w:b/>
          <w:bCs/>
          <w:color w:val="auto"/>
          <w:kern w:val="0"/>
          <w:sz w:val="24"/>
          <w:lang w:val="en-US" w:eastAsia="zh-CN" w:bidi="en-US"/>
        </w:rPr>
      </w:pPr>
      <w:r>
        <w:rPr>
          <w:rFonts w:hint="eastAsia" w:ascii="黑体" w:hAnsi="黑体" w:eastAsia="黑体" w:cs="Times New Roman"/>
          <w:b/>
          <w:bCs/>
          <w:color w:val="auto"/>
          <w:kern w:val="0"/>
          <w:sz w:val="24"/>
          <w:lang w:val="en-US" w:eastAsia="zh-CN" w:bidi="en-US"/>
        </w:rPr>
        <w:t>参考文献：</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jc w:val="left"/>
        <w:textAlignment w:val="auto"/>
        <w:outlineLvl w:val="9"/>
        <w:rPr>
          <w:color w:val="auto"/>
        </w:rPr>
      </w:pPr>
      <w:r>
        <w:rPr>
          <w:rFonts w:hint="eastAsia" w:asciiTheme="minorEastAsia" w:hAnsiTheme="minorEastAsia" w:cstheme="minorEastAsia"/>
          <w:color w:val="auto"/>
          <w:sz w:val="24"/>
          <w:szCs w:val="24"/>
          <w:lang w:val="en-US" w:eastAsia="zh-CN"/>
        </w:rPr>
        <w:t>[1]马克思,恩格斯.</w:t>
      </w:r>
      <w:r>
        <w:rPr>
          <w:rFonts w:hint="eastAsia" w:ascii="宋体" w:hAnsi="宋体" w:eastAsia="宋体" w:cs="宋体"/>
          <w:color w:val="auto"/>
          <w:sz w:val="24"/>
          <w:szCs w:val="24"/>
          <w:lang w:val="en-US" w:eastAsia="zh-CN"/>
        </w:rPr>
        <w:t>马克思恩格斯文集:第5卷[M].北京:人民出版社,2009:89</w:t>
      </w:r>
      <w:r>
        <w:rPr>
          <w:rFonts w:hint="eastAsia"/>
          <w:color w:val="auto"/>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jc w:val="left"/>
        <w:textAlignment w:val="auto"/>
        <w:outlineLvl w:val="9"/>
        <w:rPr>
          <w:color w:val="auto"/>
        </w:rPr>
      </w:pPr>
      <w:r>
        <w:rPr>
          <w:rFonts w:hint="eastAsia" w:ascii="宋体" w:hAnsi="宋体" w:eastAsia="宋体" w:cs="宋体"/>
          <w:color w:val="auto"/>
          <w:sz w:val="24"/>
          <w:szCs w:val="24"/>
          <w:lang w:val="en-US" w:eastAsia="zh-CN"/>
        </w:rPr>
        <w:t>[2]马克思,恩格斯.马克思恩格斯文集:第5卷[M].北京:人民出版社,2009:89.</w:t>
      </w:r>
    </w:p>
    <w:p>
      <w:pPr>
        <w:pStyle w:val="2"/>
        <w:keepNext w:val="0"/>
        <w:keepLines w:val="0"/>
        <w:pageBreakBefore w:val="0"/>
        <w:widowControl w:val="0"/>
        <w:kinsoku/>
        <w:wordWrap/>
        <w:overflowPunct/>
        <w:topLinePunct w:val="0"/>
        <w:autoSpaceDE/>
        <w:autoSpaceDN/>
        <w:bidi w:val="0"/>
        <w:adjustRightInd/>
        <w:snapToGrid w:val="0"/>
        <w:spacing w:line="440" w:lineRule="exact"/>
        <w:ind w:firstLine="480" w:firstLineChars="200"/>
        <w:textAlignment w:val="auto"/>
        <w:outlineLvl w:val="9"/>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[3]濮扬.新时代实现精神富裕应走出拜物教的影响[J].毛泽东邓小平理论研究,2018(04):30-36+107.</w:t>
      </w:r>
    </w:p>
    <w:p>
      <w:pPr>
        <w:pStyle w:val="2"/>
        <w:keepNext w:val="0"/>
        <w:keepLines w:val="0"/>
        <w:pageBreakBefore w:val="0"/>
        <w:widowControl w:val="0"/>
        <w:kinsoku/>
        <w:wordWrap/>
        <w:overflowPunct/>
        <w:topLinePunct w:val="0"/>
        <w:autoSpaceDE/>
        <w:autoSpaceDN/>
        <w:bidi w:val="0"/>
        <w:adjustRightInd/>
        <w:snapToGrid w:val="0"/>
        <w:spacing w:line="440" w:lineRule="exact"/>
        <w:ind w:firstLine="480" w:firstLineChars="200"/>
        <w:textAlignment w:val="auto"/>
        <w:outlineLvl w:val="9"/>
        <w:rPr>
          <w:rFonts w:hint="eastAsia" w:ascii="宋体" w:hAnsi="宋体" w:eastAsia="宋体" w:cs="宋体"/>
          <w:color w:val="auto"/>
          <w:kern w:val="2"/>
          <w:sz w:val="24"/>
          <w:szCs w:val="24"/>
          <w:lang w:val="en-US" w:eastAsia="zh-CN" w:bidi="ar-SA"/>
        </w:rPr>
      </w:pPr>
      <w:r>
        <w:rPr>
          <w:rFonts w:hint="eastAsia" w:asciiTheme="minorEastAsia" w:hAnsiTheme="minorEastAsia" w:cstheme="minorEastAsia"/>
          <w:color w:val="auto"/>
          <w:sz w:val="24"/>
          <w:szCs w:val="24"/>
          <w:lang w:val="en-US" w:eastAsia="zh-CN"/>
        </w:rPr>
        <w:t>[4]</w:t>
      </w:r>
      <w:r>
        <w:rPr>
          <w:rFonts w:hint="eastAsia" w:ascii="宋体" w:hAnsi="宋体" w:eastAsia="宋体" w:cs="宋体"/>
          <w:color w:val="auto"/>
          <w:kern w:val="2"/>
          <w:sz w:val="24"/>
          <w:szCs w:val="24"/>
          <w:lang w:val="en-US" w:eastAsia="zh-CN" w:bidi="ar-SA"/>
        </w:rPr>
        <w:t>杨娟.虚拟资本拜物教批判的时代意义及其进路——马克思主义政治经济学批判的当代追问[J].内蒙古社会科学(汉文版),2019,40(01):119-125.</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jc w:val="left"/>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lang w:val="en-US" w:eastAsia="zh-CN"/>
        </w:rPr>
        <w:t>[5]马克思,恩格斯.马克思恩格斯文集(第5卷)[M].北京:人民出版社,2009:90.</w:t>
      </w:r>
    </w:p>
    <w:p>
      <w:pPr>
        <w:pStyle w:val="2"/>
        <w:keepNext w:val="0"/>
        <w:keepLines w:val="0"/>
        <w:pageBreakBefore w:val="0"/>
        <w:widowControl w:val="0"/>
        <w:kinsoku/>
        <w:wordWrap/>
        <w:overflowPunct/>
        <w:topLinePunct w:val="0"/>
        <w:autoSpaceDE/>
        <w:autoSpaceDN/>
        <w:bidi w:val="0"/>
        <w:adjustRightInd/>
        <w:snapToGrid w:val="0"/>
        <w:spacing w:line="440" w:lineRule="exact"/>
        <w:ind w:firstLine="480" w:firstLineChars="200"/>
        <w:textAlignment w:val="auto"/>
        <w:outlineLvl w:val="9"/>
        <w:rPr>
          <w:rFonts w:hint="eastAsia" w:ascii="宋体" w:hAnsi="宋体" w:eastAsia="宋体" w:cs="宋体"/>
          <w:color w:val="auto"/>
          <w:sz w:val="24"/>
          <w:szCs w:val="24"/>
        </w:rPr>
      </w:pPr>
      <w:r>
        <w:rPr>
          <w:rFonts w:hint="eastAsia" w:asciiTheme="minorEastAsia" w:hAnsiTheme="minorEastAsia" w:cstheme="minorEastAsia"/>
          <w:color w:val="auto"/>
          <w:sz w:val="24"/>
          <w:szCs w:val="24"/>
          <w:lang w:val="en-US" w:eastAsia="zh-CN"/>
        </w:rPr>
        <w:t>[6]</w:t>
      </w:r>
      <w:r>
        <w:rPr>
          <w:rFonts w:hint="eastAsia" w:ascii="宋体" w:hAnsi="宋体" w:eastAsia="宋体" w:cs="宋体"/>
          <w:color w:val="auto"/>
          <w:sz w:val="24"/>
          <w:szCs w:val="24"/>
          <w:lang w:val="en-US" w:eastAsia="zh-CN"/>
        </w:rPr>
        <w:t>马克思.1844年经济学哲学手稿[M].北京:人民出版社,2000:46.</w:t>
      </w:r>
    </w:p>
    <w:p>
      <w:pPr>
        <w:pStyle w:val="2"/>
        <w:keepNext w:val="0"/>
        <w:keepLines w:val="0"/>
        <w:pageBreakBefore w:val="0"/>
        <w:widowControl w:val="0"/>
        <w:kinsoku/>
        <w:wordWrap/>
        <w:overflowPunct/>
        <w:topLinePunct w:val="0"/>
        <w:autoSpaceDE/>
        <w:autoSpaceDN/>
        <w:bidi w:val="0"/>
        <w:adjustRightInd/>
        <w:snapToGrid w:val="0"/>
        <w:spacing w:line="440" w:lineRule="exact"/>
        <w:ind w:firstLine="480" w:firstLineChars="200"/>
        <w:textAlignment w:val="auto"/>
        <w:outlineLvl w:val="9"/>
        <w:rPr>
          <w:rFonts w:hint="eastAsia" w:ascii="宋体" w:hAnsi="宋体" w:eastAsia="宋体" w:cs="宋体"/>
          <w:color w:val="auto"/>
          <w:sz w:val="24"/>
          <w:szCs w:val="24"/>
        </w:rPr>
      </w:pPr>
      <w:r>
        <w:rPr>
          <w:rFonts w:hint="eastAsia" w:asciiTheme="minorEastAsia" w:hAnsiTheme="minorEastAsia" w:cstheme="minorEastAsia"/>
          <w:color w:val="auto"/>
          <w:sz w:val="24"/>
          <w:szCs w:val="24"/>
          <w:lang w:val="en-US" w:eastAsia="zh-CN"/>
        </w:rPr>
        <w:t>[7]</w:t>
      </w:r>
      <w:r>
        <w:rPr>
          <w:rFonts w:hint="eastAsia" w:ascii="宋体" w:hAnsi="宋体" w:eastAsia="宋体" w:cs="宋体"/>
          <w:color w:val="auto"/>
          <w:sz w:val="24"/>
          <w:szCs w:val="24"/>
          <w:lang w:val="en-US" w:eastAsia="zh-CN"/>
        </w:rPr>
        <w:t>(加)马歇尔·麦克卢汉（Marshall McLuhan）/著,何道宽/译.理解媒介：论人的延伸[M].南京:译林出版社,2019:30.</w:t>
      </w:r>
    </w:p>
    <w:p>
      <w:pPr>
        <w:pStyle w:val="2"/>
        <w:keepNext w:val="0"/>
        <w:keepLines w:val="0"/>
        <w:pageBreakBefore w:val="0"/>
        <w:widowControl w:val="0"/>
        <w:kinsoku/>
        <w:wordWrap/>
        <w:overflowPunct/>
        <w:topLinePunct w:val="0"/>
        <w:autoSpaceDE/>
        <w:autoSpaceDN/>
        <w:bidi w:val="0"/>
        <w:adjustRightInd/>
        <w:snapToGrid w:val="0"/>
        <w:spacing w:line="440" w:lineRule="exact"/>
        <w:ind w:firstLine="480" w:firstLineChars="200"/>
        <w:textAlignment w:val="auto"/>
        <w:outlineLvl w:val="9"/>
        <w:rPr>
          <w:rFonts w:hint="eastAsia" w:ascii="黑体" w:hAnsi="黑体" w:eastAsia="黑体" w:cs="Times New Roman"/>
          <w:b/>
          <w:bCs/>
          <w:color w:val="auto"/>
          <w:kern w:val="0"/>
          <w:sz w:val="24"/>
          <w:lang w:val="en-US" w:eastAsia="zh-CN" w:bidi="en-US"/>
        </w:rPr>
      </w:pPr>
      <w:r>
        <w:rPr>
          <w:rFonts w:hint="eastAsia" w:asciiTheme="minorEastAsia" w:hAnsiTheme="minorEastAsia" w:cstheme="minorEastAsia"/>
          <w:color w:val="auto"/>
          <w:sz w:val="24"/>
          <w:szCs w:val="24"/>
          <w:lang w:val="en-US" w:eastAsia="zh-CN"/>
        </w:rPr>
        <w:t>[8]</w:t>
      </w:r>
      <w:r>
        <w:rPr>
          <w:rFonts w:hint="eastAsia" w:ascii="宋体" w:hAnsi="宋体" w:eastAsia="宋体" w:cs="宋体"/>
          <w:color w:val="auto"/>
          <w:sz w:val="24"/>
          <w:szCs w:val="24"/>
          <w:lang w:val="en-US" w:eastAsia="zh-CN"/>
        </w:rPr>
        <w:t>刘建军.寻找思想政治教育的独特视角[M].北京:中国人民大学出版社,2017:233.</w:t>
      </w:r>
    </w:p>
    <w:sectPr>
      <w:footerReference r:id="rId5" w:type="default"/>
      <w:footnotePr>
        <w:numFmt w:val="decimal"/>
      </w:footnotePr>
      <w:endnotePr>
        <w:numFmt w:val="decimal"/>
      </w:endnotePr>
      <w:pgSz w:w="11906" w:h="16838"/>
      <w:pgMar w:top="1440" w:right="1800" w:bottom="1440" w:left="1800" w:header="851" w:footer="992" w:gutter="0"/>
      <w:pgNumType w:fmt="decimal"/>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endnote>
  <w:endnote w:type="continuationSeparator" w:id="1">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
    <w:p/>
  </w:footnote>
  <w:footnote w:type="continuationSeparator" w:id="3">
    <w:p>
      <w:r>
        <w:continuationSeparator/>
      </w:r>
    </w:p>
  </w:footnote>
  <w:footnote w:id="0">
    <w:p>
      <w:pPr>
        <w:pStyle w:val="5"/>
        <w:snapToGrid w:val="0"/>
        <w:rPr>
          <w:rFonts w:hint="eastAsia" w:eastAsiaTheme="minorEastAsia"/>
          <w:sz w:val="21"/>
          <w:szCs w:val="21"/>
          <w:lang w:val="en-US" w:eastAsia="zh-CN"/>
        </w:rPr>
      </w:pPr>
      <w:r>
        <w:rPr>
          <w:rStyle w:val="8"/>
        </w:rPr>
        <w:footnoteRef/>
      </w:r>
      <w:r>
        <w:t xml:space="preserve"> </w:t>
      </w:r>
      <w:r>
        <w:rPr>
          <w:rFonts w:hint="eastAsia"/>
          <w:b/>
          <w:bCs/>
          <w:sz w:val="21"/>
          <w:szCs w:val="21"/>
          <w:lang w:val="en-US" w:eastAsia="zh-CN"/>
        </w:rPr>
        <w:t>作者简介：</w:t>
      </w:r>
      <w:r>
        <w:rPr>
          <w:rFonts w:hint="eastAsia"/>
          <w:sz w:val="21"/>
          <w:szCs w:val="21"/>
          <w:lang w:val="en-US" w:eastAsia="zh-CN"/>
        </w:rPr>
        <w:t>王惠敏(1997-）,女,山东省禹城市。兰州理工大学马克思主义学院研究生,研究方向:网络思想政治教育。</w:t>
      </w:r>
      <w:r>
        <w:rPr>
          <w:rFonts w:hint="eastAsia"/>
          <w:b/>
          <w:bCs/>
          <w:sz w:val="21"/>
          <w:szCs w:val="21"/>
          <w:lang w:val="en-US" w:eastAsia="zh-CN"/>
        </w:rPr>
        <w:t>Tel:</w:t>
      </w:r>
      <w:r>
        <w:rPr>
          <w:rFonts w:hint="eastAsia"/>
          <w:sz w:val="21"/>
          <w:szCs w:val="21"/>
          <w:lang w:val="en-US" w:eastAsia="zh-CN"/>
        </w:rPr>
        <w:t>13287981072,</w:t>
      </w:r>
      <w:r>
        <w:rPr>
          <w:rFonts w:hint="eastAsia"/>
          <w:b/>
          <w:bCs/>
          <w:sz w:val="21"/>
          <w:szCs w:val="21"/>
          <w:lang w:val="en-US" w:eastAsia="zh-CN"/>
        </w:rPr>
        <w:t>E-mai</w:t>
      </w:r>
      <w:r>
        <w:rPr>
          <w:rFonts w:hint="eastAsia"/>
          <w:b w:val="0"/>
          <w:bCs w:val="0"/>
          <w:sz w:val="21"/>
          <w:szCs w:val="21"/>
          <w:lang w:val="en-US" w:eastAsia="zh-CN"/>
        </w:rPr>
        <w:t>l</w:t>
      </w:r>
      <w:r>
        <w:rPr>
          <w:rFonts w:hint="eastAsia"/>
          <w:b/>
          <w:bCs/>
          <w:sz w:val="21"/>
          <w:szCs w:val="21"/>
          <w:lang w:val="en-US" w:eastAsia="zh-CN"/>
        </w:rPr>
        <w:t>:</w:t>
      </w:r>
      <w:r>
        <w:rPr>
          <w:rFonts w:hint="eastAsia"/>
          <w:sz w:val="21"/>
          <w:szCs w:val="21"/>
          <w:lang w:val="en-US" w:eastAsia="zh-CN"/>
        </w:rPr>
        <w:t>2031722533@qq.com。</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E53F366"/>
    <w:multiLevelType w:val="singleLevel"/>
    <w:tmpl w:val="AE53F366"/>
    <w:lvl w:ilvl="0" w:tentative="0">
      <w:start w:val="1"/>
      <w:numFmt w:val="chineseCounting"/>
      <w:suff w:val="nothing"/>
      <w:lvlText w:val="（%1）"/>
      <w:lvlJc w:val="left"/>
      <w:pPr>
        <w:ind w:left="0" w:firstLine="420"/>
      </w:pPr>
      <w:rPr>
        <w:rFonts w:hint="eastAsia"/>
      </w:rPr>
    </w:lvl>
  </w:abstractNum>
  <w:abstractNum w:abstractNumId="1">
    <w:nsid w:val="C9DD343B"/>
    <w:multiLevelType w:val="singleLevel"/>
    <w:tmpl w:val="C9DD343B"/>
    <w:lvl w:ilvl="0" w:tentative="0">
      <w:start w:val="1"/>
      <w:numFmt w:val="decimal"/>
      <w:lvlText w:val="%1."/>
      <w:lvlJc w:val="left"/>
      <w:pPr>
        <w:ind w:left="425" w:hanging="425"/>
      </w:pPr>
      <w:rPr>
        <w:rFonts w:hint="default"/>
      </w:rPr>
    </w:lvl>
  </w:abstractNum>
  <w:abstractNum w:abstractNumId="2">
    <w:nsid w:val="487DCB4F"/>
    <w:multiLevelType w:val="singleLevel"/>
    <w:tmpl w:val="487DCB4F"/>
    <w:lvl w:ilvl="0" w:tentative="0">
      <w:start w:val="1"/>
      <w:numFmt w:val="chineseCounting"/>
      <w:suff w:val="nothing"/>
      <w:lvlText w:val="（%1）"/>
      <w:lvlJc w:val="left"/>
      <w:pPr>
        <w:ind w:left="0" w:firstLine="420"/>
      </w:pPr>
      <w:rPr>
        <w:rFonts w:hint="eastAsia"/>
      </w:rPr>
    </w:lvl>
  </w:abstractNum>
  <w:abstractNum w:abstractNumId="3">
    <w:nsid w:val="62D7B4E6"/>
    <w:multiLevelType w:val="singleLevel"/>
    <w:tmpl w:val="62D7B4E6"/>
    <w:lvl w:ilvl="0" w:tentative="0">
      <w:start w:val="1"/>
      <w:numFmt w:val="chineseCounting"/>
      <w:suff w:val="nothing"/>
      <w:lvlText w:val="（%1）"/>
      <w:lvlJc w:val="left"/>
      <w:pPr>
        <w:ind w:left="0" w:firstLine="420"/>
      </w:pPr>
      <w:rPr>
        <w:rFonts w:hint="eastAsia"/>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2"/>
    <w:footnote w:id="3"/>
  </w:footnotePr>
  <w:endnotePr>
    <w:numFmt w:val="decimal"/>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88A33B3"/>
    <w:rsid w:val="01AD1F7C"/>
    <w:rsid w:val="082B0B2D"/>
    <w:rsid w:val="0B437D3C"/>
    <w:rsid w:val="0B600CF0"/>
    <w:rsid w:val="0BA4350A"/>
    <w:rsid w:val="15A44F69"/>
    <w:rsid w:val="15C7342E"/>
    <w:rsid w:val="1C066B47"/>
    <w:rsid w:val="1D9E5B69"/>
    <w:rsid w:val="2124243F"/>
    <w:rsid w:val="22636448"/>
    <w:rsid w:val="24006470"/>
    <w:rsid w:val="2543742C"/>
    <w:rsid w:val="2B0E4E11"/>
    <w:rsid w:val="2B4D230A"/>
    <w:rsid w:val="2C127F7E"/>
    <w:rsid w:val="2DC919AE"/>
    <w:rsid w:val="2ED73D2F"/>
    <w:rsid w:val="2F0B7823"/>
    <w:rsid w:val="2F8C319A"/>
    <w:rsid w:val="32D54D04"/>
    <w:rsid w:val="354F0623"/>
    <w:rsid w:val="36117F4D"/>
    <w:rsid w:val="396F4EFA"/>
    <w:rsid w:val="3B763E2F"/>
    <w:rsid w:val="3C1C0820"/>
    <w:rsid w:val="3DF95E47"/>
    <w:rsid w:val="3EF42FE7"/>
    <w:rsid w:val="42362285"/>
    <w:rsid w:val="43A94178"/>
    <w:rsid w:val="43FA0D64"/>
    <w:rsid w:val="4502691C"/>
    <w:rsid w:val="4716507F"/>
    <w:rsid w:val="488A33B3"/>
    <w:rsid w:val="4A094E0A"/>
    <w:rsid w:val="4A730165"/>
    <w:rsid w:val="4AB06B37"/>
    <w:rsid w:val="4B3E7089"/>
    <w:rsid w:val="4D8C2D70"/>
    <w:rsid w:val="4F5006CF"/>
    <w:rsid w:val="527E2935"/>
    <w:rsid w:val="53D525F8"/>
    <w:rsid w:val="55DD6198"/>
    <w:rsid w:val="560F79A8"/>
    <w:rsid w:val="571A51AA"/>
    <w:rsid w:val="574A1FDF"/>
    <w:rsid w:val="577B7F06"/>
    <w:rsid w:val="58893722"/>
    <w:rsid w:val="5FCF5073"/>
    <w:rsid w:val="63400C8F"/>
    <w:rsid w:val="64106E0B"/>
    <w:rsid w:val="66781D03"/>
    <w:rsid w:val="66AC5311"/>
    <w:rsid w:val="67AD7836"/>
    <w:rsid w:val="6A021306"/>
    <w:rsid w:val="6C275329"/>
    <w:rsid w:val="6E0A4030"/>
    <w:rsid w:val="6F862606"/>
    <w:rsid w:val="714B39EC"/>
    <w:rsid w:val="732B6368"/>
    <w:rsid w:val="75152CD8"/>
    <w:rsid w:val="757F5E63"/>
    <w:rsid w:val="76A6751E"/>
    <w:rsid w:val="76B80E75"/>
    <w:rsid w:val="7B346715"/>
    <w:rsid w:val="7B923EA5"/>
    <w:rsid w:val="7C1C1068"/>
    <w:rsid w:val="7C827D63"/>
    <w:rsid w:val="7D9602F3"/>
    <w:rsid w:val="7E6352E2"/>
    <w:rsid w:val="7E846D52"/>
    <w:rsid w:val="7ECC2764"/>
    <w:rsid w:val="7FBB0F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iPriority="99" w:name="footnote reference"/>
    <w:lsdException w:unhideWhenUsed="0" w:uiPriority="0" w:semiHidden="0" w:name="annotation reference"/>
    <w:lsdException w:unhideWhenUsed="0" w:uiPriority="0" w:semiHidden="0" w:name="line number"/>
    <w:lsdException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2">
    <w:name w:val="endnote text"/>
    <w:basedOn w:val="1"/>
    <w:qFormat/>
    <w:uiPriority w:val="0"/>
    <w:pPr>
      <w:snapToGrid w:val="0"/>
      <w:jc w:val="left"/>
    </w:p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footnote text"/>
    <w:basedOn w:val="1"/>
    <w:qFormat/>
    <w:uiPriority w:val="0"/>
    <w:pPr>
      <w:snapToGrid w:val="0"/>
      <w:jc w:val="left"/>
    </w:pPr>
    <w:rPr>
      <w:sz w:val="18"/>
    </w:rPr>
  </w:style>
  <w:style w:type="character" w:styleId="7">
    <w:name w:val="endnote reference"/>
    <w:basedOn w:val="6"/>
    <w:qFormat/>
    <w:uiPriority w:val="0"/>
    <w:rPr>
      <w:vertAlign w:val="superscript"/>
    </w:rPr>
  </w:style>
  <w:style w:type="character" w:styleId="8">
    <w:name w:val="footnote reference"/>
    <w:basedOn w:val="6"/>
    <w:semiHidden/>
    <w:unhideWhenUsed/>
    <w:qFormat/>
    <w:uiPriority w:val="99"/>
    <w:rPr>
      <w:vertAlign w:val="superscript"/>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2019-12-23T01:40:00Z</dcterms:created>
  <dc:creator>20317</dc:creator>
  <cp:lastModifiedBy>20317</cp:lastModifiedBy>
  <dcterms:modified xsi:type="dcterms:W3CDTF">2020-02-20T08:57:44Z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y fmtid="{D5CDD505-2E9C-101B-9397-08002B2CF9AE}" pid="3" name="KSORubyTemplateID" linkTarget="0">
    <vt:lpwstr>6</vt:lpwstr>
  </property>
</Properties>
</file>