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51F" w:rsidRPr="003973E8" w:rsidRDefault="0088451F" w:rsidP="003973E8">
      <w:pPr>
        <w:spacing w:line="360" w:lineRule="auto"/>
        <w:ind w:firstLineChars="300" w:firstLine="960"/>
        <w:jc w:val="center"/>
        <w:rPr>
          <w:rFonts w:asciiTheme="minorEastAsia" w:hAnsiTheme="minorEastAsia"/>
          <w:sz w:val="32"/>
          <w:szCs w:val="32"/>
        </w:rPr>
      </w:pPr>
      <w:r w:rsidRPr="003973E8">
        <w:rPr>
          <w:rFonts w:asciiTheme="minorEastAsia" w:hAnsiTheme="minorEastAsia" w:hint="eastAsia"/>
          <w:sz w:val="32"/>
          <w:szCs w:val="32"/>
        </w:rPr>
        <w:t>二次寄生回路引发500kV断路器跳闸事故分析</w:t>
      </w:r>
    </w:p>
    <w:p w:rsidR="00A346DD" w:rsidRPr="003973E8" w:rsidRDefault="00A346DD" w:rsidP="003973E8">
      <w:pPr>
        <w:spacing w:line="360" w:lineRule="auto"/>
        <w:jc w:val="center"/>
        <w:rPr>
          <w:rFonts w:asciiTheme="minorEastAsia" w:hAnsiTheme="minorEastAsia"/>
          <w:sz w:val="24"/>
        </w:rPr>
      </w:pPr>
      <w:r w:rsidRPr="003973E8">
        <w:rPr>
          <w:rFonts w:asciiTheme="minorEastAsia" w:hAnsiTheme="minorEastAsia" w:hint="eastAsia"/>
          <w:sz w:val="24"/>
        </w:rPr>
        <w:t>沁阳发电分公司 罗瑞 马心雨</w:t>
      </w:r>
    </w:p>
    <w:p w:rsidR="0088451F" w:rsidRDefault="0088451F" w:rsidP="0088451F">
      <w:pPr>
        <w:jc w:val="left"/>
      </w:pPr>
      <w:r>
        <w:t>摘</w:t>
      </w:r>
      <w:r>
        <w:t xml:space="preserve"> </w:t>
      </w:r>
      <w:r>
        <w:t>要：</w:t>
      </w:r>
      <w:r w:rsidR="00085102">
        <w:rPr>
          <w:rFonts w:hint="eastAsia"/>
        </w:rPr>
        <w:t>2019</w:t>
      </w:r>
      <w:r>
        <w:t>年</w:t>
      </w:r>
      <w:r w:rsidR="00085102">
        <w:rPr>
          <w:rFonts w:hint="eastAsia"/>
        </w:rPr>
        <w:t>某</w:t>
      </w:r>
      <w:r>
        <w:t>月日，</w:t>
      </w:r>
      <w:r w:rsidR="00E97D43">
        <w:rPr>
          <w:rFonts w:hint="eastAsia"/>
        </w:rPr>
        <w:t>某发电厂发变组保护传动工作需要，申请调度发变组出口断路器</w:t>
      </w:r>
      <w:r w:rsidR="00E97D43">
        <w:rPr>
          <w:rFonts w:hint="eastAsia"/>
        </w:rPr>
        <w:t>5022</w:t>
      </w:r>
      <w:r w:rsidR="00E97D43">
        <w:rPr>
          <w:rFonts w:hint="eastAsia"/>
        </w:rPr>
        <w:t>、</w:t>
      </w:r>
      <w:r w:rsidR="00E97D43">
        <w:rPr>
          <w:rFonts w:hint="eastAsia"/>
        </w:rPr>
        <w:t>5023</w:t>
      </w:r>
      <w:r w:rsidR="00E97D43">
        <w:rPr>
          <w:rFonts w:hint="eastAsia"/>
        </w:rPr>
        <w:t>开关停电，两台</w:t>
      </w:r>
      <w:r w:rsidR="007B6B9B">
        <w:rPr>
          <w:rFonts w:hint="eastAsia"/>
        </w:rPr>
        <w:t>开关</w:t>
      </w:r>
      <w:r w:rsidR="00E97D43">
        <w:rPr>
          <w:rFonts w:hint="eastAsia"/>
        </w:rPr>
        <w:t>全部转冷备用，断开</w:t>
      </w:r>
      <w:r w:rsidR="007B6B9B">
        <w:rPr>
          <w:rFonts w:hint="eastAsia"/>
        </w:rPr>
        <w:t>5022</w:t>
      </w:r>
      <w:r w:rsidR="007B6B9B">
        <w:rPr>
          <w:rFonts w:hint="eastAsia"/>
        </w:rPr>
        <w:t>开关</w:t>
      </w:r>
      <w:r w:rsidR="00E97D43">
        <w:rPr>
          <w:rFonts w:hint="eastAsia"/>
        </w:rPr>
        <w:t>操作电源后，线路侧断路器</w:t>
      </w:r>
      <w:r w:rsidR="00E97D43">
        <w:rPr>
          <w:rFonts w:hint="eastAsia"/>
        </w:rPr>
        <w:t>5021</w:t>
      </w:r>
      <w:r w:rsidR="00E97D43">
        <w:rPr>
          <w:rFonts w:hint="eastAsia"/>
        </w:rPr>
        <w:t>开关跳闸。</w:t>
      </w:r>
      <w:r>
        <w:t>经核实，</w:t>
      </w:r>
      <w:r w:rsidR="0004511D">
        <w:rPr>
          <w:rFonts w:hint="eastAsia"/>
        </w:rPr>
        <w:t>线路侧开关跳闸的主要原因</w:t>
      </w:r>
      <w:r>
        <w:t>是因为</w:t>
      </w:r>
      <w:r w:rsidR="00E97D43">
        <w:rPr>
          <w:rFonts w:hint="eastAsia"/>
        </w:rPr>
        <w:t>三台断路器保护</w:t>
      </w:r>
      <w:r w:rsidR="0004511D">
        <w:rPr>
          <w:rFonts w:hint="eastAsia"/>
        </w:rPr>
        <w:t>柜</w:t>
      </w:r>
      <w:r w:rsidR="00E97D43">
        <w:rPr>
          <w:rFonts w:hint="eastAsia"/>
        </w:rPr>
        <w:t>存在寄生回路</w:t>
      </w:r>
      <w:r>
        <w:t>。文章对整个事件进行总结分析，对以后的</w:t>
      </w:r>
      <w:r w:rsidR="0004511D">
        <w:rPr>
          <w:rFonts w:hint="eastAsia"/>
        </w:rPr>
        <w:t>变电站项目投运操作</w:t>
      </w:r>
      <w:r>
        <w:t>有着非常重要的指导意义。</w:t>
      </w:r>
      <w:r>
        <w:t xml:space="preserve"> </w:t>
      </w:r>
    </w:p>
    <w:p w:rsidR="0088451F" w:rsidRDefault="0088451F" w:rsidP="0004511D">
      <w:pPr>
        <w:jc w:val="left"/>
        <w:rPr>
          <w:b/>
          <w:sz w:val="44"/>
          <w:szCs w:val="44"/>
        </w:rPr>
      </w:pPr>
      <w:r>
        <w:t>关键词：</w:t>
      </w:r>
      <w:r w:rsidR="0004511D">
        <w:rPr>
          <w:rFonts w:hint="eastAsia"/>
        </w:rPr>
        <w:t>操作电源</w:t>
      </w:r>
      <w:r>
        <w:t>；</w:t>
      </w:r>
      <w:r w:rsidR="0004511D">
        <w:rPr>
          <w:rFonts w:hint="eastAsia"/>
        </w:rPr>
        <w:t>寄生回路</w:t>
      </w:r>
      <w:r>
        <w:t>；</w:t>
      </w:r>
      <w:r w:rsidR="0004511D">
        <w:t>跳闸</w:t>
      </w:r>
      <w:r w:rsidR="0004511D">
        <w:rPr>
          <w:rFonts w:hint="eastAsia"/>
        </w:rPr>
        <w:t>。</w:t>
      </w:r>
      <w:r w:rsidR="0004511D">
        <w:rPr>
          <w:rFonts w:hint="eastAsia"/>
          <w:b/>
          <w:sz w:val="44"/>
          <w:szCs w:val="44"/>
        </w:rPr>
        <w:t xml:space="preserve"> </w:t>
      </w:r>
    </w:p>
    <w:p w:rsidR="0004511D" w:rsidRPr="00C02C96" w:rsidRDefault="007B6B9B" w:rsidP="0004511D">
      <w:pPr>
        <w:jc w:val="left"/>
      </w:pPr>
      <w:r>
        <w:rPr>
          <w:rFonts w:hint="eastAsia"/>
        </w:rPr>
        <w:t>引言：</w:t>
      </w:r>
      <w:r w:rsidR="00666819">
        <w:rPr>
          <w:rFonts w:hint="eastAsia"/>
        </w:rPr>
        <w:t>随着继电保护技术的不断发展创新，电气设备的保护配置也越来越完善可靠</w:t>
      </w:r>
      <w:r w:rsidR="007C6DE5">
        <w:rPr>
          <w:rFonts w:hint="eastAsia"/>
        </w:rPr>
        <w:t>，二次回路的接线也就越来越复杂化。</w:t>
      </w:r>
      <w:r w:rsidR="003973E8">
        <w:rPr>
          <w:rFonts w:hint="eastAsia"/>
        </w:rPr>
        <w:t>特别是新建或扩建项目中，</w:t>
      </w:r>
      <w:r w:rsidR="003973E8" w:rsidRPr="00C02C96">
        <w:rPr>
          <w:rFonts w:hint="eastAsia"/>
        </w:rPr>
        <w:t>如果</w:t>
      </w:r>
      <w:r w:rsidR="003973E8">
        <w:rPr>
          <w:rFonts w:hint="eastAsia"/>
        </w:rPr>
        <w:t>厂家、设计、施工等各方</w:t>
      </w:r>
      <w:r w:rsidR="003973E8" w:rsidRPr="00C02C96">
        <w:rPr>
          <w:rFonts w:hint="eastAsia"/>
        </w:rPr>
        <w:t>沟通不畅就会造成二次回路接线冗余，</w:t>
      </w:r>
      <w:r w:rsidR="003973E8">
        <w:rPr>
          <w:rFonts w:hint="eastAsia"/>
        </w:rPr>
        <w:t>很容易</w:t>
      </w:r>
      <w:r w:rsidR="003973E8" w:rsidRPr="00C02C96">
        <w:rPr>
          <w:rFonts w:hint="eastAsia"/>
        </w:rPr>
        <w:t>形成</w:t>
      </w:r>
      <w:r w:rsidR="003973E8">
        <w:rPr>
          <w:rFonts w:hint="eastAsia"/>
        </w:rPr>
        <w:t>二次</w:t>
      </w:r>
      <w:r w:rsidR="003973E8" w:rsidRPr="00C02C96">
        <w:rPr>
          <w:rFonts w:hint="eastAsia"/>
        </w:rPr>
        <w:t>寄生回路</w:t>
      </w:r>
      <w:r w:rsidR="003973E8">
        <w:t>。</w:t>
      </w:r>
      <w:r w:rsidR="007C6DE5">
        <w:rPr>
          <w:rFonts w:hint="eastAsia"/>
        </w:rPr>
        <w:t>二次</w:t>
      </w:r>
      <w:r w:rsidR="00666819">
        <w:t>寄生回路因其特有的隐蔽性和复杂性而对设备运行危害</w:t>
      </w:r>
      <w:r w:rsidR="003973E8">
        <w:rPr>
          <w:rFonts w:hint="eastAsia"/>
        </w:rPr>
        <w:t>很大</w:t>
      </w:r>
      <w:r w:rsidR="007C6DE5">
        <w:rPr>
          <w:rFonts w:hint="eastAsia"/>
        </w:rPr>
        <w:t>，</w:t>
      </w:r>
      <w:r w:rsidR="007C6DE5">
        <w:t>寄生回路的隐蔽性和复杂性表现在正常运行时或绝大多数情况下不会导通，只有在电路出现故障或某种特殊</w:t>
      </w:r>
      <w:r w:rsidR="003973E8">
        <w:rPr>
          <w:rFonts w:hint="eastAsia"/>
        </w:rPr>
        <w:t>操作</w:t>
      </w:r>
      <w:r w:rsidR="007C6DE5">
        <w:t>时才会出现特殊的闭合情况。这时，寄生回路会破坏原设计电路的正常工作状态，造成保护装置等误动、拒动，</w:t>
      </w:r>
      <w:r w:rsidR="007C6DE5">
        <w:rPr>
          <w:rFonts w:hint="eastAsia"/>
        </w:rPr>
        <w:t>引起设备</w:t>
      </w:r>
      <w:r w:rsidR="003973E8">
        <w:rPr>
          <w:rFonts w:hint="eastAsia"/>
        </w:rPr>
        <w:t>跳闸</w:t>
      </w:r>
      <w:r w:rsidR="007C6DE5">
        <w:rPr>
          <w:rFonts w:hint="eastAsia"/>
        </w:rPr>
        <w:t>或事故</w:t>
      </w:r>
      <w:r w:rsidR="007C6DE5">
        <w:t>，甚至造成控制回路及用电设备损坏</w:t>
      </w:r>
      <w:r w:rsidR="00666819">
        <w:rPr>
          <w:rFonts w:hint="eastAsia"/>
        </w:rPr>
        <w:t>。</w:t>
      </w:r>
      <w:r w:rsidR="006C65AB" w:rsidRPr="00C02C96">
        <w:rPr>
          <w:rFonts w:hint="eastAsia"/>
        </w:rPr>
        <w:t>本文就结合一起典型的寄生回路造成运行断路器跳闸的案例进行分析探讨，对以后的工作借鉴指导。</w:t>
      </w:r>
    </w:p>
    <w:p w:rsidR="00191A6B" w:rsidRDefault="00191A6B">
      <w:pPr>
        <w:jc w:val="left"/>
      </w:pPr>
      <w:r>
        <w:rPr>
          <w:rFonts w:hint="eastAsia"/>
        </w:rPr>
        <w:t>一案例分析</w:t>
      </w:r>
    </w:p>
    <w:p w:rsidR="00A13D9E" w:rsidRPr="00DF4C01" w:rsidRDefault="00191A6B">
      <w:pPr>
        <w:jc w:val="left"/>
      </w:pPr>
      <w:r>
        <w:rPr>
          <w:rFonts w:hint="eastAsia"/>
        </w:rPr>
        <w:t>1.</w:t>
      </w:r>
      <w:r w:rsidR="004204BA" w:rsidRPr="00DF4C01">
        <w:rPr>
          <w:rFonts w:hint="eastAsia"/>
        </w:rPr>
        <w:t>事件经过</w:t>
      </w:r>
    </w:p>
    <w:p w:rsidR="00A91DA0" w:rsidRPr="00C02C96" w:rsidRDefault="00A91DA0" w:rsidP="00C02C96">
      <w:pPr>
        <w:jc w:val="left"/>
      </w:pPr>
      <w:r w:rsidRPr="00C02C96">
        <w:rPr>
          <w:rFonts w:hint="eastAsia"/>
          <w:noProof/>
        </w:rPr>
        <w:drawing>
          <wp:anchor distT="0" distB="0" distL="114300" distR="114300" simplePos="0" relativeHeight="251658240" behindDoc="0" locked="0" layoutInCell="1" allowOverlap="1">
            <wp:simplePos x="0" y="0"/>
            <wp:positionH relativeFrom="column">
              <wp:posOffset>3352800</wp:posOffset>
            </wp:positionH>
            <wp:positionV relativeFrom="paragraph">
              <wp:posOffset>-137795</wp:posOffset>
            </wp:positionV>
            <wp:extent cx="2154555" cy="3088005"/>
            <wp:effectExtent l="19050" t="0" r="0" b="0"/>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54555" cy="3088005"/>
                    </a:xfrm>
                    <a:prstGeom prst="rect">
                      <a:avLst/>
                    </a:prstGeom>
                    <a:noFill/>
                    <a:ln w="9525">
                      <a:noFill/>
                      <a:miter lim="800000"/>
                      <a:headEnd/>
                      <a:tailEnd/>
                    </a:ln>
                  </pic:spPr>
                </pic:pic>
              </a:graphicData>
            </a:graphic>
          </wp:anchor>
        </w:drawing>
      </w:r>
      <w:r w:rsidR="00230C92" w:rsidRPr="00C02C96">
        <w:rPr>
          <w:rFonts w:hint="eastAsia"/>
        </w:rPr>
        <w:t>某电厂</w:t>
      </w:r>
      <w:r w:rsidR="00230C92" w:rsidRPr="00C02C96">
        <w:rPr>
          <w:rFonts w:hint="eastAsia"/>
        </w:rPr>
        <w:t>2</w:t>
      </w:r>
      <w:r w:rsidR="00230C92" w:rsidRPr="00C02C96">
        <w:rPr>
          <w:rFonts w:hint="eastAsia"/>
        </w:rPr>
        <w:t>号发电机组</w:t>
      </w:r>
      <w:r w:rsidR="00F34D70" w:rsidRPr="00C02C96">
        <w:rPr>
          <w:rFonts w:hint="eastAsia"/>
        </w:rPr>
        <w:t>主</w:t>
      </w:r>
      <w:r w:rsidR="00230C92" w:rsidRPr="00C02C96">
        <w:rPr>
          <w:rFonts w:hint="eastAsia"/>
        </w:rPr>
        <w:t>接线方式如</w:t>
      </w:r>
      <w:r w:rsidRPr="00C02C96">
        <w:rPr>
          <w:rFonts w:hint="eastAsia"/>
        </w:rPr>
        <w:t>右</w:t>
      </w:r>
      <w:r w:rsidR="00230C92" w:rsidRPr="00C02C96">
        <w:rPr>
          <w:rFonts w:hint="eastAsia"/>
        </w:rPr>
        <w:t>图</w:t>
      </w:r>
      <w:r w:rsidRPr="00C02C96">
        <w:rPr>
          <w:rFonts w:hint="eastAsia"/>
        </w:rPr>
        <w:t>。</w:t>
      </w:r>
      <w:r w:rsidR="007C6DE5">
        <w:rPr>
          <w:rFonts w:hint="eastAsia"/>
        </w:rPr>
        <w:t>事故前运行方式：</w:t>
      </w:r>
      <w:r w:rsidR="007C6DE5">
        <w:rPr>
          <w:rFonts w:hint="eastAsia"/>
        </w:rPr>
        <w:t>2</w:t>
      </w:r>
      <w:r w:rsidR="007C6DE5">
        <w:rPr>
          <w:rFonts w:hint="eastAsia"/>
        </w:rPr>
        <w:t>号发变组未运行，变电站</w:t>
      </w:r>
      <w:r w:rsidR="007C6DE5">
        <w:rPr>
          <w:rFonts w:hint="eastAsia"/>
        </w:rPr>
        <w:t>5021</w:t>
      </w:r>
      <w:r w:rsidR="007C6DE5">
        <w:rPr>
          <w:rFonts w:hint="eastAsia"/>
        </w:rPr>
        <w:t>、</w:t>
      </w:r>
      <w:r w:rsidR="007C6DE5">
        <w:rPr>
          <w:rFonts w:hint="eastAsia"/>
        </w:rPr>
        <w:t>5022</w:t>
      </w:r>
      <w:r w:rsidR="007C6DE5">
        <w:rPr>
          <w:rFonts w:hint="eastAsia"/>
        </w:rPr>
        <w:t>、</w:t>
      </w:r>
      <w:r w:rsidR="007C6DE5">
        <w:rPr>
          <w:rFonts w:hint="eastAsia"/>
        </w:rPr>
        <w:t>5023</w:t>
      </w:r>
      <w:r w:rsidR="007C6DE5">
        <w:rPr>
          <w:rFonts w:hint="eastAsia"/>
        </w:rPr>
        <w:t>开关合环运行。</w:t>
      </w:r>
      <w:r w:rsidR="004204BA" w:rsidRPr="00C02C96">
        <w:rPr>
          <w:rFonts w:hint="eastAsia"/>
        </w:rPr>
        <w:t>201</w:t>
      </w:r>
      <w:r w:rsidR="00F34D70" w:rsidRPr="00C02C96">
        <w:rPr>
          <w:rFonts w:hint="eastAsia"/>
        </w:rPr>
        <w:t>9</w:t>
      </w:r>
      <w:r w:rsidR="004204BA" w:rsidRPr="00C02C96">
        <w:rPr>
          <w:rFonts w:hint="eastAsia"/>
        </w:rPr>
        <w:t>年</w:t>
      </w:r>
      <w:r w:rsidR="00F34D70" w:rsidRPr="00C02C96">
        <w:rPr>
          <w:rFonts w:hint="eastAsia"/>
        </w:rPr>
        <w:t>某月日，</w:t>
      </w:r>
      <w:r w:rsidR="004204BA" w:rsidRPr="00C02C96">
        <w:rPr>
          <w:rFonts w:hint="eastAsia"/>
        </w:rPr>
        <w:t>因</w:t>
      </w:r>
      <w:r w:rsidR="004204BA" w:rsidRPr="00C02C96">
        <w:rPr>
          <w:rFonts w:hint="eastAsia"/>
        </w:rPr>
        <w:t>2</w:t>
      </w:r>
      <w:r w:rsidR="004204BA" w:rsidRPr="00C02C96">
        <w:rPr>
          <w:rFonts w:hint="eastAsia"/>
        </w:rPr>
        <w:t>号发变组保护传动工作需要，</w:t>
      </w:r>
      <w:r w:rsidR="00F34D70" w:rsidRPr="00C02C96">
        <w:rPr>
          <w:rFonts w:hint="eastAsia"/>
        </w:rPr>
        <w:t>向调度提交</w:t>
      </w:r>
      <w:r w:rsidR="00F34D70" w:rsidRPr="00C02C96">
        <w:rPr>
          <w:rFonts w:hint="eastAsia"/>
        </w:rPr>
        <w:t>5022</w:t>
      </w:r>
      <w:r w:rsidR="00F34D70" w:rsidRPr="00C02C96">
        <w:rPr>
          <w:rFonts w:hint="eastAsia"/>
        </w:rPr>
        <w:t>开关、</w:t>
      </w:r>
      <w:r w:rsidR="00F34D70" w:rsidRPr="00C02C96">
        <w:rPr>
          <w:rFonts w:hint="eastAsia"/>
        </w:rPr>
        <w:t>5023</w:t>
      </w:r>
      <w:r w:rsidR="00F34D70" w:rsidRPr="00C02C96">
        <w:rPr>
          <w:rFonts w:hint="eastAsia"/>
        </w:rPr>
        <w:t>开关转冷备用工作申请，调度同意后值班人员开始进行两个开关转冷备用操作</w:t>
      </w:r>
      <w:r w:rsidR="004204BA" w:rsidRPr="00C02C96">
        <w:rPr>
          <w:rFonts w:hint="eastAsia"/>
        </w:rPr>
        <w:t>。</w:t>
      </w:r>
      <w:r w:rsidR="007B6B9B">
        <w:rPr>
          <w:rFonts w:hint="eastAsia"/>
        </w:rPr>
        <w:t xml:space="preserve">15:00:17 </w:t>
      </w:r>
      <w:r w:rsidR="00F16776" w:rsidRPr="00C02C96">
        <w:rPr>
          <w:rFonts w:hint="eastAsia"/>
        </w:rPr>
        <w:t>5022</w:t>
      </w:r>
      <w:r w:rsidR="00F16776" w:rsidRPr="00C02C96">
        <w:rPr>
          <w:rFonts w:hint="eastAsia"/>
        </w:rPr>
        <w:t>开关执行完最后一步</w:t>
      </w:r>
      <w:r w:rsidR="00F34D70" w:rsidRPr="00C02C96">
        <w:rPr>
          <w:rFonts w:hint="eastAsia"/>
        </w:rPr>
        <w:t>，</w:t>
      </w:r>
      <w:r w:rsidR="00F16776" w:rsidRPr="00C02C96">
        <w:rPr>
          <w:rFonts w:hint="eastAsia"/>
        </w:rPr>
        <w:t>断开</w:t>
      </w:r>
      <w:r w:rsidR="00F16776" w:rsidRPr="00C02C96">
        <w:rPr>
          <w:rFonts w:hint="eastAsia"/>
        </w:rPr>
        <w:t>5022</w:t>
      </w:r>
      <w:r w:rsidR="00F16776" w:rsidRPr="00C02C96">
        <w:rPr>
          <w:rFonts w:hint="eastAsia"/>
        </w:rPr>
        <w:t>开关操作电源后，</w:t>
      </w:r>
      <w:r w:rsidR="004204BA" w:rsidRPr="00C02C96">
        <w:rPr>
          <w:rFonts w:hint="eastAsia"/>
        </w:rPr>
        <w:t>集控室</w:t>
      </w:r>
      <w:r w:rsidR="004204BA" w:rsidRPr="00C02C96">
        <w:rPr>
          <w:rFonts w:hint="eastAsia"/>
        </w:rPr>
        <w:t>NCS</w:t>
      </w:r>
      <w:r w:rsidR="004204BA" w:rsidRPr="00C02C96">
        <w:rPr>
          <w:rFonts w:hint="eastAsia"/>
        </w:rPr>
        <w:t>报警喇叭响，查看</w:t>
      </w:r>
      <w:r w:rsidR="004204BA" w:rsidRPr="00C02C96">
        <w:rPr>
          <w:rFonts w:hint="eastAsia"/>
        </w:rPr>
        <w:t>5021</w:t>
      </w:r>
      <w:r w:rsidR="004204BA" w:rsidRPr="00C02C96">
        <w:rPr>
          <w:rFonts w:hint="eastAsia"/>
        </w:rPr>
        <w:t>开关跳闸。</w:t>
      </w:r>
    </w:p>
    <w:p w:rsidR="0088451F" w:rsidRPr="00DF4C01" w:rsidRDefault="00191A6B" w:rsidP="00DF4C01">
      <w:pPr>
        <w:jc w:val="left"/>
      </w:pPr>
      <w:r>
        <w:rPr>
          <w:rFonts w:hint="eastAsia"/>
        </w:rPr>
        <w:t>2.</w:t>
      </w:r>
      <w:r w:rsidR="004204BA" w:rsidRPr="00DF4C01">
        <w:rPr>
          <w:rFonts w:hint="eastAsia"/>
        </w:rPr>
        <w:t>现场检查</w:t>
      </w:r>
    </w:p>
    <w:p w:rsidR="00A13D9E" w:rsidRPr="00C02C96" w:rsidRDefault="004204BA" w:rsidP="00C02C96">
      <w:pPr>
        <w:jc w:val="left"/>
      </w:pPr>
      <w:r w:rsidRPr="00C02C96">
        <w:rPr>
          <w:rFonts w:hint="eastAsia"/>
        </w:rPr>
        <w:t>1</w:t>
      </w:r>
      <w:r w:rsidR="00191A6B">
        <w:rPr>
          <w:rFonts w:hint="eastAsia"/>
        </w:rPr>
        <w:t>）</w:t>
      </w:r>
      <w:r w:rsidRPr="00C02C96">
        <w:rPr>
          <w:rFonts w:hint="eastAsia"/>
        </w:rPr>
        <w:t>检查线</w:t>
      </w:r>
      <w:r w:rsidR="00A91DA0" w:rsidRPr="00C02C96">
        <w:rPr>
          <w:rFonts w:hint="eastAsia"/>
        </w:rPr>
        <w:t>路</w:t>
      </w:r>
      <w:r w:rsidRPr="00C02C96">
        <w:rPr>
          <w:rFonts w:hint="eastAsia"/>
        </w:rPr>
        <w:t>保护柜、短引线保护柜、</w:t>
      </w:r>
      <w:r w:rsidRPr="00C02C96">
        <w:rPr>
          <w:rFonts w:hint="eastAsia"/>
        </w:rPr>
        <w:t>500kV</w:t>
      </w:r>
      <w:r w:rsidRPr="00C02C96">
        <w:rPr>
          <w:rFonts w:hint="eastAsia"/>
        </w:rPr>
        <w:t>Ⅰ母保护柜无动作信息。</w:t>
      </w:r>
    </w:p>
    <w:p w:rsidR="00A13D9E" w:rsidRPr="00C02C96" w:rsidRDefault="004204BA" w:rsidP="00C02C96">
      <w:pPr>
        <w:jc w:val="left"/>
      </w:pPr>
      <w:r w:rsidRPr="00C02C96">
        <w:rPr>
          <w:rFonts w:hint="eastAsia"/>
        </w:rPr>
        <w:t>2</w:t>
      </w:r>
      <w:r w:rsidR="00191A6B">
        <w:rPr>
          <w:rFonts w:hint="eastAsia"/>
        </w:rPr>
        <w:t>）</w:t>
      </w:r>
      <w:r w:rsidRPr="00C02C96">
        <w:rPr>
          <w:rFonts w:hint="eastAsia"/>
        </w:rPr>
        <w:t>5021</w:t>
      </w:r>
      <w:r w:rsidR="00A91DA0" w:rsidRPr="00C02C96">
        <w:rPr>
          <w:rFonts w:hint="eastAsia"/>
        </w:rPr>
        <w:t>开关</w:t>
      </w:r>
      <w:r w:rsidRPr="00C02C96">
        <w:rPr>
          <w:rFonts w:hint="eastAsia"/>
        </w:rPr>
        <w:t>保护柜发保护三相跳闸输入，重合闸充电完成变位报告。</w:t>
      </w:r>
    </w:p>
    <w:p w:rsidR="00A13D9E" w:rsidRPr="00C02C96" w:rsidRDefault="004204BA" w:rsidP="00C02C96">
      <w:pPr>
        <w:jc w:val="left"/>
      </w:pPr>
      <w:r w:rsidRPr="00C02C96">
        <w:rPr>
          <w:rFonts w:hint="eastAsia"/>
        </w:rPr>
        <w:t>3</w:t>
      </w:r>
      <w:r w:rsidR="00191A6B">
        <w:rPr>
          <w:rFonts w:hint="eastAsia"/>
        </w:rPr>
        <w:t>）</w:t>
      </w:r>
      <w:r w:rsidRPr="00C02C96">
        <w:rPr>
          <w:rFonts w:hint="eastAsia"/>
        </w:rPr>
        <w:t>经调取</w:t>
      </w:r>
      <w:r w:rsidRPr="00C02C96">
        <w:rPr>
          <w:rFonts w:hint="eastAsia"/>
        </w:rPr>
        <w:t>500</w:t>
      </w:r>
      <w:r w:rsidR="00A91DA0" w:rsidRPr="00C02C96">
        <w:rPr>
          <w:rFonts w:hint="eastAsia"/>
        </w:rPr>
        <w:t>k</w:t>
      </w:r>
      <w:r w:rsidRPr="00C02C96">
        <w:rPr>
          <w:rFonts w:hint="eastAsia"/>
        </w:rPr>
        <w:t>V</w:t>
      </w:r>
      <w:r w:rsidRPr="00C02C96">
        <w:rPr>
          <w:rFonts w:hint="eastAsia"/>
        </w:rPr>
        <w:t>升压站及网控室监控录像查看，</w:t>
      </w:r>
      <w:r w:rsidR="00A91DA0" w:rsidRPr="00C02C96">
        <w:rPr>
          <w:rFonts w:hint="eastAsia"/>
        </w:rPr>
        <w:t xml:space="preserve"> </w:t>
      </w:r>
      <w:r w:rsidRPr="00C02C96">
        <w:rPr>
          <w:rFonts w:hint="eastAsia"/>
        </w:rPr>
        <w:t>5021</w:t>
      </w:r>
      <w:r w:rsidRPr="00C02C96">
        <w:rPr>
          <w:rFonts w:hint="eastAsia"/>
        </w:rPr>
        <w:t>开关跳闸前，除运行</w:t>
      </w:r>
      <w:r w:rsidR="00A91DA0" w:rsidRPr="00C02C96">
        <w:rPr>
          <w:rFonts w:hint="eastAsia"/>
        </w:rPr>
        <w:t>值班</w:t>
      </w:r>
      <w:r w:rsidRPr="00C02C96">
        <w:rPr>
          <w:rFonts w:hint="eastAsia"/>
        </w:rPr>
        <w:t>人员在正常执行</w:t>
      </w:r>
      <w:r w:rsidR="00A91DA0" w:rsidRPr="00C02C96">
        <w:rPr>
          <w:rFonts w:hint="eastAsia"/>
        </w:rPr>
        <w:t>开关</w:t>
      </w:r>
      <w:r w:rsidRPr="00C02C96">
        <w:rPr>
          <w:rFonts w:hint="eastAsia"/>
        </w:rPr>
        <w:t>操作任务外，无其他人员进入升压站、网控室进行工作，排除人为误入间隔、误碰的可能。</w:t>
      </w:r>
    </w:p>
    <w:p w:rsidR="00E24D52" w:rsidRPr="00C02C96" w:rsidRDefault="004204BA" w:rsidP="00C02C96">
      <w:pPr>
        <w:jc w:val="left"/>
      </w:pPr>
      <w:r w:rsidRPr="00C02C96">
        <w:rPr>
          <w:rFonts w:hint="eastAsia"/>
        </w:rPr>
        <w:t>4</w:t>
      </w:r>
      <w:r w:rsidR="00191A6B">
        <w:rPr>
          <w:rFonts w:hint="eastAsia"/>
        </w:rPr>
        <w:t>）</w:t>
      </w:r>
      <w:r w:rsidR="00E16111" w:rsidRPr="00C02C96">
        <w:rPr>
          <w:rFonts w:hint="eastAsia"/>
        </w:rPr>
        <w:t>5022</w:t>
      </w:r>
      <w:r w:rsidR="00191A6B">
        <w:rPr>
          <w:rFonts w:hint="eastAsia"/>
        </w:rPr>
        <w:t>开关</w:t>
      </w:r>
      <w:r w:rsidR="00E16111" w:rsidRPr="00C02C96">
        <w:rPr>
          <w:rFonts w:hint="eastAsia"/>
        </w:rPr>
        <w:t>操作电源开关</w:t>
      </w:r>
      <w:r w:rsidR="00E16111" w:rsidRPr="00C02C96">
        <w:rPr>
          <w:rFonts w:hint="eastAsia"/>
        </w:rPr>
        <w:t>4K1</w:t>
      </w:r>
      <w:r w:rsidR="00E16111" w:rsidRPr="00C02C96">
        <w:rPr>
          <w:rFonts w:hint="eastAsia"/>
        </w:rPr>
        <w:t>，</w:t>
      </w:r>
      <w:r w:rsidR="00E16111" w:rsidRPr="00C02C96">
        <w:rPr>
          <w:rFonts w:hint="eastAsia"/>
        </w:rPr>
        <w:t>4K2</w:t>
      </w:r>
      <w:r w:rsidR="00E16111" w:rsidRPr="00C02C96">
        <w:rPr>
          <w:rFonts w:hint="eastAsia"/>
        </w:rPr>
        <w:t>已经断开，</w:t>
      </w:r>
      <w:r w:rsidR="00F16776" w:rsidRPr="00C02C96">
        <w:rPr>
          <w:rFonts w:hint="eastAsia"/>
        </w:rPr>
        <w:t>5021</w:t>
      </w:r>
      <w:r w:rsidR="00F16776" w:rsidRPr="00C02C96">
        <w:rPr>
          <w:rFonts w:hint="eastAsia"/>
        </w:rPr>
        <w:t>开关</w:t>
      </w:r>
      <w:r w:rsidR="00E16111" w:rsidRPr="00C02C96">
        <w:rPr>
          <w:rFonts w:hint="eastAsia"/>
        </w:rPr>
        <w:t>操作电源开关</w:t>
      </w:r>
      <w:r w:rsidR="00E16111" w:rsidRPr="00C02C96">
        <w:rPr>
          <w:rFonts w:hint="eastAsia"/>
        </w:rPr>
        <w:t>4K1</w:t>
      </w:r>
      <w:r w:rsidR="00E16111" w:rsidRPr="00C02C96">
        <w:rPr>
          <w:rFonts w:hint="eastAsia"/>
        </w:rPr>
        <w:t>，</w:t>
      </w:r>
      <w:r w:rsidR="00E16111" w:rsidRPr="00C02C96">
        <w:rPr>
          <w:rFonts w:hint="eastAsia"/>
        </w:rPr>
        <w:t>4K2</w:t>
      </w:r>
      <w:r w:rsidR="00E16111" w:rsidRPr="00C02C96">
        <w:rPr>
          <w:rFonts w:hint="eastAsia"/>
        </w:rPr>
        <w:t>在合位</w:t>
      </w:r>
      <w:r w:rsidR="00E24D52" w:rsidRPr="00C02C96">
        <w:rPr>
          <w:rFonts w:hint="eastAsia"/>
        </w:rPr>
        <w:t>，两开关操作电源开关位置正常</w:t>
      </w:r>
      <w:r w:rsidR="00E16111" w:rsidRPr="00C02C96">
        <w:rPr>
          <w:rFonts w:hint="eastAsia"/>
        </w:rPr>
        <w:t>。</w:t>
      </w:r>
    </w:p>
    <w:p w:rsidR="001A76EA" w:rsidRDefault="00E24D52" w:rsidP="00C02C96">
      <w:pPr>
        <w:jc w:val="left"/>
      </w:pPr>
      <w:r w:rsidRPr="00C02C96">
        <w:rPr>
          <w:rFonts w:hint="eastAsia"/>
        </w:rPr>
        <w:t>5</w:t>
      </w:r>
      <w:r w:rsidR="00191A6B">
        <w:rPr>
          <w:rFonts w:hint="eastAsia"/>
        </w:rPr>
        <w:t>）</w:t>
      </w:r>
      <w:r w:rsidR="00A91DA0" w:rsidRPr="00C02C96">
        <w:rPr>
          <w:rFonts w:hint="eastAsia"/>
        </w:rPr>
        <w:t>检查</w:t>
      </w:r>
      <w:r w:rsidRPr="00C02C96">
        <w:rPr>
          <w:rFonts w:hint="eastAsia"/>
        </w:rPr>
        <w:t>5021</w:t>
      </w:r>
      <w:r w:rsidR="00A91DA0" w:rsidRPr="00C02C96">
        <w:rPr>
          <w:rFonts w:hint="eastAsia"/>
        </w:rPr>
        <w:t>开关</w:t>
      </w:r>
      <w:r w:rsidRPr="00C02C96">
        <w:rPr>
          <w:rFonts w:hint="eastAsia"/>
        </w:rPr>
        <w:t>保护柜</w:t>
      </w:r>
      <w:r w:rsidR="003A0B55" w:rsidRPr="00C02C96">
        <w:rPr>
          <w:rFonts w:hint="eastAsia"/>
        </w:rPr>
        <w:t>保护三跳输入</w:t>
      </w:r>
      <w:r w:rsidR="004309C0" w:rsidRPr="00C02C96">
        <w:rPr>
          <w:rFonts w:hint="eastAsia"/>
        </w:rPr>
        <w:t>端子</w:t>
      </w:r>
      <w:r w:rsidR="004204BA" w:rsidRPr="00C02C96">
        <w:rPr>
          <w:rFonts w:hint="eastAsia"/>
        </w:rPr>
        <w:t>4Q1D</w:t>
      </w:r>
      <w:r w:rsidR="0007149E" w:rsidRPr="00C02C96">
        <w:rPr>
          <w:rFonts w:hint="eastAsia"/>
        </w:rPr>
        <w:t>:</w:t>
      </w:r>
      <w:r w:rsidR="004204BA" w:rsidRPr="00C02C96">
        <w:rPr>
          <w:rFonts w:hint="eastAsia"/>
        </w:rPr>
        <w:t>13-15</w:t>
      </w:r>
      <w:r w:rsidR="003A0B55" w:rsidRPr="00C02C96">
        <w:rPr>
          <w:rFonts w:hint="eastAsia"/>
        </w:rPr>
        <w:t>（回路号</w:t>
      </w:r>
      <w:r w:rsidR="003A0B55" w:rsidRPr="00C02C96">
        <w:rPr>
          <w:rFonts w:hint="eastAsia"/>
        </w:rPr>
        <w:t>R13</w:t>
      </w:r>
      <w:r w:rsidR="007A2D07" w:rsidRPr="00C02C96">
        <w:rPr>
          <w:rFonts w:hint="eastAsia"/>
        </w:rPr>
        <w:t>3</w:t>
      </w:r>
      <w:r w:rsidR="003A0B55" w:rsidRPr="00C02C96">
        <w:rPr>
          <w:rFonts w:hint="eastAsia"/>
        </w:rPr>
        <w:t>）</w:t>
      </w:r>
      <w:r w:rsidR="004204BA" w:rsidRPr="00C02C96">
        <w:rPr>
          <w:rFonts w:hint="eastAsia"/>
        </w:rPr>
        <w:t>，</w:t>
      </w:r>
      <w:r w:rsidRPr="00C02C96">
        <w:rPr>
          <w:rFonts w:hint="eastAsia"/>
        </w:rPr>
        <w:t>对负电源</w:t>
      </w:r>
      <w:r w:rsidRPr="00C02C96">
        <w:rPr>
          <w:rFonts w:hint="eastAsia"/>
        </w:rPr>
        <w:t>4Q1D:46-49</w:t>
      </w:r>
      <w:r w:rsidRPr="00C02C96">
        <w:rPr>
          <w:rFonts w:hint="eastAsia"/>
        </w:rPr>
        <w:t>为</w:t>
      </w:r>
      <w:r w:rsidRPr="00C02C96">
        <w:rPr>
          <w:rFonts w:hint="eastAsia"/>
        </w:rPr>
        <w:t>98V</w:t>
      </w:r>
      <w:r w:rsidRPr="00C02C96">
        <w:rPr>
          <w:rFonts w:hint="eastAsia"/>
        </w:rPr>
        <w:t>，电压值不正常；</w:t>
      </w:r>
      <w:r w:rsidR="00D44ADF" w:rsidRPr="00C02C96">
        <w:rPr>
          <w:rFonts w:hint="eastAsia"/>
        </w:rPr>
        <w:t>按照图纸核查</w:t>
      </w:r>
      <w:r w:rsidR="00ED1876" w:rsidRPr="00C02C96">
        <w:rPr>
          <w:rFonts w:hint="eastAsia"/>
        </w:rPr>
        <w:t>4Q1D:13-15</w:t>
      </w:r>
      <w:r w:rsidR="00ED1876" w:rsidRPr="00C02C96">
        <w:rPr>
          <w:rFonts w:hint="eastAsia"/>
        </w:rPr>
        <w:t>端子设计接入三芯线，分别为第二串短引线保护、Ⅰ母母线保护、</w:t>
      </w:r>
      <w:r w:rsidR="00ED1876" w:rsidRPr="00C02C96">
        <w:rPr>
          <w:rFonts w:hint="eastAsia"/>
        </w:rPr>
        <w:t>5022</w:t>
      </w:r>
      <w:r w:rsidR="00A91DA0" w:rsidRPr="00C02C96">
        <w:rPr>
          <w:rFonts w:hint="eastAsia"/>
        </w:rPr>
        <w:t>开关</w:t>
      </w:r>
      <w:r w:rsidR="00ED1876" w:rsidRPr="00C02C96">
        <w:rPr>
          <w:rFonts w:hint="eastAsia"/>
        </w:rPr>
        <w:t>失灵保护</w:t>
      </w:r>
      <w:r w:rsidR="003A0B55" w:rsidRPr="00C02C96">
        <w:rPr>
          <w:rFonts w:hint="eastAsia"/>
        </w:rPr>
        <w:t>三相</w:t>
      </w:r>
      <w:r w:rsidR="00ED1876" w:rsidRPr="00C02C96">
        <w:rPr>
          <w:rFonts w:hint="eastAsia"/>
        </w:rPr>
        <w:t>跳闸</w:t>
      </w:r>
      <w:r w:rsidR="003A0B55" w:rsidRPr="00C02C96">
        <w:rPr>
          <w:rFonts w:hint="eastAsia"/>
        </w:rPr>
        <w:t>输入</w:t>
      </w:r>
      <w:r w:rsidR="00ED1876" w:rsidRPr="00C02C96">
        <w:rPr>
          <w:rFonts w:hint="eastAsia"/>
        </w:rPr>
        <w:t>，检查发现此端子排有四芯线，</w:t>
      </w:r>
      <w:r w:rsidR="00D44ADF" w:rsidRPr="00C02C96">
        <w:rPr>
          <w:rFonts w:hint="eastAsia"/>
        </w:rPr>
        <w:t>多接入一芯线（线号</w:t>
      </w:r>
      <w:r w:rsidR="00D44ADF" w:rsidRPr="00C02C96">
        <w:rPr>
          <w:rFonts w:hint="eastAsia"/>
        </w:rPr>
        <w:t>183A-R133</w:t>
      </w:r>
      <w:r w:rsidR="00D44ADF" w:rsidRPr="00C02C96">
        <w:rPr>
          <w:rFonts w:hint="eastAsia"/>
        </w:rPr>
        <w:t>），</w:t>
      </w:r>
      <w:r w:rsidR="00D44ADF" w:rsidRPr="00C02C96">
        <w:rPr>
          <w:rFonts w:hint="eastAsia"/>
        </w:rPr>
        <w:t>4Q1D</w:t>
      </w:r>
      <w:r w:rsidR="00D44ADF" w:rsidRPr="00C02C96">
        <w:rPr>
          <w:rFonts w:hint="eastAsia"/>
        </w:rPr>
        <w:t>操作电源正极多接入一芯线（线号</w:t>
      </w:r>
      <w:r w:rsidR="00D44ADF" w:rsidRPr="00C02C96">
        <w:rPr>
          <w:rFonts w:hint="eastAsia"/>
        </w:rPr>
        <w:t>183A-101</w:t>
      </w:r>
      <w:r w:rsidR="00D44ADF" w:rsidRPr="00C02C96">
        <w:rPr>
          <w:rFonts w:hint="eastAsia"/>
        </w:rPr>
        <w:t>）。</w:t>
      </w:r>
    </w:p>
    <w:p w:rsidR="00DF4C01" w:rsidRPr="00C02C96" w:rsidRDefault="00DF4C01" w:rsidP="00C02C96">
      <w:pPr>
        <w:jc w:val="left"/>
      </w:pPr>
      <w:r>
        <w:rPr>
          <w:rFonts w:hint="eastAsia"/>
        </w:rPr>
        <w:t>以下是保护原理图：</w:t>
      </w:r>
    </w:p>
    <w:p w:rsidR="001A76EA" w:rsidRPr="00DF4C01" w:rsidRDefault="001A76EA" w:rsidP="00DF4C01">
      <w:pPr>
        <w:jc w:val="left"/>
      </w:pPr>
      <w:r w:rsidRPr="00DF4C01">
        <w:rPr>
          <w:noProof/>
        </w:rPr>
        <w:lastRenderedPageBreak/>
        <w:drawing>
          <wp:inline distT="0" distB="0" distL="0" distR="0">
            <wp:extent cx="5274310" cy="1590040"/>
            <wp:effectExtent l="19050" t="0" r="254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noChangeArrowheads="1"/>
                    </pic:cNvPicPr>
                  </pic:nvPicPr>
                  <pic:blipFill>
                    <a:blip r:embed="rId8" cstate="print"/>
                    <a:srcRect/>
                    <a:stretch>
                      <a:fillRect/>
                    </a:stretch>
                  </pic:blipFill>
                  <pic:spPr>
                    <a:xfrm>
                      <a:off x="0" y="0"/>
                      <a:ext cx="5274310" cy="1590520"/>
                    </a:xfrm>
                    <a:prstGeom prst="rect">
                      <a:avLst/>
                    </a:prstGeom>
                    <a:noFill/>
                    <a:ln w="9525">
                      <a:noFill/>
                      <a:miter lim="800000"/>
                      <a:headEnd/>
                      <a:tailEnd/>
                    </a:ln>
                  </pic:spPr>
                </pic:pic>
              </a:graphicData>
            </a:graphic>
          </wp:inline>
        </w:drawing>
      </w:r>
    </w:p>
    <w:p w:rsidR="001A76EA" w:rsidRPr="00C02C96" w:rsidRDefault="00DF4C01" w:rsidP="00DF4C01">
      <w:pPr>
        <w:ind w:firstLineChars="1850" w:firstLine="3885"/>
        <w:jc w:val="left"/>
      </w:pPr>
      <w:r>
        <w:rPr>
          <w:rFonts w:hint="eastAsia"/>
        </w:rPr>
        <w:t>图</w:t>
      </w:r>
      <w:r>
        <w:rPr>
          <w:rFonts w:hint="eastAsia"/>
        </w:rPr>
        <w:t>1</w:t>
      </w:r>
      <w:r w:rsidR="001A76EA" w:rsidRPr="00C02C96">
        <w:rPr>
          <w:rFonts w:hint="eastAsia"/>
        </w:rPr>
        <w:t>原理接线图</w:t>
      </w:r>
    </w:p>
    <w:p w:rsidR="001A76EA" w:rsidRPr="00DF4C01" w:rsidRDefault="001A76EA" w:rsidP="00DF4C01">
      <w:pPr>
        <w:jc w:val="left"/>
      </w:pPr>
    </w:p>
    <w:p w:rsidR="00D44ADF" w:rsidRPr="00DF4C01" w:rsidRDefault="00D44ADF" w:rsidP="00DF4C01">
      <w:pPr>
        <w:jc w:val="left"/>
      </w:pPr>
      <w:r w:rsidRPr="00DF4C01">
        <w:rPr>
          <w:noProof/>
        </w:rPr>
        <w:drawing>
          <wp:inline distT="0" distB="0" distL="0" distR="0">
            <wp:extent cx="5267325" cy="4219575"/>
            <wp:effectExtent l="1905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67325" cy="4219575"/>
                    </a:xfrm>
                    <a:prstGeom prst="rect">
                      <a:avLst/>
                    </a:prstGeom>
                    <a:noFill/>
                    <a:ln w="9525">
                      <a:noFill/>
                      <a:miter lim="800000"/>
                      <a:headEnd/>
                      <a:tailEnd/>
                    </a:ln>
                  </pic:spPr>
                </pic:pic>
              </a:graphicData>
            </a:graphic>
          </wp:inline>
        </w:drawing>
      </w:r>
    </w:p>
    <w:p w:rsidR="001A76EA" w:rsidRPr="00C02C96" w:rsidRDefault="00DF4C01" w:rsidP="00DF4C01">
      <w:pPr>
        <w:ind w:firstLineChars="1450" w:firstLine="3045"/>
        <w:jc w:val="left"/>
      </w:pPr>
      <w:r>
        <w:rPr>
          <w:rFonts w:hint="eastAsia"/>
        </w:rPr>
        <w:t>图</w:t>
      </w:r>
      <w:r>
        <w:rPr>
          <w:rFonts w:hint="eastAsia"/>
        </w:rPr>
        <w:t xml:space="preserve">2 </w:t>
      </w:r>
      <w:r w:rsidR="001A76EA" w:rsidRPr="00C02C96">
        <w:rPr>
          <w:rFonts w:hint="eastAsia"/>
        </w:rPr>
        <w:t>5021</w:t>
      </w:r>
      <w:r w:rsidR="00A91DA0" w:rsidRPr="00C02C96">
        <w:rPr>
          <w:rFonts w:hint="eastAsia"/>
        </w:rPr>
        <w:t>开关</w:t>
      </w:r>
      <w:r w:rsidR="001A76EA" w:rsidRPr="00C02C96">
        <w:rPr>
          <w:rFonts w:hint="eastAsia"/>
        </w:rPr>
        <w:t>保护柜端子排回路图</w:t>
      </w:r>
    </w:p>
    <w:p w:rsidR="00A13D9E" w:rsidRPr="00DF4C01" w:rsidRDefault="00A13D9E" w:rsidP="00DF4C01">
      <w:pPr>
        <w:jc w:val="left"/>
      </w:pPr>
    </w:p>
    <w:p w:rsidR="00A13D9E" w:rsidRPr="00DF4C01" w:rsidRDefault="004204BA" w:rsidP="00DF4C01">
      <w:pPr>
        <w:jc w:val="left"/>
      </w:pPr>
      <w:r w:rsidRPr="00DF4C01">
        <w:rPr>
          <w:noProof/>
        </w:rPr>
        <w:lastRenderedPageBreak/>
        <w:drawing>
          <wp:inline distT="0" distB="0" distL="0" distR="0">
            <wp:extent cx="5082540" cy="4120515"/>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srcRect/>
                    <a:stretch>
                      <a:fillRect/>
                    </a:stretch>
                  </pic:blipFill>
                  <pic:spPr>
                    <a:xfrm>
                      <a:off x="0" y="0"/>
                      <a:ext cx="5082540" cy="4120515"/>
                    </a:xfrm>
                    <a:prstGeom prst="rect">
                      <a:avLst/>
                    </a:prstGeom>
                    <a:noFill/>
                    <a:ln w="9525">
                      <a:noFill/>
                      <a:miter lim="800000"/>
                      <a:headEnd/>
                      <a:tailEnd/>
                    </a:ln>
                  </pic:spPr>
                </pic:pic>
              </a:graphicData>
            </a:graphic>
          </wp:inline>
        </w:drawing>
      </w:r>
    </w:p>
    <w:p w:rsidR="00A13D9E" w:rsidRPr="00C02C96" w:rsidRDefault="00DF4C01" w:rsidP="00DF4C01">
      <w:pPr>
        <w:ind w:firstLineChars="1500" w:firstLine="3150"/>
        <w:jc w:val="left"/>
      </w:pPr>
      <w:r>
        <w:rPr>
          <w:rFonts w:hint="eastAsia"/>
        </w:rPr>
        <w:t>图</w:t>
      </w:r>
      <w:r>
        <w:rPr>
          <w:rFonts w:hint="eastAsia"/>
        </w:rPr>
        <w:t xml:space="preserve">3 </w:t>
      </w:r>
      <w:r w:rsidR="001A76EA" w:rsidRPr="00C02C96">
        <w:rPr>
          <w:rFonts w:hint="eastAsia"/>
        </w:rPr>
        <w:t>5022</w:t>
      </w:r>
      <w:r w:rsidR="00A91DA0" w:rsidRPr="00C02C96">
        <w:rPr>
          <w:rFonts w:hint="eastAsia"/>
        </w:rPr>
        <w:t>开关</w:t>
      </w:r>
      <w:r w:rsidR="001A76EA" w:rsidRPr="00C02C96">
        <w:rPr>
          <w:rFonts w:hint="eastAsia"/>
        </w:rPr>
        <w:t>保护柜</w:t>
      </w:r>
      <w:r w:rsidR="004204BA" w:rsidRPr="00C02C96">
        <w:rPr>
          <w:rFonts w:hint="eastAsia"/>
        </w:rPr>
        <w:t>端子排回路图</w:t>
      </w:r>
    </w:p>
    <w:p w:rsidR="00A13D9E" w:rsidRPr="00C02C96" w:rsidRDefault="003A0B55" w:rsidP="00DF4C01">
      <w:pPr>
        <w:jc w:val="left"/>
      </w:pPr>
      <w:r w:rsidRPr="00BA282D">
        <w:rPr>
          <w:rFonts w:hint="eastAsia"/>
        </w:rPr>
        <w:t>6</w:t>
      </w:r>
      <w:r w:rsidR="00191A6B">
        <w:rPr>
          <w:rFonts w:hint="eastAsia"/>
        </w:rPr>
        <w:t>）</w:t>
      </w:r>
      <w:r w:rsidR="00D44ADF" w:rsidRPr="00C02C96">
        <w:rPr>
          <w:rFonts w:hint="eastAsia"/>
        </w:rPr>
        <w:t>经查线发现</w:t>
      </w:r>
      <w:r w:rsidR="00D44ADF" w:rsidRPr="00C02C96">
        <w:rPr>
          <w:rFonts w:hint="eastAsia"/>
        </w:rPr>
        <w:t>5021</w:t>
      </w:r>
      <w:r w:rsidR="00F16776" w:rsidRPr="00C02C96">
        <w:rPr>
          <w:rFonts w:hint="eastAsia"/>
        </w:rPr>
        <w:t>开关</w:t>
      </w:r>
      <w:r w:rsidR="00D44ADF" w:rsidRPr="00C02C96">
        <w:rPr>
          <w:rFonts w:hint="eastAsia"/>
        </w:rPr>
        <w:t>保护柜</w:t>
      </w:r>
      <w:r w:rsidR="00D44ADF" w:rsidRPr="00C02C96">
        <w:rPr>
          <w:rFonts w:hint="eastAsia"/>
        </w:rPr>
        <w:t>4Q1D</w:t>
      </w:r>
      <w:r w:rsidR="00D44ADF" w:rsidRPr="00C02C96">
        <w:rPr>
          <w:rFonts w:hint="eastAsia"/>
        </w:rPr>
        <w:t>端子排多接入的两芯线</w:t>
      </w:r>
      <w:r w:rsidR="00D44ADF" w:rsidRPr="00C02C96">
        <w:rPr>
          <w:rFonts w:hint="eastAsia"/>
        </w:rPr>
        <w:t>183A-101</w:t>
      </w:r>
      <w:r w:rsidR="00D44ADF" w:rsidRPr="00C02C96">
        <w:rPr>
          <w:rFonts w:hint="eastAsia"/>
        </w:rPr>
        <w:t>、</w:t>
      </w:r>
      <w:r w:rsidR="00D44ADF" w:rsidRPr="00C02C96">
        <w:rPr>
          <w:rFonts w:hint="eastAsia"/>
        </w:rPr>
        <w:t>183A-R133</w:t>
      </w:r>
      <w:r w:rsidR="00D44ADF" w:rsidRPr="00C02C96">
        <w:rPr>
          <w:rFonts w:hint="eastAsia"/>
        </w:rPr>
        <w:t>来自</w:t>
      </w:r>
      <w:r w:rsidR="004204BA" w:rsidRPr="00C02C96">
        <w:rPr>
          <w:rFonts w:hint="eastAsia"/>
        </w:rPr>
        <w:t>5022</w:t>
      </w:r>
      <w:r w:rsidR="00F16776" w:rsidRPr="00C02C96">
        <w:rPr>
          <w:rFonts w:hint="eastAsia"/>
        </w:rPr>
        <w:t>开关</w:t>
      </w:r>
      <w:r w:rsidR="004204BA" w:rsidRPr="00C02C96">
        <w:rPr>
          <w:rFonts w:hint="eastAsia"/>
        </w:rPr>
        <w:t>保护柜</w:t>
      </w:r>
      <w:r w:rsidR="00D44ADF" w:rsidRPr="00C02C96">
        <w:rPr>
          <w:rFonts w:hint="eastAsia"/>
        </w:rPr>
        <w:t>4Q1D</w:t>
      </w:r>
      <w:r w:rsidR="004204BA" w:rsidRPr="00C02C96">
        <w:rPr>
          <w:rFonts w:hint="eastAsia"/>
        </w:rPr>
        <w:t>端子</w:t>
      </w:r>
      <w:r w:rsidR="00D44ADF" w:rsidRPr="00C02C96">
        <w:rPr>
          <w:rFonts w:hint="eastAsia"/>
        </w:rPr>
        <w:t>排的</w:t>
      </w:r>
      <w:r w:rsidR="001A76EA" w:rsidRPr="00C02C96">
        <w:rPr>
          <w:rFonts w:hint="eastAsia"/>
        </w:rPr>
        <w:t>4Q1D:1-10</w:t>
      </w:r>
      <w:r w:rsidR="00D44ADF" w:rsidRPr="00C02C96">
        <w:rPr>
          <w:rFonts w:hint="eastAsia"/>
        </w:rPr>
        <w:t>和</w:t>
      </w:r>
      <w:r w:rsidR="001A76EA" w:rsidRPr="00C02C96">
        <w:rPr>
          <w:rFonts w:hint="eastAsia"/>
        </w:rPr>
        <w:t>4Q1D:13-15</w:t>
      </w:r>
      <w:r w:rsidR="00D44ADF" w:rsidRPr="00C02C96">
        <w:rPr>
          <w:rFonts w:hint="eastAsia"/>
        </w:rPr>
        <w:t>端子；</w:t>
      </w:r>
      <w:r w:rsidR="001A76EA" w:rsidRPr="00C02C96">
        <w:rPr>
          <w:rFonts w:hint="eastAsia"/>
        </w:rPr>
        <w:t>此两芯线为</w:t>
      </w:r>
      <w:r w:rsidR="00856961" w:rsidRPr="00C02C96">
        <w:rPr>
          <w:rFonts w:hint="eastAsia"/>
        </w:rPr>
        <w:t>5022</w:t>
      </w:r>
      <w:r w:rsidR="00856961" w:rsidRPr="00C02C96">
        <w:rPr>
          <w:rFonts w:hint="eastAsia"/>
        </w:rPr>
        <w:t>断路器保护柜</w:t>
      </w:r>
      <w:r w:rsidR="001A76EA" w:rsidRPr="00C02C96">
        <w:rPr>
          <w:rFonts w:hint="eastAsia"/>
        </w:rPr>
        <w:t>的</w:t>
      </w:r>
      <w:r w:rsidR="00856961" w:rsidRPr="00C02C96">
        <w:rPr>
          <w:rFonts w:hint="eastAsia"/>
        </w:rPr>
        <w:t>多</w:t>
      </w:r>
      <w:r w:rsidR="001A76EA" w:rsidRPr="00C02C96">
        <w:rPr>
          <w:rFonts w:hint="eastAsia"/>
        </w:rPr>
        <w:t>余接</w:t>
      </w:r>
      <w:r w:rsidR="00856961" w:rsidRPr="00C02C96">
        <w:rPr>
          <w:rFonts w:hint="eastAsia"/>
        </w:rPr>
        <w:t>线</w:t>
      </w:r>
      <w:r w:rsidR="004204BA" w:rsidRPr="00C02C96">
        <w:rPr>
          <w:rFonts w:hint="eastAsia"/>
        </w:rPr>
        <w:t>。</w:t>
      </w:r>
    </w:p>
    <w:p w:rsidR="00A13D9E" w:rsidRPr="00DF4C01" w:rsidRDefault="00191A6B">
      <w:pPr>
        <w:jc w:val="left"/>
      </w:pPr>
      <w:r>
        <w:rPr>
          <w:rFonts w:hint="eastAsia"/>
        </w:rPr>
        <w:t>3.</w:t>
      </w:r>
      <w:r w:rsidR="004204BA" w:rsidRPr="00DF4C01">
        <w:rPr>
          <w:rFonts w:hint="eastAsia"/>
        </w:rPr>
        <w:t>原因分析</w:t>
      </w:r>
    </w:p>
    <w:p w:rsidR="00BA282D" w:rsidRDefault="00F16776" w:rsidP="00085102">
      <w:pPr>
        <w:jc w:val="left"/>
      </w:pPr>
      <w:r w:rsidRPr="00C02C96">
        <w:rPr>
          <w:rFonts w:hint="eastAsia"/>
        </w:rPr>
        <w:t>值班</w:t>
      </w:r>
      <w:r w:rsidR="004204BA" w:rsidRPr="00C02C96">
        <w:rPr>
          <w:rFonts w:hint="eastAsia"/>
        </w:rPr>
        <w:t>运行人员断开</w:t>
      </w:r>
      <w:r w:rsidRPr="00C02C96">
        <w:rPr>
          <w:rFonts w:hint="eastAsia"/>
        </w:rPr>
        <w:t>5022</w:t>
      </w:r>
      <w:r w:rsidRPr="00C02C96">
        <w:rPr>
          <w:rFonts w:hint="eastAsia"/>
        </w:rPr>
        <w:t>开关</w:t>
      </w:r>
      <w:r w:rsidR="004204BA" w:rsidRPr="00C02C96">
        <w:rPr>
          <w:rFonts w:hint="eastAsia"/>
        </w:rPr>
        <w:t>操作电源开关</w:t>
      </w:r>
      <w:r w:rsidR="004204BA" w:rsidRPr="00C02C96">
        <w:rPr>
          <w:rFonts w:hint="eastAsia"/>
        </w:rPr>
        <w:t>4K1</w:t>
      </w:r>
      <w:r w:rsidR="004204BA" w:rsidRPr="00C02C96">
        <w:rPr>
          <w:rFonts w:hint="eastAsia"/>
        </w:rPr>
        <w:t>、</w:t>
      </w:r>
      <w:r w:rsidR="004204BA" w:rsidRPr="00C02C96">
        <w:rPr>
          <w:rFonts w:hint="eastAsia"/>
        </w:rPr>
        <w:t>4K2</w:t>
      </w:r>
      <w:r w:rsidR="004204BA" w:rsidRPr="00C02C96">
        <w:rPr>
          <w:rFonts w:hint="eastAsia"/>
        </w:rPr>
        <w:t>后，</w:t>
      </w:r>
      <w:r w:rsidRPr="00C02C96">
        <w:rPr>
          <w:rFonts w:hint="eastAsia"/>
        </w:rPr>
        <w:t>5021</w:t>
      </w:r>
      <w:r w:rsidRPr="00C02C96">
        <w:rPr>
          <w:rFonts w:hint="eastAsia"/>
        </w:rPr>
        <w:t>开关</w:t>
      </w:r>
      <w:r w:rsidR="00E16111" w:rsidRPr="00C02C96">
        <w:rPr>
          <w:rFonts w:hint="eastAsia"/>
        </w:rPr>
        <w:t>第一组操作</w:t>
      </w:r>
      <w:r w:rsidR="004204BA" w:rsidRPr="00C02C96">
        <w:rPr>
          <w:rFonts w:hint="eastAsia"/>
        </w:rPr>
        <w:t>电源经过</w:t>
      </w:r>
      <w:r w:rsidR="004204BA" w:rsidRPr="00C02C96">
        <w:rPr>
          <w:rFonts w:hint="eastAsia"/>
        </w:rPr>
        <w:t>183A-101</w:t>
      </w:r>
      <w:r w:rsidR="004204BA" w:rsidRPr="00C02C96">
        <w:rPr>
          <w:rFonts w:hint="eastAsia"/>
        </w:rPr>
        <w:t>回路送至</w:t>
      </w:r>
      <w:r w:rsidRPr="00C02C96">
        <w:rPr>
          <w:rFonts w:hint="eastAsia"/>
        </w:rPr>
        <w:t>5022</w:t>
      </w:r>
      <w:r w:rsidRPr="00C02C96">
        <w:rPr>
          <w:rFonts w:hint="eastAsia"/>
        </w:rPr>
        <w:t>开关</w:t>
      </w:r>
      <w:r w:rsidR="004204BA" w:rsidRPr="00C02C96">
        <w:rPr>
          <w:rFonts w:hint="eastAsia"/>
        </w:rPr>
        <w:t>保护柜，</w:t>
      </w:r>
      <w:r w:rsidR="0007149E" w:rsidRPr="00C02C96">
        <w:rPr>
          <w:rFonts w:hint="eastAsia"/>
        </w:rPr>
        <w:t>通过</w:t>
      </w:r>
      <w:r w:rsidRPr="00C02C96">
        <w:rPr>
          <w:rFonts w:hint="eastAsia"/>
        </w:rPr>
        <w:t>5022</w:t>
      </w:r>
      <w:r w:rsidRPr="00C02C96">
        <w:rPr>
          <w:rFonts w:hint="eastAsia"/>
        </w:rPr>
        <w:t>开关</w:t>
      </w:r>
      <w:r w:rsidR="0007149E" w:rsidRPr="00C02C96">
        <w:rPr>
          <w:rFonts w:hint="eastAsia"/>
        </w:rPr>
        <w:t>操作箱后，由</w:t>
      </w:r>
      <w:r w:rsidR="004204BA" w:rsidRPr="00C02C96">
        <w:rPr>
          <w:rFonts w:hint="eastAsia"/>
        </w:rPr>
        <w:t>183A-R133</w:t>
      </w:r>
      <w:r w:rsidR="004204BA" w:rsidRPr="00C02C96">
        <w:rPr>
          <w:rFonts w:hint="eastAsia"/>
        </w:rPr>
        <w:t>回路将</w:t>
      </w:r>
      <w:r w:rsidR="004204BA" w:rsidRPr="00C02C96">
        <w:rPr>
          <w:rFonts w:hint="eastAsia"/>
        </w:rPr>
        <w:t>+40V</w:t>
      </w:r>
      <w:r w:rsidR="00A96BD7" w:rsidRPr="00C02C96">
        <w:rPr>
          <w:rFonts w:hint="eastAsia"/>
        </w:rPr>
        <w:t>（</w:t>
      </w:r>
      <w:r w:rsidR="00A96BD7" w:rsidRPr="00C02C96">
        <w:rPr>
          <w:rFonts w:hint="eastAsia"/>
        </w:rPr>
        <w:t>R133</w:t>
      </w:r>
      <w:r w:rsidR="00A96BD7" w:rsidRPr="00C02C96">
        <w:rPr>
          <w:rFonts w:hint="eastAsia"/>
        </w:rPr>
        <w:t>对地测量）</w:t>
      </w:r>
      <w:r w:rsidR="004204BA" w:rsidRPr="00C02C96">
        <w:rPr>
          <w:rFonts w:hint="eastAsia"/>
        </w:rPr>
        <w:t>电压</w:t>
      </w:r>
      <w:r w:rsidR="0007149E" w:rsidRPr="00C02C96">
        <w:rPr>
          <w:rFonts w:hint="eastAsia"/>
        </w:rPr>
        <w:t>从</w:t>
      </w:r>
      <w:r w:rsidRPr="00C02C96">
        <w:rPr>
          <w:rFonts w:hint="eastAsia"/>
        </w:rPr>
        <w:t>5022</w:t>
      </w:r>
      <w:r w:rsidRPr="00C02C96">
        <w:rPr>
          <w:rFonts w:hint="eastAsia"/>
        </w:rPr>
        <w:t>开关</w:t>
      </w:r>
      <w:r w:rsidR="0007149E" w:rsidRPr="00C02C96">
        <w:rPr>
          <w:rFonts w:hint="eastAsia"/>
        </w:rPr>
        <w:t>保护柜</w:t>
      </w:r>
      <w:r w:rsidR="004204BA" w:rsidRPr="00C02C96">
        <w:rPr>
          <w:rFonts w:hint="eastAsia"/>
        </w:rPr>
        <w:t>送</w:t>
      </w:r>
      <w:r w:rsidR="00775AB0" w:rsidRPr="00C02C96">
        <w:rPr>
          <w:rFonts w:hint="eastAsia"/>
        </w:rPr>
        <w:t>回</w:t>
      </w:r>
      <w:r w:rsidRPr="00C02C96">
        <w:rPr>
          <w:rFonts w:hint="eastAsia"/>
        </w:rPr>
        <w:t>5021</w:t>
      </w:r>
      <w:r w:rsidRPr="00C02C96">
        <w:rPr>
          <w:rFonts w:hint="eastAsia"/>
        </w:rPr>
        <w:t>开关</w:t>
      </w:r>
      <w:r w:rsidR="004204BA" w:rsidRPr="00C02C96">
        <w:rPr>
          <w:rFonts w:hint="eastAsia"/>
        </w:rPr>
        <w:t>保护柜保护三跳输入端子</w:t>
      </w:r>
      <w:r w:rsidR="00E16111" w:rsidRPr="00C02C96">
        <w:rPr>
          <w:rFonts w:hint="eastAsia"/>
        </w:rPr>
        <w:t>4Q1D</w:t>
      </w:r>
      <w:r w:rsidR="00E16111" w:rsidRPr="00C02C96">
        <w:rPr>
          <w:rFonts w:hint="eastAsia"/>
        </w:rPr>
        <w:t>：</w:t>
      </w:r>
      <w:r w:rsidR="00E16111" w:rsidRPr="00C02C96">
        <w:rPr>
          <w:rFonts w:hint="eastAsia"/>
        </w:rPr>
        <w:t>13-15</w:t>
      </w:r>
      <w:r w:rsidR="004204BA" w:rsidRPr="00C02C96">
        <w:rPr>
          <w:rFonts w:hint="eastAsia"/>
        </w:rPr>
        <w:t>，</w:t>
      </w:r>
      <w:r w:rsidR="00E16111" w:rsidRPr="00C02C96">
        <w:rPr>
          <w:rFonts w:hint="eastAsia"/>
        </w:rPr>
        <w:t>使</w:t>
      </w:r>
      <w:r w:rsidRPr="00C02C96">
        <w:rPr>
          <w:rFonts w:hint="eastAsia"/>
        </w:rPr>
        <w:t>5021</w:t>
      </w:r>
      <w:r w:rsidRPr="00C02C96">
        <w:rPr>
          <w:rFonts w:hint="eastAsia"/>
        </w:rPr>
        <w:t>开关</w:t>
      </w:r>
      <w:r w:rsidR="00E16111" w:rsidRPr="00C02C96">
        <w:rPr>
          <w:rFonts w:hint="eastAsia"/>
        </w:rPr>
        <w:t>保护柜保护三跳输入端子与负电源</w:t>
      </w:r>
      <w:r w:rsidR="00E16111" w:rsidRPr="00C02C96">
        <w:rPr>
          <w:rFonts w:hint="eastAsia"/>
        </w:rPr>
        <w:t>102</w:t>
      </w:r>
      <w:r w:rsidR="00E16111" w:rsidRPr="00C02C96">
        <w:rPr>
          <w:rFonts w:hint="eastAsia"/>
        </w:rPr>
        <w:t>之间电压达到</w:t>
      </w:r>
      <w:r w:rsidR="00E16111" w:rsidRPr="00C02C96">
        <w:rPr>
          <w:rFonts w:hint="eastAsia"/>
        </w:rPr>
        <w:t>98V</w:t>
      </w:r>
      <w:r w:rsidR="00E16111" w:rsidRPr="00C02C96">
        <w:rPr>
          <w:rFonts w:hint="eastAsia"/>
        </w:rPr>
        <w:t>，</w:t>
      </w:r>
      <w:r w:rsidR="006D097C" w:rsidRPr="00C02C96">
        <w:rPr>
          <w:rFonts w:hint="eastAsia"/>
        </w:rPr>
        <w:t>TJR</w:t>
      </w:r>
      <w:r w:rsidR="006D097C" w:rsidRPr="00C02C96">
        <w:rPr>
          <w:rFonts w:hint="eastAsia"/>
        </w:rPr>
        <w:t>继电器励磁</w:t>
      </w:r>
      <w:r w:rsidR="00BA282D">
        <w:rPr>
          <w:rFonts w:hint="eastAsia"/>
        </w:rPr>
        <w:t>后，</w:t>
      </w:r>
      <w:r w:rsidR="00BA282D">
        <w:rPr>
          <w:rFonts w:hint="eastAsia"/>
        </w:rPr>
        <w:t>11TJR</w:t>
      </w:r>
      <w:r w:rsidR="00BA282D">
        <w:rPr>
          <w:rFonts w:hint="eastAsia"/>
        </w:rPr>
        <w:t>启动第一路三相跳闸回路，</w:t>
      </w:r>
      <w:r w:rsidR="00BA282D">
        <w:rPr>
          <w:rFonts w:hint="eastAsia"/>
        </w:rPr>
        <w:t>5021</w:t>
      </w:r>
      <w:r w:rsidR="00BA282D">
        <w:rPr>
          <w:rFonts w:hint="eastAsia"/>
        </w:rPr>
        <w:t>开关分闸，同时</w:t>
      </w:r>
      <w:r w:rsidR="00BA282D">
        <w:rPr>
          <w:rFonts w:hint="eastAsia"/>
        </w:rPr>
        <w:t>13TJR</w:t>
      </w:r>
      <w:r w:rsidR="00BA282D">
        <w:rPr>
          <w:rFonts w:hint="eastAsia"/>
        </w:rPr>
        <w:t>将保护三跳信号送入</w:t>
      </w:r>
      <w:r w:rsidR="00BA282D">
        <w:rPr>
          <w:rFonts w:hint="eastAsia"/>
        </w:rPr>
        <w:t>5021</w:t>
      </w:r>
      <w:r w:rsidR="00BA282D">
        <w:rPr>
          <w:rFonts w:hint="eastAsia"/>
        </w:rPr>
        <w:t>开关保护装置的</w:t>
      </w:r>
      <w:r w:rsidR="006D097C" w:rsidRPr="00C02C96">
        <w:rPr>
          <w:rFonts w:hint="eastAsia"/>
        </w:rPr>
        <w:t>保护三跳开入端子，</w:t>
      </w:r>
      <w:r w:rsidR="00BA282D">
        <w:rPr>
          <w:rFonts w:hint="eastAsia"/>
        </w:rPr>
        <w:t>开关保护“保护三相跳闸输入”由</w:t>
      </w:r>
      <w:r w:rsidR="00BA282D">
        <w:rPr>
          <w:rFonts w:hint="eastAsia"/>
        </w:rPr>
        <w:t>0</w:t>
      </w:r>
      <w:r w:rsidR="00BA282D">
        <w:rPr>
          <w:rFonts w:hint="eastAsia"/>
        </w:rPr>
        <w:t>变</w:t>
      </w:r>
      <w:r w:rsidR="00BA282D">
        <w:rPr>
          <w:rFonts w:hint="eastAsia"/>
        </w:rPr>
        <w:t>1</w:t>
      </w:r>
      <w:r w:rsidR="004204BA" w:rsidRPr="00C02C96">
        <w:rPr>
          <w:rFonts w:hint="eastAsia"/>
        </w:rPr>
        <w:t>。</w:t>
      </w:r>
    </w:p>
    <w:p w:rsidR="00BA282D" w:rsidRDefault="00BA282D" w:rsidP="00DF4C01">
      <w:pPr>
        <w:jc w:val="left"/>
      </w:pPr>
      <w:r>
        <w:rPr>
          <w:rFonts w:hint="eastAsia"/>
        </w:rPr>
        <w:t>根据现场检查结果，</w:t>
      </w:r>
      <w:r>
        <w:rPr>
          <w:rFonts w:hint="eastAsia"/>
        </w:rPr>
        <w:t>5021</w:t>
      </w:r>
      <w:r>
        <w:rPr>
          <w:rFonts w:hint="eastAsia"/>
        </w:rPr>
        <w:t>开关合</w:t>
      </w:r>
      <w:r>
        <w:rPr>
          <w:rFonts w:hint="eastAsia"/>
        </w:rPr>
        <w:t>5022</w:t>
      </w:r>
      <w:r>
        <w:rPr>
          <w:rFonts w:hint="eastAsia"/>
        </w:rPr>
        <w:t>开关操作箱回路错误，存在</w:t>
      </w:r>
      <w:r>
        <w:rPr>
          <w:rFonts w:hint="eastAsia"/>
        </w:rPr>
        <w:t>101</w:t>
      </w:r>
      <w:r>
        <w:rPr>
          <w:rFonts w:hint="eastAsia"/>
        </w:rPr>
        <w:t>、</w:t>
      </w:r>
      <w:r>
        <w:rPr>
          <w:rFonts w:hint="eastAsia"/>
        </w:rPr>
        <w:t>133</w:t>
      </w:r>
      <w:r>
        <w:rPr>
          <w:rFonts w:hint="eastAsia"/>
        </w:rPr>
        <w:t>寄生回路。</w:t>
      </w:r>
      <w:r>
        <w:rPr>
          <w:rFonts w:hint="eastAsia"/>
        </w:rPr>
        <w:t>5022</w:t>
      </w:r>
      <w:r>
        <w:rPr>
          <w:rFonts w:hint="eastAsia"/>
        </w:rPr>
        <w:t>开关操作电源断开后，</w:t>
      </w:r>
      <w:r>
        <w:rPr>
          <w:rFonts w:hint="eastAsia"/>
        </w:rPr>
        <w:t>5021</w:t>
      </w:r>
      <w:r>
        <w:rPr>
          <w:rFonts w:hint="eastAsia"/>
        </w:rPr>
        <w:t>开关</w:t>
      </w:r>
      <w:r>
        <w:rPr>
          <w:rFonts w:hint="eastAsia"/>
        </w:rPr>
        <w:t>TJR</w:t>
      </w:r>
      <w:r>
        <w:rPr>
          <w:rFonts w:hint="eastAsia"/>
        </w:rPr>
        <w:t>动作电压示意图如下所示：</w:t>
      </w:r>
    </w:p>
    <w:p w:rsidR="00D16B55" w:rsidRDefault="002E41B4" w:rsidP="00411FA4">
      <w:r>
        <w:rPr>
          <w:noProof/>
        </w:rPr>
        <w:lastRenderedPageBreak/>
        <w:drawing>
          <wp:inline distT="0" distB="0" distL="0" distR="0">
            <wp:extent cx="5286195" cy="372661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86195" cy="3726611"/>
                    </a:xfrm>
                    <a:prstGeom prst="rect">
                      <a:avLst/>
                    </a:prstGeom>
                    <a:noFill/>
                    <a:ln w="9525">
                      <a:noFill/>
                      <a:miter lim="800000"/>
                      <a:headEnd/>
                      <a:tailEnd/>
                    </a:ln>
                  </pic:spPr>
                </pic:pic>
              </a:graphicData>
            </a:graphic>
          </wp:inline>
        </w:drawing>
      </w:r>
    </w:p>
    <w:p w:rsidR="00D16B55" w:rsidRDefault="00DF4C01" w:rsidP="00DF4C01">
      <w:pPr>
        <w:ind w:firstLineChars="1350" w:firstLine="2835"/>
        <w:jc w:val="left"/>
      </w:pPr>
      <w:r>
        <w:rPr>
          <w:rFonts w:hint="eastAsia"/>
        </w:rPr>
        <w:t>图</w:t>
      </w:r>
      <w:r>
        <w:rPr>
          <w:rFonts w:hint="eastAsia"/>
        </w:rPr>
        <w:t xml:space="preserve">4 </w:t>
      </w:r>
      <w:r w:rsidR="00D16B55">
        <w:rPr>
          <w:rFonts w:hint="eastAsia"/>
        </w:rPr>
        <w:t>5021</w:t>
      </w:r>
      <w:r w:rsidR="00D16B55">
        <w:rPr>
          <w:rFonts w:hint="eastAsia"/>
        </w:rPr>
        <w:t>断路器误动作</w:t>
      </w:r>
      <w:r w:rsidR="00D16B55">
        <w:rPr>
          <w:rFonts w:hint="eastAsia"/>
        </w:rPr>
        <w:t>TJR</w:t>
      </w:r>
      <w:r w:rsidR="00D16B55">
        <w:rPr>
          <w:rFonts w:hint="eastAsia"/>
        </w:rPr>
        <w:t>示意图</w:t>
      </w:r>
    </w:p>
    <w:p w:rsidR="00D16B55" w:rsidRDefault="0006365E" w:rsidP="00DF4C01">
      <w:pPr>
        <w:jc w:val="left"/>
      </w:pPr>
      <w:r>
        <w:rPr>
          <w:rFonts w:hint="eastAsia"/>
        </w:rPr>
        <w:t>根据上述接线图，可进行以下回路简化：</w:t>
      </w:r>
    </w:p>
    <w:p w:rsidR="0006365E" w:rsidRDefault="0006365E" w:rsidP="00DF4C01">
      <w:pPr>
        <w:jc w:val="left"/>
      </w:pPr>
      <w:r>
        <w:rPr>
          <w:rFonts w:hint="eastAsia"/>
        </w:rPr>
        <w:t>Z1</w:t>
      </w:r>
      <w:r>
        <w:rPr>
          <w:rFonts w:hint="eastAsia"/>
        </w:rPr>
        <w:t>——电源监视继电器、各闭锁继电器回路。</w:t>
      </w:r>
    </w:p>
    <w:p w:rsidR="0006365E" w:rsidRDefault="0006365E" w:rsidP="00DF4C01">
      <w:pPr>
        <w:jc w:val="left"/>
      </w:pPr>
      <w:r>
        <w:rPr>
          <w:rFonts w:hint="eastAsia"/>
        </w:rPr>
        <w:t>Z2</w:t>
      </w:r>
      <w:r>
        <w:rPr>
          <w:rFonts w:hint="eastAsia"/>
        </w:rPr>
        <w:t>——</w:t>
      </w:r>
      <w:r>
        <w:rPr>
          <w:rFonts w:hint="eastAsia"/>
        </w:rPr>
        <w:t>5022</w:t>
      </w:r>
      <w:r>
        <w:rPr>
          <w:rFonts w:hint="eastAsia"/>
        </w:rPr>
        <w:t>断路器操作箱中</w:t>
      </w:r>
      <w:r>
        <w:rPr>
          <w:rFonts w:hint="eastAsia"/>
        </w:rPr>
        <w:t>11TJR</w:t>
      </w:r>
      <w:r>
        <w:rPr>
          <w:rFonts w:hint="eastAsia"/>
        </w:rPr>
        <w:t>、</w:t>
      </w:r>
      <w:r>
        <w:rPr>
          <w:rFonts w:hint="eastAsia"/>
        </w:rPr>
        <w:t>12TJR</w:t>
      </w:r>
      <w:r>
        <w:rPr>
          <w:rFonts w:hint="eastAsia"/>
        </w:rPr>
        <w:t>、</w:t>
      </w:r>
      <w:r>
        <w:rPr>
          <w:rFonts w:hint="eastAsia"/>
        </w:rPr>
        <w:t>13TJR</w:t>
      </w:r>
      <w:r>
        <w:rPr>
          <w:rFonts w:hint="eastAsia"/>
        </w:rPr>
        <w:t>及其续流二极管。</w:t>
      </w:r>
    </w:p>
    <w:p w:rsidR="0006365E" w:rsidRPr="0006365E" w:rsidRDefault="0006365E" w:rsidP="00DF4C01">
      <w:pPr>
        <w:jc w:val="left"/>
      </w:pPr>
      <w:r>
        <w:rPr>
          <w:rFonts w:hint="eastAsia"/>
        </w:rPr>
        <w:t>Z3</w:t>
      </w:r>
      <w:r>
        <w:rPr>
          <w:rFonts w:hint="eastAsia"/>
        </w:rPr>
        <w:t>——</w:t>
      </w:r>
      <w:r>
        <w:rPr>
          <w:rFonts w:hint="eastAsia"/>
        </w:rPr>
        <w:t>5021</w:t>
      </w:r>
      <w:r>
        <w:rPr>
          <w:rFonts w:hint="eastAsia"/>
        </w:rPr>
        <w:t>断路器操作箱中</w:t>
      </w:r>
      <w:r>
        <w:rPr>
          <w:rFonts w:hint="eastAsia"/>
        </w:rPr>
        <w:t>11TJR</w:t>
      </w:r>
      <w:r>
        <w:rPr>
          <w:rFonts w:hint="eastAsia"/>
        </w:rPr>
        <w:t>、</w:t>
      </w:r>
      <w:r>
        <w:rPr>
          <w:rFonts w:hint="eastAsia"/>
        </w:rPr>
        <w:t>12TJR</w:t>
      </w:r>
      <w:r>
        <w:rPr>
          <w:rFonts w:hint="eastAsia"/>
        </w:rPr>
        <w:t>、</w:t>
      </w:r>
      <w:r>
        <w:rPr>
          <w:rFonts w:hint="eastAsia"/>
        </w:rPr>
        <w:t>13TJR</w:t>
      </w:r>
      <w:r>
        <w:rPr>
          <w:rFonts w:hint="eastAsia"/>
        </w:rPr>
        <w:t>及其续流二极管。</w:t>
      </w:r>
    </w:p>
    <w:p w:rsidR="00D16B55" w:rsidRPr="0006365E" w:rsidRDefault="0006365E" w:rsidP="00DF4C01">
      <w:pPr>
        <w:jc w:val="center"/>
      </w:pPr>
      <w:r>
        <w:rPr>
          <w:rFonts w:hint="eastAsia"/>
          <w:noProof/>
        </w:rPr>
        <w:drawing>
          <wp:inline distT="0" distB="0" distL="0" distR="0">
            <wp:extent cx="3484880" cy="1242060"/>
            <wp:effectExtent l="19050" t="0" r="127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484880" cy="1242060"/>
                    </a:xfrm>
                    <a:prstGeom prst="rect">
                      <a:avLst/>
                    </a:prstGeom>
                    <a:noFill/>
                    <a:ln w="9525">
                      <a:noFill/>
                      <a:miter lim="800000"/>
                      <a:headEnd/>
                      <a:tailEnd/>
                    </a:ln>
                  </pic:spPr>
                </pic:pic>
              </a:graphicData>
            </a:graphic>
          </wp:inline>
        </w:drawing>
      </w:r>
    </w:p>
    <w:p w:rsidR="00D16B55" w:rsidRDefault="00DF4C01" w:rsidP="00DF4C01">
      <w:pPr>
        <w:jc w:val="center"/>
      </w:pPr>
      <w:r>
        <w:rPr>
          <w:rFonts w:hint="eastAsia"/>
        </w:rPr>
        <w:t>图</w:t>
      </w:r>
      <w:r>
        <w:rPr>
          <w:rFonts w:hint="eastAsia"/>
        </w:rPr>
        <w:t xml:space="preserve">5  </w:t>
      </w:r>
      <w:r w:rsidR="0006365E">
        <w:rPr>
          <w:rFonts w:hint="eastAsia"/>
        </w:rPr>
        <w:t>5021</w:t>
      </w:r>
      <w:r w:rsidR="0006365E">
        <w:rPr>
          <w:rFonts w:hint="eastAsia"/>
        </w:rPr>
        <w:t>断路器</w:t>
      </w:r>
      <w:r w:rsidR="0006365E">
        <w:rPr>
          <w:rFonts w:hint="eastAsia"/>
        </w:rPr>
        <w:t>TJR</w:t>
      </w:r>
      <w:r w:rsidR="0006365E">
        <w:rPr>
          <w:rFonts w:hint="eastAsia"/>
        </w:rPr>
        <w:t>动作电压原理简化图</w:t>
      </w:r>
    </w:p>
    <w:p w:rsidR="00D16B55" w:rsidRPr="0006365E" w:rsidRDefault="0006365E" w:rsidP="00DF4C01">
      <w:pPr>
        <w:jc w:val="left"/>
      </w:pPr>
      <w:r>
        <w:rPr>
          <w:rFonts w:hint="eastAsia"/>
        </w:rPr>
        <w:t>根据现场继电器参数，可推导出</w:t>
      </w:r>
      <w:r>
        <w:rPr>
          <w:rFonts w:hint="eastAsia"/>
        </w:rPr>
        <w:t>Z1-Z3</w:t>
      </w:r>
      <w:r>
        <w:rPr>
          <w:rFonts w:hint="eastAsia"/>
        </w:rPr>
        <w:t>阻值：操作箱正常工作功率约</w:t>
      </w:r>
      <w:r>
        <w:rPr>
          <w:rFonts w:hint="eastAsia"/>
        </w:rPr>
        <w:t>25W</w:t>
      </w:r>
      <w:r>
        <w:rPr>
          <w:rFonts w:hint="eastAsia"/>
        </w:rPr>
        <w:t>，得出</w:t>
      </w:r>
      <w:r>
        <w:rPr>
          <w:rFonts w:hint="eastAsia"/>
        </w:rPr>
        <w:t>Z1</w:t>
      </w:r>
      <w:r>
        <w:rPr>
          <w:rFonts w:hint="eastAsia"/>
        </w:rPr>
        <w:t>≈</w:t>
      </w:r>
      <w:r>
        <w:rPr>
          <w:rFonts w:hint="eastAsia"/>
        </w:rPr>
        <w:t>110</w:t>
      </w:r>
      <w:r>
        <w:rPr>
          <w:rFonts w:hint="eastAsia"/>
        </w:rPr>
        <w:t>²</w:t>
      </w:r>
      <w:r>
        <w:rPr>
          <w:rFonts w:hint="eastAsia"/>
        </w:rPr>
        <w:t>/25=484</w:t>
      </w:r>
      <w:r>
        <w:rPr>
          <w:rFonts w:hint="eastAsia"/>
        </w:rPr>
        <w:t>（Ω）；反向二极管导通，</w:t>
      </w:r>
      <w:r>
        <w:rPr>
          <w:rFonts w:hint="eastAsia"/>
        </w:rPr>
        <w:t>Z2</w:t>
      </w:r>
      <w:r w:rsidR="00A346DD">
        <w:rPr>
          <w:rFonts w:hint="eastAsia"/>
        </w:rPr>
        <w:t>=0</w:t>
      </w:r>
      <w:r w:rsidR="00A346DD">
        <w:rPr>
          <w:rFonts w:hint="eastAsia"/>
        </w:rPr>
        <w:t>Ω；</w:t>
      </w:r>
      <w:r w:rsidR="00A346DD">
        <w:rPr>
          <w:rFonts w:hint="eastAsia"/>
        </w:rPr>
        <w:t>TJR</w:t>
      </w:r>
      <w:r w:rsidR="00A346DD">
        <w:rPr>
          <w:rFonts w:hint="eastAsia"/>
        </w:rPr>
        <w:t>总动作功率为</w:t>
      </w:r>
      <w:r w:rsidR="00A346DD">
        <w:rPr>
          <w:rFonts w:hint="eastAsia"/>
        </w:rPr>
        <w:t>5W</w:t>
      </w:r>
      <w:r w:rsidR="00A346DD">
        <w:rPr>
          <w:rFonts w:hint="eastAsia"/>
        </w:rPr>
        <w:t>（三个继电器），得出</w:t>
      </w:r>
      <w:r w:rsidR="00A346DD">
        <w:rPr>
          <w:rFonts w:hint="eastAsia"/>
        </w:rPr>
        <w:t>Z3</w:t>
      </w:r>
      <w:r w:rsidR="00A346DD">
        <w:rPr>
          <w:rFonts w:hint="eastAsia"/>
        </w:rPr>
        <w:t>≈</w:t>
      </w:r>
      <w:r w:rsidR="00A346DD">
        <w:rPr>
          <w:rFonts w:hint="eastAsia"/>
        </w:rPr>
        <w:t>110</w:t>
      </w:r>
      <w:r w:rsidR="00A346DD">
        <w:rPr>
          <w:rFonts w:hint="eastAsia"/>
        </w:rPr>
        <w:t>²</w:t>
      </w:r>
      <w:r w:rsidR="00A346DD">
        <w:rPr>
          <w:rFonts w:hint="eastAsia"/>
        </w:rPr>
        <w:t>/5=2420</w:t>
      </w:r>
      <w:r w:rsidR="00A346DD">
        <w:rPr>
          <w:rFonts w:hint="eastAsia"/>
        </w:rPr>
        <w:t>（Ω）。当时直流电源电压为</w:t>
      </w:r>
      <w:r w:rsidR="00A346DD">
        <w:rPr>
          <w:rFonts w:hint="eastAsia"/>
        </w:rPr>
        <w:t>117V</w:t>
      </w:r>
      <w:r w:rsidR="00A346DD">
        <w:rPr>
          <w:rFonts w:hint="eastAsia"/>
        </w:rPr>
        <w:t>，则</w:t>
      </w:r>
      <w:r w:rsidR="00A346DD">
        <w:rPr>
          <w:rFonts w:hint="eastAsia"/>
        </w:rPr>
        <w:t>5021</w:t>
      </w:r>
      <w:r w:rsidR="00A346DD">
        <w:rPr>
          <w:rFonts w:hint="eastAsia"/>
        </w:rPr>
        <w:t>断路器操作箱中</w:t>
      </w:r>
      <w:r w:rsidR="00A346DD">
        <w:rPr>
          <w:rFonts w:hint="eastAsia"/>
        </w:rPr>
        <w:t>TJR</w:t>
      </w:r>
      <w:r w:rsidR="00A346DD">
        <w:rPr>
          <w:rFonts w:hint="eastAsia"/>
        </w:rPr>
        <w:t>上承受的电压为：</w:t>
      </w:r>
      <w:r w:rsidR="00A346DD">
        <w:rPr>
          <w:rFonts w:hint="eastAsia"/>
        </w:rPr>
        <w:t>117*Z3/</w:t>
      </w:r>
      <w:r w:rsidR="00A346DD">
        <w:rPr>
          <w:rFonts w:hint="eastAsia"/>
        </w:rPr>
        <w:t>（</w:t>
      </w:r>
      <w:r w:rsidR="00A346DD">
        <w:rPr>
          <w:rFonts w:hint="eastAsia"/>
        </w:rPr>
        <w:t>Z1+Z2+Z3</w:t>
      </w:r>
      <w:r w:rsidR="00A346DD">
        <w:rPr>
          <w:rFonts w:hint="eastAsia"/>
        </w:rPr>
        <w:t>）</w:t>
      </w:r>
      <w:r w:rsidR="00A346DD">
        <w:rPr>
          <w:rFonts w:hint="eastAsia"/>
        </w:rPr>
        <w:t>=117*2420/</w:t>
      </w:r>
      <w:r w:rsidR="00A346DD">
        <w:rPr>
          <w:rFonts w:hint="eastAsia"/>
        </w:rPr>
        <w:t>（</w:t>
      </w:r>
      <w:r w:rsidR="00A346DD">
        <w:rPr>
          <w:rFonts w:hint="eastAsia"/>
        </w:rPr>
        <w:t>484+2420</w:t>
      </w:r>
      <w:r w:rsidR="00A346DD">
        <w:rPr>
          <w:rFonts w:hint="eastAsia"/>
        </w:rPr>
        <w:t>）</w:t>
      </w:r>
      <w:r w:rsidR="00A346DD">
        <w:rPr>
          <w:rFonts w:hint="eastAsia"/>
        </w:rPr>
        <w:t>=97.5V</w:t>
      </w:r>
      <w:r w:rsidR="00A346DD">
        <w:rPr>
          <w:rFonts w:hint="eastAsia"/>
        </w:rPr>
        <w:t>。理论分析的电压值与现场测量的</w:t>
      </w:r>
      <w:r w:rsidR="00A346DD">
        <w:rPr>
          <w:rFonts w:hint="eastAsia"/>
        </w:rPr>
        <w:t>5021</w:t>
      </w:r>
      <w:r w:rsidR="00A346DD">
        <w:rPr>
          <w:rFonts w:hint="eastAsia"/>
        </w:rPr>
        <w:t>断路器操作箱中</w:t>
      </w:r>
      <w:r w:rsidR="00A346DD">
        <w:rPr>
          <w:rFonts w:hint="eastAsia"/>
        </w:rPr>
        <w:t>TJR</w:t>
      </w:r>
      <w:r w:rsidR="00A346DD">
        <w:rPr>
          <w:rFonts w:hint="eastAsia"/>
        </w:rPr>
        <w:t>上承受电压</w:t>
      </w:r>
      <w:r w:rsidR="00A346DD">
        <w:rPr>
          <w:rFonts w:hint="eastAsia"/>
        </w:rPr>
        <w:t>98V</w:t>
      </w:r>
      <w:r w:rsidR="00A346DD">
        <w:rPr>
          <w:rFonts w:hint="eastAsia"/>
        </w:rPr>
        <w:t>基本符合。</w:t>
      </w:r>
    </w:p>
    <w:p w:rsidR="00187038" w:rsidRPr="00C02C96" w:rsidRDefault="00187038" w:rsidP="00DF4C01">
      <w:pPr>
        <w:jc w:val="left"/>
      </w:pPr>
      <w:r w:rsidRPr="00C02C96">
        <w:rPr>
          <w:rFonts w:hint="eastAsia"/>
        </w:rPr>
        <w:t>误接入的</w:t>
      </w:r>
      <w:r w:rsidRPr="00C02C96">
        <w:rPr>
          <w:rFonts w:hint="eastAsia"/>
        </w:rPr>
        <w:t>183A-101</w:t>
      </w:r>
      <w:r w:rsidRPr="00C02C96">
        <w:rPr>
          <w:rFonts w:hint="eastAsia"/>
        </w:rPr>
        <w:t>和</w:t>
      </w:r>
      <w:r w:rsidRPr="00C02C96">
        <w:rPr>
          <w:rFonts w:hint="eastAsia"/>
        </w:rPr>
        <w:t>183A-R133</w:t>
      </w:r>
      <w:r w:rsidRPr="00C02C96">
        <w:rPr>
          <w:rFonts w:hint="eastAsia"/>
        </w:rPr>
        <w:t>回路是造成此次</w:t>
      </w:r>
      <w:r w:rsidR="00F16776" w:rsidRPr="00C02C96">
        <w:rPr>
          <w:rFonts w:hint="eastAsia"/>
        </w:rPr>
        <w:t>5021</w:t>
      </w:r>
      <w:r w:rsidR="00F16776" w:rsidRPr="00C02C96">
        <w:rPr>
          <w:rFonts w:hint="eastAsia"/>
        </w:rPr>
        <w:t>开关</w:t>
      </w:r>
      <w:r w:rsidRPr="00C02C96">
        <w:rPr>
          <w:rFonts w:hint="eastAsia"/>
        </w:rPr>
        <w:t>跳闸的直接原因</w:t>
      </w:r>
      <w:r w:rsidR="0093727B" w:rsidRPr="00C02C96">
        <w:rPr>
          <w:rFonts w:hint="eastAsia"/>
        </w:rPr>
        <w:t>，拆除此两芯接线后</w:t>
      </w:r>
      <w:r w:rsidR="00F16776" w:rsidRPr="00C02C96">
        <w:rPr>
          <w:rFonts w:hint="eastAsia"/>
        </w:rPr>
        <w:t>5021</w:t>
      </w:r>
      <w:r w:rsidR="00F16776" w:rsidRPr="00C02C96">
        <w:rPr>
          <w:rFonts w:hint="eastAsia"/>
        </w:rPr>
        <w:t>开关</w:t>
      </w:r>
      <w:r w:rsidR="0093727B" w:rsidRPr="00C02C96">
        <w:rPr>
          <w:rFonts w:hint="eastAsia"/>
        </w:rPr>
        <w:t>保护三相跳闸输入由</w:t>
      </w:r>
      <w:r w:rsidR="0093727B" w:rsidRPr="00C02C96">
        <w:rPr>
          <w:rFonts w:hint="eastAsia"/>
        </w:rPr>
        <w:t>1</w:t>
      </w:r>
      <w:r w:rsidR="0093727B" w:rsidRPr="00C02C96">
        <w:rPr>
          <w:rFonts w:hint="eastAsia"/>
        </w:rPr>
        <w:t>变为</w:t>
      </w:r>
      <w:r w:rsidR="0093727B" w:rsidRPr="00C02C96">
        <w:rPr>
          <w:rFonts w:hint="eastAsia"/>
        </w:rPr>
        <w:t>0</w:t>
      </w:r>
      <w:r w:rsidRPr="00C02C96">
        <w:rPr>
          <w:rFonts w:hint="eastAsia"/>
        </w:rPr>
        <w:t>。</w:t>
      </w:r>
    </w:p>
    <w:p w:rsidR="00191A6B" w:rsidRDefault="00191A6B" w:rsidP="00191A6B">
      <w:pPr>
        <w:jc w:val="left"/>
      </w:pPr>
      <w:r>
        <w:rPr>
          <w:rFonts w:hint="eastAsia"/>
        </w:rPr>
        <w:t>4.</w:t>
      </w:r>
      <w:r>
        <w:rPr>
          <w:rFonts w:hint="eastAsia"/>
        </w:rPr>
        <w:t>结论分析</w:t>
      </w:r>
    </w:p>
    <w:p w:rsidR="00A13D9E" w:rsidRDefault="00A346DD" w:rsidP="00085102">
      <w:pPr>
        <w:jc w:val="left"/>
      </w:pPr>
      <w:r w:rsidRPr="00DF4C01">
        <w:rPr>
          <w:rFonts w:hint="eastAsia"/>
        </w:rPr>
        <w:t>5021</w:t>
      </w:r>
      <w:r w:rsidRPr="00DF4C01">
        <w:rPr>
          <w:rFonts w:hint="eastAsia"/>
        </w:rPr>
        <w:t>、</w:t>
      </w:r>
      <w:r w:rsidRPr="00DF4C01">
        <w:rPr>
          <w:rFonts w:hint="eastAsia"/>
        </w:rPr>
        <w:t>5022</w:t>
      </w:r>
      <w:r w:rsidRPr="00DF4C01">
        <w:rPr>
          <w:rFonts w:hint="eastAsia"/>
        </w:rPr>
        <w:t>开关保护柜间存在的寄生回路，是本次</w:t>
      </w:r>
      <w:r w:rsidRPr="00DF4C01">
        <w:rPr>
          <w:rFonts w:hint="eastAsia"/>
        </w:rPr>
        <w:t>5021</w:t>
      </w:r>
      <w:r w:rsidRPr="00DF4C01">
        <w:rPr>
          <w:rFonts w:hint="eastAsia"/>
        </w:rPr>
        <w:t>开关跳闸的直接原因。</w:t>
      </w:r>
      <w:r w:rsidR="00191A6B">
        <w:rPr>
          <w:rFonts w:hint="eastAsia"/>
        </w:rPr>
        <w:t>经查设计院及厂家图纸分析，</w:t>
      </w:r>
      <w:r w:rsidR="00191A6B" w:rsidRPr="00DF4C01">
        <w:rPr>
          <w:rFonts w:hint="eastAsia"/>
        </w:rPr>
        <w:t>5021</w:t>
      </w:r>
      <w:r w:rsidR="00191A6B">
        <w:rPr>
          <w:rFonts w:hint="eastAsia"/>
        </w:rPr>
        <w:t>、</w:t>
      </w:r>
      <w:r w:rsidR="00191A6B" w:rsidRPr="00DF4C01">
        <w:rPr>
          <w:rFonts w:hint="eastAsia"/>
        </w:rPr>
        <w:t>5022</w:t>
      </w:r>
      <w:r w:rsidR="00191A6B" w:rsidRPr="00DF4C01">
        <w:rPr>
          <w:rFonts w:hint="eastAsia"/>
        </w:rPr>
        <w:t>断路器保护柜间误接入的</w:t>
      </w:r>
      <w:r w:rsidR="00191A6B" w:rsidRPr="00DF4C01">
        <w:rPr>
          <w:rFonts w:hint="eastAsia"/>
        </w:rPr>
        <w:t>183A-101</w:t>
      </w:r>
      <w:r w:rsidR="00191A6B" w:rsidRPr="00DF4C01">
        <w:rPr>
          <w:rFonts w:hint="eastAsia"/>
        </w:rPr>
        <w:t>和</w:t>
      </w:r>
      <w:r w:rsidR="00191A6B" w:rsidRPr="00DF4C01">
        <w:rPr>
          <w:rFonts w:hint="eastAsia"/>
        </w:rPr>
        <w:t>183A-R133</w:t>
      </w:r>
      <w:r w:rsidR="00191A6B" w:rsidRPr="00DF4C01">
        <w:rPr>
          <w:rFonts w:hint="eastAsia"/>
        </w:rPr>
        <w:t>回路，在</w:t>
      </w:r>
      <w:r w:rsidR="00191A6B" w:rsidRPr="00DF4C01">
        <w:rPr>
          <w:rFonts w:hint="eastAsia"/>
        </w:rPr>
        <w:t>502</w:t>
      </w:r>
      <w:r w:rsidR="00191A6B">
        <w:rPr>
          <w:rFonts w:hint="eastAsia"/>
        </w:rPr>
        <w:t>开关</w:t>
      </w:r>
      <w:r w:rsidR="00191A6B" w:rsidRPr="00DF4C01">
        <w:rPr>
          <w:rFonts w:hint="eastAsia"/>
        </w:rPr>
        <w:t>操作电源不断电时不会引发异常，难以发现。</w:t>
      </w:r>
      <w:r w:rsidR="00DF4C01">
        <w:rPr>
          <w:rFonts w:hint="eastAsia"/>
        </w:rPr>
        <w:t>在之前</w:t>
      </w:r>
      <w:r w:rsidR="00DF4C01" w:rsidRPr="00DF4C01">
        <w:rPr>
          <w:rFonts w:hint="eastAsia"/>
        </w:rPr>
        <w:t>调试单位在进行断路器保护柜二次回路查线时发现</w:t>
      </w:r>
      <w:r w:rsidR="00DF4C01">
        <w:rPr>
          <w:rFonts w:hint="eastAsia"/>
        </w:rPr>
        <w:t>了</w:t>
      </w:r>
      <w:r w:rsidR="00DF4C01" w:rsidRPr="00DF4C01">
        <w:rPr>
          <w:rFonts w:hint="eastAsia"/>
        </w:rPr>
        <w:t>断路器失灵保护回路设计错误，联系设计院现场核实并进行设计变更。安</w:t>
      </w:r>
      <w:r w:rsidR="00DF4C01" w:rsidRPr="00DF4C01">
        <w:rPr>
          <w:rFonts w:hint="eastAsia"/>
        </w:rPr>
        <w:lastRenderedPageBreak/>
        <w:t>装单位</w:t>
      </w:r>
      <w:r w:rsidR="00DF4C01">
        <w:rPr>
          <w:rFonts w:hint="eastAsia"/>
        </w:rPr>
        <w:t>也</w:t>
      </w:r>
      <w:r w:rsidR="00DF4C01" w:rsidRPr="00DF4C01">
        <w:rPr>
          <w:rFonts w:hint="eastAsia"/>
        </w:rPr>
        <w:t>按照设计变更完成接线，对多余二次接线拆除并进行包扎</w:t>
      </w:r>
      <w:r w:rsidR="00DF4C01">
        <w:rPr>
          <w:rFonts w:hint="eastAsia"/>
        </w:rPr>
        <w:t>，</w:t>
      </w:r>
      <w:r w:rsidR="00DF4C01" w:rsidRPr="00DF4C01">
        <w:rPr>
          <w:rFonts w:hint="eastAsia"/>
        </w:rPr>
        <w:t>但线芯号头未去掉且未绑扎到线把</w:t>
      </w:r>
      <w:r w:rsidR="00DF4C01">
        <w:rPr>
          <w:rFonts w:hint="eastAsia"/>
        </w:rPr>
        <w:t>。</w:t>
      </w:r>
      <w:r w:rsidR="00DF4C01" w:rsidRPr="00DF4C01">
        <w:rPr>
          <w:rFonts w:hint="eastAsia"/>
        </w:rPr>
        <w:t>由于现场多次发现二次回路接线松动，安装单位</w:t>
      </w:r>
      <w:r w:rsidR="00DF4C01">
        <w:rPr>
          <w:rFonts w:hint="eastAsia"/>
        </w:rPr>
        <w:t>又</w:t>
      </w:r>
      <w:r w:rsidR="00DF4C01" w:rsidRPr="00DF4C01">
        <w:rPr>
          <w:rFonts w:hint="eastAsia"/>
        </w:rPr>
        <w:t>进行了多次紧线工作。工作人员误以为是接线松动，</w:t>
      </w:r>
      <w:r w:rsidR="00DF4C01">
        <w:rPr>
          <w:rFonts w:hint="eastAsia"/>
        </w:rPr>
        <w:t>又将多余接线</w:t>
      </w:r>
      <w:r w:rsidR="00DF4C01" w:rsidRPr="00DF4C01">
        <w:rPr>
          <w:rFonts w:hint="eastAsia"/>
        </w:rPr>
        <w:t>按号头接入了端子排</w:t>
      </w:r>
      <w:r w:rsidR="00DF4C01">
        <w:rPr>
          <w:rFonts w:hint="eastAsia"/>
        </w:rPr>
        <w:t>；施工过程中管理混乱是造成此次</w:t>
      </w:r>
      <w:r w:rsidR="00DF4C01">
        <w:rPr>
          <w:rFonts w:hint="eastAsia"/>
        </w:rPr>
        <w:t>5021</w:t>
      </w:r>
      <w:r w:rsidR="00DF4C01">
        <w:rPr>
          <w:rFonts w:hint="eastAsia"/>
        </w:rPr>
        <w:t>开关跳闸的次要原因。</w:t>
      </w:r>
    </w:p>
    <w:p w:rsidR="00191A6B" w:rsidRDefault="00191A6B" w:rsidP="00191A6B">
      <w:pPr>
        <w:jc w:val="left"/>
      </w:pPr>
      <w:r>
        <w:rPr>
          <w:rFonts w:hint="eastAsia"/>
        </w:rPr>
        <w:t>二、整改措施</w:t>
      </w:r>
    </w:p>
    <w:p w:rsidR="00191A6B" w:rsidRPr="00257932" w:rsidRDefault="00191A6B" w:rsidP="00257932">
      <w:pPr>
        <w:jc w:val="left"/>
      </w:pPr>
      <w:r>
        <w:rPr>
          <w:rFonts w:hint="eastAsia"/>
        </w:rPr>
        <w:t>1.</w:t>
      </w:r>
      <w:r w:rsidRPr="00257932">
        <w:rPr>
          <w:rFonts w:hint="eastAsia"/>
        </w:rPr>
        <w:t xml:space="preserve"> </w:t>
      </w:r>
      <w:r w:rsidR="00257932" w:rsidRPr="00257932">
        <w:rPr>
          <w:rFonts w:hint="eastAsia"/>
        </w:rPr>
        <w:t>按设计图纸及变更文件</w:t>
      </w:r>
      <w:r w:rsidR="00257932">
        <w:rPr>
          <w:rFonts w:hint="eastAsia"/>
        </w:rPr>
        <w:t>拆除</w:t>
      </w:r>
      <w:r w:rsidRPr="00257932">
        <w:rPr>
          <w:rFonts w:hint="eastAsia"/>
        </w:rPr>
        <w:t>5021</w:t>
      </w:r>
      <w:r w:rsidRPr="00257932">
        <w:rPr>
          <w:rFonts w:hint="eastAsia"/>
        </w:rPr>
        <w:t>、</w:t>
      </w:r>
      <w:r w:rsidRPr="00257932">
        <w:rPr>
          <w:rFonts w:hint="eastAsia"/>
        </w:rPr>
        <w:t>5022</w:t>
      </w:r>
      <w:r w:rsidRPr="00257932">
        <w:rPr>
          <w:rFonts w:hint="eastAsia"/>
        </w:rPr>
        <w:t>断路器保护柜之间多余的</w:t>
      </w:r>
      <w:r w:rsidRPr="00257932">
        <w:rPr>
          <w:rFonts w:hint="eastAsia"/>
        </w:rPr>
        <w:t>183A-101</w:t>
      </w:r>
      <w:r w:rsidRPr="00257932">
        <w:rPr>
          <w:rFonts w:hint="eastAsia"/>
        </w:rPr>
        <w:t>和</w:t>
      </w:r>
      <w:r w:rsidRPr="00257932">
        <w:rPr>
          <w:rFonts w:hint="eastAsia"/>
        </w:rPr>
        <w:t>183A-R133</w:t>
      </w:r>
      <w:r w:rsidRPr="00257932">
        <w:rPr>
          <w:rFonts w:hint="eastAsia"/>
        </w:rPr>
        <w:t>回路；</w:t>
      </w:r>
      <w:r w:rsidR="00257932">
        <w:rPr>
          <w:rFonts w:hint="eastAsia"/>
        </w:rPr>
        <w:t>同时对</w:t>
      </w:r>
      <w:r w:rsidRPr="00257932">
        <w:rPr>
          <w:rFonts w:hint="eastAsia"/>
        </w:rPr>
        <w:t>变电站其他</w:t>
      </w:r>
      <w:r w:rsidRPr="00257932">
        <w:rPr>
          <w:rFonts w:hint="eastAsia"/>
        </w:rPr>
        <w:t>500kV</w:t>
      </w:r>
      <w:r w:rsidRPr="00257932">
        <w:rPr>
          <w:rFonts w:hint="eastAsia"/>
        </w:rPr>
        <w:t>开关保护柜端子排进行排查核对</w:t>
      </w:r>
      <w:r w:rsidR="00257932">
        <w:rPr>
          <w:rFonts w:hint="eastAsia"/>
        </w:rPr>
        <w:t>。核对过程中要求求技术人员</w:t>
      </w:r>
      <w:r w:rsidR="00257932" w:rsidRPr="00257932">
        <w:rPr>
          <w:rFonts w:hint="eastAsia"/>
        </w:rPr>
        <w:t>加强跳合闸回路验收，并对跳闸回路做如下检查：</w:t>
      </w:r>
      <w:r w:rsidR="00257932">
        <w:rPr>
          <w:rFonts w:hint="eastAsia"/>
        </w:rPr>
        <w:t>（</w:t>
      </w:r>
      <w:r w:rsidR="00257932">
        <w:rPr>
          <w:rFonts w:hint="eastAsia"/>
        </w:rPr>
        <w:t>1</w:t>
      </w:r>
      <w:r w:rsidR="00257932">
        <w:rPr>
          <w:rFonts w:hint="eastAsia"/>
        </w:rPr>
        <w:t>）</w:t>
      </w:r>
      <w:r w:rsidR="00257932" w:rsidRPr="00257932">
        <w:rPr>
          <w:rFonts w:hint="eastAsia"/>
        </w:rPr>
        <w:t>只投入第一组操作电源，确认第二组操作回路及出口压板对地没有电压；</w:t>
      </w:r>
      <w:r w:rsidR="00257932">
        <w:rPr>
          <w:rFonts w:hint="eastAsia"/>
        </w:rPr>
        <w:t>（</w:t>
      </w:r>
      <w:r w:rsidR="00257932">
        <w:rPr>
          <w:rFonts w:hint="eastAsia"/>
        </w:rPr>
        <w:t>2</w:t>
      </w:r>
      <w:r w:rsidR="00257932">
        <w:rPr>
          <w:rFonts w:hint="eastAsia"/>
        </w:rPr>
        <w:t>）</w:t>
      </w:r>
      <w:r w:rsidR="00257932" w:rsidRPr="00257932">
        <w:rPr>
          <w:rFonts w:hint="eastAsia"/>
        </w:rPr>
        <w:t>只投入第二组操作电源，确认第一组操作回路及出口压板对地没有电压；</w:t>
      </w:r>
      <w:r w:rsidR="00257932">
        <w:rPr>
          <w:rFonts w:hint="eastAsia"/>
        </w:rPr>
        <w:t>（</w:t>
      </w:r>
      <w:r w:rsidR="00257932">
        <w:rPr>
          <w:rFonts w:hint="eastAsia"/>
        </w:rPr>
        <w:t>3</w:t>
      </w:r>
      <w:r w:rsidR="00257932">
        <w:rPr>
          <w:rFonts w:hint="eastAsia"/>
        </w:rPr>
        <w:t>）</w:t>
      </w:r>
      <w:r w:rsidR="00257932" w:rsidRPr="00257932">
        <w:rPr>
          <w:rFonts w:hint="eastAsia"/>
        </w:rPr>
        <w:t>投入所有交、直流电源空气开关，逐个拉合每个直流电源空气开关，分别测量该开关负荷侧两极对地、两极之间的交、直流电压，确认没有寄生回路。经过以上三步的检查，</w:t>
      </w:r>
      <w:r w:rsidR="00257932">
        <w:rPr>
          <w:rFonts w:hint="eastAsia"/>
        </w:rPr>
        <w:t>技术</w:t>
      </w:r>
      <w:r w:rsidR="00257932" w:rsidRPr="00257932">
        <w:rPr>
          <w:rFonts w:hint="eastAsia"/>
        </w:rPr>
        <w:t>人员就能查出</w:t>
      </w:r>
      <w:r w:rsidR="00257932">
        <w:rPr>
          <w:rFonts w:hint="eastAsia"/>
        </w:rPr>
        <w:t>是否仍有</w:t>
      </w:r>
      <w:r w:rsidR="00257932" w:rsidRPr="00257932">
        <w:rPr>
          <w:rFonts w:hint="eastAsia"/>
        </w:rPr>
        <w:t>寄生回路的存在，有利于寄生回路的消除。</w:t>
      </w:r>
    </w:p>
    <w:p w:rsidR="00191A6B" w:rsidRDefault="00257932" w:rsidP="00257932">
      <w:pPr>
        <w:jc w:val="left"/>
      </w:pPr>
      <w:r>
        <w:rPr>
          <w:rFonts w:hint="eastAsia"/>
        </w:rPr>
        <w:t>2</w:t>
      </w:r>
      <w:r w:rsidR="00191A6B" w:rsidRPr="00257932">
        <w:rPr>
          <w:rFonts w:hint="eastAsia"/>
        </w:rPr>
        <w:t>.</w:t>
      </w:r>
      <w:r w:rsidR="00191A6B" w:rsidRPr="00257932">
        <w:rPr>
          <w:rFonts w:hint="eastAsia"/>
        </w:rPr>
        <w:t>规范施工程序，</w:t>
      </w:r>
      <w:r w:rsidRPr="00257932">
        <w:rPr>
          <w:rFonts w:hint="eastAsia"/>
        </w:rPr>
        <w:t>要求拆除多余的接线回路</w:t>
      </w:r>
      <w:r>
        <w:rPr>
          <w:rFonts w:hint="eastAsia"/>
        </w:rPr>
        <w:t>，禁止用接头包扎的方式进行隔离，拆除过程必须有各方技术监督人员全部在场监督。</w:t>
      </w:r>
    </w:p>
    <w:p w:rsidR="00257932" w:rsidRDefault="00257932" w:rsidP="00257932">
      <w:pPr>
        <w:jc w:val="left"/>
      </w:pPr>
      <w:r>
        <w:rPr>
          <w:rFonts w:hint="eastAsia"/>
        </w:rPr>
        <w:t>三、结束语</w:t>
      </w:r>
    </w:p>
    <w:p w:rsidR="00257932" w:rsidRPr="00257932" w:rsidRDefault="00257932" w:rsidP="00257932">
      <w:pPr>
        <w:jc w:val="left"/>
      </w:pPr>
      <w:r>
        <w:rPr>
          <w:rFonts w:hint="eastAsia"/>
        </w:rPr>
        <w:t>综上所述，可知寄生回路的危害可以通过整改措施得到解决。为此，继保专业人员在设备运维过程中必需严格执行相关规定，工程建设过程中，各方人员认真履行自己岗位职责，严格按照技术标准以便将寄生回路在投运前消除。</w:t>
      </w:r>
    </w:p>
    <w:p w:rsidR="001C7641" w:rsidRPr="00085102" w:rsidRDefault="001C7641" w:rsidP="00085102">
      <w:pPr>
        <w:jc w:val="left"/>
        <w:rPr>
          <w:b/>
        </w:rPr>
      </w:pPr>
      <w:r w:rsidRPr="00085102">
        <w:rPr>
          <w:rFonts w:hint="eastAsia"/>
          <w:b/>
        </w:rPr>
        <w:t>[</w:t>
      </w:r>
      <w:r w:rsidRPr="00085102">
        <w:rPr>
          <w:rFonts w:hint="eastAsia"/>
          <w:b/>
        </w:rPr>
        <w:t>参考文献</w:t>
      </w:r>
      <w:r w:rsidRPr="00085102">
        <w:rPr>
          <w:b/>
        </w:rPr>
        <w:t>]</w:t>
      </w:r>
    </w:p>
    <w:p w:rsidR="001C7641" w:rsidRPr="001C7641" w:rsidRDefault="001C7641" w:rsidP="003973E8">
      <w:pPr>
        <w:jc w:val="left"/>
      </w:pPr>
      <w:r w:rsidRPr="001C7641">
        <w:rPr>
          <w:rFonts w:hint="eastAsia"/>
        </w:rPr>
        <w:t>[1]</w:t>
      </w:r>
      <w:r w:rsidR="008F0820">
        <w:t>王永纯．二次寄生回路的危害及防范安措</w:t>
      </w:r>
      <w:r w:rsidR="008F0820">
        <w:t>[J]</w:t>
      </w:r>
      <w:r w:rsidR="003973E8">
        <w:rPr>
          <w:rFonts w:hint="eastAsia"/>
        </w:rPr>
        <w:t>.</w:t>
      </w:r>
      <w:r w:rsidR="008F0820">
        <w:t>安全用电，</w:t>
      </w:r>
      <w:r w:rsidR="008F0820">
        <w:t xml:space="preserve"> 2012</w:t>
      </w:r>
      <w:r w:rsidR="003973E8">
        <w:rPr>
          <w:rFonts w:hint="eastAsia"/>
        </w:rPr>
        <w:t>（</w:t>
      </w:r>
      <w:r w:rsidR="008F0820">
        <w:t>11</w:t>
      </w:r>
      <w:r w:rsidR="003973E8">
        <w:rPr>
          <w:rFonts w:hint="eastAsia"/>
        </w:rPr>
        <w:t>）</w:t>
      </w:r>
      <w:r w:rsidR="008F0820">
        <w:t>：</w:t>
      </w:r>
      <w:r w:rsidR="008F0820">
        <w:t>3</w:t>
      </w:r>
      <w:r w:rsidR="007B6B9B">
        <w:rPr>
          <w:rFonts w:hint="eastAsia"/>
        </w:rPr>
        <w:t>7-38</w:t>
      </w:r>
    </w:p>
    <w:p w:rsidR="001C7641" w:rsidRPr="001C7641" w:rsidRDefault="001C7641" w:rsidP="001C7641">
      <w:pPr>
        <w:jc w:val="left"/>
      </w:pPr>
      <w:r w:rsidRPr="001C7641">
        <w:rPr>
          <w:rFonts w:hint="eastAsia"/>
        </w:rPr>
        <w:t>[2]</w:t>
      </w:r>
      <w:r w:rsidR="003973E8">
        <w:t>陈清泉</w:t>
      </w:r>
      <w:r w:rsidRPr="001C7641">
        <w:rPr>
          <w:rFonts w:hint="eastAsia"/>
        </w:rPr>
        <w:t>.</w:t>
      </w:r>
      <w:r w:rsidR="003973E8" w:rsidRPr="003973E8">
        <w:t xml:space="preserve"> </w:t>
      </w:r>
      <w:r w:rsidR="003973E8">
        <w:t>寄生回路引起开关异常跳闸的分析</w:t>
      </w:r>
      <w:r w:rsidRPr="001C7641">
        <w:rPr>
          <w:rFonts w:hint="eastAsia"/>
        </w:rPr>
        <w:t>[J].</w:t>
      </w:r>
      <w:r w:rsidR="003973E8">
        <w:rPr>
          <w:rFonts w:hint="eastAsia"/>
        </w:rPr>
        <w:t>电工技术</w:t>
      </w:r>
      <w:r w:rsidRPr="001C7641">
        <w:rPr>
          <w:rFonts w:hint="eastAsia"/>
        </w:rPr>
        <w:t>，</w:t>
      </w:r>
      <w:r w:rsidRPr="001C7641">
        <w:rPr>
          <w:rFonts w:hint="eastAsia"/>
        </w:rPr>
        <w:t>201</w:t>
      </w:r>
      <w:r w:rsidR="003973E8">
        <w:rPr>
          <w:rFonts w:hint="eastAsia"/>
        </w:rPr>
        <w:t>6</w:t>
      </w:r>
      <w:r w:rsidRPr="001C7641">
        <w:rPr>
          <w:rFonts w:hint="eastAsia"/>
        </w:rPr>
        <w:t>（</w:t>
      </w:r>
      <w:r w:rsidRPr="001C7641">
        <w:rPr>
          <w:rFonts w:hint="eastAsia"/>
        </w:rPr>
        <w:t>0</w:t>
      </w:r>
      <w:r w:rsidR="003973E8">
        <w:rPr>
          <w:rFonts w:hint="eastAsia"/>
        </w:rPr>
        <w:t>4</w:t>
      </w:r>
      <w:r w:rsidRPr="001C7641">
        <w:rPr>
          <w:rFonts w:hint="eastAsia"/>
        </w:rPr>
        <w:t>）：</w:t>
      </w:r>
      <w:r w:rsidR="003973E8">
        <w:rPr>
          <w:rFonts w:hint="eastAsia"/>
        </w:rPr>
        <w:t>50</w:t>
      </w:r>
      <w:r w:rsidRPr="001C7641">
        <w:rPr>
          <w:rFonts w:hint="eastAsia"/>
        </w:rPr>
        <w:t>-</w:t>
      </w:r>
      <w:r w:rsidR="003973E8">
        <w:rPr>
          <w:rFonts w:hint="eastAsia"/>
        </w:rPr>
        <w:t>51</w:t>
      </w:r>
    </w:p>
    <w:p w:rsidR="00191A6B" w:rsidRDefault="00191A6B" w:rsidP="00191A6B">
      <w:pPr>
        <w:jc w:val="left"/>
      </w:pPr>
    </w:p>
    <w:p w:rsidR="008F0820" w:rsidRPr="003973E8" w:rsidRDefault="008F0820" w:rsidP="00191A6B">
      <w:pPr>
        <w:jc w:val="left"/>
      </w:pPr>
    </w:p>
    <w:p w:rsidR="008F0820" w:rsidRDefault="008F0820" w:rsidP="00191A6B">
      <w:pPr>
        <w:jc w:val="left"/>
      </w:pPr>
    </w:p>
    <w:p w:rsidR="008F0820" w:rsidRDefault="008F0820" w:rsidP="00191A6B">
      <w:pPr>
        <w:jc w:val="left"/>
      </w:pPr>
    </w:p>
    <w:p w:rsidR="008F0820" w:rsidRDefault="008F0820" w:rsidP="00191A6B">
      <w:pPr>
        <w:jc w:val="left"/>
      </w:pPr>
    </w:p>
    <w:p w:rsidR="003973E8" w:rsidRDefault="008F0820" w:rsidP="00191A6B">
      <w:pPr>
        <w:jc w:val="left"/>
      </w:pPr>
      <w:r>
        <w:rPr>
          <w:rFonts w:hint="eastAsia"/>
        </w:rPr>
        <w:t>作者简介：</w:t>
      </w:r>
      <w:r w:rsidR="003973E8">
        <w:rPr>
          <w:rFonts w:hint="eastAsia"/>
        </w:rPr>
        <w:t>罗瑞（</w:t>
      </w:r>
      <w:r w:rsidR="003973E8">
        <w:rPr>
          <w:rFonts w:hint="eastAsia"/>
        </w:rPr>
        <w:t>197</w:t>
      </w:r>
      <w:r w:rsidR="008416F3">
        <w:rPr>
          <w:rFonts w:hint="eastAsia"/>
        </w:rPr>
        <w:t>6</w:t>
      </w:r>
      <w:r w:rsidR="003973E8">
        <w:t>一</w:t>
      </w:r>
      <w:r w:rsidR="003973E8">
        <w:rPr>
          <w:rFonts w:hint="eastAsia"/>
        </w:rPr>
        <w:t>），工程师，发电厂副总经理，从事发电厂生产管理工作。</w:t>
      </w:r>
    </w:p>
    <w:p w:rsidR="008F0820" w:rsidRPr="001C7641" w:rsidRDefault="008F0820" w:rsidP="00191A6B">
      <w:pPr>
        <w:jc w:val="left"/>
      </w:pPr>
      <w:r>
        <w:rPr>
          <w:rFonts w:hint="eastAsia"/>
        </w:rPr>
        <w:t>马心雨</w:t>
      </w:r>
      <w:r>
        <w:t xml:space="preserve"> (198</w:t>
      </w:r>
      <w:r>
        <w:rPr>
          <w:rFonts w:hint="eastAsia"/>
        </w:rPr>
        <w:t>4</w:t>
      </w:r>
      <w:r>
        <w:t>一</w:t>
      </w:r>
      <w:r>
        <w:t>)</w:t>
      </w:r>
      <w:r>
        <w:t>，工程师，</w:t>
      </w:r>
      <w:r w:rsidR="003973E8">
        <w:rPr>
          <w:rFonts w:hint="eastAsia"/>
        </w:rPr>
        <w:t>发电厂电气专工</w:t>
      </w:r>
      <w:r>
        <w:t>，</w:t>
      </w:r>
      <w:r w:rsidR="003973E8">
        <w:rPr>
          <w:rFonts w:hint="eastAsia"/>
        </w:rPr>
        <w:t>从事发电厂电气技术管理工作</w:t>
      </w:r>
      <w:r>
        <w:t>。</w:t>
      </w:r>
    </w:p>
    <w:sectPr w:rsidR="008F0820" w:rsidRPr="001C7641" w:rsidSect="00A13D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A53" w:rsidRDefault="001A2A53" w:rsidP="00E16111">
      <w:r>
        <w:separator/>
      </w:r>
    </w:p>
  </w:endnote>
  <w:endnote w:type="continuationSeparator" w:id="0">
    <w:p w:rsidR="001A2A53" w:rsidRDefault="001A2A53" w:rsidP="00E161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A53" w:rsidRDefault="001A2A53" w:rsidP="00E16111">
      <w:r>
        <w:separator/>
      </w:r>
    </w:p>
  </w:footnote>
  <w:footnote w:type="continuationSeparator" w:id="0">
    <w:p w:rsidR="001A2A53" w:rsidRDefault="001A2A53" w:rsidP="00E161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3CE"/>
    <w:rsid w:val="00027944"/>
    <w:rsid w:val="0004511D"/>
    <w:rsid w:val="0006365E"/>
    <w:rsid w:val="0007149E"/>
    <w:rsid w:val="00085102"/>
    <w:rsid w:val="00091F5C"/>
    <w:rsid w:val="000C0512"/>
    <w:rsid w:val="00187038"/>
    <w:rsid w:val="00191A6B"/>
    <w:rsid w:val="001A2A53"/>
    <w:rsid w:val="001A76EA"/>
    <w:rsid w:val="001C0FF6"/>
    <w:rsid w:val="001C7641"/>
    <w:rsid w:val="001E32D4"/>
    <w:rsid w:val="00230C92"/>
    <w:rsid w:val="0023796A"/>
    <w:rsid w:val="00257932"/>
    <w:rsid w:val="002836E2"/>
    <w:rsid w:val="002D00BE"/>
    <w:rsid w:val="002D27A4"/>
    <w:rsid w:val="002E41B4"/>
    <w:rsid w:val="002E7A57"/>
    <w:rsid w:val="003042B6"/>
    <w:rsid w:val="00323FA6"/>
    <w:rsid w:val="00367238"/>
    <w:rsid w:val="003931B5"/>
    <w:rsid w:val="003973E8"/>
    <w:rsid w:val="003A0B55"/>
    <w:rsid w:val="003B013F"/>
    <w:rsid w:val="003B4A41"/>
    <w:rsid w:val="00404280"/>
    <w:rsid w:val="00411FA4"/>
    <w:rsid w:val="004204BA"/>
    <w:rsid w:val="004309C0"/>
    <w:rsid w:val="00431CAB"/>
    <w:rsid w:val="00465110"/>
    <w:rsid w:val="00472C34"/>
    <w:rsid w:val="004B0564"/>
    <w:rsid w:val="004B5302"/>
    <w:rsid w:val="00500994"/>
    <w:rsid w:val="005201D9"/>
    <w:rsid w:val="00556CC8"/>
    <w:rsid w:val="00581943"/>
    <w:rsid w:val="00587A7C"/>
    <w:rsid w:val="005A4E8C"/>
    <w:rsid w:val="005A57F3"/>
    <w:rsid w:val="005C29A7"/>
    <w:rsid w:val="005D53C8"/>
    <w:rsid w:val="005E6AF0"/>
    <w:rsid w:val="00633122"/>
    <w:rsid w:val="00647527"/>
    <w:rsid w:val="00666819"/>
    <w:rsid w:val="00667ED1"/>
    <w:rsid w:val="00674F49"/>
    <w:rsid w:val="006B2D95"/>
    <w:rsid w:val="006B79CE"/>
    <w:rsid w:val="006C10D1"/>
    <w:rsid w:val="006C65AB"/>
    <w:rsid w:val="006D097C"/>
    <w:rsid w:val="007021D4"/>
    <w:rsid w:val="00707E4B"/>
    <w:rsid w:val="00713A9D"/>
    <w:rsid w:val="0073084F"/>
    <w:rsid w:val="00775AB0"/>
    <w:rsid w:val="007A2D07"/>
    <w:rsid w:val="007B6B9B"/>
    <w:rsid w:val="007C6DE5"/>
    <w:rsid w:val="008416F3"/>
    <w:rsid w:val="00856961"/>
    <w:rsid w:val="0088451F"/>
    <w:rsid w:val="008F0820"/>
    <w:rsid w:val="00914015"/>
    <w:rsid w:val="0093727B"/>
    <w:rsid w:val="00963B48"/>
    <w:rsid w:val="00993AD8"/>
    <w:rsid w:val="009C6C2D"/>
    <w:rsid w:val="00A13D9E"/>
    <w:rsid w:val="00A2760E"/>
    <w:rsid w:val="00A303CE"/>
    <w:rsid w:val="00A346DD"/>
    <w:rsid w:val="00A51A5A"/>
    <w:rsid w:val="00A85719"/>
    <w:rsid w:val="00A87326"/>
    <w:rsid w:val="00A91DA0"/>
    <w:rsid w:val="00A96BD7"/>
    <w:rsid w:val="00AC5F44"/>
    <w:rsid w:val="00AE1DBC"/>
    <w:rsid w:val="00AE3D48"/>
    <w:rsid w:val="00AF55A5"/>
    <w:rsid w:val="00AF7EE1"/>
    <w:rsid w:val="00B12A42"/>
    <w:rsid w:val="00B65677"/>
    <w:rsid w:val="00BA282D"/>
    <w:rsid w:val="00BB7FED"/>
    <w:rsid w:val="00BD0CE2"/>
    <w:rsid w:val="00BD1D29"/>
    <w:rsid w:val="00BE38A8"/>
    <w:rsid w:val="00C02C96"/>
    <w:rsid w:val="00C252BC"/>
    <w:rsid w:val="00C827B9"/>
    <w:rsid w:val="00C84E25"/>
    <w:rsid w:val="00CE3E13"/>
    <w:rsid w:val="00D16B55"/>
    <w:rsid w:val="00D24A39"/>
    <w:rsid w:val="00D44ADF"/>
    <w:rsid w:val="00D8510D"/>
    <w:rsid w:val="00DE5556"/>
    <w:rsid w:val="00DF4C01"/>
    <w:rsid w:val="00E126D2"/>
    <w:rsid w:val="00E144CC"/>
    <w:rsid w:val="00E16111"/>
    <w:rsid w:val="00E24D52"/>
    <w:rsid w:val="00E426D3"/>
    <w:rsid w:val="00E97D43"/>
    <w:rsid w:val="00ED1876"/>
    <w:rsid w:val="00EE476F"/>
    <w:rsid w:val="00F07416"/>
    <w:rsid w:val="00F16776"/>
    <w:rsid w:val="00F34D70"/>
    <w:rsid w:val="00FC2F0B"/>
    <w:rsid w:val="01055468"/>
    <w:rsid w:val="06EB5BA2"/>
    <w:rsid w:val="07712DA2"/>
    <w:rsid w:val="13260CFC"/>
    <w:rsid w:val="1BDE3602"/>
    <w:rsid w:val="1D8471B5"/>
    <w:rsid w:val="356179B0"/>
    <w:rsid w:val="3A836E5E"/>
    <w:rsid w:val="3AC675B3"/>
    <w:rsid w:val="3D217792"/>
    <w:rsid w:val="44667A7F"/>
    <w:rsid w:val="46893E7F"/>
    <w:rsid w:val="49452E97"/>
    <w:rsid w:val="4A577678"/>
    <w:rsid w:val="4C6233B0"/>
    <w:rsid w:val="4E4777E2"/>
    <w:rsid w:val="51700990"/>
    <w:rsid w:val="51D6790C"/>
    <w:rsid w:val="51DB5BCA"/>
    <w:rsid w:val="57A45C83"/>
    <w:rsid w:val="5A6C0F72"/>
    <w:rsid w:val="5C97064C"/>
    <w:rsid w:val="6EFE685F"/>
    <w:rsid w:val="6F062A41"/>
    <w:rsid w:val="77774A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D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rsid w:val="00A13D9E"/>
    <w:pPr>
      <w:ind w:leftChars="2500" w:left="100"/>
    </w:pPr>
  </w:style>
  <w:style w:type="paragraph" w:styleId="a4">
    <w:name w:val="Balloon Text"/>
    <w:basedOn w:val="a"/>
    <w:link w:val="Char0"/>
    <w:qFormat/>
    <w:rsid w:val="00A13D9E"/>
    <w:rPr>
      <w:sz w:val="18"/>
      <w:szCs w:val="18"/>
    </w:rPr>
  </w:style>
  <w:style w:type="character" w:customStyle="1" w:styleId="Char0">
    <w:name w:val="批注框文本 Char"/>
    <w:basedOn w:val="a0"/>
    <w:link w:val="a4"/>
    <w:rsid w:val="00A13D9E"/>
    <w:rPr>
      <w:kern w:val="2"/>
      <w:sz w:val="18"/>
      <w:szCs w:val="18"/>
    </w:rPr>
  </w:style>
  <w:style w:type="character" w:customStyle="1" w:styleId="Char">
    <w:name w:val="日期 Char"/>
    <w:basedOn w:val="a0"/>
    <w:link w:val="a3"/>
    <w:qFormat/>
    <w:rsid w:val="00A13D9E"/>
    <w:rPr>
      <w:kern w:val="2"/>
      <w:sz w:val="21"/>
      <w:szCs w:val="24"/>
    </w:rPr>
  </w:style>
  <w:style w:type="paragraph" w:styleId="a5">
    <w:name w:val="header"/>
    <w:basedOn w:val="a"/>
    <w:link w:val="Char1"/>
    <w:rsid w:val="00E1611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E16111"/>
    <w:rPr>
      <w:kern w:val="2"/>
      <w:sz w:val="18"/>
      <w:szCs w:val="18"/>
    </w:rPr>
  </w:style>
  <w:style w:type="paragraph" w:styleId="a6">
    <w:name w:val="footer"/>
    <w:basedOn w:val="a"/>
    <w:link w:val="Char2"/>
    <w:rsid w:val="00E16111"/>
    <w:pPr>
      <w:tabs>
        <w:tab w:val="center" w:pos="4153"/>
        <w:tab w:val="right" w:pos="8306"/>
      </w:tabs>
      <w:snapToGrid w:val="0"/>
      <w:jc w:val="left"/>
    </w:pPr>
    <w:rPr>
      <w:sz w:val="18"/>
      <w:szCs w:val="18"/>
    </w:rPr>
  </w:style>
  <w:style w:type="character" w:customStyle="1" w:styleId="Char2">
    <w:name w:val="页脚 Char"/>
    <w:basedOn w:val="a0"/>
    <w:link w:val="a6"/>
    <w:rsid w:val="00E16111"/>
    <w:rPr>
      <w:kern w:val="2"/>
      <w:sz w:val="18"/>
      <w:szCs w:val="18"/>
    </w:rPr>
  </w:style>
  <w:style w:type="character" w:styleId="a7">
    <w:name w:val="Hyperlink"/>
    <w:basedOn w:val="a0"/>
    <w:uiPriority w:val="99"/>
    <w:unhideWhenUsed/>
    <w:rsid w:val="00993AD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QYGS</dc:creator>
  <cp:lastModifiedBy>马心雨</cp:lastModifiedBy>
  <cp:revision>93</cp:revision>
  <cp:lastPrinted>2018-12-16T01:20:00Z</cp:lastPrinted>
  <dcterms:created xsi:type="dcterms:W3CDTF">2014-10-29T12:08:00Z</dcterms:created>
  <dcterms:modified xsi:type="dcterms:W3CDTF">2020-02-21T07:57:00Z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