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285" w:firstLineChars="400"/>
        <w:jc w:val="left"/>
        <w:rPr>
          <w:rFonts w:ascii="黑体" w:hAnsi="黑体" w:eastAsia="黑体" w:cs="黑体"/>
          <w:b/>
          <w:bCs/>
          <w:color w:val="auto"/>
          <w:sz w:val="32"/>
          <w:szCs w:val="32"/>
        </w:rPr>
      </w:pPr>
      <w:r>
        <w:rPr>
          <w:rFonts w:hint="eastAsia" w:ascii="黑体" w:hAnsi="黑体" w:eastAsia="黑体" w:cs="黑体"/>
          <w:b/>
          <w:bCs/>
          <w:color w:val="auto"/>
          <w:sz w:val="32"/>
          <w:szCs w:val="32"/>
        </w:rPr>
        <w:t>浅议小学生数学问题提出能力的培养</w:t>
      </w:r>
    </w:p>
    <w:p>
      <w:pPr>
        <w:spacing w:line="360" w:lineRule="auto"/>
        <w:ind w:firstLine="2749" w:firstLineChars="1141"/>
        <w:jc w:val="left"/>
        <w:rPr>
          <w:b/>
          <w:bCs/>
          <w:color w:val="auto"/>
          <w:sz w:val="24"/>
        </w:rPr>
      </w:pPr>
      <w:r>
        <w:rPr>
          <w:rFonts w:hint="eastAsia"/>
          <w:b/>
          <w:bCs/>
          <w:color w:val="auto"/>
          <w:sz w:val="24"/>
        </w:rPr>
        <w:t>重庆市巴蜀小学  江传绪</w:t>
      </w:r>
    </w:p>
    <w:p>
      <w:pPr>
        <w:spacing w:line="360" w:lineRule="auto"/>
        <w:jc w:val="center"/>
        <w:rPr>
          <w:b/>
          <w:bCs/>
          <w:color w:val="auto"/>
          <w:szCs w:val="21"/>
        </w:rPr>
      </w:pPr>
      <w:r>
        <w:rPr>
          <w:rFonts w:hint="eastAsia"/>
          <w:b/>
          <w:bCs/>
          <w:color w:val="auto"/>
          <w:szCs w:val="21"/>
        </w:rPr>
        <w:t>（通讯地址：重庆市巴蜀小学校  电话:13500308800  邮编：400023）</w:t>
      </w:r>
      <w:bookmarkStart w:id="0" w:name="_GoBack"/>
      <w:bookmarkEnd w:id="0"/>
    </w:p>
    <w:p>
      <w:pPr>
        <w:spacing w:line="360" w:lineRule="auto"/>
        <w:ind w:firstLine="482" w:firstLineChars="200"/>
        <w:jc w:val="left"/>
        <w:rPr>
          <w:rFonts w:ascii="Times New Roman" w:hAnsi="Times New Roman" w:eastAsia="宋体"/>
          <w:color w:val="auto"/>
          <w:sz w:val="24"/>
        </w:rPr>
      </w:pPr>
      <w:r>
        <w:rPr>
          <w:rFonts w:hint="eastAsia"/>
          <w:b/>
          <w:bCs/>
          <w:color w:val="auto"/>
          <w:sz w:val="24"/>
        </w:rPr>
        <w:t>摘要：</w:t>
      </w:r>
      <w:r>
        <w:rPr>
          <w:rFonts w:hint="eastAsia" w:ascii="Times New Roman" w:hAnsi="Times New Roman" w:eastAsia="宋体"/>
          <w:color w:val="auto"/>
          <w:sz w:val="24"/>
        </w:rPr>
        <w:t>问题提出包括在情境探索中产生的问题、解决问题的过程中发现的问题或解决问题后对问题解决的再提问。它有助于培养学生的问题意识和想象力，从而推动思维的发展。因此，教师在教学中要重视围绕教学内容进行情境创设，让学生在解决问题前、解决问题中、解决问题后进行问题提出，既能培养学生收集信息和处理信息的能力，也能培养学生举一反三的思维能力，让其更具有想象的空间，同时也能根据解问题提出建立模型思想，做到高度的统一，促使学生思维的提高。</w:t>
      </w:r>
    </w:p>
    <w:p>
      <w:pPr>
        <w:ind w:firstLine="482" w:firstLineChars="200"/>
        <w:jc w:val="left"/>
        <w:rPr>
          <w:rFonts w:ascii="Arial" w:hAnsi="Arial" w:eastAsia="宋体" w:cs="Arial"/>
          <w:color w:val="auto"/>
          <w:sz w:val="24"/>
          <w:shd w:val="clear" w:color="auto" w:fill="FFFFFF"/>
        </w:rPr>
      </w:pPr>
      <w:r>
        <w:rPr>
          <w:rFonts w:hint="eastAsia"/>
          <w:b/>
          <w:bCs/>
          <w:color w:val="auto"/>
          <w:sz w:val="24"/>
        </w:rPr>
        <w:t>关键词：</w:t>
      </w:r>
      <w:r>
        <w:rPr>
          <w:rFonts w:hint="eastAsia" w:ascii="Arial" w:hAnsi="Arial" w:eastAsia="宋体" w:cs="Arial"/>
          <w:color w:val="auto"/>
          <w:sz w:val="24"/>
          <w:shd w:val="clear" w:color="auto" w:fill="FFFFFF"/>
        </w:rPr>
        <w:t>小学数学  问题提出   能力培养</w:t>
      </w:r>
    </w:p>
    <w:p>
      <w:pPr>
        <w:spacing w:line="360" w:lineRule="auto"/>
        <w:ind w:firstLine="480" w:firstLineChars="200"/>
        <w:jc w:val="left"/>
        <w:rPr>
          <w:rFonts w:ascii="Times New Roman" w:hAnsi="Times New Roman" w:eastAsia="宋体"/>
          <w:color w:val="auto"/>
          <w:sz w:val="24"/>
        </w:rPr>
      </w:pPr>
      <w:r>
        <w:rPr>
          <w:rFonts w:hint="eastAsia" w:ascii="Times New Roman" w:hAnsi="Times New Roman" w:eastAsia="宋体"/>
          <w:color w:val="auto"/>
          <w:sz w:val="24"/>
        </w:rPr>
        <w:t>爱因斯坦曾经说：“提出一个问题往往比解决一个问题更重要。因为解决问题也许仅是一个数学上或实验上的技能而已，而提出新的问题，却需要有创造性的想象力，而且标志着科学的真正进步。”数学家波利亚在解决问题的“四部曲”中强调提出问题的重要性。美国蔡金法教授作为“问题提出”教学的倡导者，他提出问题解决、问题提出、数学建模将是未来教育的三个重点。北京教科院张丹教授也提出“问题引领教学”，强调问题的提出既是学习的目标，也是教育、教学的途径。《2011版新课标》也指出：“针对问题情境，学生综合所学的知识和生活经验，独立思考或与他人合作，经历发现问题和提出问题，分析问题和解决问题的全过程，感悟数学各部分之间的，数学与生活实际之间，数学与其他学科之间的联系，加深对所学内容的理解。”</w:t>
      </w:r>
    </w:p>
    <w:p>
      <w:pPr>
        <w:spacing w:line="360" w:lineRule="auto"/>
        <w:ind w:firstLine="360" w:firstLineChars="150"/>
        <w:jc w:val="left"/>
        <w:rPr>
          <w:rFonts w:ascii="Times New Roman" w:hAnsi="Times New Roman" w:eastAsia="宋体"/>
          <w:color w:val="auto"/>
          <w:sz w:val="24"/>
        </w:rPr>
      </w:pPr>
      <w:r>
        <w:rPr>
          <w:rFonts w:hint="eastAsia" w:ascii="Times New Roman" w:hAnsi="Times New Roman" w:eastAsia="宋体"/>
          <w:color w:val="auto"/>
          <w:sz w:val="24"/>
        </w:rPr>
        <w:t>因此问题提出教学将有助于激发学生的学习兴趣，培养学生更好地运用数学的眼光去观察世界，更好地促进学生对数学知识的理解，更好地解决问题，使学生的思维更具有广度和深度，学会批判性地看问题，同时增加学生的创新意识。那么我们该如何培养小学生数学问题提出能力？</w:t>
      </w:r>
    </w:p>
    <w:p>
      <w:pPr>
        <w:spacing w:line="360" w:lineRule="auto"/>
        <w:ind w:firstLine="480" w:firstLineChars="200"/>
        <w:jc w:val="left"/>
        <w:rPr>
          <w:rFonts w:ascii="Times New Roman" w:hAnsi="Times New Roman" w:eastAsia="宋体"/>
          <w:color w:val="auto"/>
          <w:sz w:val="24"/>
        </w:rPr>
      </w:pPr>
      <w:r>
        <w:rPr>
          <w:rFonts w:hint="eastAsia" w:ascii="Times New Roman" w:hAnsi="Times New Roman" w:eastAsia="宋体"/>
          <w:color w:val="auto"/>
          <w:sz w:val="24"/>
        </w:rPr>
        <w:t>构成学生问题提出能力的认知因素至少包括自我对情境的观察、解释能力，对问题数学结构的认识和理解能力，对已知问题的再阐述能力等。我们可以从以下几个方面去培养学生的问题提出能力：</w:t>
      </w:r>
    </w:p>
    <w:p>
      <w:pPr>
        <w:spacing w:line="360" w:lineRule="auto"/>
        <w:ind w:firstLine="482" w:firstLineChars="200"/>
        <w:jc w:val="left"/>
        <w:rPr>
          <w:b/>
          <w:bCs/>
          <w:color w:val="auto"/>
          <w:sz w:val="24"/>
        </w:rPr>
      </w:pPr>
      <w:r>
        <w:rPr>
          <w:rFonts w:hint="eastAsia"/>
          <w:b/>
          <w:bCs/>
          <w:color w:val="auto"/>
          <w:sz w:val="24"/>
        </w:rPr>
        <w:t>一、设置解决问题前的情境去提出问题——突出学生收集信息与处理信息能力的培养，使学生更容易用数学的眼光去观察生活。</w:t>
      </w:r>
    </w:p>
    <w:p>
      <w:pPr>
        <w:spacing w:line="360" w:lineRule="auto"/>
        <w:ind w:firstLine="480" w:firstLineChars="200"/>
        <w:jc w:val="left"/>
        <w:rPr>
          <w:rFonts w:asciiTheme="majorEastAsia" w:hAnsiTheme="majorEastAsia" w:eastAsiaTheme="majorEastAsia"/>
          <w:color w:val="auto"/>
          <w:sz w:val="24"/>
        </w:rPr>
      </w:pPr>
      <w:r>
        <w:rPr>
          <w:rFonts w:hint="eastAsia" w:asciiTheme="majorEastAsia" w:hAnsiTheme="majorEastAsia" w:eastAsiaTheme="majorEastAsia"/>
          <w:color w:val="auto"/>
          <w:sz w:val="24"/>
        </w:rPr>
        <w:t>在教学中教师要给学生提供合理的情境，可以是通过文字、图画、统计图等多种形式创造学生可以进行问题提出的情境，提供的信息只能是给出的条件，没有具体的问题，给学生提问的空间，让学生有问可提。尽管学生提出的问题很多很零散，但是通过这样的学习可以培养学生收集信息与处理信息的能力，诱发学生思维的广度与深度。</w:t>
      </w:r>
    </w:p>
    <w:p>
      <w:pPr>
        <w:spacing w:line="360" w:lineRule="auto"/>
        <w:ind w:left="106" w:right="67" w:firstLine="422"/>
        <w:jc w:val="left"/>
        <w:rPr>
          <w:rFonts w:ascii="Times New Roman" w:hAnsi="Times New Roman" w:eastAsia="宋体"/>
          <w:color w:val="auto"/>
          <w:sz w:val="24"/>
        </w:rPr>
      </w:pPr>
      <w:r>
        <w:rPr>
          <w:rFonts w:hint="eastAsia" w:asciiTheme="majorEastAsia" w:hAnsiTheme="majorEastAsia" w:eastAsiaTheme="majorEastAsia"/>
          <w:color w:val="auto"/>
          <w:sz w:val="24"/>
        </w:rPr>
        <w:t>例如在2011人教版三年级下册“认识小数”中P99第6题的情境图：</w:t>
      </w:r>
      <w:r>
        <w:rPr>
          <w:color w:val="auto"/>
          <w:sz w:val="24"/>
        </w:rPr>
        <w:drawing>
          <wp:inline distT="0" distB="0" distL="114300" distR="114300">
            <wp:extent cx="4903470" cy="1788160"/>
            <wp:effectExtent l="0" t="0" r="1143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4903470" cy="1788160"/>
                    </a:xfrm>
                    <a:prstGeom prst="rect">
                      <a:avLst/>
                    </a:prstGeom>
                    <a:noFill/>
                    <a:ln w="9525">
                      <a:noFill/>
                    </a:ln>
                  </pic:spPr>
                </pic:pic>
              </a:graphicData>
            </a:graphic>
          </wp:inline>
        </w:drawing>
      </w:r>
    </w:p>
    <w:p>
      <w:pPr>
        <w:spacing w:line="360" w:lineRule="auto"/>
        <w:ind w:left="106" w:right="67" w:firstLine="422"/>
        <w:jc w:val="left"/>
        <w:rPr>
          <w:rFonts w:asciiTheme="majorEastAsia" w:hAnsiTheme="majorEastAsia" w:eastAsiaTheme="majorEastAsia"/>
          <w:color w:val="auto"/>
          <w:sz w:val="24"/>
        </w:rPr>
      </w:pPr>
      <w:r>
        <w:rPr>
          <w:rFonts w:hint="eastAsia" w:asciiTheme="majorEastAsia" w:hAnsiTheme="majorEastAsia" w:eastAsiaTheme="majorEastAsia"/>
          <w:color w:val="auto"/>
          <w:sz w:val="24"/>
        </w:rPr>
        <w:t>原来题中给定了三个问题，让学生解决后再提一个数学问题，这对学生的思维有所禁锢，相反教学实践中直接让学生提出数学问题，根据学生提出的数学问题进行分类：</w:t>
      </w:r>
    </w:p>
    <w:p>
      <w:pPr>
        <w:numPr>
          <w:ilvl w:val="0"/>
          <w:numId w:val="1"/>
        </w:numPr>
        <w:spacing w:line="360" w:lineRule="auto"/>
        <w:ind w:left="106" w:right="67" w:firstLine="422"/>
        <w:jc w:val="left"/>
        <w:rPr>
          <w:rFonts w:asciiTheme="majorEastAsia" w:hAnsiTheme="majorEastAsia" w:eastAsiaTheme="majorEastAsia"/>
          <w:color w:val="auto"/>
          <w:sz w:val="24"/>
        </w:rPr>
      </w:pPr>
      <w:r>
        <w:rPr>
          <w:rFonts w:hint="eastAsia" w:ascii="Times New Roman" w:hAnsi="Times New Roman" w:eastAsia="宋体"/>
          <w:b/>
          <w:bCs/>
          <w:color w:val="auto"/>
          <w:sz w:val="24"/>
        </w:rPr>
        <w:t>简单收集信息类：</w:t>
      </w:r>
      <w:r>
        <w:rPr>
          <w:rFonts w:hint="eastAsia" w:asciiTheme="majorEastAsia" w:hAnsiTheme="majorEastAsia" w:eastAsiaTheme="majorEastAsia"/>
          <w:color w:val="auto"/>
          <w:sz w:val="24"/>
        </w:rPr>
        <w:t>哪种玩具最贵？哪种玩具最便宜？此类问题的提出能准确把握所给的信息，同时也可以培养学生直观感知信息的能力。</w:t>
      </w:r>
    </w:p>
    <w:p>
      <w:pPr>
        <w:numPr>
          <w:ilvl w:val="0"/>
          <w:numId w:val="1"/>
        </w:numPr>
        <w:spacing w:line="360" w:lineRule="auto"/>
        <w:ind w:left="106" w:right="67" w:firstLine="422"/>
        <w:jc w:val="left"/>
        <w:rPr>
          <w:rFonts w:asciiTheme="majorEastAsia" w:hAnsiTheme="majorEastAsia" w:eastAsiaTheme="majorEastAsia"/>
          <w:color w:val="auto"/>
          <w:sz w:val="24"/>
        </w:rPr>
      </w:pPr>
      <w:r>
        <w:rPr>
          <w:rFonts w:hint="eastAsia" w:ascii="Times New Roman" w:hAnsi="Times New Roman" w:eastAsia="宋体"/>
          <w:b/>
          <w:bCs/>
          <w:color w:val="auto"/>
          <w:sz w:val="24"/>
        </w:rPr>
        <w:t>简单处理信息类：</w:t>
      </w:r>
      <w:r>
        <w:rPr>
          <w:rFonts w:hint="eastAsia" w:asciiTheme="majorEastAsia" w:hAnsiTheme="majorEastAsia" w:eastAsiaTheme="majorEastAsia"/>
          <w:color w:val="auto"/>
          <w:sz w:val="24"/>
        </w:rPr>
        <w:t>买1个小喇叭比买1个小熊玩具便宜多少元？买1个玩具车比买1个魔方玩具贵多少元？此类问题的提出可以看出学生的思维能及时运用所学的知识进行简单的问题思考。</w:t>
      </w:r>
    </w:p>
    <w:p>
      <w:pPr>
        <w:numPr>
          <w:ilvl w:val="0"/>
          <w:numId w:val="1"/>
        </w:numPr>
        <w:spacing w:line="360" w:lineRule="auto"/>
        <w:ind w:left="106" w:right="67" w:firstLine="422"/>
        <w:jc w:val="left"/>
        <w:rPr>
          <w:rFonts w:asciiTheme="majorEastAsia" w:hAnsiTheme="majorEastAsia" w:eastAsiaTheme="majorEastAsia"/>
          <w:color w:val="auto"/>
          <w:sz w:val="24"/>
        </w:rPr>
      </w:pPr>
      <w:r>
        <w:rPr>
          <w:rFonts w:hint="eastAsia" w:ascii="Times New Roman" w:hAnsi="Times New Roman" w:eastAsia="宋体"/>
          <w:b/>
          <w:bCs/>
          <w:color w:val="auto"/>
          <w:sz w:val="24"/>
        </w:rPr>
        <w:t>简单扩展信息类：</w:t>
      </w:r>
      <w:r>
        <w:rPr>
          <w:rFonts w:hint="eastAsia" w:asciiTheme="majorEastAsia" w:hAnsiTheme="majorEastAsia" w:eastAsiaTheme="majorEastAsia"/>
          <w:color w:val="auto"/>
          <w:sz w:val="24"/>
        </w:rPr>
        <w:t>买5把小水枪要多少元？买2个机器人玩具和3个玩具熊一共要多少元？此类问题提出是学生在进行信息的收集之后，与学过的乘法知识联系起来，稍作深层次的思考，尽管学生不能用乘法解决问题，但是学生也能把它转化为加法来计算，使学生的思维有了广度。</w:t>
      </w:r>
    </w:p>
    <w:p>
      <w:pPr>
        <w:numPr>
          <w:ilvl w:val="0"/>
          <w:numId w:val="1"/>
        </w:numPr>
        <w:spacing w:line="360" w:lineRule="auto"/>
        <w:ind w:left="106" w:right="67" w:firstLine="422"/>
        <w:jc w:val="left"/>
        <w:rPr>
          <w:rFonts w:asciiTheme="majorEastAsia" w:hAnsiTheme="majorEastAsia" w:eastAsiaTheme="majorEastAsia"/>
          <w:color w:val="auto"/>
          <w:sz w:val="24"/>
        </w:rPr>
      </w:pPr>
      <w:r>
        <w:rPr>
          <w:rFonts w:hint="eastAsia" w:ascii="Times New Roman" w:hAnsi="Times New Roman" w:eastAsia="宋体"/>
          <w:b/>
          <w:bCs/>
          <w:color w:val="auto"/>
          <w:sz w:val="24"/>
        </w:rPr>
        <w:t>深度扩展信息类：</w:t>
      </w:r>
      <w:r>
        <w:rPr>
          <w:rFonts w:hint="eastAsia" w:asciiTheme="majorEastAsia" w:hAnsiTheme="majorEastAsia" w:eastAsiaTheme="majorEastAsia"/>
          <w:color w:val="auto"/>
          <w:sz w:val="24"/>
        </w:rPr>
        <w:t>小红有50元，买1个小铃铛后，再买2个魔方玩具，还剩多少元？此类问题提出可以看出学生把所学过的加减乘等方法都用进去了，无论学生是否能够解答，都可以看出学生在运用已有的经验进行思考，学生的思维有了更深层次的进步，在思维广度的基础上迈向了深度发展。</w:t>
      </w:r>
    </w:p>
    <w:p>
      <w:pPr>
        <w:pStyle w:val="6"/>
        <w:widowControl/>
        <w:shd w:val="clear" w:color="auto" w:fill="FFFFFF"/>
        <w:spacing w:line="360" w:lineRule="auto"/>
        <w:ind w:firstLine="480" w:firstLineChars="200"/>
        <w:rPr>
          <w:rFonts w:hint="default" w:asciiTheme="majorEastAsia" w:hAnsiTheme="majorEastAsia" w:eastAsiaTheme="majorEastAsia" w:cstheme="minorBidi"/>
          <w:color w:val="auto"/>
          <w:kern w:val="2"/>
        </w:rPr>
      </w:pPr>
      <w:r>
        <w:rPr>
          <w:rFonts w:asciiTheme="majorEastAsia" w:hAnsiTheme="majorEastAsia" w:eastAsiaTheme="majorEastAsia" w:cstheme="minorBidi"/>
          <w:color w:val="auto"/>
          <w:kern w:val="2"/>
        </w:rPr>
        <w:t>像这样让学生在情境中去经历“自主获取信息——提出简单问题——提出深度问题”的学习，学生的收集信息、处理信息的能力就会得到发展。</w:t>
      </w:r>
    </w:p>
    <w:p>
      <w:pPr>
        <w:pStyle w:val="6"/>
        <w:widowControl/>
        <w:shd w:val="clear" w:color="auto" w:fill="FFFFFF"/>
        <w:spacing w:line="360" w:lineRule="auto"/>
        <w:ind w:firstLine="482" w:firstLineChars="200"/>
        <w:rPr>
          <w:rFonts w:hint="default" w:asciiTheme="majorEastAsia" w:hAnsiTheme="majorEastAsia" w:eastAsiaTheme="majorEastAsia" w:cstheme="minorBidi"/>
          <w:b/>
          <w:bCs/>
          <w:color w:val="auto"/>
          <w:kern w:val="2"/>
        </w:rPr>
      </w:pPr>
      <w:r>
        <w:rPr>
          <w:rFonts w:asciiTheme="majorEastAsia" w:hAnsiTheme="majorEastAsia" w:eastAsiaTheme="majorEastAsia" w:cstheme="minorBidi"/>
          <w:b/>
          <w:bCs/>
          <w:color w:val="auto"/>
          <w:kern w:val="2"/>
        </w:rPr>
        <w:t>二、在解决问题中提出数学问题——突出学生发散思维能力的培养，使学生解决问题的能力得到增强。</w:t>
      </w:r>
    </w:p>
    <w:p>
      <w:pPr>
        <w:pStyle w:val="6"/>
        <w:widowControl/>
        <w:shd w:val="clear" w:color="auto" w:fill="FFFFFF"/>
        <w:spacing w:line="360" w:lineRule="auto"/>
        <w:ind w:firstLine="480" w:firstLineChars="200"/>
        <w:rPr>
          <w:rFonts w:hint="default" w:asciiTheme="majorEastAsia" w:hAnsiTheme="majorEastAsia" w:eastAsiaTheme="majorEastAsia" w:cstheme="minorBidi"/>
          <w:color w:val="auto"/>
          <w:kern w:val="2"/>
        </w:rPr>
      </w:pPr>
      <w:r>
        <w:rPr>
          <w:rFonts w:asciiTheme="majorEastAsia" w:hAnsiTheme="majorEastAsia" w:eastAsiaTheme="majorEastAsia" w:cstheme="minorBidi"/>
          <w:color w:val="auto"/>
          <w:kern w:val="2"/>
        </w:rPr>
        <w:t>“解决问题”是指个体在新的情境下，根据获得的有关知识对发现的新问题采用新的策略寻求问题答案的心理活动，它既是数学教学的目的，又是数学教学的方法与手段。但是在解决问题中能够进行问题提出，就会使不同的学生有不同的思维，就会使学生有百花齐放、共同提高解决问题的能力。</w:t>
      </w:r>
    </w:p>
    <w:p>
      <w:pPr>
        <w:pStyle w:val="6"/>
        <w:widowControl/>
        <w:shd w:val="clear" w:color="auto" w:fill="FFFFFF"/>
        <w:spacing w:line="360" w:lineRule="auto"/>
        <w:ind w:firstLine="480" w:firstLineChars="200"/>
        <w:rPr>
          <w:rFonts w:hint="default" w:asciiTheme="majorEastAsia" w:hAnsiTheme="majorEastAsia" w:eastAsiaTheme="majorEastAsia" w:cstheme="minorBidi"/>
          <w:color w:val="auto"/>
          <w:kern w:val="2"/>
        </w:rPr>
      </w:pPr>
      <w:r>
        <w:rPr>
          <w:rFonts w:asciiTheme="majorEastAsia" w:hAnsiTheme="majorEastAsia" w:eastAsiaTheme="majorEastAsia" w:cstheme="minorBidi"/>
          <w:color w:val="auto"/>
          <w:kern w:val="2"/>
        </w:rPr>
        <w:t>例如教学2011人教版数学五年级上册P77内容：</w:t>
      </w:r>
    </w:p>
    <w:p>
      <w:pPr>
        <w:pStyle w:val="6"/>
        <w:widowControl/>
        <w:shd w:val="clear" w:color="auto" w:fill="FFFFFF"/>
        <w:spacing w:before="150" w:after="150" w:line="360" w:lineRule="auto"/>
        <w:ind w:firstLine="480" w:firstLineChars="200"/>
        <w:rPr>
          <w:rFonts w:hint="default"/>
          <w:color w:val="auto"/>
        </w:rPr>
      </w:pPr>
      <w:r>
        <w:rPr>
          <w:color w:val="auto"/>
        </w:rPr>
        <w:drawing>
          <wp:inline distT="0" distB="0" distL="114300" distR="114300">
            <wp:extent cx="4905375" cy="20859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905375" cy="2085975"/>
                    </a:xfrm>
                    <a:prstGeom prst="rect">
                      <a:avLst/>
                    </a:prstGeom>
                    <a:noFill/>
                    <a:ln w="9525">
                      <a:noFill/>
                    </a:ln>
                  </pic:spPr>
                </pic:pic>
              </a:graphicData>
            </a:graphic>
          </wp:inline>
        </w:drawing>
      </w:r>
    </w:p>
    <w:p>
      <w:pPr>
        <w:pStyle w:val="6"/>
        <w:widowControl/>
        <w:shd w:val="clear" w:color="auto" w:fill="FFFFFF"/>
        <w:spacing w:line="360" w:lineRule="auto"/>
        <w:ind w:firstLine="480" w:firstLineChars="200"/>
        <w:rPr>
          <w:rFonts w:hint="default" w:asciiTheme="majorEastAsia" w:hAnsiTheme="majorEastAsia" w:eastAsiaTheme="majorEastAsia" w:cstheme="minorBidi"/>
          <w:color w:val="auto"/>
          <w:kern w:val="2"/>
        </w:rPr>
      </w:pPr>
      <w:r>
        <w:rPr>
          <w:rFonts w:asciiTheme="majorEastAsia" w:hAnsiTheme="majorEastAsia" w:eastAsiaTheme="majorEastAsia" w:cstheme="minorBidi"/>
          <w:color w:val="auto"/>
          <w:kern w:val="2"/>
        </w:rPr>
        <w:t>这里明确有问题解决：苹果每千克多少钱？因此，在教学中如何进行问题提出尤为重要，所进行的问题提出必须围绕要解决的问题进行教学，学生可能提出这样的一些数学问题：</w:t>
      </w:r>
    </w:p>
    <w:p>
      <w:pPr>
        <w:pStyle w:val="6"/>
        <w:widowControl/>
        <w:shd w:val="clear" w:color="auto" w:fill="FFFFFF"/>
        <w:spacing w:line="360" w:lineRule="auto"/>
        <w:ind w:firstLine="480" w:firstLineChars="200"/>
        <w:rPr>
          <w:rFonts w:hint="default" w:asciiTheme="majorEastAsia" w:hAnsiTheme="majorEastAsia" w:eastAsiaTheme="majorEastAsia" w:cstheme="minorBidi"/>
          <w:color w:val="auto"/>
          <w:kern w:val="2"/>
        </w:rPr>
      </w:pPr>
      <w:r>
        <w:rPr>
          <w:rFonts w:asciiTheme="majorEastAsia" w:hAnsiTheme="majorEastAsia" w:eastAsiaTheme="majorEastAsia" w:cstheme="minorBidi"/>
          <w:color w:val="auto"/>
          <w:kern w:val="2"/>
        </w:rPr>
        <w:t>（1）2千克梨多少钱？或者梨的总价是多少元？</w:t>
      </w:r>
    </w:p>
    <w:p>
      <w:pPr>
        <w:pStyle w:val="6"/>
        <w:widowControl/>
        <w:shd w:val="clear" w:color="auto" w:fill="FFFFFF"/>
        <w:spacing w:line="360" w:lineRule="auto"/>
        <w:ind w:firstLine="480" w:firstLineChars="200"/>
        <w:rPr>
          <w:rFonts w:hint="default" w:asciiTheme="majorEastAsia" w:hAnsiTheme="majorEastAsia" w:eastAsiaTheme="majorEastAsia" w:cstheme="minorBidi"/>
          <w:color w:val="auto"/>
          <w:kern w:val="2"/>
        </w:rPr>
      </w:pPr>
      <w:r>
        <w:rPr>
          <w:rFonts w:asciiTheme="majorEastAsia" w:hAnsiTheme="majorEastAsia" w:eastAsiaTheme="majorEastAsia" w:cstheme="minorBidi"/>
          <w:color w:val="auto"/>
          <w:kern w:val="2"/>
        </w:rPr>
        <w:t>（2）2千克苹果多少钱？或者苹果的总价是多少元？</w:t>
      </w:r>
    </w:p>
    <w:p>
      <w:pPr>
        <w:pStyle w:val="6"/>
        <w:widowControl/>
        <w:shd w:val="clear" w:color="auto" w:fill="FFFFFF"/>
        <w:spacing w:line="360" w:lineRule="auto"/>
        <w:ind w:firstLine="480" w:firstLineChars="200"/>
        <w:rPr>
          <w:rFonts w:hint="default" w:asciiTheme="majorEastAsia" w:hAnsiTheme="majorEastAsia" w:eastAsiaTheme="majorEastAsia" w:cstheme="minorBidi"/>
          <w:color w:val="auto"/>
          <w:kern w:val="2"/>
        </w:rPr>
      </w:pPr>
      <w:r>
        <w:rPr>
          <w:rFonts w:asciiTheme="majorEastAsia" w:hAnsiTheme="majorEastAsia" w:eastAsiaTheme="majorEastAsia" w:cstheme="minorBidi"/>
          <w:color w:val="auto"/>
          <w:kern w:val="2"/>
        </w:rPr>
        <w:t>（3）1千克梨和1千克苹果多少钱？</w:t>
      </w:r>
    </w:p>
    <w:p>
      <w:pPr>
        <w:pStyle w:val="6"/>
        <w:widowControl/>
        <w:shd w:val="clear" w:color="auto" w:fill="FFFFFF"/>
        <w:spacing w:line="360" w:lineRule="auto"/>
        <w:ind w:firstLine="480" w:firstLineChars="200"/>
        <w:rPr>
          <w:rFonts w:hint="default" w:asciiTheme="majorEastAsia" w:hAnsiTheme="majorEastAsia" w:eastAsiaTheme="majorEastAsia" w:cstheme="minorBidi"/>
          <w:color w:val="auto"/>
          <w:kern w:val="2"/>
        </w:rPr>
      </w:pPr>
      <w:r>
        <w:rPr>
          <w:rFonts w:asciiTheme="majorEastAsia" w:hAnsiTheme="majorEastAsia" w:eastAsiaTheme="majorEastAsia" w:cstheme="minorBidi"/>
          <w:color w:val="auto"/>
          <w:kern w:val="2"/>
        </w:rPr>
        <w:t>（4）买了2千克梨后还剩多少元？</w:t>
      </w:r>
    </w:p>
    <w:p>
      <w:pPr>
        <w:pStyle w:val="6"/>
        <w:widowControl/>
        <w:shd w:val="clear" w:color="auto" w:fill="FFFFFF"/>
        <w:spacing w:line="360" w:lineRule="auto"/>
        <w:ind w:firstLine="480" w:firstLineChars="200"/>
        <w:rPr>
          <w:rFonts w:hint="default" w:asciiTheme="majorEastAsia" w:hAnsiTheme="majorEastAsia" w:eastAsiaTheme="majorEastAsia" w:cstheme="minorBidi"/>
          <w:color w:val="auto"/>
          <w:kern w:val="2"/>
        </w:rPr>
      </w:pPr>
      <w:r>
        <w:rPr>
          <w:rFonts w:asciiTheme="majorEastAsia" w:hAnsiTheme="majorEastAsia" w:eastAsiaTheme="majorEastAsia" w:cstheme="minorBidi"/>
          <w:color w:val="auto"/>
          <w:kern w:val="2"/>
        </w:rPr>
        <w:t>这些提问都是为后面解决问题打下基础，学生边提问边思考进行解决问题：</w:t>
      </w:r>
    </w:p>
    <w:p>
      <w:pPr>
        <w:pStyle w:val="6"/>
        <w:widowControl/>
        <w:shd w:val="clear" w:color="auto" w:fill="FFFFFF"/>
        <w:spacing w:line="360" w:lineRule="auto"/>
        <w:ind w:firstLine="480" w:firstLineChars="200"/>
        <w:rPr>
          <w:rFonts w:hint="default" w:asciiTheme="majorEastAsia" w:hAnsiTheme="majorEastAsia" w:eastAsiaTheme="majorEastAsia" w:cstheme="minorBidi"/>
          <w:color w:val="auto"/>
          <w:kern w:val="2"/>
        </w:rPr>
      </w:pPr>
      <w:r>
        <w:rPr>
          <w:rFonts w:asciiTheme="majorEastAsia" w:hAnsiTheme="majorEastAsia" w:eastAsiaTheme="majorEastAsia" w:cstheme="minorBidi"/>
          <w:color w:val="auto"/>
          <w:kern w:val="2"/>
        </w:rPr>
        <w:t>第1种：先求2千克梨多少元？   2.8</w:t>
      </w:r>
      <w:r>
        <w:rPr>
          <w:rFonts w:hint="default" w:asciiTheme="majorEastAsia" w:hAnsiTheme="majorEastAsia" w:eastAsiaTheme="majorEastAsia" w:cstheme="minorBidi"/>
          <w:color w:val="auto"/>
          <w:kern w:val="2"/>
        </w:rPr>
        <w:t>×</w:t>
      </w:r>
      <w:r>
        <w:rPr>
          <w:rFonts w:asciiTheme="majorEastAsia" w:hAnsiTheme="majorEastAsia" w:eastAsiaTheme="majorEastAsia" w:cstheme="minorBidi"/>
          <w:color w:val="auto"/>
          <w:kern w:val="2"/>
        </w:rPr>
        <w:t>2=5.6（元）</w:t>
      </w:r>
    </w:p>
    <w:p>
      <w:pPr>
        <w:pStyle w:val="6"/>
        <w:widowControl/>
        <w:shd w:val="clear" w:color="auto" w:fill="FFFFFF"/>
        <w:spacing w:line="360" w:lineRule="auto"/>
        <w:ind w:firstLine="1440" w:firstLineChars="600"/>
        <w:rPr>
          <w:rFonts w:hint="default" w:asciiTheme="majorEastAsia" w:hAnsiTheme="majorEastAsia" w:eastAsiaTheme="majorEastAsia" w:cstheme="minorBidi"/>
          <w:color w:val="auto"/>
          <w:kern w:val="2"/>
        </w:rPr>
      </w:pPr>
      <w:r>
        <w:rPr>
          <w:rFonts w:asciiTheme="majorEastAsia" w:hAnsiTheme="majorEastAsia" w:eastAsiaTheme="majorEastAsia" w:cstheme="minorBidi"/>
          <w:color w:val="auto"/>
          <w:kern w:val="2"/>
        </w:rPr>
        <w:t>再求2千克苹果多少元？ 10.4－5.6=4.8（元）</w:t>
      </w:r>
    </w:p>
    <w:p>
      <w:pPr>
        <w:pStyle w:val="6"/>
        <w:widowControl/>
        <w:shd w:val="clear" w:color="auto" w:fill="FFFFFF"/>
        <w:spacing w:line="360" w:lineRule="auto"/>
        <w:ind w:firstLine="480" w:firstLineChars="200"/>
        <w:rPr>
          <w:rFonts w:hint="default" w:asciiTheme="majorEastAsia" w:hAnsiTheme="majorEastAsia" w:eastAsiaTheme="majorEastAsia" w:cstheme="minorBidi"/>
          <w:color w:val="auto"/>
          <w:kern w:val="2"/>
        </w:rPr>
      </w:pPr>
      <w:r>
        <w:rPr>
          <w:rFonts w:asciiTheme="majorEastAsia" w:hAnsiTheme="majorEastAsia" w:eastAsiaTheme="majorEastAsia" w:cstheme="minorBidi"/>
          <w:color w:val="auto"/>
          <w:kern w:val="2"/>
        </w:rPr>
        <w:t xml:space="preserve">        再求1千克苹果多少元？ 4.8</w:t>
      </w:r>
      <w:r>
        <w:rPr>
          <w:rFonts w:hint="default" w:asciiTheme="majorEastAsia" w:hAnsiTheme="majorEastAsia" w:eastAsiaTheme="majorEastAsia" w:cstheme="minorBidi"/>
          <w:color w:val="auto"/>
          <w:kern w:val="2"/>
        </w:rPr>
        <w:t>÷</w:t>
      </w:r>
      <w:r>
        <w:rPr>
          <w:rFonts w:asciiTheme="majorEastAsia" w:hAnsiTheme="majorEastAsia" w:eastAsiaTheme="majorEastAsia" w:cstheme="minorBidi"/>
          <w:color w:val="auto"/>
          <w:kern w:val="2"/>
        </w:rPr>
        <w:t>2=2.4（元）</w:t>
      </w:r>
    </w:p>
    <w:p>
      <w:pPr>
        <w:pStyle w:val="6"/>
        <w:widowControl/>
        <w:shd w:val="clear" w:color="auto" w:fill="FFFFFF"/>
        <w:spacing w:line="360" w:lineRule="auto"/>
        <w:ind w:firstLine="480" w:firstLineChars="200"/>
        <w:rPr>
          <w:rFonts w:hint="default" w:asciiTheme="majorEastAsia" w:hAnsiTheme="majorEastAsia" w:eastAsiaTheme="majorEastAsia" w:cstheme="minorBidi"/>
          <w:color w:val="auto"/>
          <w:kern w:val="2"/>
        </w:rPr>
      </w:pPr>
      <w:r>
        <w:rPr>
          <w:rFonts w:asciiTheme="majorEastAsia" w:hAnsiTheme="majorEastAsia" w:eastAsiaTheme="majorEastAsia" w:cstheme="minorBidi"/>
          <w:color w:val="auto"/>
          <w:kern w:val="2"/>
        </w:rPr>
        <w:t>第2种：先求1千克苹果和1千克梨多少钱？10.4</w:t>
      </w:r>
      <w:r>
        <w:rPr>
          <w:rFonts w:hint="default" w:asciiTheme="majorEastAsia" w:hAnsiTheme="majorEastAsia" w:eastAsiaTheme="majorEastAsia" w:cstheme="minorBidi"/>
          <w:color w:val="auto"/>
          <w:kern w:val="2"/>
        </w:rPr>
        <w:t>÷</w:t>
      </w:r>
      <w:r>
        <w:rPr>
          <w:rFonts w:asciiTheme="majorEastAsia" w:hAnsiTheme="majorEastAsia" w:eastAsiaTheme="majorEastAsia" w:cstheme="minorBidi"/>
          <w:color w:val="auto"/>
          <w:kern w:val="2"/>
        </w:rPr>
        <w:t>2=5.2（元）</w:t>
      </w:r>
    </w:p>
    <w:p>
      <w:pPr>
        <w:pStyle w:val="6"/>
        <w:widowControl/>
        <w:shd w:val="clear" w:color="auto" w:fill="FFFFFF"/>
        <w:spacing w:line="360" w:lineRule="auto"/>
        <w:ind w:firstLine="480" w:firstLineChars="200"/>
        <w:rPr>
          <w:rFonts w:hint="default" w:asciiTheme="majorEastAsia" w:hAnsiTheme="majorEastAsia" w:eastAsiaTheme="majorEastAsia" w:cstheme="minorBidi"/>
          <w:color w:val="auto"/>
          <w:kern w:val="2"/>
        </w:rPr>
      </w:pPr>
      <w:r>
        <w:rPr>
          <w:rFonts w:asciiTheme="majorEastAsia" w:hAnsiTheme="majorEastAsia" w:eastAsiaTheme="majorEastAsia" w:cstheme="minorBidi"/>
          <w:color w:val="auto"/>
          <w:kern w:val="2"/>
        </w:rPr>
        <w:t xml:space="preserve">        再求1千克苹果多少元？          5.2－2.8=2.4（元）</w:t>
      </w:r>
    </w:p>
    <w:p>
      <w:pPr>
        <w:pStyle w:val="6"/>
        <w:widowControl/>
        <w:shd w:val="clear" w:color="auto" w:fill="FFFFFF"/>
        <w:spacing w:line="360" w:lineRule="auto"/>
        <w:ind w:firstLine="480" w:firstLineChars="200"/>
        <w:rPr>
          <w:rFonts w:hint="default" w:asciiTheme="majorEastAsia" w:hAnsiTheme="majorEastAsia" w:eastAsiaTheme="majorEastAsia" w:cstheme="minorBidi"/>
          <w:color w:val="auto"/>
          <w:kern w:val="2"/>
        </w:rPr>
      </w:pPr>
      <w:r>
        <w:rPr>
          <w:rFonts w:asciiTheme="majorEastAsia" w:hAnsiTheme="majorEastAsia" w:eastAsiaTheme="majorEastAsia" w:cstheme="minorBidi"/>
          <w:color w:val="auto"/>
          <w:kern w:val="2"/>
        </w:rPr>
        <w:t>第3种：解：设苹果每千克x元。 2x+2.8×2=10.4</w:t>
      </w:r>
    </w:p>
    <w:p>
      <w:pPr>
        <w:pStyle w:val="6"/>
        <w:widowControl/>
        <w:shd w:val="clear" w:color="auto" w:fill="FFFFFF"/>
        <w:spacing w:line="360" w:lineRule="auto"/>
        <w:ind w:firstLine="480" w:firstLineChars="200"/>
        <w:rPr>
          <w:rFonts w:hint="default" w:asciiTheme="majorEastAsia" w:hAnsiTheme="majorEastAsia" w:eastAsiaTheme="majorEastAsia" w:cstheme="minorBidi"/>
          <w:color w:val="auto"/>
          <w:kern w:val="2"/>
        </w:rPr>
      </w:pPr>
      <w:r>
        <w:rPr>
          <w:rFonts w:asciiTheme="majorEastAsia" w:hAnsiTheme="majorEastAsia" w:eastAsiaTheme="majorEastAsia" w:cstheme="minorBidi"/>
          <w:color w:val="auto"/>
          <w:kern w:val="2"/>
        </w:rPr>
        <w:t>第4种：解：设苹果每千克x元。（2.8+x）×2=10.4</w:t>
      </w:r>
    </w:p>
    <w:p>
      <w:pPr>
        <w:pStyle w:val="6"/>
        <w:widowControl/>
        <w:shd w:val="clear" w:color="auto" w:fill="FFFFFF"/>
        <w:spacing w:line="360" w:lineRule="auto"/>
        <w:ind w:firstLine="480" w:firstLineChars="200"/>
        <w:rPr>
          <w:rFonts w:hint="default" w:asciiTheme="majorEastAsia" w:hAnsiTheme="majorEastAsia" w:eastAsiaTheme="majorEastAsia" w:cstheme="minorBidi"/>
          <w:color w:val="auto"/>
          <w:kern w:val="2"/>
        </w:rPr>
      </w:pPr>
      <w:r>
        <w:rPr>
          <w:rFonts w:asciiTheme="majorEastAsia" w:hAnsiTheme="majorEastAsia" w:eastAsiaTheme="majorEastAsia" w:cstheme="minorBidi"/>
          <w:color w:val="auto"/>
          <w:kern w:val="2"/>
        </w:rPr>
        <w:t>第5种：解：设苹果每千克x元。  2.8+x=10.4</w:t>
      </w:r>
      <w:r>
        <w:rPr>
          <w:rFonts w:hint="default" w:asciiTheme="majorEastAsia" w:hAnsiTheme="majorEastAsia" w:eastAsiaTheme="majorEastAsia" w:cstheme="minorBidi"/>
          <w:color w:val="auto"/>
          <w:kern w:val="2"/>
        </w:rPr>
        <w:t>÷</w:t>
      </w:r>
      <w:r>
        <w:rPr>
          <w:rFonts w:asciiTheme="majorEastAsia" w:hAnsiTheme="majorEastAsia" w:eastAsiaTheme="majorEastAsia" w:cstheme="minorBidi"/>
          <w:color w:val="auto"/>
          <w:kern w:val="2"/>
        </w:rPr>
        <w:t>2</w:t>
      </w:r>
    </w:p>
    <w:p>
      <w:pPr>
        <w:pStyle w:val="6"/>
        <w:widowControl/>
        <w:shd w:val="clear" w:color="auto" w:fill="FFFFFF"/>
        <w:spacing w:line="360" w:lineRule="auto"/>
        <w:ind w:firstLine="480" w:firstLineChars="200"/>
        <w:rPr>
          <w:rFonts w:hint="default" w:asciiTheme="majorEastAsia" w:hAnsiTheme="majorEastAsia" w:eastAsiaTheme="majorEastAsia" w:cstheme="minorBidi"/>
          <w:color w:val="auto"/>
          <w:kern w:val="2"/>
        </w:rPr>
      </w:pPr>
      <w:r>
        <w:rPr>
          <w:rFonts w:asciiTheme="majorEastAsia" w:hAnsiTheme="majorEastAsia" w:eastAsiaTheme="majorEastAsia" w:cstheme="minorBidi"/>
          <w:color w:val="auto"/>
          <w:kern w:val="2"/>
        </w:rPr>
        <w:t>第6种：解：设苹果每千克x元。  2x=10.4-2.8×2</w:t>
      </w:r>
    </w:p>
    <w:p>
      <w:pPr>
        <w:pStyle w:val="6"/>
        <w:widowControl/>
        <w:shd w:val="clear" w:color="auto" w:fill="FFFFFF"/>
        <w:spacing w:line="360" w:lineRule="auto"/>
        <w:ind w:firstLine="480" w:firstLineChars="200"/>
        <w:rPr>
          <w:rFonts w:hint="default" w:asciiTheme="majorEastAsia" w:hAnsiTheme="majorEastAsia" w:eastAsiaTheme="majorEastAsia" w:cstheme="minorBidi"/>
          <w:color w:val="auto"/>
          <w:kern w:val="2"/>
        </w:rPr>
      </w:pPr>
      <w:r>
        <w:rPr>
          <w:rFonts w:asciiTheme="majorEastAsia" w:hAnsiTheme="majorEastAsia" w:eastAsiaTheme="majorEastAsia" w:cstheme="minorBidi"/>
          <w:color w:val="auto"/>
          <w:kern w:val="2"/>
        </w:rPr>
        <w:t>由此可见，学生在有了前面问题提出的基础上，很容易打开学生的思维，激发学生从不同的角度想出不同的方法解决生活中的数学问题，使学生的发散思维得到锻炼，为学生多角度思考问题打下基础。</w:t>
      </w:r>
    </w:p>
    <w:p>
      <w:pPr>
        <w:pStyle w:val="6"/>
        <w:widowControl/>
        <w:shd w:val="clear" w:color="auto" w:fill="FFFFFF"/>
        <w:spacing w:line="360" w:lineRule="auto"/>
        <w:ind w:firstLine="482" w:firstLineChars="200"/>
        <w:rPr>
          <w:rFonts w:hint="default" w:asciiTheme="majorEastAsia" w:hAnsiTheme="majorEastAsia" w:eastAsiaTheme="majorEastAsia" w:cstheme="minorBidi"/>
          <w:b/>
          <w:bCs/>
          <w:color w:val="auto"/>
          <w:kern w:val="2"/>
        </w:rPr>
      </w:pPr>
      <w:r>
        <w:rPr>
          <w:rFonts w:asciiTheme="majorEastAsia" w:hAnsiTheme="majorEastAsia" w:eastAsiaTheme="majorEastAsia" w:cstheme="minorBidi"/>
          <w:b/>
          <w:bCs/>
          <w:color w:val="auto"/>
          <w:kern w:val="2"/>
        </w:rPr>
        <w:t>三、根据表达式提出问题——突出模型思想的培养，使学生的思维更系统。</w:t>
      </w:r>
    </w:p>
    <w:p>
      <w:pPr>
        <w:pStyle w:val="6"/>
        <w:widowControl/>
        <w:shd w:val="clear" w:color="auto" w:fill="FFFFFF"/>
        <w:spacing w:line="360" w:lineRule="auto"/>
        <w:ind w:firstLine="480" w:firstLineChars="200"/>
        <w:rPr>
          <w:rFonts w:hint="default" w:asciiTheme="majorEastAsia" w:hAnsiTheme="majorEastAsia" w:eastAsiaTheme="majorEastAsia" w:cstheme="minorBidi"/>
          <w:color w:val="auto"/>
          <w:kern w:val="2"/>
        </w:rPr>
      </w:pPr>
      <w:r>
        <w:rPr>
          <w:rFonts w:asciiTheme="majorEastAsia" w:hAnsiTheme="majorEastAsia" w:eastAsiaTheme="majorEastAsia" w:cstheme="minorBidi"/>
          <w:color w:val="auto"/>
          <w:kern w:val="2"/>
        </w:rPr>
        <w:t>数学结构是一个数学问题的“灵魂”，学生只有把握了这一点，才不至于仅仅给出一个问题的“躯壳”。因此，找到找到事物之间的联系，能把事物之间存在的关系，用同一模型进行解决，使学生在数学学习中形成结构化思维，让学生能把生活中的事物用数学的眼光去更加简单化思考。</w:t>
      </w:r>
    </w:p>
    <w:p>
      <w:pPr>
        <w:spacing w:line="360" w:lineRule="auto"/>
        <w:ind w:left="528" w:right="67" w:firstLine="480" w:firstLineChars="200"/>
        <w:jc w:val="left"/>
        <w:rPr>
          <w:rFonts w:asciiTheme="majorEastAsia" w:hAnsiTheme="majorEastAsia" w:eastAsiaTheme="majorEastAsia"/>
          <w:color w:val="auto"/>
          <w:sz w:val="24"/>
        </w:rPr>
      </w:pPr>
      <w:r>
        <w:rPr>
          <w:rFonts w:hint="eastAsia" w:asciiTheme="majorEastAsia" w:hAnsiTheme="majorEastAsia" w:eastAsiaTheme="majorEastAsia"/>
          <w:color w:val="auto"/>
          <w:sz w:val="24"/>
        </w:rPr>
        <w:t>例如：在2011人教版四年级下册P90教学“平均数”中，出示情境图：</w:t>
      </w:r>
    </w:p>
    <w:p>
      <w:pPr>
        <w:spacing w:line="360" w:lineRule="auto"/>
        <w:ind w:left="528" w:right="67"/>
        <w:jc w:val="left"/>
        <w:rPr>
          <w:rFonts w:ascii="Times New Roman" w:hAnsi="Times New Roman" w:eastAsia="宋体"/>
          <w:color w:val="auto"/>
          <w:sz w:val="24"/>
        </w:rPr>
      </w:pPr>
      <w:r>
        <w:rPr>
          <w:rFonts w:hint="eastAsia" w:ascii="Times New Roman" w:hAnsi="Times New Roman" w:eastAsia="宋体"/>
          <w:color w:val="auto"/>
          <w:sz w:val="24"/>
        </w:rPr>
        <w:drawing>
          <wp:inline distT="0" distB="0" distL="114300" distR="114300">
            <wp:extent cx="4785360" cy="3037840"/>
            <wp:effectExtent l="0" t="0" r="1524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4785360" cy="3037840"/>
                    </a:xfrm>
                    <a:prstGeom prst="rect">
                      <a:avLst/>
                    </a:prstGeom>
                    <a:noFill/>
                    <a:ln w="9525">
                      <a:noFill/>
                    </a:ln>
                  </pic:spPr>
                </pic:pic>
              </a:graphicData>
            </a:graphic>
          </wp:inline>
        </w:drawing>
      </w:r>
      <w:r>
        <w:rPr>
          <w:rFonts w:hint="eastAsia" w:ascii="Times New Roman" w:hAnsi="Times New Roman" w:eastAsia="宋体"/>
          <w:color w:val="auto"/>
          <w:sz w:val="24"/>
        </w:rPr>
        <w:drawing>
          <wp:inline distT="0" distB="0" distL="114300" distR="114300">
            <wp:extent cx="4747895" cy="1423670"/>
            <wp:effectExtent l="0" t="0" r="1460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4747895" cy="1423670"/>
                    </a:xfrm>
                    <a:prstGeom prst="rect">
                      <a:avLst/>
                    </a:prstGeom>
                    <a:noFill/>
                    <a:ln w="9525">
                      <a:noFill/>
                    </a:ln>
                  </pic:spPr>
                </pic:pic>
              </a:graphicData>
            </a:graphic>
          </wp:inline>
        </w:drawing>
      </w:r>
    </w:p>
    <w:p>
      <w:pPr>
        <w:spacing w:line="360" w:lineRule="auto"/>
        <w:ind w:right="67" w:firstLine="480" w:firstLineChars="200"/>
        <w:jc w:val="left"/>
        <w:rPr>
          <w:rFonts w:asciiTheme="majorEastAsia" w:hAnsiTheme="majorEastAsia" w:eastAsiaTheme="majorEastAsia"/>
          <w:color w:val="auto"/>
          <w:sz w:val="24"/>
        </w:rPr>
      </w:pPr>
      <w:r>
        <w:rPr>
          <w:rFonts w:hint="eastAsia" w:asciiTheme="majorEastAsia" w:hAnsiTheme="majorEastAsia" w:eastAsiaTheme="majorEastAsia"/>
          <w:color w:val="auto"/>
          <w:sz w:val="24"/>
        </w:rPr>
        <w:t>学生在解答完后引导学生说出这个算式还可以解决哪些问题？学生可能根据算式提出生活中的许多数学问题，然后老师有选择性的展示：</w:t>
      </w:r>
    </w:p>
    <w:p>
      <w:pPr>
        <w:spacing w:line="360" w:lineRule="auto"/>
        <w:ind w:right="67" w:firstLine="480" w:firstLineChars="200"/>
        <w:jc w:val="left"/>
        <w:rPr>
          <w:rFonts w:asciiTheme="majorEastAsia" w:hAnsiTheme="majorEastAsia" w:eastAsiaTheme="majorEastAsia"/>
          <w:color w:val="auto"/>
          <w:sz w:val="24"/>
        </w:rPr>
      </w:pPr>
      <w:r>
        <w:rPr>
          <w:rFonts w:hint="eastAsia" w:asciiTheme="majorEastAsia" w:hAnsiTheme="majorEastAsia" w:eastAsiaTheme="majorEastAsia"/>
          <w:color w:val="auto"/>
          <w:sz w:val="24"/>
        </w:rPr>
        <w:t>1.小东有14元，小刚有12元，小黄有11元，小红有15元，他们4人平均每人有多少元？这是模仿性的基础提问，钱确实是可以通过移多补少的方法算出这4个同学平均每人13元。</w:t>
      </w:r>
    </w:p>
    <w:p>
      <w:pPr>
        <w:spacing w:line="360" w:lineRule="auto"/>
        <w:ind w:right="67" w:firstLine="480" w:firstLineChars="200"/>
        <w:jc w:val="left"/>
        <w:rPr>
          <w:rFonts w:asciiTheme="majorEastAsia" w:hAnsiTheme="majorEastAsia" w:eastAsiaTheme="majorEastAsia"/>
          <w:color w:val="auto"/>
          <w:sz w:val="24"/>
        </w:rPr>
      </w:pPr>
      <w:r>
        <w:rPr>
          <w:rFonts w:hint="eastAsia" w:asciiTheme="majorEastAsia" w:hAnsiTheme="majorEastAsia" w:eastAsiaTheme="majorEastAsia"/>
          <w:color w:val="auto"/>
          <w:sz w:val="24"/>
        </w:rPr>
        <w:t xml:space="preserve">2.有连续4天的气温如下：14℃、12℃、11℃、15℃，这4天的平均气温是多少℃？这是稍有进步的变化式提问，学生在提问中感悟到气温不能移多补少了，但是我们从数据上可以想象平均每天13℃。 </w:t>
      </w:r>
    </w:p>
    <w:p>
      <w:pPr>
        <w:spacing w:line="360" w:lineRule="auto"/>
        <w:ind w:right="67" w:firstLine="480" w:firstLineChars="200"/>
        <w:jc w:val="left"/>
        <w:rPr>
          <w:rFonts w:asciiTheme="majorEastAsia" w:hAnsiTheme="majorEastAsia" w:eastAsiaTheme="majorEastAsia"/>
          <w:color w:val="auto"/>
          <w:sz w:val="24"/>
        </w:rPr>
      </w:pPr>
      <w:r>
        <w:rPr>
          <w:rFonts w:hint="eastAsia" w:asciiTheme="majorEastAsia" w:hAnsiTheme="majorEastAsia" w:eastAsiaTheme="majorEastAsia"/>
          <w:color w:val="auto"/>
          <w:sz w:val="24"/>
        </w:rPr>
        <w:t>3.有4人身高分别是14dm、12dm、11dm、15dm，请问这4人的平均身高是多少dm？这个提问相比前面的提问更有难度了，因为人的身高根本不能进行移多补少了，完全只有靠想象了，4人的平均身高是13dm。</w:t>
      </w:r>
    </w:p>
    <w:p>
      <w:pPr>
        <w:spacing w:line="360" w:lineRule="auto"/>
        <w:ind w:right="67" w:firstLine="480" w:firstLineChars="200"/>
        <w:jc w:val="left"/>
        <w:rPr>
          <w:rFonts w:asciiTheme="majorEastAsia" w:hAnsiTheme="majorEastAsia" w:eastAsiaTheme="majorEastAsia"/>
          <w:color w:val="auto"/>
          <w:sz w:val="24"/>
        </w:rPr>
      </w:pPr>
      <w:r>
        <w:rPr>
          <w:rFonts w:hint="eastAsia" w:asciiTheme="majorEastAsia" w:hAnsiTheme="majorEastAsia" w:eastAsiaTheme="majorEastAsia"/>
          <w:color w:val="auto"/>
          <w:sz w:val="24"/>
        </w:rPr>
        <w:t>此时，老师追问这里的13到底代表的是什么？到底什么是平均数呢？学生在学习更容易理解：1.平均数可以是通过实际的移多补少得出来的数。2.平均数是可以通过想象移多补少得出来的数。3.平均数是一个需要我们去想象的数。4.平均数是表示的一组事物数据整体水平的数。通过这样不同的数学提问，老师引导学生适当的梳理和点拨，就能建立起“平均数”的数学模型，同学们更容易利用平均数去思考生活中的数学问题，同时也培养了学生善于在生活中找到事物的共性，提高学生分析问题和解决问题的能力。</w:t>
      </w:r>
    </w:p>
    <w:p>
      <w:pPr>
        <w:spacing w:line="360" w:lineRule="auto"/>
        <w:ind w:firstLine="482" w:firstLineChars="200"/>
        <w:jc w:val="left"/>
        <w:rPr>
          <w:b/>
          <w:bCs/>
          <w:color w:val="auto"/>
          <w:sz w:val="24"/>
        </w:rPr>
      </w:pPr>
      <w:r>
        <w:rPr>
          <w:rFonts w:hint="eastAsia"/>
          <w:b/>
          <w:bCs/>
          <w:color w:val="auto"/>
          <w:sz w:val="24"/>
        </w:rPr>
        <w:t>四、解决问题之后再提出数学问题——突出学生再生思维能力的培养，使学生的思维得到生长。</w:t>
      </w:r>
    </w:p>
    <w:p>
      <w:pPr>
        <w:spacing w:line="360" w:lineRule="auto"/>
        <w:ind w:right="67" w:firstLine="480" w:firstLineChars="200"/>
        <w:jc w:val="left"/>
        <w:rPr>
          <w:rFonts w:asciiTheme="majorEastAsia" w:hAnsiTheme="majorEastAsia" w:eastAsiaTheme="majorEastAsia"/>
          <w:color w:val="auto"/>
          <w:sz w:val="24"/>
        </w:rPr>
      </w:pPr>
      <w:r>
        <w:rPr>
          <w:rFonts w:hint="eastAsia" w:asciiTheme="majorEastAsia" w:hAnsiTheme="majorEastAsia" w:eastAsiaTheme="majorEastAsia"/>
          <w:color w:val="auto"/>
          <w:sz w:val="24"/>
        </w:rPr>
        <w:t>问题提出固然能促进学生思维的发展，特别是对学生的发散思维和系统思维都特别有帮助，可是怎样让学生的思维更具有生长性？更具有可持续发展性？在学生解决问题之后更应该关注解决问题之后“剩余价值”（其实是更重要的、更高层面的价值）的持续挖掘，否则许多可贵的东西也因之被埋没、遮蔽、流失、浪费了，学生的思维得不到更好的发展。因此，我们更应该关注学生解决问题之后再提出数学问题，可以是对解决问题的反思，也可以是对解决问题之后的检验，还可以是解决问题之后的拓展，这有助于思维链的形成，做到螺旋上升，使思维得到再生长。</w:t>
      </w:r>
    </w:p>
    <w:p>
      <w:pPr>
        <w:spacing w:line="360" w:lineRule="auto"/>
        <w:ind w:right="67" w:firstLine="480" w:firstLineChars="200"/>
        <w:jc w:val="left"/>
        <w:rPr>
          <w:rFonts w:asciiTheme="majorEastAsia" w:hAnsiTheme="majorEastAsia" w:eastAsiaTheme="majorEastAsia"/>
          <w:color w:val="auto"/>
          <w:sz w:val="24"/>
        </w:rPr>
      </w:pPr>
      <w:r>
        <w:rPr>
          <w:rFonts w:hint="eastAsia" w:asciiTheme="majorEastAsia" w:hAnsiTheme="majorEastAsia" w:eastAsiaTheme="majorEastAsia"/>
          <w:color w:val="auto"/>
          <w:sz w:val="24"/>
        </w:rPr>
        <w:t>例如，在2011人教版小学数学六年级上册P90教学“利用百分数解决问题”中，出示：</w:t>
      </w:r>
    </w:p>
    <w:p>
      <w:pPr>
        <w:spacing w:line="360" w:lineRule="auto"/>
        <w:ind w:right="67"/>
        <w:jc w:val="left"/>
        <w:rPr>
          <w:rFonts w:ascii="Times New Roman" w:hAnsi="Times New Roman" w:eastAsia="宋体"/>
          <w:color w:val="auto"/>
          <w:sz w:val="24"/>
        </w:rPr>
      </w:pPr>
      <w:r>
        <w:rPr>
          <w:color w:val="auto"/>
          <w:sz w:val="24"/>
        </w:rPr>
        <w:drawing>
          <wp:inline distT="0" distB="0" distL="114300" distR="114300">
            <wp:extent cx="5269865" cy="645160"/>
            <wp:effectExtent l="0" t="0" r="6985" b="254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4"/>
                    <a:stretch>
                      <a:fillRect/>
                    </a:stretch>
                  </pic:blipFill>
                  <pic:spPr>
                    <a:xfrm>
                      <a:off x="0" y="0"/>
                      <a:ext cx="5269865" cy="645160"/>
                    </a:xfrm>
                    <a:prstGeom prst="rect">
                      <a:avLst/>
                    </a:prstGeom>
                    <a:noFill/>
                    <a:ln w="9525">
                      <a:noFill/>
                    </a:ln>
                  </pic:spPr>
                </pic:pic>
              </a:graphicData>
            </a:graphic>
          </wp:inline>
        </w:drawing>
      </w:r>
    </w:p>
    <w:p>
      <w:pPr>
        <w:spacing w:line="360" w:lineRule="auto"/>
        <w:ind w:right="67" w:firstLine="480" w:firstLineChars="200"/>
        <w:jc w:val="left"/>
        <w:rPr>
          <w:rFonts w:asciiTheme="majorEastAsia" w:hAnsiTheme="majorEastAsia" w:eastAsiaTheme="majorEastAsia"/>
          <w:color w:val="auto"/>
          <w:sz w:val="24"/>
        </w:rPr>
      </w:pPr>
      <w:r>
        <w:rPr>
          <w:rFonts w:hint="eastAsia" w:asciiTheme="majorEastAsia" w:hAnsiTheme="majorEastAsia" w:eastAsiaTheme="majorEastAsia"/>
          <w:color w:val="auto"/>
          <w:sz w:val="24"/>
        </w:rPr>
        <w:t>学生在通过获取信息，第一次提出问题：商品原来的价格不一样怎么办呢？</w:t>
      </w:r>
    </w:p>
    <w:p>
      <w:pPr>
        <w:spacing w:line="360" w:lineRule="auto"/>
        <w:ind w:right="67"/>
        <w:jc w:val="left"/>
        <w:rPr>
          <w:color w:val="auto"/>
          <w:sz w:val="24"/>
        </w:rPr>
      </w:pPr>
      <w:r>
        <w:rPr>
          <w:color w:val="auto"/>
          <w:sz w:val="24"/>
        </w:rPr>
        <w:drawing>
          <wp:inline distT="0" distB="0" distL="114300" distR="114300">
            <wp:extent cx="5268595" cy="930275"/>
            <wp:effectExtent l="0" t="0" r="8255" b="317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5"/>
                    <a:srcRect b="26933"/>
                    <a:stretch>
                      <a:fillRect/>
                    </a:stretch>
                  </pic:blipFill>
                  <pic:spPr>
                    <a:xfrm>
                      <a:off x="0" y="0"/>
                      <a:ext cx="5268595" cy="930275"/>
                    </a:xfrm>
                    <a:prstGeom prst="rect">
                      <a:avLst/>
                    </a:prstGeom>
                    <a:noFill/>
                    <a:ln w="9525">
                      <a:noFill/>
                    </a:ln>
                  </pic:spPr>
                </pic:pic>
              </a:graphicData>
            </a:graphic>
          </wp:inline>
        </w:drawing>
      </w:r>
    </w:p>
    <w:p>
      <w:pPr>
        <w:spacing w:line="360" w:lineRule="auto"/>
        <w:ind w:right="67" w:firstLine="480" w:firstLineChars="200"/>
        <w:jc w:val="left"/>
        <w:rPr>
          <w:rFonts w:asciiTheme="majorEastAsia" w:hAnsiTheme="majorEastAsia" w:eastAsiaTheme="majorEastAsia"/>
          <w:color w:val="auto"/>
          <w:sz w:val="24"/>
        </w:rPr>
      </w:pPr>
      <w:r>
        <w:rPr>
          <w:rFonts w:hint="eastAsia" w:asciiTheme="majorEastAsia" w:hAnsiTheme="majorEastAsia" w:eastAsiaTheme="majorEastAsia"/>
          <w:color w:val="auto"/>
          <w:sz w:val="24"/>
        </w:rPr>
        <w:t>可能有的学生会想到假设法，可以假设商品原价为100元，还能会假设商品原价为1000元等等，易于学生的直观理解，这是学生对没有直接告诉具体量的这类问题最容易想到的方法，于是就有下面的解答：</w:t>
      </w:r>
    </w:p>
    <w:p>
      <w:pPr>
        <w:spacing w:line="360" w:lineRule="auto"/>
        <w:ind w:right="67"/>
        <w:jc w:val="left"/>
        <w:rPr>
          <w:color w:val="auto"/>
          <w:sz w:val="24"/>
        </w:rPr>
      </w:pPr>
      <w:r>
        <w:rPr>
          <w:color w:val="auto"/>
          <w:sz w:val="24"/>
        </w:rPr>
        <w:drawing>
          <wp:inline distT="0" distB="0" distL="114300" distR="114300">
            <wp:extent cx="4753610" cy="1075690"/>
            <wp:effectExtent l="0" t="0" r="8890" b="1016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6"/>
                    <a:stretch>
                      <a:fillRect/>
                    </a:stretch>
                  </pic:blipFill>
                  <pic:spPr>
                    <a:xfrm>
                      <a:off x="0" y="0"/>
                      <a:ext cx="4753610" cy="1075690"/>
                    </a:xfrm>
                    <a:prstGeom prst="rect">
                      <a:avLst/>
                    </a:prstGeom>
                    <a:noFill/>
                    <a:ln w="9525">
                      <a:noFill/>
                    </a:ln>
                  </pic:spPr>
                </pic:pic>
              </a:graphicData>
            </a:graphic>
          </wp:inline>
        </w:drawing>
      </w:r>
    </w:p>
    <w:p>
      <w:pPr>
        <w:spacing w:line="360" w:lineRule="auto"/>
        <w:ind w:right="67"/>
        <w:jc w:val="left"/>
        <w:rPr>
          <w:rFonts w:ascii="Arial" w:hAnsi="Arial" w:cs="Arial"/>
          <w:color w:val="auto"/>
          <w:sz w:val="24"/>
        </w:rPr>
      </w:pPr>
      <w:r>
        <w:rPr>
          <w:color w:val="auto"/>
          <w:sz w:val="24"/>
        </w:rPr>
        <w:pict>
          <v:shape id="_x0000_s1026" o:spid="_x0000_s1026" o:spt="202" type="#_x0000_t202" style="position:absolute;left:0pt;margin-left:-0.45pt;margin-top:7.4pt;height:76.9pt;width:378.45pt;z-index:251658240;mso-width-relative:page;mso-height-relative:page;" coordsize="21600,21600" o:gfxdata="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R3kdd1wAAAAgBAAAPAAAAAAAA&#10;AAEAIAAAACIAAABkcnMvZG93bnJldi54bWxQSwECFAAUAAAACACHTuJAJthYjkwCAACSBAAADgAA&#10;AAAAAAABACAAAAAmAQAAZHJzL2Uyb0RvYy54bWxQSwUGAAAAAAYABgBZAQAA5AUAAAAA&#10;">
            <v:path/>
            <v:fill focussize="0,0"/>
            <v:stroke weight="2.25pt" joinstyle="round"/>
            <v:imagedata o:title=""/>
            <o:lock v:ext="edit"/>
            <v:textbox>
              <w:txbxContent>
                <w:p>
                  <w:pPr>
                    <w:spacing w:line="274" w:lineRule="auto"/>
                    <w:ind w:right="68" w:firstLine="240" w:firstLineChars="100"/>
                    <w:jc w:val="left"/>
                    <w:rPr>
                      <w:rFonts w:ascii="Arial" w:hAnsi="Arial" w:cs="Arial"/>
                      <w:color w:val="000000" w:themeColor="text1"/>
                      <w:sz w:val="24"/>
                    </w:rPr>
                  </w:pPr>
                  <w:r>
                    <w:rPr>
                      <w:rFonts w:hint="eastAsia"/>
                      <w:color w:val="000000" w:themeColor="text1"/>
                      <w:sz w:val="24"/>
                    </w:rPr>
                    <w:t>也可能有：1000</w:t>
                  </w:r>
                  <w:r>
                    <w:rPr>
                      <w:rFonts w:ascii="Arial" w:hAnsi="Arial" w:cs="Arial"/>
                      <w:color w:val="000000" w:themeColor="text1"/>
                      <w:sz w:val="24"/>
                    </w:rPr>
                    <w:t>×</w:t>
                  </w:r>
                  <w:r>
                    <w:rPr>
                      <w:rFonts w:hint="eastAsia"/>
                      <w:color w:val="000000" w:themeColor="text1"/>
                      <w:sz w:val="24"/>
                    </w:rPr>
                    <w:t>（1</w:t>
                  </w:r>
                  <w:r>
                    <w:rPr>
                      <w:rFonts w:hint="eastAsia" w:ascii="宋体" w:hAnsi="宋体" w:eastAsia="宋体" w:cs="宋体"/>
                      <w:color w:val="000000" w:themeColor="text1"/>
                      <w:sz w:val="24"/>
                    </w:rPr>
                    <w:t>－</w:t>
                  </w:r>
                  <w:r>
                    <w:rPr>
                      <w:rFonts w:hint="eastAsia"/>
                      <w:color w:val="000000" w:themeColor="text1"/>
                      <w:sz w:val="24"/>
                    </w:rPr>
                    <w:t>20%）=1000</w:t>
                  </w:r>
                  <w:r>
                    <w:rPr>
                      <w:rFonts w:ascii="Arial" w:hAnsi="Arial" w:cs="Arial"/>
                      <w:color w:val="000000" w:themeColor="text1"/>
                      <w:sz w:val="24"/>
                    </w:rPr>
                    <w:t>×</w:t>
                  </w:r>
                  <w:r>
                    <w:rPr>
                      <w:rFonts w:hint="eastAsia" w:ascii="Arial" w:hAnsi="Arial" w:cs="Arial"/>
                      <w:color w:val="000000" w:themeColor="text1"/>
                      <w:sz w:val="24"/>
                    </w:rPr>
                    <w:t>0.8=800（元）</w:t>
                  </w:r>
                </w:p>
                <w:p>
                  <w:pPr>
                    <w:spacing w:line="274" w:lineRule="auto"/>
                    <w:ind w:right="68"/>
                    <w:jc w:val="left"/>
                    <w:rPr>
                      <w:rFonts w:ascii="Arial" w:hAnsi="Arial" w:cs="Arial"/>
                      <w:color w:val="000000" w:themeColor="text1"/>
                      <w:sz w:val="24"/>
                    </w:rPr>
                  </w:pPr>
                  <w:r>
                    <w:rPr>
                      <w:rFonts w:hint="eastAsia" w:ascii="Arial" w:hAnsi="Arial" w:cs="Arial"/>
                      <w:color w:val="000000" w:themeColor="text1"/>
                      <w:sz w:val="24"/>
                    </w:rPr>
                    <w:t xml:space="preserve">            800</w:t>
                  </w:r>
                  <w:r>
                    <w:rPr>
                      <w:rFonts w:ascii="Arial" w:hAnsi="Arial" w:cs="Arial"/>
                      <w:color w:val="000000" w:themeColor="text1"/>
                      <w:sz w:val="24"/>
                    </w:rPr>
                    <w:t>×</w:t>
                  </w:r>
                  <w:r>
                    <w:rPr>
                      <w:rFonts w:hint="eastAsia"/>
                      <w:color w:val="000000" w:themeColor="text1"/>
                      <w:sz w:val="24"/>
                    </w:rPr>
                    <w:t>（1</w:t>
                  </w:r>
                  <w:r>
                    <w:rPr>
                      <w:rFonts w:hint="eastAsia" w:ascii="宋体" w:hAnsi="宋体" w:eastAsia="宋体" w:cs="宋体"/>
                      <w:color w:val="000000" w:themeColor="text1"/>
                      <w:sz w:val="24"/>
                    </w:rPr>
                    <w:t>＋</w:t>
                  </w:r>
                  <w:r>
                    <w:rPr>
                      <w:rFonts w:hint="eastAsia"/>
                      <w:color w:val="000000" w:themeColor="text1"/>
                      <w:sz w:val="24"/>
                    </w:rPr>
                    <w:t>20%）=800</w:t>
                  </w:r>
                  <w:r>
                    <w:rPr>
                      <w:rFonts w:ascii="Arial" w:hAnsi="Arial" w:cs="Arial"/>
                      <w:color w:val="000000" w:themeColor="text1"/>
                      <w:sz w:val="24"/>
                    </w:rPr>
                    <w:t>×</w:t>
                  </w:r>
                  <w:r>
                    <w:rPr>
                      <w:rFonts w:hint="eastAsia" w:ascii="Arial" w:hAnsi="Arial" w:cs="Arial"/>
                      <w:color w:val="000000" w:themeColor="text1"/>
                      <w:sz w:val="24"/>
                    </w:rPr>
                    <w:t>1.2=960（元）</w:t>
                  </w:r>
                </w:p>
                <w:p>
                  <w:pPr>
                    <w:spacing w:line="274" w:lineRule="auto"/>
                    <w:ind w:right="68"/>
                    <w:jc w:val="left"/>
                    <w:rPr>
                      <w:rFonts w:ascii="Arial" w:hAnsi="Arial" w:cs="Arial"/>
                      <w:color w:val="000000" w:themeColor="text1"/>
                      <w:sz w:val="24"/>
                    </w:rPr>
                  </w:pPr>
                  <w:r>
                    <w:rPr>
                      <w:rFonts w:hint="eastAsia" w:ascii="Arial" w:hAnsi="Arial" w:cs="Arial"/>
                      <w:color w:val="000000" w:themeColor="text1"/>
                      <w:sz w:val="24"/>
                    </w:rPr>
                    <w:t xml:space="preserve">            960</w:t>
                  </w:r>
                  <w:r>
                    <w:rPr>
                      <w:rFonts w:ascii="Arial" w:hAnsi="Arial" w:cs="Arial"/>
                      <w:color w:val="000000" w:themeColor="text1"/>
                      <w:sz w:val="24"/>
                    </w:rPr>
                    <w:t>÷</w:t>
                  </w:r>
                  <w:r>
                    <w:rPr>
                      <w:rFonts w:hint="eastAsia" w:ascii="Arial" w:hAnsi="Arial" w:cs="Arial"/>
                      <w:color w:val="000000" w:themeColor="text1"/>
                      <w:sz w:val="24"/>
                    </w:rPr>
                    <w:t>1000=96%</w:t>
                  </w:r>
                </w:p>
                <w:p>
                  <w:pPr>
                    <w:spacing w:line="274" w:lineRule="auto"/>
                    <w:ind w:right="68"/>
                    <w:jc w:val="left"/>
                    <w:rPr>
                      <w:rFonts w:ascii="Arial" w:hAnsi="Arial" w:cs="Arial"/>
                      <w:color w:val="000000" w:themeColor="text1"/>
                      <w:sz w:val="24"/>
                    </w:rPr>
                  </w:pPr>
                  <w:r>
                    <w:rPr>
                      <w:rFonts w:hint="eastAsia" w:ascii="Arial" w:hAnsi="Arial" w:cs="Arial"/>
                      <w:color w:val="000000" w:themeColor="text1"/>
                      <w:sz w:val="24"/>
                    </w:rPr>
                    <w:t xml:space="preserve">            所以，5月份的价格是3月份的96%。</w:t>
                  </w:r>
                </w:p>
                <w:p>
                  <w:pPr>
                    <w:rPr>
                      <w:color w:val="000000" w:themeColor="text1"/>
                    </w:rPr>
                  </w:pPr>
                </w:p>
              </w:txbxContent>
            </v:textbox>
          </v:shape>
        </w:pict>
      </w:r>
    </w:p>
    <w:p>
      <w:pPr>
        <w:spacing w:line="360" w:lineRule="auto"/>
        <w:ind w:right="67"/>
        <w:jc w:val="left"/>
        <w:rPr>
          <w:rFonts w:ascii="Arial" w:hAnsi="Arial" w:cs="Arial"/>
          <w:color w:val="auto"/>
          <w:sz w:val="24"/>
        </w:rPr>
      </w:pPr>
    </w:p>
    <w:p>
      <w:pPr>
        <w:spacing w:line="360" w:lineRule="auto"/>
        <w:ind w:right="67"/>
        <w:jc w:val="left"/>
        <w:rPr>
          <w:rFonts w:ascii="Arial" w:hAnsi="Arial" w:cs="Arial"/>
          <w:color w:val="auto"/>
          <w:sz w:val="24"/>
        </w:rPr>
      </w:pPr>
    </w:p>
    <w:p>
      <w:pPr>
        <w:spacing w:line="360" w:lineRule="auto"/>
        <w:ind w:right="67"/>
        <w:jc w:val="left"/>
        <w:rPr>
          <w:rFonts w:ascii="Arial" w:hAnsi="Arial" w:cs="Arial"/>
          <w:color w:val="auto"/>
          <w:sz w:val="24"/>
        </w:rPr>
      </w:pPr>
    </w:p>
    <w:p>
      <w:pPr>
        <w:spacing w:line="360" w:lineRule="auto"/>
        <w:ind w:right="67" w:firstLine="480" w:firstLineChars="200"/>
        <w:jc w:val="left"/>
        <w:rPr>
          <w:rFonts w:ascii="Arial" w:hAnsi="Arial" w:cs="Arial"/>
          <w:color w:val="auto"/>
          <w:sz w:val="24"/>
        </w:rPr>
      </w:pPr>
      <w:r>
        <w:rPr>
          <w:rFonts w:hint="eastAsia" w:ascii="Arial" w:hAnsi="Arial" w:cs="Arial"/>
          <w:color w:val="auto"/>
          <w:sz w:val="24"/>
        </w:rPr>
        <w:t>在解决问题之后，引导学生再次提问：</w:t>
      </w:r>
    </w:p>
    <w:p>
      <w:pPr>
        <w:spacing w:line="360" w:lineRule="auto"/>
        <w:ind w:right="67" w:firstLine="480" w:firstLineChars="200"/>
        <w:jc w:val="left"/>
        <w:rPr>
          <w:rFonts w:ascii="Arial" w:hAnsi="Arial" w:cs="Arial"/>
          <w:color w:val="auto"/>
          <w:sz w:val="24"/>
        </w:rPr>
      </w:pPr>
      <w:r>
        <w:rPr>
          <w:rFonts w:hint="eastAsia" w:ascii="Arial" w:hAnsi="Arial" w:cs="Arial"/>
          <w:color w:val="auto"/>
          <w:sz w:val="24"/>
        </w:rPr>
        <w:t>1.为什么假设的价格不一样，可是结果却是一样的呢？（反思性提问）</w:t>
      </w:r>
    </w:p>
    <w:p>
      <w:pPr>
        <w:spacing w:line="360" w:lineRule="auto"/>
        <w:ind w:right="67" w:firstLine="480" w:firstLineChars="200"/>
        <w:jc w:val="left"/>
        <w:rPr>
          <w:rFonts w:asciiTheme="majorEastAsia" w:hAnsiTheme="majorEastAsia" w:eastAsiaTheme="majorEastAsia"/>
          <w:color w:val="auto"/>
          <w:sz w:val="24"/>
        </w:rPr>
      </w:pPr>
      <w:r>
        <w:rPr>
          <w:rFonts w:hint="eastAsia" w:asciiTheme="majorEastAsia" w:hAnsiTheme="majorEastAsia" w:eastAsiaTheme="majorEastAsia"/>
          <w:color w:val="auto"/>
          <w:sz w:val="24"/>
        </w:rPr>
        <w:t>2.我们是否可以把它们原来的价格设为任意一个未知数a呢？答案还是一样的吗？（类比思维提问）</w:t>
      </w:r>
    </w:p>
    <w:p>
      <w:pPr>
        <w:spacing w:line="360" w:lineRule="auto"/>
        <w:ind w:right="67" w:firstLine="480" w:firstLineChars="200"/>
        <w:jc w:val="left"/>
        <w:rPr>
          <w:rFonts w:asciiTheme="majorEastAsia" w:hAnsiTheme="majorEastAsia" w:eastAsiaTheme="majorEastAsia"/>
          <w:color w:val="auto"/>
          <w:sz w:val="24"/>
        </w:rPr>
      </w:pPr>
      <w:r>
        <w:rPr>
          <w:rFonts w:hint="eastAsia" w:asciiTheme="majorEastAsia" w:hAnsiTheme="majorEastAsia" w:eastAsiaTheme="majorEastAsia"/>
          <w:color w:val="auto"/>
          <w:sz w:val="24"/>
        </w:rPr>
        <w:t>3.是否可以把原来的价格看作单位“1”来进行解决呢？（归纳思维提问）</w:t>
      </w:r>
    </w:p>
    <w:p>
      <w:pPr>
        <w:spacing w:line="360" w:lineRule="auto"/>
        <w:ind w:right="67" w:firstLine="480" w:firstLineChars="200"/>
        <w:jc w:val="left"/>
        <w:rPr>
          <w:rFonts w:asciiTheme="majorEastAsia" w:hAnsiTheme="majorEastAsia" w:eastAsiaTheme="majorEastAsia"/>
          <w:color w:val="auto"/>
          <w:sz w:val="24"/>
        </w:rPr>
      </w:pPr>
      <w:r>
        <w:rPr>
          <w:rFonts w:hint="eastAsia" w:asciiTheme="majorEastAsia" w:hAnsiTheme="majorEastAsia" w:eastAsiaTheme="majorEastAsia"/>
          <w:color w:val="auto"/>
          <w:sz w:val="24"/>
        </w:rPr>
        <w:t>4.今后遇到这类数学问题都可以用单位“1”来进行解决呢？（拓展性提问）</w:t>
      </w:r>
    </w:p>
    <w:p>
      <w:pPr>
        <w:spacing w:line="360" w:lineRule="auto"/>
        <w:ind w:right="67" w:firstLine="480" w:firstLineChars="200"/>
        <w:jc w:val="left"/>
        <w:rPr>
          <w:rFonts w:asciiTheme="majorEastAsia" w:hAnsiTheme="majorEastAsia" w:eastAsiaTheme="majorEastAsia"/>
          <w:color w:val="auto"/>
          <w:sz w:val="24"/>
        </w:rPr>
      </w:pPr>
      <w:r>
        <w:rPr>
          <w:rFonts w:hint="eastAsia" w:asciiTheme="majorEastAsia" w:hAnsiTheme="majorEastAsia" w:eastAsiaTheme="majorEastAsia"/>
          <w:color w:val="auto"/>
          <w:sz w:val="24"/>
        </w:rPr>
        <w:t>带着学生的问题提出，对问题解决再次研究，就会发现：</w:t>
      </w:r>
    </w:p>
    <w:p>
      <w:pPr>
        <w:spacing w:line="360" w:lineRule="auto"/>
        <w:ind w:right="67"/>
        <w:jc w:val="left"/>
        <w:rPr>
          <w:color w:val="auto"/>
          <w:sz w:val="24"/>
        </w:rPr>
      </w:pPr>
      <w:r>
        <w:rPr>
          <w:color w:val="auto"/>
          <w:sz w:val="24"/>
        </w:rPr>
        <w:pict>
          <v:shape id="_x0000_s1027" o:spid="_x0000_s1027" o:spt="202" type="#_x0000_t202" style="position:absolute;left:0pt;margin-left:26.6pt;margin-top:0.1pt;height:78.25pt;width:372.25pt;z-index:251657216;mso-width-relative:page;mso-height-relative:page;" coordsize="21600,21600" o:gfxdata="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M9SSAPXAAAACAEA&#10;AA8AAAAAAAAAAQAgAAAAIgAAAGRycy9kb3ducmV2LnhtbFBLAQIUABQAAAAIAIdO4kDu4tenVAIA&#10;AJ4EAAAOAAAAAAAAAAEAIAAAACYBAABkcnMvZTJvRG9jLnhtbFBLBQYAAAAABgAGAFkBAADsBQAA&#10;AAA=&#10;">
            <v:path/>
            <v:fill focussize="0,0"/>
            <v:stroke weight="2.25pt" joinstyle="round"/>
            <v:imagedata o:title=""/>
            <o:lock v:ext="edit"/>
            <v:textbox>
              <w:txbxContent>
                <w:p>
                  <w:pPr>
                    <w:spacing w:line="274" w:lineRule="auto"/>
                    <w:ind w:right="68" w:firstLine="240" w:firstLineChars="100"/>
                    <w:jc w:val="left"/>
                    <w:rPr>
                      <w:color w:val="000000" w:themeColor="text1"/>
                      <w:sz w:val="24"/>
                    </w:rPr>
                  </w:pPr>
                  <w:r>
                    <w:rPr>
                      <w:rFonts w:hint="eastAsia"/>
                      <w:color w:val="000000" w:themeColor="text1"/>
                      <w:sz w:val="24"/>
                    </w:rPr>
                    <w:t>也可能有：a</w:t>
                  </w:r>
                  <w:r>
                    <w:rPr>
                      <w:color w:val="000000" w:themeColor="text1"/>
                      <w:sz w:val="24"/>
                    </w:rPr>
                    <w:t>×</w:t>
                  </w:r>
                  <w:r>
                    <w:rPr>
                      <w:rFonts w:hint="eastAsia"/>
                      <w:color w:val="000000" w:themeColor="text1"/>
                      <w:sz w:val="24"/>
                    </w:rPr>
                    <w:t>（1－20%）=a</w:t>
                  </w:r>
                  <w:r>
                    <w:rPr>
                      <w:color w:val="000000" w:themeColor="text1"/>
                      <w:sz w:val="24"/>
                    </w:rPr>
                    <w:t>×</w:t>
                  </w:r>
                  <w:r>
                    <w:rPr>
                      <w:rFonts w:hint="eastAsia"/>
                      <w:color w:val="000000" w:themeColor="text1"/>
                      <w:sz w:val="24"/>
                    </w:rPr>
                    <w:t>0.8=0.8a</w:t>
                  </w:r>
                </w:p>
                <w:p>
                  <w:pPr>
                    <w:spacing w:line="274" w:lineRule="auto"/>
                    <w:ind w:right="68" w:firstLine="240" w:firstLineChars="100"/>
                    <w:jc w:val="left"/>
                    <w:rPr>
                      <w:color w:val="000000" w:themeColor="text1"/>
                      <w:sz w:val="24"/>
                    </w:rPr>
                  </w:pPr>
                  <w:r>
                    <w:rPr>
                      <w:rFonts w:hint="eastAsia"/>
                      <w:color w:val="000000" w:themeColor="text1"/>
                      <w:sz w:val="24"/>
                    </w:rPr>
                    <w:t xml:space="preserve">          0.8a</w:t>
                  </w:r>
                  <w:r>
                    <w:rPr>
                      <w:color w:val="000000" w:themeColor="text1"/>
                      <w:sz w:val="24"/>
                    </w:rPr>
                    <w:t>×</w:t>
                  </w:r>
                  <w:r>
                    <w:rPr>
                      <w:rFonts w:hint="eastAsia"/>
                      <w:color w:val="000000" w:themeColor="text1"/>
                      <w:sz w:val="24"/>
                    </w:rPr>
                    <w:t>（1＋20%）=0.8a</w:t>
                  </w:r>
                  <w:r>
                    <w:rPr>
                      <w:color w:val="000000" w:themeColor="text1"/>
                      <w:sz w:val="24"/>
                    </w:rPr>
                    <w:t>×</w:t>
                  </w:r>
                  <w:r>
                    <w:rPr>
                      <w:rFonts w:hint="eastAsia"/>
                      <w:color w:val="000000" w:themeColor="text1"/>
                      <w:sz w:val="24"/>
                    </w:rPr>
                    <w:t>1.2=0.96a</w:t>
                  </w:r>
                </w:p>
                <w:p>
                  <w:pPr>
                    <w:spacing w:line="274" w:lineRule="auto"/>
                    <w:ind w:right="68" w:firstLine="240" w:firstLineChars="100"/>
                    <w:jc w:val="left"/>
                    <w:rPr>
                      <w:color w:val="000000" w:themeColor="text1"/>
                      <w:sz w:val="24"/>
                    </w:rPr>
                  </w:pPr>
                  <w:r>
                    <w:rPr>
                      <w:rFonts w:hint="eastAsia"/>
                      <w:color w:val="000000" w:themeColor="text1"/>
                      <w:sz w:val="24"/>
                    </w:rPr>
                    <w:t xml:space="preserve">          0.96a</w:t>
                  </w:r>
                  <w:r>
                    <w:rPr>
                      <w:color w:val="000000" w:themeColor="text1"/>
                      <w:sz w:val="24"/>
                    </w:rPr>
                    <w:t>÷</w:t>
                  </w:r>
                  <w:r>
                    <w:rPr>
                      <w:rFonts w:hint="eastAsia"/>
                      <w:color w:val="000000" w:themeColor="text1"/>
                      <w:sz w:val="24"/>
                    </w:rPr>
                    <w:t>a=96%</w:t>
                  </w:r>
                </w:p>
                <w:p>
                  <w:pPr>
                    <w:spacing w:line="274" w:lineRule="auto"/>
                    <w:ind w:right="68" w:firstLine="240" w:firstLineChars="100"/>
                    <w:jc w:val="left"/>
                    <w:rPr>
                      <w:color w:val="000000" w:themeColor="text1"/>
                      <w:sz w:val="24"/>
                    </w:rPr>
                  </w:pPr>
                  <w:r>
                    <w:rPr>
                      <w:rFonts w:hint="eastAsia"/>
                      <w:color w:val="000000" w:themeColor="text1"/>
                      <w:sz w:val="24"/>
                    </w:rPr>
                    <w:t xml:space="preserve">          所以，5月份的价格是3月份的96%。</w:t>
                  </w:r>
                </w:p>
                <w:p>
                  <w:pPr>
                    <w:spacing w:line="274" w:lineRule="auto"/>
                    <w:ind w:right="67"/>
                    <w:jc w:val="left"/>
                    <w:rPr>
                      <w:rFonts w:ascii="Arial" w:hAnsi="Arial" w:cs="Arial"/>
                      <w:color w:val="000000" w:themeColor="text1"/>
                    </w:rPr>
                  </w:pPr>
                </w:p>
                <w:p>
                  <w:pPr>
                    <w:rPr>
                      <w:color w:val="000000" w:themeColor="text1"/>
                    </w:rPr>
                  </w:pPr>
                </w:p>
              </w:txbxContent>
            </v:textbox>
          </v:shape>
        </w:pict>
      </w:r>
    </w:p>
    <w:p>
      <w:pPr>
        <w:spacing w:line="360" w:lineRule="auto"/>
        <w:ind w:right="67"/>
        <w:jc w:val="left"/>
        <w:rPr>
          <w:color w:val="auto"/>
          <w:sz w:val="24"/>
        </w:rPr>
      </w:pPr>
    </w:p>
    <w:p>
      <w:pPr>
        <w:spacing w:line="360" w:lineRule="auto"/>
        <w:ind w:right="67"/>
        <w:jc w:val="left"/>
        <w:rPr>
          <w:color w:val="auto"/>
          <w:sz w:val="24"/>
        </w:rPr>
      </w:pPr>
    </w:p>
    <w:p>
      <w:pPr>
        <w:spacing w:line="360" w:lineRule="auto"/>
        <w:ind w:right="67"/>
        <w:jc w:val="left"/>
        <w:rPr>
          <w:color w:val="auto"/>
          <w:sz w:val="24"/>
        </w:rPr>
      </w:pPr>
      <w:r>
        <w:rPr>
          <w:color w:val="auto"/>
          <w:sz w:val="24"/>
        </w:rPr>
        <w:drawing>
          <wp:inline distT="0" distB="0" distL="114300" distR="114300">
            <wp:extent cx="4755515" cy="1317625"/>
            <wp:effectExtent l="0" t="0" r="698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4755515" cy="1317625"/>
                    </a:xfrm>
                    <a:prstGeom prst="rect">
                      <a:avLst/>
                    </a:prstGeom>
                    <a:noFill/>
                    <a:ln w="9525">
                      <a:noFill/>
                    </a:ln>
                  </pic:spPr>
                </pic:pic>
              </a:graphicData>
            </a:graphic>
          </wp:inline>
        </w:drawing>
      </w:r>
    </w:p>
    <w:p>
      <w:pPr>
        <w:spacing w:line="360" w:lineRule="auto"/>
        <w:ind w:right="67" w:firstLine="480" w:firstLineChars="200"/>
        <w:jc w:val="left"/>
        <w:rPr>
          <w:rFonts w:asciiTheme="majorEastAsia" w:hAnsiTheme="majorEastAsia" w:eastAsiaTheme="majorEastAsia"/>
          <w:color w:val="auto"/>
          <w:sz w:val="24"/>
        </w:rPr>
      </w:pPr>
      <w:r>
        <w:rPr>
          <w:rFonts w:hint="eastAsia" w:asciiTheme="majorEastAsia" w:hAnsiTheme="majorEastAsia" w:eastAsiaTheme="majorEastAsia"/>
          <w:color w:val="auto"/>
          <w:sz w:val="24"/>
        </w:rPr>
        <w:t>这样让学生通过解决问题之后的再提问，既是对解决问题的反思，也是对经验的超越，是把直观转化为抽象，是由个别经验转化为一般经验，让其更</w:t>
      </w:r>
      <w:r>
        <w:rPr>
          <w:rFonts w:asciiTheme="majorEastAsia" w:hAnsiTheme="majorEastAsia" w:eastAsiaTheme="majorEastAsia"/>
          <w:color w:val="auto"/>
          <w:sz w:val="24"/>
        </w:rPr>
        <w:t>行之有效、</w:t>
      </w:r>
      <w:r>
        <w:rPr>
          <w:rFonts w:hint="eastAsia" w:asciiTheme="majorEastAsia" w:hAnsiTheme="majorEastAsia" w:eastAsiaTheme="majorEastAsia"/>
          <w:color w:val="auto"/>
          <w:sz w:val="24"/>
        </w:rPr>
        <w:t>更</w:t>
      </w:r>
      <w:r>
        <w:rPr>
          <w:rFonts w:asciiTheme="majorEastAsia" w:hAnsiTheme="majorEastAsia" w:eastAsiaTheme="majorEastAsia"/>
          <w:color w:val="auto"/>
          <w:sz w:val="24"/>
        </w:rPr>
        <w:t>具有普适性，</w:t>
      </w:r>
      <w:r>
        <w:rPr>
          <w:rFonts w:hint="eastAsia" w:asciiTheme="majorEastAsia" w:hAnsiTheme="majorEastAsia" w:eastAsiaTheme="majorEastAsia"/>
          <w:color w:val="auto"/>
          <w:sz w:val="24"/>
        </w:rPr>
        <w:t>这是问题解决后进行问题提出更高级的思维，为后续用同样的思维解决类似的问题奠定基础，使思维没有终止，相反使学生的思维螺旋上升得到生长。同时还改变了学生解决问题的态度，原来数学里还隐藏着这样的道理。</w:t>
      </w:r>
    </w:p>
    <w:p>
      <w:pPr>
        <w:spacing w:line="360" w:lineRule="auto"/>
        <w:ind w:firstLine="480" w:firstLineChars="200"/>
        <w:jc w:val="left"/>
        <w:rPr>
          <w:rFonts w:asciiTheme="majorEastAsia" w:hAnsiTheme="majorEastAsia" w:eastAsiaTheme="majorEastAsia"/>
          <w:color w:val="auto"/>
          <w:sz w:val="24"/>
        </w:rPr>
      </w:pPr>
      <w:r>
        <w:rPr>
          <w:rFonts w:hint="eastAsia" w:asciiTheme="majorEastAsia" w:hAnsiTheme="majorEastAsia" w:eastAsiaTheme="majorEastAsia"/>
          <w:color w:val="auto"/>
          <w:sz w:val="24"/>
        </w:rPr>
        <w:t>总之，在教学中我们既要让学生能根据情境提出问题；也要学生学会在解决给定问题的过程中提出问题；还要能够解决问题之后提出问题。教师在教学中既要找准问题提出的基准点，给学生有问可提；也要交给问题提出的方法，让学生提问有法；同时还要做好问题提出的激励评价，让学生乐于提问。学生经过这样的不断地提问，在思辨中学习，学生就会形成问题意识，享受数学学习的乐趣，使学生的数学思维得到真正的发展。</w:t>
      </w:r>
    </w:p>
    <w:p>
      <w:pPr>
        <w:spacing w:line="360" w:lineRule="auto"/>
        <w:ind w:firstLine="480" w:firstLineChars="200"/>
        <w:jc w:val="left"/>
        <w:rPr>
          <w:rFonts w:asciiTheme="majorEastAsia" w:hAnsiTheme="majorEastAsia" w:eastAsiaTheme="majorEastAsia"/>
          <w:color w:val="auto"/>
          <w:sz w:val="24"/>
        </w:rPr>
      </w:pPr>
    </w:p>
    <w:p>
      <w:pPr>
        <w:spacing w:line="274" w:lineRule="auto"/>
        <w:ind w:right="67"/>
        <w:jc w:val="left"/>
        <w:rPr>
          <w:b/>
          <w:bCs/>
          <w:color w:val="auto"/>
          <w:sz w:val="24"/>
        </w:rPr>
      </w:pPr>
      <w:r>
        <w:rPr>
          <w:rFonts w:hint="eastAsia"/>
          <w:b/>
          <w:bCs/>
          <w:color w:val="auto"/>
          <w:sz w:val="24"/>
        </w:rPr>
        <w:t>参考文献：</w:t>
      </w:r>
    </w:p>
    <w:p>
      <w:pPr>
        <w:tabs>
          <w:tab w:val="left" w:pos="8222"/>
        </w:tabs>
        <w:spacing w:line="400" w:lineRule="exact"/>
        <w:ind w:firstLine="420" w:firstLineChars="200"/>
        <w:jc w:val="left"/>
        <w:rPr>
          <w:rFonts w:ascii="宋体" w:hAnsi="宋体"/>
          <w:color w:val="auto"/>
          <w:szCs w:val="21"/>
        </w:rPr>
      </w:pPr>
      <w:r>
        <w:rPr>
          <w:rFonts w:hint="eastAsia" w:ascii="宋体" w:hAnsi="宋体"/>
          <w:color w:val="auto"/>
          <w:szCs w:val="21"/>
        </w:rPr>
        <w:t>[1]G.波利亚．怎样解题［M］．上海科技教育出版社，2007.5</w:t>
      </w:r>
    </w:p>
    <w:p>
      <w:pPr>
        <w:pStyle w:val="5"/>
        <w:tabs>
          <w:tab w:val="left" w:pos="8222"/>
        </w:tabs>
        <w:spacing w:line="400" w:lineRule="exact"/>
        <w:ind w:firstLine="420" w:firstLineChars="200"/>
        <w:rPr>
          <w:rFonts w:ascii="宋体" w:hAnsi="宋体"/>
          <w:color w:val="auto"/>
          <w:sz w:val="21"/>
          <w:szCs w:val="21"/>
        </w:rPr>
      </w:pPr>
      <w:r>
        <w:rPr>
          <w:rFonts w:hint="eastAsia" w:ascii="宋体" w:hAnsi="宋体"/>
          <w:color w:val="auto"/>
          <w:sz w:val="21"/>
          <w:szCs w:val="21"/>
        </w:rPr>
        <w:t>[2]中华人民共和国教育部.义务教育数学课程标准（2011年版）[S].北京：北京师范大学出版社，2012.1</w:t>
      </w:r>
    </w:p>
    <w:p>
      <w:pPr>
        <w:ind w:firstLine="420" w:firstLineChars="200"/>
        <w:rPr>
          <w:rFonts w:ascii="宋体" w:hAnsi="宋体" w:eastAsia="宋体" w:cs="Times New Roman"/>
          <w:color w:val="auto"/>
          <w:szCs w:val="21"/>
        </w:rPr>
      </w:pPr>
      <w:r>
        <w:rPr>
          <w:rFonts w:hint="eastAsia" w:ascii="宋体" w:hAnsi="宋体" w:eastAsia="宋体" w:cs="Times New Roman"/>
          <w:color w:val="auto"/>
          <w:szCs w:val="21"/>
        </w:rPr>
        <w:t>[3]郑毓信.努力培养学生提出问题的能力[J].数学教学通讯，2000，（6）：1-4.</w:t>
      </w:r>
    </w:p>
    <w:p>
      <w:pPr>
        <w:ind w:firstLine="420" w:firstLineChars="200"/>
        <w:rPr>
          <w:rFonts w:ascii="宋体" w:hAnsi="宋体" w:eastAsia="宋体" w:cs="Times New Roman"/>
          <w:color w:val="auto"/>
          <w:szCs w:val="21"/>
        </w:rPr>
      </w:pPr>
      <w:r>
        <w:rPr>
          <w:rFonts w:hint="eastAsia" w:ascii="宋体" w:hAnsi="宋体" w:eastAsia="宋体" w:cs="Times New Roman"/>
          <w:color w:val="auto"/>
          <w:szCs w:val="21"/>
        </w:rPr>
        <w:t>[4]聂必凯.对数学问题的构成及提出的探讨[J].贵州师范大学学报，2001，（1）：60-63.</w:t>
      </w: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pict>
        <v:shape id="_x0000_s2049" o:spid="_x0000_s2049"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path/>
          <v:fill on="f" focussize="0,0"/>
          <v:stroke on="f" weight="0.5pt" joinstyle="miter"/>
          <v:imagedata o:title=""/>
          <o:lock v:ext="edit"/>
          <v:textbox inset="0mm,0mm,0mm,0mm" style="mso-fit-shape-to-text:t;">
            <w:txbxContent>
              <w:p>
                <w:pPr>
                  <w:pStyle w:val="3"/>
                </w:pPr>
                <w:r>
                  <w:rPr>
                    <w:rFonts w:hint="eastAsia"/>
                  </w:rPr>
                  <w:fldChar w:fldCharType="begin"/>
                </w:r>
                <w:r>
                  <w:rPr>
                    <w:rFonts w:hint="eastAsia"/>
                  </w:rPr>
                  <w:instrText xml:space="preserve"> PAGE  \* MERGEFORMAT </w:instrText>
                </w:r>
                <w:r>
                  <w:rPr>
                    <w:rFonts w:hint="eastAsia"/>
                  </w:rPr>
                  <w:fldChar w:fldCharType="separate"/>
                </w:r>
                <w:r>
                  <w:t>7</w:t>
                </w:r>
                <w:r>
                  <w:rPr>
                    <w:rFonts w:hint="eastAsia"/>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28CE525"/>
    <w:multiLevelType w:val="singleLevel"/>
    <w:tmpl w:val="E28CE525"/>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rsids>
    <w:rsidRoot w:val="1B980379"/>
    <w:rsid w:val="00000F66"/>
    <w:rsid w:val="00127059"/>
    <w:rsid w:val="00161A31"/>
    <w:rsid w:val="001702DA"/>
    <w:rsid w:val="00233FDC"/>
    <w:rsid w:val="00270082"/>
    <w:rsid w:val="003135C5"/>
    <w:rsid w:val="003258E7"/>
    <w:rsid w:val="004710B9"/>
    <w:rsid w:val="00486BF8"/>
    <w:rsid w:val="004A5A33"/>
    <w:rsid w:val="00612E0A"/>
    <w:rsid w:val="006F5A07"/>
    <w:rsid w:val="0076638F"/>
    <w:rsid w:val="009F553A"/>
    <w:rsid w:val="00A23E08"/>
    <w:rsid w:val="00C57B06"/>
    <w:rsid w:val="00CD301B"/>
    <w:rsid w:val="00D43FD0"/>
    <w:rsid w:val="00D618D1"/>
    <w:rsid w:val="00E70911"/>
    <w:rsid w:val="00EF6DFE"/>
    <w:rsid w:val="00F12907"/>
    <w:rsid w:val="00FE5C65"/>
    <w:rsid w:val="0A36092B"/>
    <w:rsid w:val="0C493EB2"/>
    <w:rsid w:val="117A7AD4"/>
    <w:rsid w:val="1B980379"/>
    <w:rsid w:val="310064C3"/>
    <w:rsid w:val="3C227FA7"/>
    <w:rsid w:val="40B750B6"/>
    <w:rsid w:val="627128AE"/>
    <w:rsid w:val="65F24225"/>
    <w:rsid w:val="6AB4135E"/>
    <w:rsid w:val="6D535020"/>
    <w:rsid w:val="70BC3757"/>
    <w:rsid w:val="78DA354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nhideWhenUsed/>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9"/>
    <w:uiPriority w:val="0"/>
    <w:rPr>
      <w:sz w:val="18"/>
      <w:szCs w:val="18"/>
    </w:r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5">
    <w:name w:val="footnote text"/>
    <w:basedOn w:val="1"/>
    <w:link w:val="10"/>
    <w:unhideWhenUsed/>
    <w:qFormat/>
    <w:uiPriority w:val="99"/>
    <w:pPr>
      <w:snapToGrid w:val="0"/>
      <w:spacing w:line="380" w:lineRule="exact"/>
      <w:jc w:val="left"/>
    </w:pPr>
    <w:rPr>
      <w:rFonts w:ascii="Calibri" w:hAnsi="Calibri" w:eastAsia="宋体" w:cs="Times New Roman"/>
      <w:sz w:val="18"/>
      <w:szCs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character" w:customStyle="1" w:styleId="9">
    <w:name w:val="批注框文本 Char"/>
    <w:basedOn w:val="7"/>
    <w:link w:val="2"/>
    <w:qFormat/>
    <w:uiPriority w:val="0"/>
    <w:rPr>
      <w:rFonts w:asciiTheme="minorHAnsi" w:hAnsiTheme="minorHAnsi" w:eastAsiaTheme="minorEastAsia" w:cstheme="minorBidi"/>
      <w:kern w:val="2"/>
      <w:sz w:val="18"/>
      <w:szCs w:val="18"/>
    </w:rPr>
  </w:style>
  <w:style w:type="character" w:customStyle="1" w:styleId="10">
    <w:name w:val="脚注文本 Char"/>
    <w:basedOn w:val="7"/>
    <w:link w:val="5"/>
    <w:qFormat/>
    <w:uiPriority w:val="99"/>
    <w:rPr>
      <w:rFonts w:ascii="Calibri" w:hAnsi="Calibr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Kingsoft\wps\addons\pool\win-i386\knewfileres_1.0.0.3\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026"/>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Template>
  <Company>Sky123.Org</Company>
  <Pages>7</Pages>
  <Words>4081</Words>
  <Characters>345</Characters>
  <Lines>2</Lines>
  <Paragraphs>8</Paragraphs>
  <TotalTime>23</TotalTime>
  <ScaleCrop>false</ScaleCrop>
  <LinksUpToDate>false</LinksUpToDate>
  <CharactersWithSpaces>4418</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2018-05-10T13:14:00Z</dcterms:created>
  <dc:creator>远航</dc:creator>
  <cp:lastModifiedBy>名字要短</cp:lastModifiedBy>
  <cp:lastPrinted>2018-05-11T04:36:26Z</cp:lastPrinted>
  <dcterms:modified xsi:type="dcterms:W3CDTF">2018-05-11T04:38:59Z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