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39" w:rsidRDefault="00192439">
      <w:pPr>
        <w:spacing w:line="360" w:lineRule="auto"/>
        <w:jc w:val="center"/>
        <w:rPr>
          <w:rFonts w:ascii="黑体" w:eastAsia="黑体" w:hAnsi="黑体" w:cs="黑体"/>
          <w:sz w:val="32"/>
          <w:szCs w:val="32"/>
        </w:rPr>
      </w:pPr>
    </w:p>
    <w:p w:rsidR="00192439" w:rsidRDefault="005527BA">
      <w:pPr>
        <w:spacing w:line="360" w:lineRule="auto"/>
        <w:jc w:val="center"/>
        <w:rPr>
          <w:rFonts w:ascii="仿宋" w:eastAsia="仿宋" w:hAnsi="仿宋"/>
          <w:sz w:val="32"/>
          <w:szCs w:val="32"/>
        </w:rPr>
      </w:pPr>
      <w:r>
        <w:rPr>
          <w:rFonts w:ascii="黑体" w:eastAsia="黑体" w:hAnsi="黑体" w:cs="黑体" w:hint="eastAsia"/>
          <w:sz w:val="32"/>
          <w:szCs w:val="32"/>
        </w:rPr>
        <w:t>浅谈起重机械安全防护装置原理和功能</w:t>
      </w:r>
    </w:p>
    <w:p w:rsidR="00192439" w:rsidRDefault="005527BA">
      <w:pPr>
        <w:spacing w:line="360" w:lineRule="auto"/>
        <w:jc w:val="center"/>
        <w:rPr>
          <w:rFonts w:ascii="仿宋_GB2312" w:eastAsia="仿宋_GB2312" w:hAnsi="楷体"/>
          <w:szCs w:val="21"/>
        </w:rPr>
      </w:pPr>
      <w:r>
        <w:rPr>
          <w:rFonts w:ascii="仿宋_GB2312" w:eastAsia="仿宋_GB2312" w:hAnsi="楷体" w:hint="eastAsia"/>
          <w:szCs w:val="21"/>
        </w:rPr>
        <w:t>叶鹏</w:t>
      </w:r>
    </w:p>
    <w:p w:rsidR="00192439" w:rsidRDefault="005527BA">
      <w:pPr>
        <w:spacing w:line="360" w:lineRule="auto"/>
        <w:jc w:val="center"/>
        <w:rPr>
          <w:rFonts w:ascii="仿宋_GB2312" w:eastAsia="仿宋_GB2312" w:hAnsi="黑体" w:cs="黑体"/>
          <w:b/>
          <w:bCs/>
          <w:sz w:val="44"/>
          <w:szCs w:val="44"/>
        </w:rPr>
      </w:pPr>
      <w:r>
        <w:rPr>
          <w:rFonts w:ascii="仿宋_GB2312" w:eastAsia="仿宋_GB2312" w:hAnsi="楷体" w:hint="eastAsia"/>
          <w:szCs w:val="21"/>
        </w:rPr>
        <w:t>(铁法煤业集团 小青矿 调兵山112700)</w:t>
      </w:r>
    </w:p>
    <w:p w:rsidR="00192439" w:rsidRDefault="005527BA">
      <w:pPr>
        <w:spacing w:line="360" w:lineRule="auto"/>
        <w:rPr>
          <w:rFonts w:ascii="仿宋_GB2312" w:eastAsia="仿宋_GB2312" w:hAnsi="仿宋" w:cs="Arial"/>
          <w:szCs w:val="21"/>
          <w:shd w:val="clear" w:color="auto" w:fill="FFFFFF"/>
        </w:rPr>
      </w:pPr>
      <w:r>
        <w:rPr>
          <w:rFonts w:ascii="仿宋_GB2312" w:eastAsia="仿宋_GB2312" w:hAnsi="黑体" w:cs="黑体" w:hint="eastAsia"/>
          <w:szCs w:val="21"/>
        </w:rPr>
        <w:t>摘  要：</w:t>
      </w:r>
      <w:r>
        <w:rPr>
          <w:rFonts w:ascii="仿宋_GB2312" w:eastAsia="仿宋_GB2312" w:hAnsi="仿宋" w:cs="Arial" w:hint="eastAsia"/>
          <w:szCs w:val="21"/>
          <w:shd w:val="clear" w:color="auto" w:fill="FFFFFF"/>
        </w:rPr>
        <w:t>起重机械应用广泛，起着节省人力、提高劳动生产率和促进生产过程机械化的作用。起重机的安全防护是指对起重机在作业时产生的各种危险进行预防的安全技术措施。不同种类的起重机应根据不同需要安装必要的安全防护装置。安全防护装置是否配备齐全，装置的性能是否可靠是起重机安全检查的重要内容。</w:t>
      </w:r>
    </w:p>
    <w:p w:rsidR="00192439" w:rsidRDefault="005527BA">
      <w:pPr>
        <w:rPr>
          <w:rFonts w:ascii="仿宋" w:eastAsia="仿宋" w:hAnsi="仿宋" w:cs="Arial"/>
          <w:szCs w:val="21"/>
          <w:shd w:val="clear" w:color="auto" w:fill="FFFFFF"/>
        </w:rPr>
      </w:pPr>
      <w:r>
        <w:rPr>
          <w:rFonts w:ascii="黑体" w:eastAsia="黑体" w:hAnsi="黑体" w:cs="黑体" w:hint="eastAsia"/>
          <w:szCs w:val="21"/>
          <w:shd w:val="clear" w:color="auto" w:fill="FFFFFF"/>
        </w:rPr>
        <w:t>关键词</w:t>
      </w:r>
      <w:r>
        <w:rPr>
          <w:rFonts w:ascii="仿宋" w:eastAsia="仿宋" w:hAnsi="仿宋" w:cs="Arial" w:hint="eastAsia"/>
          <w:szCs w:val="21"/>
          <w:shd w:val="clear" w:color="auto" w:fill="FFFFFF"/>
        </w:rPr>
        <w:t>：机械  安全防护  安全生产</w:t>
      </w:r>
    </w:p>
    <w:p w:rsidR="00192439" w:rsidRDefault="005527BA">
      <w:pPr>
        <w:spacing w:line="360" w:lineRule="auto"/>
        <w:rPr>
          <w:rFonts w:ascii="黑体" w:eastAsia="黑体" w:hAnsiTheme="minorEastAsia" w:cs="黑体"/>
          <w:sz w:val="24"/>
          <w:shd w:val="clear" w:color="auto" w:fill="FFFFFF"/>
        </w:rPr>
      </w:pPr>
      <w:r>
        <w:rPr>
          <w:rFonts w:ascii="黑体" w:eastAsia="黑体" w:hAnsiTheme="minorEastAsia" w:cs="黑体" w:hint="eastAsia"/>
          <w:b/>
          <w:sz w:val="24"/>
          <w:shd w:val="clear" w:color="auto" w:fill="FFFFFF"/>
        </w:rPr>
        <w:t>1</w:t>
      </w:r>
      <w:r>
        <w:rPr>
          <w:rFonts w:ascii="黑体" w:eastAsia="黑体" w:hAnsiTheme="minorEastAsia" w:cs="黑体" w:hint="eastAsia"/>
          <w:sz w:val="24"/>
          <w:shd w:val="clear" w:color="auto" w:fill="FFFFFF"/>
        </w:rPr>
        <w:t>起重机械安全防护装置的类型</w:t>
      </w:r>
    </w:p>
    <w:p w:rsidR="00192439" w:rsidRDefault="005527BA">
      <w:pPr>
        <w:spacing w:line="360" w:lineRule="auto"/>
        <w:ind w:firstLine="420"/>
        <w:rPr>
          <w:rFonts w:asciiTheme="minorEastAsia" w:hAnsiTheme="minorEastAsia"/>
          <w:sz w:val="24"/>
        </w:rPr>
      </w:pPr>
      <w:r>
        <w:rPr>
          <w:rFonts w:asciiTheme="minorEastAsia" w:hAnsiTheme="minorEastAsia" w:hint="eastAsia"/>
          <w:sz w:val="24"/>
        </w:rPr>
        <w:t>起重机械是指用于垂直升降或者垂直升降并水平移动重物的机电设备，其范围为： 额定起重量大于或者等于0.5t的升降机；额定起重量大于或者等于1t，且提升高度大于或者等于2m的起重机和承重形式固定的电动葫芦等。为保证起重机械设备及人员的安全，各种类型的起重机械均设有多种安全防护装置，常见的起重机械安全防护装置按照安全功能大致可分为安全装置、防护装置、指示报警装置及其他安全防护措施几类。</w:t>
      </w:r>
    </w:p>
    <w:p w:rsidR="00192439" w:rsidRDefault="005527BA">
      <w:pPr>
        <w:spacing w:line="360" w:lineRule="auto"/>
        <w:rPr>
          <w:rFonts w:asciiTheme="minorEastAsia" w:hAnsiTheme="minorEastAsia" w:cs="黑体"/>
          <w:sz w:val="24"/>
          <w:shd w:val="clear" w:color="auto" w:fill="FFFFFF"/>
        </w:rPr>
      </w:pPr>
      <w:r>
        <w:rPr>
          <w:rFonts w:asciiTheme="minorEastAsia" w:hAnsiTheme="minorEastAsia" w:cs="黑体" w:hint="eastAsia"/>
          <w:sz w:val="24"/>
          <w:shd w:val="clear" w:color="auto" w:fill="FFFFFF"/>
        </w:rPr>
        <w:t>1.1安全装置</w:t>
      </w:r>
    </w:p>
    <w:p w:rsidR="00192439" w:rsidRDefault="005527BA">
      <w:pPr>
        <w:spacing w:line="360" w:lineRule="auto"/>
        <w:ind w:firstLineChars="200" w:firstLine="480"/>
        <w:rPr>
          <w:rFonts w:asciiTheme="minorEastAsia" w:hAnsiTheme="minorEastAsia" w:cs="黑体"/>
          <w:sz w:val="24"/>
          <w:shd w:val="clear" w:color="auto" w:fill="FFFFFF"/>
        </w:rPr>
      </w:pPr>
      <w:r>
        <w:rPr>
          <w:rFonts w:asciiTheme="minorEastAsia" w:hAnsiTheme="minorEastAsia" w:hint="eastAsia"/>
          <w:sz w:val="24"/>
        </w:rPr>
        <w:t>安全装置是指通过自身的结构功能，可以限制或防止起重作业的某种危险发生的装置。安全装置可以是单一功能装置，也可以是与防护装置联用的组合装置。主要有以下几种。一是限制载荷的装置。例如,超载限制器、力矩限制器、缓器、极限力矩限制器等。二限定行程位置的装置。例如，上升极限位置限制器、下降极限位置限制器、运行极限位置限制器、防止吊臂后倾装置、轨道端部止挡等。三是定位装置。例如，支腿回缩锁定装置、回转定位装置、夹轨附和锚定装置或铁鞋等。还有其他安全装置。例如，联锁保护装置、安全钩、扫轨板等。</w:t>
      </w:r>
      <w:r>
        <w:rPr>
          <w:rFonts w:asciiTheme="minorEastAsia" w:hAnsiTheme="minorEastAsia" w:hint="eastAsia"/>
          <w:sz w:val="24"/>
        </w:rPr>
        <w:br/>
      </w:r>
      <w:r>
        <w:rPr>
          <w:rFonts w:asciiTheme="minorEastAsia" w:hAnsiTheme="minorEastAsia" w:cs="黑体" w:hint="eastAsia"/>
          <w:sz w:val="24"/>
          <w:shd w:val="clear" w:color="auto" w:fill="FFFFFF"/>
        </w:rPr>
        <w:t>1.2防护装置</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防护装置是指通过设置实体障碍，将人与危险隔离。例如，走台栏杆、暴露的活动零部件的防护罩、导电滑线防护板、电气设备的防雨罩，以及起重作业范围内临时设置的安全棚栏等。</w:t>
      </w:r>
    </w:p>
    <w:p w:rsidR="00192439" w:rsidRDefault="005527BA">
      <w:pPr>
        <w:spacing w:line="360" w:lineRule="auto"/>
        <w:rPr>
          <w:rFonts w:asciiTheme="minorEastAsia" w:hAnsiTheme="minorEastAsia" w:cs="黑体"/>
          <w:sz w:val="24"/>
          <w:shd w:val="clear" w:color="auto" w:fill="FFFFFF"/>
        </w:rPr>
      </w:pPr>
      <w:r>
        <w:rPr>
          <w:rFonts w:asciiTheme="minorEastAsia" w:hAnsiTheme="minorEastAsia" w:cs="黑体" w:hint="eastAsia"/>
          <w:sz w:val="24"/>
          <w:shd w:val="clear" w:color="auto" w:fill="FFFFFF"/>
        </w:rPr>
        <w:lastRenderedPageBreak/>
        <w:t>1.3安全信息提示和报警装置</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安全信息提示和报警装置是用来显示起重机工作状态的装置,是人们用以观察和监控系统过程的手段,有些装置与控制调整联锁，有些装置兼有报警功能。属于此类装置的有：偏斜调整和显示装置、幅度指示计、水平仪、风速风级报警器、登机信号按钮、倒退报警装置、危险电压报警器等。</w:t>
      </w:r>
    </w:p>
    <w:p w:rsidR="00192439" w:rsidRDefault="005527BA">
      <w:pPr>
        <w:spacing w:line="360" w:lineRule="auto"/>
        <w:rPr>
          <w:rFonts w:ascii="黑体" w:eastAsia="黑体" w:hAnsiTheme="minorEastAsia" w:cs="黑体"/>
          <w:sz w:val="24"/>
          <w:shd w:val="clear" w:color="auto" w:fill="FFFFFF"/>
        </w:rPr>
      </w:pPr>
      <w:r>
        <w:rPr>
          <w:rFonts w:ascii="黑体" w:eastAsia="黑体" w:hAnsiTheme="minorEastAsia" w:cs="黑体" w:hint="eastAsia"/>
          <w:sz w:val="24"/>
          <w:shd w:val="clear" w:color="auto" w:fill="FFFFFF"/>
        </w:rPr>
        <w:t>2 安全防护装置的工作原理和功能</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各种类型的起重机械均设有多种安全防护装置，常见的起重机械安全防护装置有各种类型的限位器、缓冲器、防碰撞装置、防偏斜和偏斜指示装置、夹轨器和锚定装置、超载限制器和力矩限制器等。</w:t>
      </w:r>
    </w:p>
    <w:p w:rsidR="00192439" w:rsidRDefault="005527BA">
      <w:pPr>
        <w:spacing w:line="360" w:lineRule="auto"/>
        <w:rPr>
          <w:rFonts w:asciiTheme="minorEastAsia" w:hAnsiTheme="minorEastAsia" w:cs="黑体"/>
          <w:sz w:val="24"/>
          <w:shd w:val="clear" w:color="auto" w:fill="FFFFFF"/>
        </w:rPr>
      </w:pPr>
      <w:r>
        <w:rPr>
          <w:rFonts w:asciiTheme="minorEastAsia" w:hAnsiTheme="minorEastAsia" w:cs="黑体" w:hint="eastAsia"/>
          <w:sz w:val="24"/>
          <w:shd w:val="clear" w:color="auto" w:fill="FFFFFF"/>
        </w:rPr>
        <w:t>2.1 超载限制器</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超载作业的危害很大，会造成起重机主梁、臂架或塔身折断等重大事故。超载作业可以使钢丝绳拉断、传动部件损坏、电动机烧毁等。超载限制器也称起重量限制器,是一种超载保护安全装置。其功能是当载荷超过额定值时，使起升动作不能实现，发出报警的声光信号。在起升重量超过额定起重量时，能限制起重机向不安全方向继续动作，同时允许起重机向安全方向动作。</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超载限制器主要有机械性、液压型、和电子型的。目前，主流的基本采用的都是电子型的，电子型超载限制器可以根据预先调整好的起重量来报警及切断电源，如图1。</w:t>
      </w:r>
    </w:p>
    <w:p w:rsidR="00192439" w:rsidRDefault="00192439">
      <w:pPr>
        <w:spacing w:line="240" w:lineRule="atLeast"/>
        <w:rPr>
          <w:rFonts w:ascii="宋体" w:hAnsi="宋体"/>
          <w:sz w:val="15"/>
          <w:szCs w:val="15"/>
        </w:rPr>
      </w:pPr>
    </w:p>
    <w:p w:rsidR="00192439" w:rsidRDefault="001555A1">
      <w:pPr>
        <w:spacing w:line="240" w:lineRule="atLeast"/>
        <w:rPr>
          <w:rFonts w:ascii="宋体" w:hAnsi="宋体"/>
          <w:sz w:val="15"/>
          <w:szCs w:val="15"/>
        </w:rPr>
      </w:pPr>
      <w:r w:rsidRPr="001555A1">
        <w:rPr>
          <w:sz w:val="15"/>
        </w:rPr>
        <w:pict>
          <v:shapetype id="_x0000_t109" coordsize="21600,21600" o:spt="109" path="m,l,21600r21600,l21600,xe">
            <v:stroke joinstyle="miter"/>
            <v:path gradientshapeok="t" o:connecttype="rect"/>
          </v:shapetype>
          <v:shape id="_x0000_s1026" type="#_x0000_t109" style="position:absolute;left:0;text-align:left;margin-left:58.95pt;margin-top:12.45pt;width:348.7pt;height:125.1pt;z-index:251658240;v-text-anchor:middle" o:gfxdata="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nEUg7aAAAACgEAAA8A&#10;AAAAAAAAAQAgAAAAIgAAAGRycy9kb3ducmV2LnhtbFBLAQIUABQAAAAIAIdO4kAqJdavhwIAAOsE&#10;AAAOAAAAAAAAAAEAIAAAACkBAABkcnMvZTJvRG9jLnhtbFBLBQYAAAAABgAGAFkBAAAiBgAAAAA=&#10;" strokecolor="#41719c" strokeweight="1pt"/>
        </w:pict>
      </w:r>
      <w:r w:rsidRPr="001555A1">
        <w:rPr>
          <w:sz w:val="15"/>
        </w:rPr>
        <w:pict>
          <v:shape id="_x0000_s1037" type="#_x0000_t109" style="position:absolute;left:0;text-align:left;margin-left:87.45pt;margin-top:26.7pt;width:75.75pt;height:20.95pt;z-index:251659264;v-text-anchor:middle" o:gfxdata="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cAh092wAAAAkBAAAPAAAAAAAAAAEAIAAA&#10;ACIAAABkcnMvZG93bnJldi54bWxQSwECFAAUAAAACACHTuJA4TUcv3sCAADdBAAADgAAAAAAAAAB&#10;ACAAAAAqAQAAZHJzL2Uyb0RvYy54bWxQSwUGAAAAAAYABgBZAQAAFwYAAAAA&#10;" strokecolor="#41719c" strokeweight="1pt">
            <v:textbox>
              <w:txbxContent>
                <w:p w:rsidR="00192439" w:rsidRDefault="005527BA">
                  <w:pPr>
                    <w:jc w:val="center"/>
                  </w:pPr>
                  <w:r>
                    <w:rPr>
                      <w:rFonts w:hint="eastAsia"/>
                    </w:rPr>
                    <w:t>测定值</w:t>
                  </w:r>
                </w:p>
              </w:txbxContent>
            </v:textbox>
          </v:shape>
        </w:pict>
      </w:r>
    </w:p>
    <w:p w:rsidR="00192439" w:rsidRDefault="00192439">
      <w:pPr>
        <w:spacing w:line="240" w:lineRule="atLeast"/>
        <w:rPr>
          <w:rFonts w:ascii="宋体" w:hAnsi="宋体"/>
          <w:sz w:val="15"/>
          <w:szCs w:val="15"/>
        </w:rPr>
      </w:pPr>
    </w:p>
    <w:p w:rsidR="00192439" w:rsidRDefault="00192439">
      <w:pPr>
        <w:spacing w:line="240" w:lineRule="atLeast"/>
        <w:rPr>
          <w:rFonts w:ascii="宋体" w:hAnsi="宋体"/>
          <w:sz w:val="15"/>
          <w:szCs w:val="15"/>
        </w:rPr>
      </w:pPr>
    </w:p>
    <w:p w:rsidR="00192439" w:rsidRDefault="001555A1">
      <w:pPr>
        <w:spacing w:line="240" w:lineRule="atLeast"/>
        <w:rPr>
          <w:rFonts w:ascii="宋体" w:hAnsi="宋体"/>
          <w:sz w:val="15"/>
          <w:szCs w:val="15"/>
        </w:rPr>
      </w:pPr>
      <w:r w:rsidRPr="001555A1">
        <w:rPr>
          <w:sz w:val="15"/>
        </w:rPr>
        <w:pict>
          <v:shape id="_x0000_s1036" type="#_x0000_t109" style="position:absolute;left:0;text-align:left;margin-left:310.95pt;margin-top:.9pt;width:75.75pt;height:20.95pt;z-index:251732992;v-text-anchor:middle" o:gfxdata="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iJrYvtoAAAAIAQAADwAAAAAA&#10;AAABACAAAAAiAAAAZHJzL2Rvd25yZXYueG1sUEsBAhQAFAAAAAgAh07iQCOwG12DAgAA6gQAAA4A&#10;AAAAAAAAAQAgAAAAKQEAAGRycy9lMm9Eb2MueG1sUEsFBgAAAAAGAAYAWQEAAB4GAAAAAA==&#10;" strokecolor="#41719c" strokeweight="1pt">
            <v:textbox>
              <w:txbxContent>
                <w:p w:rsidR="00192439" w:rsidRDefault="005527BA">
                  <w:pPr>
                    <w:jc w:val="center"/>
                  </w:pPr>
                  <w:r>
                    <w:rPr>
                      <w:rFonts w:hint="eastAsia"/>
                    </w:rPr>
                    <w:t>停止回路</w:t>
                  </w:r>
                </w:p>
              </w:txbxContent>
            </v:textbox>
          </v:shape>
        </w:pict>
      </w:r>
      <w:r w:rsidRPr="001555A1">
        <w:rPr>
          <w:sz w:val="15"/>
        </w:rPr>
        <w:pict>
          <v:line id="_x0000_s1035" style="position:absolute;left:0;text-align:left;flip:x;z-index:251662336" from="124.95pt,.85pt" to="125.35pt,17.8pt" o:gfxdata="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V3TP52AAAAAgBAAAPAAAAAAAAAAEAIAAAACIAAABkcnMvZG93bnJldi54bWxQSwEC&#10;FAAUAAAACACHTuJAst/78vQBAAChAwAADgAAAAAAAAABACAAAAAnAQAAZHJzL2Uyb0RvYy54bWxQ&#10;SwUGAAAAAAYABgBZAQAAjQUAAAAA&#10;" strokecolor="#5b9bd5" strokeweight=".5pt">
            <v:stroke joinstyle="miter"/>
          </v:line>
        </w:pict>
      </w:r>
    </w:p>
    <w:p w:rsidR="00192439" w:rsidRDefault="001555A1">
      <w:pPr>
        <w:spacing w:line="240" w:lineRule="atLeast"/>
        <w:rPr>
          <w:rFonts w:ascii="宋体" w:hAnsi="宋体"/>
          <w:sz w:val="15"/>
          <w:szCs w:val="15"/>
        </w:rPr>
      </w:pPr>
      <w:r w:rsidRPr="001555A1">
        <w:rPr>
          <w:sz w:val="15"/>
        </w:rPr>
        <w:pict>
          <v:shapetype id="_x0000_t32" coordsize="21600,21600" o:spt="32" o:oned="t" path="m,l21600,21600e" filled="f">
            <v:path arrowok="t" fillok="f" o:connecttype="none"/>
            <o:lock v:ext="edit" shapetype="t"/>
          </v:shapetype>
          <v:shape id="_x0000_s1034" type="#_x0000_t32" style="position:absolute;left:0;text-align:left;margin-left:256.2pt;margin-top:4.45pt;width:54pt;height:0;z-index:251684864" o:gfxdata="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ZxdzdMA&#10;AAAHAQAADwAAAAAAAAABACAAAAAiAAAAZHJzL2Rvd25yZXYueG1sUEsBAhQAFAAAAAgAh07iQPRA&#10;3pjrAQAAkQMAAA4AAAAAAAAAAQAgAAAAIgEAAGRycy9lMm9Eb2MueG1sUEsFBgAAAAAGAAYAWQEA&#10;AH8FAAAAAA==&#10;" strokecolor="#5b9bd5" strokeweight=".5pt">
            <v:stroke endarrow="open" joinstyle="miter"/>
          </v:shape>
        </w:pict>
      </w:r>
      <w:r w:rsidRPr="001555A1">
        <w:rPr>
          <w:sz w:val="15"/>
        </w:rPr>
        <w:pict>
          <v:shape id="_x0000_s1033" type="#_x0000_t109" style="position:absolute;left:0;text-align:left;margin-left:181.2pt;margin-top:1.05pt;width:75.75pt;height:20.95pt;z-index:251678720;v-text-anchor:middle" o:gfxdata="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K2/Cd2gAAAAgBAAAPAAAAAAAA&#10;AAEAIAAAACIAAABkcnMvZG93bnJldi54bWxQSwECFAAUAAAACACHTuJALbdpZIICAADqBAAADgAA&#10;AAAAAAABACAAAAApAQAAZHJzL2Uyb0RvYy54bWxQSwUGAAAAAAYABgBZAQAAHQYAAAAA&#10;" strokecolor="#41719c" strokeweight="1pt">
            <v:textbox>
              <w:txbxContent>
                <w:p w:rsidR="00192439" w:rsidRDefault="005527BA">
                  <w:pPr>
                    <w:jc w:val="center"/>
                  </w:pPr>
                  <w:r>
                    <w:rPr>
                      <w:rFonts w:hint="eastAsia"/>
                    </w:rPr>
                    <w:t>对比模块</w:t>
                  </w:r>
                </w:p>
              </w:txbxContent>
            </v:textbox>
          </v:shape>
        </w:pict>
      </w:r>
      <w:r w:rsidRPr="001555A1">
        <w:rPr>
          <w:sz w:val="15"/>
        </w:rPr>
        <w:pict>
          <v:shape id="_x0000_s1032" type="#_x0000_t32" style="position:absolute;left:0;text-align:left;margin-left:124.95pt;margin-top:2.2pt;width:54pt;height:0;z-index:251663360" o:gfxdata="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tgxXUAAAABwEAAA8AAAAAAAAAAQAgAAAAIgAAAGRycy9kb3ducmV2LnhtbFBL&#10;AQIUABQAAAAIAIdO4kDFDXXu+gEAAJsDAAAOAAAAAAAAAAEAIAAAACMBAABkcnMvZTJvRG9jLnht&#10;bFBLBQYAAAAABgAGAFkBAACPBQAAAAA=&#10;" strokecolor="#5b9bd5" strokeweight=".5pt">
            <v:stroke endarrow="open" joinstyle="miter"/>
          </v:shape>
        </w:pict>
      </w:r>
    </w:p>
    <w:p w:rsidR="00192439" w:rsidRDefault="001555A1">
      <w:pPr>
        <w:spacing w:line="240" w:lineRule="atLeast"/>
        <w:rPr>
          <w:rFonts w:ascii="宋体" w:hAnsi="宋体"/>
          <w:sz w:val="15"/>
          <w:szCs w:val="15"/>
        </w:rPr>
      </w:pPr>
      <w:r w:rsidRPr="001555A1">
        <w:rPr>
          <w:sz w:val="15"/>
        </w:rPr>
        <w:pict>
          <v:shape id="_x0000_s1031" type="#_x0000_t109" style="position:absolute;left:0;text-align:left;margin-left:310.2pt;margin-top:3.45pt;width:75.75pt;height:20.95pt;z-index:251695104;v-text-anchor:middle" o:gfxdata="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79haX9oAAAAIAQAADwAAAAAA&#10;AAABACAAAAAiAAAAZHJzL2Rvd25yZXYueG1sUEsBAhQAFAAAAAgAh07iQEpM0eaDAgAA6gQAAA4A&#10;AAAAAAAAAQAgAAAAKQEAAGRycy9lMm9Eb2MueG1sUEsFBgAAAAAGAAYAWQEAAB4GAAAAAA==&#10;" strokecolor="#41719c" strokeweight="1pt">
            <v:textbox>
              <w:txbxContent>
                <w:p w:rsidR="00192439" w:rsidRDefault="005527BA">
                  <w:pPr>
                    <w:jc w:val="center"/>
                  </w:pPr>
                  <w:r>
                    <w:rPr>
                      <w:rFonts w:hint="eastAsia"/>
                    </w:rPr>
                    <w:t>声光报警</w:t>
                  </w:r>
                </w:p>
              </w:txbxContent>
            </v:textbox>
          </v:shape>
        </w:pict>
      </w:r>
      <w:r w:rsidRPr="001555A1">
        <w:rPr>
          <w:sz w:val="15"/>
        </w:rPr>
        <w:pict>
          <v:shape id="_x0000_s1030" type="#_x0000_t32" style="position:absolute;left:0;text-align:left;margin-left:256.95pt;margin-top:5.35pt;width:54pt;height:0;z-index:251691008" o:gfxdata="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RUl&#10;VdUAAAAJAQAADwAAAAAAAAABACAAAAAiAAAAZHJzL2Rvd25yZXYueG1sUEsBAhQAFAAAAAgAh07i&#10;QOWoDf7sAQAAkQMAAA4AAAAAAAAAAQAgAAAAJAEAAGRycy9lMm9Eb2MueG1sUEsFBgAAAAAGAAYA&#10;WQEAAIIFAAAAAA==&#10;" strokecolor="#5b9bd5" strokeweight=".5pt">
            <v:stroke endarrow="open" joinstyle="miter"/>
          </v:shape>
        </w:pict>
      </w:r>
      <w:r w:rsidRPr="001555A1">
        <w:rPr>
          <w:sz w:val="15"/>
        </w:rPr>
        <w:pict>
          <v:line id="_x0000_s1029" style="position:absolute;left:0;text-align:left;flip:x;z-index:251674624" from="125.7pt,1.15pt" to="126.1pt,18.1pt" o:gfxdata="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kC+It2AAAAAgBAAAPAAAAAAAAAAEA&#10;IAAAACIAAABkcnMvZG93bnJldi54bWxQSwECFAAUAAAACACHTuJApVtYbNYBAABvAwAADgAAAAAA&#10;AAABACAAAAAnAQAAZHJzL2Uyb0RvYy54bWxQSwUGAAAAAAYABgBZAQAAbwUAAAAA&#10;" strokecolor="#5b9bd5" strokeweight=".5pt">
            <v:stroke joinstyle="miter"/>
          </v:line>
        </w:pict>
      </w:r>
      <w:r w:rsidRPr="001555A1">
        <w:rPr>
          <w:sz w:val="15"/>
        </w:rPr>
        <w:pict>
          <v:shape id="_x0000_s1028" type="#_x0000_t32" style="position:absolute;left:0;text-align:left;margin-left:125.7pt;margin-top:3.1pt;width:54pt;height:0;z-index:251669504" o:gfxdata="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I/XqfTAAAA&#10;BwEAAA8AAAAAAAAAAQAgAAAAIgAAAGRycy9kb3ducmV2LnhtbFBLAQIUABQAAAAIAIdO4kCqPrg2&#10;6QEAAI8DAAAOAAAAAAAAAAEAIAAAACIBAABkcnMvZTJvRG9jLnhtbFBLBQYAAAAABgAGAFkBAAB9&#10;BQAAAAA=&#10;" strokecolor="#5b9bd5" strokeweight=".5pt">
            <v:stroke endarrow="open" joinstyle="miter"/>
          </v:shape>
        </w:pict>
      </w:r>
    </w:p>
    <w:p w:rsidR="00192439" w:rsidRDefault="001555A1">
      <w:pPr>
        <w:spacing w:line="240" w:lineRule="atLeast"/>
        <w:rPr>
          <w:rFonts w:ascii="宋体" w:hAnsi="宋体"/>
          <w:sz w:val="15"/>
          <w:szCs w:val="15"/>
        </w:rPr>
      </w:pPr>
      <w:r w:rsidRPr="001555A1">
        <w:rPr>
          <w:sz w:val="15"/>
        </w:rPr>
        <w:pict>
          <v:shape id="_x0000_s1027" type="#_x0000_t109" style="position:absolute;left:0;text-align:left;margin-left:88.2pt;margin-top:5.1pt;width:75.75pt;height:20.95pt;z-index:251661312;v-text-anchor:middle" o:gfxdata="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YvoD9oAAAAJAQAADwAAAAAA&#10;AAABACAAAAAiAAAAZHJzL2Rvd25yZXYueG1sUEsBAhQAFAAAAAgAh07iQEeebGCDAgAA6AQAAA4A&#10;AAAAAAAAAQAgAAAAKQEAAGRycy9lMm9Eb2MueG1sUEsFBgAAAAAGAAYAWQEAAB4GAAAAAA==&#10;" strokecolor="#41719c" strokeweight="1pt">
            <v:textbox>
              <w:txbxContent>
                <w:p w:rsidR="00192439" w:rsidRDefault="005527BA">
                  <w:pPr>
                    <w:jc w:val="center"/>
                  </w:pPr>
                  <w:r>
                    <w:rPr>
                      <w:rFonts w:hint="eastAsia"/>
                    </w:rPr>
                    <w:t>额定值</w:t>
                  </w:r>
                </w:p>
              </w:txbxContent>
            </v:textbox>
          </v:shape>
        </w:pict>
      </w:r>
    </w:p>
    <w:p w:rsidR="00192439" w:rsidRDefault="00192439">
      <w:pPr>
        <w:spacing w:line="240" w:lineRule="atLeast"/>
        <w:rPr>
          <w:rFonts w:ascii="宋体" w:hAnsi="宋体"/>
          <w:sz w:val="15"/>
          <w:szCs w:val="15"/>
        </w:rPr>
      </w:pPr>
    </w:p>
    <w:p w:rsidR="00192439" w:rsidRDefault="00192439">
      <w:pPr>
        <w:spacing w:line="240" w:lineRule="atLeast"/>
        <w:rPr>
          <w:rFonts w:ascii="宋体" w:hAnsi="宋体"/>
          <w:sz w:val="15"/>
          <w:szCs w:val="15"/>
        </w:rPr>
      </w:pPr>
    </w:p>
    <w:p w:rsidR="00192439" w:rsidRDefault="005527BA">
      <w:pPr>
        <w:spacing w:line="240" w:lineRule="atLeast"/>
        <w:jc w:val="center"/>
        <w:rPr>
          <w:rFonts w:ascii="楷体" w:eastAsia="楷体" w:hAnsi="楷体" w:cs="楷体"/>
          <w:sz w:val="15"/>
          <w:szCs w:val="15"/>
        </w:rPr>
      </w:pPr>
      <w:r>
        <w:rPr>
          <w:rFonts w:ascii="宋体" w:hAnsi="宋体" w:hint="eastAsia"/>
          <w:szCs w:val="21"/>
        </w:rPr>
        <w:t>图1 电子型超载限制器原理图</w:t>
      </w:r>
    </w:p>
    <w:p w:rsidR="00192439" w:rsidRDefault="005527BA">
      <w:pPr>
        <w:spacing w:line="360" w:lineRule="auto"/>
        <w:rPr>
          <w:rFonts w:asciiTheme="minorEastAsia" w:hAnsiTheme="minorEastAsia" w:cs="黑体"/>
          <w:sz w:val="24"/>
          <w:shd w:val="clear" w:color="auto" w:fill="FFFFFF"/>
        </w:rPr>
      </w:pPr>
      <w:r>
        <w:rPr>
          <w:rFonts w:asciiTheme="minorEastAsia" w:hAnsiTheme="minorEastAsia" w:cs="黑体" w:hint="eastAsia"/>
          <w:sz w:val="24"/>
          <w:shd w:val="clear" w:color="auto" w:fill="FFFFFF"/>
        </w:rPr>
        <w:t>2.2 力矩限制器</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力矩限制器是臂架式起重机的超载保护安全装置。臂架式起重机是用起重力矩特性来反映载荷状态的，而力矩值是由起重量、幅度和作业工况等多个参数决定的，控制起来比较复杂。电子式力矩限制器可以综合多种情况，较好地解决这</w:t>
      </w:r>
      <w:r>
        <w:rPr>
          <w:rFonts w:asciiTheme="minorEastAsia" w:hAnsiTheme="minorEastAsia" w:hint="eastAsia"/>
          <w:sz w:val="24"/>
        </w:rPr>
        <w:lastRenderedPageBreak/>
        <w:t>个问题。常用的流动式起重机的力矩限制器由载荷检测器、臂长检测器、角度检测器、工况选择器和微型计算机构成。当起重机进入工作状态时，将各参数的检测信号输入计算机，经过运算处理，当实际值达到额定值的90%时，发出预警信号；当超载时，则一边发出报警信号，同时起重机停止向危险的方向继续动作。</w:t>
      </w:r>
    </w:p>
    <w:p w:rsidR="00192439" w:rsidRDefault="005527BA">
      <w:pPr>
        <w:spacing w:line="360" w:lineRule="auto"/>
        <w:rPr>
          <w:rFonts w:asciiTheme="minorEastAsia" w:hAnsiTheme="minorEastAsia" w:cs="黑体"/>
          <w:sz w:val="24"/>
          <w:shd w:val="clear" w:color="auto" w:fill="FFFFFF"/>
        </w:rPr>
      </w:pPr>
      <w:r>
        <w:rPr>
          <w:rFonts w:asciiTheme="minorEastAsia" w:hAnsiTheme="minorEastAsia" w:cs="黑体" w:hint="eastAsia"/>
          <w:sz w:val="24"/>
          <w:shd w:val="clear" w:color="auto" w:fill="FFFFFF"/>
        </w:rPr>
        <w:t>2.3 限位器</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限位器是用来限制各机构在某范围内运转的一种安全防护装置，但不能利用限位器停车。它包括两种类型，一类是保护起升机构安全运转的上升极限位置限制器和下降极限位置限制器，另一类是限制运行机构的运行极限位置限制器。</w:t>
      </w:r>
    </w:p>
    <w:p w:rsidR="00192439" w:rsidRDefault="005527BA">
      <w:pPr>
        <w:spacing w:line="360" w:lineRule="auto"/>
        <w:rPr>
          <w:rFonts w:asciiTheme="minorEastAsia" w:hAnsiTheme="minorEastAsia"/>
          <w:sz w:val="24"/>
        </w:rPr>
      </w:pPr>
      <w:r>
        <w:rPr>
          <w:rFonts w:asciiTheme="minorEastAsia" w:hAnsiTheme="minorEastAsia" w:hint="eastAsia"/>
          <w:sz w:val="24"/>
        </w:rPr>
        <w:t>2.3.1上升极限位置限制器和下降极限位置限制器</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上升极限位置限制器用于限制取物装置的起升高度。当吊具起升至上极限位置时，为防止吊钩等取物装置继续上升拉断起升钢丝绳，限位器能自动切断电源，使起升机构停止，避免发生重物失落事故。</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下降极限位置限制器在取物装置下降至最低位置时，能自动切断电源，使起升机构下降，运转停止，此时应保证钢丝绳在卷筒上余留的安全绕圈数不少于3圈。</w:t>
      </w:r>
    </w:p>
    <w:p w:rsidR="00192439" w:rsidRDefault="005527BA">
      <w:pPr>
        <w:spacing w:line="360" w:lineRule="auto"/>
        <w:rPr>
          <w:rFonts w:asciiTheme="minorEastAsia" w:hAnsiTheme="minorEastAsia"/>
          <w:sz w:val="24"/>
        </w:rPr>
      </w:pPr>
      <w:r>
        <w:rPr>
          <w:rFonts w:asciiTheme="minorEastAsia" w:hAnsiTheme="minorEastAsia" w:hint="eastAsia"/>
          <w:sz w:val="24"/>
        </w:rPr>
        <w:t>2.3.2运行极限位置限制器</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运行极限位置限制器由限位开关和安全尺式撞块组成。其工作原理是：当一起重机运行到极限位置后，安全尺触动限位开关的传动柄或触头，带动限位开关内的闭合触头分开而切断电源，起重机将在允许的制动距离内停车，即可避免硬性碰撞止挡体对运行的起重机产生过度的冲击碰撞。凡是有轨运行的各种类型的起重机，均应设置运行极限位置限制器。</w:t>
      </w:r>
    </w:p>
    <w:p w:rsidR="00192439" w:rsidRDefault="005527BA">
      <w:pPr>
        <w:spacing w:line="360" w:lineRule="auto"/>
        <w:rPr>
          <w:rFonts w:asciiTheme="minorEastAsia" w:hAnsiTheme="minorEastAsia" w:cs="黑体"/>
          <w:sz w:val="24"/>
          <w:shd w:val="clear" w:color="auto" w:fill="FFFFFF"/>
        </w:rPr>
      </w:pPr>
      <w:r>
        <w:rPr>
          <w:rFonts w:asciiTheme="minorEastAsia" w:hAnsiTheme="minorEastAsia" w:cs="黑体" w:hint="eastAsia"/>
          <w:sz w:val="24"/>
          <w:shd w:val="clear" w:color="auto" w:fill="FFFFFF"/>
        </w:rPr>
        <w:t>2.4 缓冲器</w:t>
      </w:r>
    </w:p>
    <w:p w:rsidR="00192439" w:rsidRDefault="005527BA">
      <w:pPr>
        <w:spacing w:line="360" w:lineRule="auto"/>
        <w:ind w:firstLineChars="200" w:firstLine="480"/>
        <w:rPr>
          <w:rFonts w:asciiTheme="minorEastAsia" w:hAnsiTheme="minorEastAsia"/>
          <w:sz w:val="24"/>
        </w:rPr>
      </w:pPr>
      <w:r>
        <w:rPr>
          <w:rFonts w:asciiTheme="minorEastAsia" w:hAnsiTheme="minorEastAsia" w:hint="eastAsia"/>
          <w:sz w:val="24"/>
        </w:rPr>
        <w:t>设置缓冲器的目的是吸收起重机的运行动能，以减缓冲击。因为当运行极限位置限制器或制动装置发生故障时，由于惯性的作用，起重机将运行到终点与止挡体相撞。缓冲器设置在起重机或起重小车与止挡体碰撞的位置，在同一轨道上运行的起重机之间，以及在同一起重机桥架上双小车之间也应设置缓冲器常用的缓冲器有弹簧缓冲器、橡胶缓冲器和液压缓冲器等。</w:t>
      </w:r>
    </w:p>
    <w:p w:rsidR="00192439" w:rsidRDefault="005527BA">
      <w:pPr>
        <w:spacing w:line="360" w:lineRule="auto"/>
        <w:rPr>
          <w:rFonts w:asciiTheme="majorEastAsia" w:eastAsiaTheme="majorEastAsia" w:hAnsiTheme="majorEastAsia" w:cs="黑体"/>
          <w:sz w:val="24"/>
          <w:shd w:val="clear" w:color="auto" w:fill="FFFFFF"/>
        </w:rPr>
      </w:pPr>
      <w:r>
        <w:rPr>
          <w:rFonts w:ascii="黑体" w:eastAsia="黑体" w:hAnsi="黑体" w:cs="黑体" w:hint="eastAsia"/>
          <w:sz w:val="24"/>
          <w:shd w:val="clear" w:color="auto" w:fill="FFFFFF"/>
        </w:rPr>
        <w:t xml:space="preserve">2.5 </w:t>
      </w:r>
      <w:r>
        <w:rPr>
          <w:rFonts w:asciiTheme="majorEastAsia" w:eastAsiaTheme="majorEastAsia" w:hAnsiTheme="majorEastAsia" w:cs="黑体" w:hint="eastAsia"/>
          <w:sz w:val="24"/>
          <w:shd w:val="clear" w:color="auto" w:fill="FFFFFF"/>
        </w:rPr>
        <w:t>防风防滑装置</w:t>
      </w:r>
    </w:p>
    <w:p w:rsidR="00192439" w:rsidRDefault="005527BA">
      <w:pPr>
        <w:spacing w:line="360" w:lineRule="auto"/>
        <w:ind w:firstLineChars="200" w:firstLine="480"/>
        <w:rPr>
          <w:rFonts w:ascii="宋体" w:hAnsi="宋体"/>
          <w:sz w:val="24"/>
        </w:rPr>
      </w:pPr>
      <w:r>
        <w:rPr>
          <w:rFonts w:ascii="宋体" w:hAnsi="宋体" w:hint="eastAsia"/>
          <w:sz w:val="24"/>
        </w:rPr>
        <w:t>露天工作的轨道式起重机（如门式起重机），必须安装可靠的防风夹轨器或</w:t>
      </w:r>
      <w:r>
        <w:rPr>
          <w:rFonts w:ascii="宋体" w:hAnsi="宋体" w:hint="eastAsia"/>
          <w:sz w:val="24"/>
        </w:rPr>
        <w:lastRenderedPageBreak/>
        <w:t>铺定装置以防止起重机被大风吹走或吹倒而造成严重事故。</w:t>
      </w:r>
    </w:p>
    <w:p w:rsidR="00192439" w:rsidRDefault="005527BA">
      <w:pPr>
        <w:spacing w:line="360" w:lineRule="auto"/>
        <w:ind w:firstLineChars="200" w:firstLine="480"/>
        <w:rPr>
          <w:rFonts w:ascii="宋体" w:hAnsi="宋体"/>
          <w:sz w:val="24"/>
        </w:rPr>
      </w:pPr>
      <w:r>
        <w:rPr>
          <w:rFonts w:ascii="宋体" w:hAnsi="宋体" w:hint="eastAsia"/>
          <w:sz w:val="24"/>
        </w:rPr>
        <w:t>《起重机械安全规程》规定，露天工作的起重机应设置夹轨器、锚定装置或铁鞋。对于在轨道上露天工作的起重机，其夹轨器、锚定装置或铁鞋应能保证非工作状态下在最大风力时起重机不至于被吹倒。</w:t>
      </w:r>
    </w:p>
    <w:p w:rsidR="00192439" w:rsidRDefault="005527BA">
      <w:pPr>
        <w:spacing w:line="360" w:lineRule="auto"/>
        <w:rPr>
          <w:rFonts w:ascii="宋体" w:hAnsi="宋体"/>
          <w:sz w:val="24"/>
        </w:rPr>
      </w:pPr>
      <w:r>
        <w:rPr>
          <w:rFonts w:ascii="宋体" w:hAnsi="宋体" w:hint="eastAsia"/>
          <w:sz w:val="24"/>
        </w:rPr>
        <w:t>2.5.1手动式夹轨器</w:t>
      </w:r>
    </w:p>
    <w:p w:rsidR="00192439" w:rsidRDefault="005527BA">
      <w:pPr>
        <w:spacing w:line="360" w:lineRule="auto"/>
        <w:ind w:firstLineChars="200" w:firstLine="480"/>
        <w:rPr>
          <w:rFonts w:ascii="宋体" w:hAnsi="宋体"/>
          <w:sz w:val="24"/>
        </w:rPr>
      </w:pPr>
      <w:r>
        <w:rPr>
          <w:rFonts w:ascii="宋体" w:hAnsi="宋体" w:hint="eastAsia"/>
          <w:sz w:val="24"/>
        </w:rPr>
        <w:t>手动式夹轨器包括垂直螺杆式夹轨器和水平螺杆式夹轨器。手动式夹轨器结构简单、紧凑、操作维修方便，但由于受到螺杆夹紧力的限制，安全性能差，且遇到大风袭击时，往往不能及时上钳夹紧，仅适用于中小型起重机。</w:t>
      </w:r>
    </w:p>
    <w:p w:rsidR="00192439" w:rsidRDefault="005527BA">
      <w:pPr>
        <w:spacing w:line="360" w:lineRule="auto"/>
        <w:rPr>
          <w:rFonts w:ascii="宋体" w:hAnsi="宋体"/>
          <w:sz w:val="24"/>
        </w:rPr>
      </w:pPr>
      <w:r>
        <w:rPr>
          <w:rFonts w:ascii="宋体" w:hAnsi="宋体" w:hint="eastAsia"/>
          <w:sz w:val="24"/>
        </w:rPr>
        <w:t>2.5.2电动式夹轨器</w:t>
      </w:r>
    </w:p>
    <w:p w:rsidR="00192439" w:rsidRDefault="005527BA">
      <w:pPr>
        <w:spacing w:line="360" w:lineRule="auto"/>
        <w:ind w:firstLineChars="200" w:firstLine="480"/>
        <w:rPr>
          <w:rFonts w:ascii="宋体" w:hAnsi="宋体"/>
          <w:sz w:val="24"/>
        </w:rPr>
      </w:pPr>
      <w:r>
        <w:rPr>
          <w:rFonts w:ascii="宋体" w:hAnsi="宋体" w:hint="eastAsia"/>
          <w:sz w:val="24"/>
        </w:rPr>
        <w:t>电动式夹轨器有重锤式、弹簧式和自锁式等类型。重锤式又分为形重锤式电动夹轨器和重锤式自动防风夹轨器。形重锤式电动夹轨器的优点是操作方便，工作可靠，易于实现自动上钳；缺点是自重大，重锤与滚轮间易磨损。</w:t>
      </w:r>
    </w:p>
    <w:p w:rsidR="00192439" w:rsidRDefault="005527BA">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2.6 联锁装置</w:t>
      </w:r>
    </w:p>
    <w:p w:rsidR="00192439" w:rsidRDefault="005527BA">
      <w:pPr>
        <w:spacing w:line="360" w:lineRule="auto"/>
        <w:ind w:firstLineChars="200" w:firstLine="480"/>
        <w:rPr>
          <w:rFonts w:ascii="宋体" w:hAnsi="宋体"/>
          <w:sz w:val="24"/>
        </w:rPr>
      </w:pPr>
      <w:r>
        <w:rPr>
          <w:rFonts w:ascii="宋体" w:hAnsi="宋体" w:hint="eastAsia"/>
          <w:sz w:val="24"/>
        </w:rPr>
        <w:t>联锁装置(联锁开关)是防止起重机的运动部分在特定条件下运转的装置，设置在如下位置：从建筑物登上起重机司机室的门与大车运行机构之间；由司机室登上桥架主梁的舱口门或通道栏杆门与小车运行机构之间；当司机室设在运动部分时，联锁装置设置在进入司机室的通道口的门与小车运行机构之间。其作用是：在门开启状态，不能启动对应的机构运动；当机构运动时，如果对应的门开关被打开，就给出停机指令；只有当门开关闭合时，被联锁的机构才能运动。这样，当有人正处于起重机的某些部位或正跨人、跨出起重机的瞬间，在司机不知晓的情况下操作起重机时，可防止机构在运动过程中伤人。</w:t>
      </w:r>
    </w:p>
    <w:p w:rsidR="00192439" w:rsidRDefault="005527BA">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2.7 零位保护</w:t>
      </w:r>
    </w:p>
    <w:p w:rsidR="00192439" w:rsidRDefault="005527BA">
      <w:pPr>
        <w:spacing w:line="360" w:lineRule="auto"/>
        <w:ind w:firstLineChars="200" w:firstLine="480"/>
        <w:rPr>
          <w:rFonts w:ascii="宋体" w:hAnsi="宋体"/>
          <w:sz w:val="24"/>
        </w:rPr>
      </w:pPr>
      <w:r>
        <w:rPr>
          <w:rFonts w:ascii="宋体" w:hAnsi="宋体" w:hint="eastAsia"/>
          <w:sz w:val="24"/>
        </w:rPr>
        <w:t>起重机必须设零位保护，在开始运转和失压恢复供电时，只有先将各机构控制器置于零位后，所有机构的电动机才能启动；只要有一个机构的控制器不在零位，所有机构都不能启动；联锁装置、行程限位、零位保护、紧急开关等常常联合在起重机的控制电路中发挥作用，只要有一个装置处于非正常状态，起重机就不能启动。</w:t>
      </w:r>
    </w:p>
    <w:p w:rsidR="00192439" w:rsidRDefault="005527BA">
      <w:pPr>
        <w:spacing w:line="360" w:lineRule="auto"/>
        <w:rPr>
          <w:rFonts w:ascii="黑体" w:eastAsia="黑体" w:hAnsi="黑体" w:cs="黑体"/>
          <w:sz w:val="24"/>
          <w:shd w:val="clear" w:color="auto" w:fill="FFFFFF"/>
        </w:rPr>
      </w:pPr>
      <w:bookmarkStart w:id="0" w:name="_GoBack"/>
      <w:bookmarkEnd w:id="0"/>
      <w:r>
        <w:rPr>
          <w:rFonts w:ascii="黑体" w:eastAsia="黑体" w:hAnsi="黑体" w:cs="黑体" w:hint="eastAsia"/>
          <w:sz w:val="24"/>
          <w:shd w:val="clear" w:color="auto" w:fill="FFFFFF"/>
        </w:rPr>
        <w:t>2.8  其他安全装置</w:t>
      </w:r>
    </w:p>
    <w:p w:rsidR="00192439" w:rsidRDefault="005527BA">
      <w:pPr>
        <w:spacing w:line="360" w:lineRule="auto"/>
        <w:ind w:firstLineChars="200" w:firstLine="480"/>
        <w:rPr>
          <w:rFonts w:ascii="宋体" w:hAnsi="宋体"/>
          <w:sz w:val="24"/>
        </w:rPr>
      </w:pPr>
      <w:r>
        <w:rPr>
          <w:rFonts w:ascii="宋体" w:hAnsi="宋体" w:hint="eastAsia"/>
          <w:sz w:val="24"/>
        </w:rPr>
        <w:t>还有一些不常使用的安全防护装置，例如防碰撞装置、防偏斜装置、防止起</w:t>
      </w:r>
      <w:r>
        <w:rPr>
          <w:rFonts w:ascii="宋体" w:hAnsi="宋体" w:hint="eastAsia"/>
          <w:sz w:val="24"/>
        </w:rPr>
        <w:lastRenderedPageBreak/>
        <w:t>重机臂触电安全装置、深度指示装置、水平仪、防吊臂后倾装置、风级风速报警器等等，在这里就不一一赘述。</w:t>
      </w:r>
    </w:p>
    <w:p w:rsidR="00192439" w:rsidRDefault="005527BA">
      <w:pPr>
        <w:spacing w:line="360" w:lineRule="auto"/>
        <w:rPr>
          <w:rFonts w:ascii="黑体" w:eastAsia="黑体" w:hAnsi="黑体" w:cs="黑体"/>
          <w:sz w:val="24"/>
          <w:shd w:val="clear" w:color="auto" w:fill="FFFFFF"/>
        </w:rPr>
      </w:pPr>
      <w:r>
        <w:rPr>
          <w:rFonts w:ascii="黑体" w:eastAsia="黑体" w:hAnsi="黑体" w:cs="黑体" w:hint="eastAsia"/>
          <w:b/>
          <w:sz w:val="24"/>
          <w:shd w:val="clear" w:color="auto" w:fill="FFFFFF"/>
        </w:rPr>
        <w:t>3</w:t>
      </w:r>
      <w:r>
        <w:rPr>
          <w:rFonts w:ascii="黑体" w:eastAsia="黑体" w:hAnsi="黑体" w:cs="黑体" w:hint="eastAsia"/>
          <w:sz w:val="24"/>
          <w:shd w:val="clear" w:color="auto" w:fill="FFFFFF"/>
        </w:rPr>
        <w:t>结束语</w:t>
      </w:r>
    </w:p>
    <w:p w:rsidR="00192439" w:rsidRDefault="005527BA">
      <w:pPr>
        <w:spacing w:line="360" w:lineRule="auto"/>
        <w:ind w:firstLineChars="200" w:firstLine="480"/>
        <w:rPr>
          <w:rFonts w:ascii="宋体" w:hAnsi="宋体"/>
          <w:sz w:val="24"/>
        </w:rPr>
      </w:pPr>
      <w:r>
        <w:rPr>
          <w:rFonts w:ascii="宋体" w:hAnsi="宋体" w:hint="eastAsia"/>
          <w:sz w:val="24"/>
        </w:rPr>
        <w:t>全生产过程中，起重机械的安全运行是保证企业安全生产的一个重要环节，而起重机械的安全防护装置是保证起重机械安全运行的最后一道屏障，如果不能保证安全防护装置灵敏可靠，一旦出现安全生产事故，其后果将非常严重，所以，在企业的实际生产过程中，应及时检查、试验安全防护装置，保证起重机械的安全运行。</w:t>
      </w:r>
    </w:p>
    <w:p w:rsidR="00192439" w:rsidRDefault="00192439">
      <w:pPr>
        <w:spacing w:line="360" w:lineRule="auto"/>
        <w:ind w:firstLineChars="200" w:firstLine="420"/>
        <w:rPr>
          <w:rFonts w:ascii="宋体" w:hAnsi="宋体"/>
          <w:szCs w:val="21"/>
        </w:rPr>
      </w:pPr>
    </w:p>
    <w:p w:rsidR="00192439" w:rsidRDefault="00192439">
      <w:pPr>
        <w:spacing w:line="240" w:lineRule="atLeast"/>
        <w:rPr>
          <w:rFonts w:ascii="宋体" w:hAnsi="宋体"/>
          <w:sz w:val="15"/>
          <w:szCs w:val="15"/>
        </w:rPr>
      </w:pPr>
    </w:p>
    <w:p w:rsidR="00192439" w:rsidRDefault="005527BA">
      <w:pPr>
        <w:pStyle w:val="a5"/>
        <w:spacing w:before="0" w:beforeAutospacing="0" w:after="0" w:afterAutospacing="0" w:line="360" w:lineRule="auto"/>
        <w:textAlignment w:val="baseline"/>
        <w:rPr>
          <w:sz w:val="21"/>
          <w:szCs w:val="21"/>
        </w:rPr>
      </w:pPr>
      <w:r>
        <w:rPr>
          <w:rFonts w:hint="eastAsia"/>
          <w:sz w:val="21"/>
          <w:szCs w:val="21"/>
        </w:rPr>
        <w:t>参考文献：1、实用起重手册 水利电力出版社 1989.9</w:t>
      </w:r>
    </w:p>
    <w:p w:rsidR="00192439" w:rsidRDefault="005527BA">
      <w:pPr>
        <w:pStyle w:val="a5"/>
        <w:spacing w:before="0" w:beforeAutospacing="0" w:after="0" w:afterAutospacing="0" w:line="360" w:lineRule="auto"/>
        <w:ind w:firstLineChars="500" w:firstLine="1050"/>
        <w:textAlignment w:val="baseline"/>
        <w:rPr>
          <w:sz w:val="21"/>
          <w:szCs w:val="21"/>
        </w:rPr>
      </w:pPr>
      <w:r>
        <w:rPr>
          <w:rFonts w:hint="eastAsia"/>
          <w:sz w:val="21"/>
          <w:szCs w:val="21"/>
        </w:rPr>
        <w:t>2、《起重机械安全规程》国家质量监督检验检疫总局  2010.9</w:t>
      </w:r>
    </w:p>
    <w:p w:rsidR="00192439" w:rsidRDefault="00192439">
      <w:pPr>
        <w:pStyle w:val="a5"/>
        <w:spacing w:before="0" w:beforeAutospacing="0" w:after="0" w:afterAutospacing="0" w:line="360" w:lineRule="auto"/>
        <w:textAlignment w:val="baseline"/>
        <w:rPr>
          <w:sz w:val="21"/>
          <w:szCs w:val="21"/>
        </w:rPr>
      </w:pPr>
    </w:p>
    <w:p w:rsidR="00192439" w:rsidRDefault="005527BA">
      <w:pPr>
        <w:pStyle w:val="a5"/>
        <w:spacing w:before="0" w:beforeAutospacing="0" w:after="0" w:afterAutospacing="0" w:line="360" w:lineRule="auto"/>
        <w:textAlignment w:val="baseline"/>
        <w:rPr>
          <w:sz w:val="21"/>
          <w:szCs w:val="21"/>
        </w:rPr>
      </w:pPr>
      <w:r>
        <w:rPr>
          <w:rFonts w:ascii="黑体" w:eastAsia="黑体" w:hAnsi="黑体" w:cs="黑体" w:hint="eastAsia"/>
          <w:sz w:val="21"/>
          <w:szCs w:val="21"/>
        </w:rPr>
        <w:t>作者简介</w:t>
      </w:r>
      <w:r>
        <w:rPr>
          <w:rFonts w:ascii="微软雅黑" w:eastAsia="微软雅黑" w:hAnsi="微软雅黑" w:hint="eastAsia"/>
          <w:sz w:val="21"/>
          <w:szCs w:val="21"/>
        </w:rPr>
        <w:t>：</w:t>
      </w:r>
      <w:r>
        <w:rPr>
          <w:rFonts w:ascii="楷体" w:eastAsia="楷体" w:hAnsi="楷体" w:hint="eastAsia"/>
          <w:sz w:val="21"/>
          <w:szCs w:val="21"/>
        </w:rPr>
        <w:t>叶鹏（</w:t>
      </w:r>
      <w:r>
        <w:rPr>
          <w:rFonts w:hint="eastAsia"/>
          <w:sz w:val="21"/>
          <w:szCs w:val="21"/>
        </w:rPr>
        <w:t>1986-</w:t>
      </w:r>
      <w:r>
        <w:rPr>
          <w:rFonts w:ascii="楷体" w:eastAsia="楷体" w:hAnsi="楷体" w:hint="eastAsia"/>
          <w:sz w:val="21"/>
          <w:szCs w:val="21"/>
        </w:rPr>
        <w:t>）</w:t>
      </w:r>
      <w:r>
        <w:rPr>
          <w:rFonts w:hint="eastAsia"/>
          <w:sz w:val="21"/>
          <w:szCs w:val="21"/>
        </w:rPr>
        <w:t>，男，工程硕士学位，工程师职称，现任铁法煤业集团小青矿机电科主任工程师。</w:t>
      </w:r>
    </w:p>
    <w:p w:rsidR="00192439" w:rsidRDefault="00192439">
      <w:pPr>
        <w:pStyle w:val="a5"/>
        <w:spacing w:before="0" w:beforeAutospacing="0" w:after="0" w:afterAutospacing="0" w:line="360" w:lineRule="auto"/>
        <w:textAlignment w:val="baseline"/>
        <w:rPr>
          <w:sz w:val="21"/>
          <w:szCs w:val="21"/>
        </w:rPr>
      </w:pPr>
    </w:p>
    <w:p w:rsidR="00762C14" w:rsidRDefault="00762C14">
      <w:pPr>
        <w:pStyle w:val="a5"/>
        <w:spacing w:before="0" w:beforeAutospacing="0" w:after="0" w:afterAutospacing="0" w:line="240" w:lineRule="atLeast"/>
        <w:textAlignment w:val="baseline"/>
        <w:rPr>
          <w:rFonts w:ascii="微软雅黑" w:eastAsia="微软雅黑" w:hAnsi="微软雅黑" w:hint="eastAsia"/>
          <w:b/>
          <w:sz w:val="21"/>
          <w:szCs w:val="21"/>
        </w:rPr>
      </w:pPr>
    </w:p>
    <w:p w:rsidR="00192439" w:rsidRDefault="00762C14">
      <w:pPr>
        <w:pStyle w:val="a5"/>
        <w:spacing w:before="0" w:beforeAutospacing="0" w:after="0" w:afterAutospacing="0" w:line="240" w:lineRule="atLeast"/>
        <w:textAlignment w:val="baseline"/>
        <w:rPr>
          <w:rFonts w:ascii="微软雅黑" w:eastAsia="微软雅黑" w:hAnsi="微软雅黑"/>
          <w:sz w:val="21"/>
          <w:szCs w:val="21"/>
        </w:rPr>
      </w:pPr>
      <w:r w:rsidRPr="00762C14">
        <w:rPr>
          <w:rFonts w:ascii="微软雅黑" w:eastAsia="微软雅黑" w:hAnsi="微软雅黑" w:hint="eastAsia"/>
          <w:b/>
          <w:sz w:val="21"/>
          <w:szCs w:val="21"/>
        </w:rPr>
        <w:t>通讯作者</w:t>
      </w:r>
      <w:r>
        <w:rPr>
          <w:rFonts w:ascii="微软雅黑" w:eastAsia="微软雅黑" w:hAnsi="微软雅黑" w:hint="eastAsia"/>
          <w:sz w:val="21"/>
          <w:szCs w:val="21"/>
        </w:rPr>
        <w:t>：王大志，通讯地址：辽宁省调兵市 铁法煤业(集团)有限责任公司 生产技术部，邮编112700，联系电话：13841032015，QQ：3343350974。</w:t>
      </w:r>
    </w:p>
    <w:p w:rsidR="00192439" w:rsidRDefault="00192439">
      <w:pPr>
        <w:pStyle w:val="a5"/>
        <w:spacing w:before="0" w:beforeAutospacing="0" w:after="0" w:afterAutospacing="0" w:line="240" w:lineRule="atLeast"/>
        <w:textAlignment w:val="baseline"/>
        <w:rPr>
          <w:rFonts w:ascii="微软雅黑" w:eastAsia="微软雅黑" w:hAnsi="微软雅黑"/>
          <w:color w:val="474747"/>
          <w:sz w:val="21"/>
          <w:szCs w:val="21"/>
        </w:rPr>
      </w:pPr>
    </w:p>
    <w:p w:rsidR="00192439" w:rsidRDefault="00192439">
      <w:pPr>
        <w:pStyle w:val="a5"/>
        <w:spacing w:before="0" w:beforeAutospacing="0" w:after="0" w:afterAutospacing="0" w:line="240" w:lineRule="atLeast"/>
        <w:ind w:firstLine="420"/>
        <w:textAlignment w:val="baseline"/>
        <w:rPr>
          <w:rFonts w:ascii="微软雅黑" w:eastAsia="微软雅黑" w:hAnsi="微软雅黑"/>
          <w:color w:val="474747"/>
          <w:sz w:val="21"/>
          <w:szCs w:val="21"/>
        </w:rPr>
      </w:pPr>
    </w:p>
    <w:p w:rsidR="00192439" w:rsidRDefault="00192439">
      <w:pPr>
        <w:spacing w:line="240" w:lineRule="atLeast"/>
        <w:ind w:firstLine="420"/>
        <w:rPr>
          <w:rFonts w:ascii="微软雅黑" w:eastAsia="微软雅黑" w:hAnsi="微软雅黑"/>
          <w:color w:val="333333"/>
          <w:szCs w:val="21"/>
        </w:rPr>
      </w:pPr>
    </w:p>
    <w:p w:rsidR="00192439" w:rsidRDefault="00192439">
      <w:pPr>
        <w:spacing w:line="240" w:lineRule="atLeast"/>
        <w:ind w:firstLine="420"/>
        <w:rPr>
          <w:rFonts w:ascii="宋体" w:hAnsi="宋体"/>
          <w:color w:val="333333"/>
          <w:szCs w:val="21"/>
        </w:rPr>
      </w:pPr>
    </w:p>
    <w:p w:rsidR="00192439" w:rsidRDefault="00192439">
      <w:pPr>
        <w:spacing w:line="240" w:lineRule="atLeast"/>
        <w:ind w:firstLine="420"/>
        <w:rPr>
          <w:rFonts w:ascii="宋体" w:hAnsi="宋体"/>
          <w:szCs w:val="21"/>
        </w:rPr>
      </w:pPr>
    </w:p>
    <w:p w:rsidR="00192439" w:rsidRDefault="00192439"/>
    <w:sectPr w:rsidR="00192439" w:rsidSect="001924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BC8" w:rsidRDefault="001B4BC8" w:rsidP="00EF313E">
      <w:r>
        <w:separator/>
      </w:r>
    </w:p>
  </w:endnote>
  <w:endnote w:type="continuationSeparator" w:id="1">
    <w:p w:rsidR="001B4BC8" w:rsidRDefault="001B4BC8" w:rsidP="00EF3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default"/>
    <w:sig w:usb0="00000000"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
    <w:altName w:val="Arial Unicode MS"/>
    <w:charset w:val="86"/>
    <w:family w:val="modern"/>
    <w:pitch w:val="default"/>
    <w:sig w:usb0="00000000"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BC8" w:rsidRDefault="001B4BC8" w:rsidP="00EF313E">
      <w:r>
        <w:separator/>
      </w:r>
    </w:p>
  </w:footnote>
  <w:footnote w:type="continuationSeparator" w:id="1">
    <w:p w:rsidR="001B4BC8" w:rsidRDefault="001B4BC8" w:rsidP="00EF31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F76C0C"/>
    <w:rsid w:val="001555A1"/>
    <w:rsid w:val="00165AB6"/>
    <w:rsid w:val="00192439"/>
    <w:rsid w:val="001B4BC8"/>
    <w:rsid w:val="00310A31"/>
    <w:rsid w:val="00424CA0"/>
    <w:rsid w:val="00525A4F"/>
    <w:rsid w:val="005527BA"/>
    <w:rsid w:val="00633AEF"/>
    <w:rsid w:val="00762C14"/>
    <w:rsid w:val="00967C3A"/>
    <w:rsid w:val="00A03741"/>
    <w:rsid w:val="00AF076A"/>
    <w:rsid w:val="00EF313E"/>
    <w:rsid w:val="00F76C0C"/>
    <w:rsid w:val="0EE5218C"/>
    <w:rsid w:val="1CA1577D"/>
    <w:rsid w:val="252D0711"/>
    <w:rsid w:val="26290599"/>
    <w:rsid w:val="33E638F0"/>
    <w:rsid w:val="3DEC1738"/>
    <w:rsid w:val="41565258"/>
    <w:rsid w:val="434D3752"/>
    <w:rsid w:val="6D781383"/>
    <w:rsid w:val="6E4063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rules v:ext="edit">
        <o:r id="V:Rule5" type="connector" idref="#_x0000_s1030"/>
        <o:r id="V:Rule6" type="connector" idref="#_x0000_s1032"/>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243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192439"/>
    <w:pPr>
      <w:tabs>
        <w:tab w:val="center" w:pos="4153"/>
        <w:tab w:val="right" w:pos="8306"/>
      </w:tabs>
      <w:snapToGrid w:val="0"/>
      <w:jc w:val="left"/>
    </w:pPr>
    <w:rPr>
      <w:sz w:val="18"/>
      <w:szCs w:val="18"/>
    </w:rPr>
  </w:style>
  <w:style w:type="paragraph" w:styleId="a4">
    <w:name w:val="header"/>
    <w:basedOn w:val="a"/>
    <w:link w:val="Char0"/>
    <w:qFormat/>
    <w:rsid w:val="00192439"/>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19243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192439"/>
    <w:rPr>
      <w:b/>
      <w:bCs/>
    </w:rPr>
  </w:style>
  <w:style w:type="character" w:styleId="a7">
    <w:name w:val="FollowedHyperlink"/>
    <w:basedOn w:val="a0"/>
    <w:rsid w:val="00192439"/>
    <w:rPr>
      <w:color w:val="800080"/>
      <w:u w:val="none"/>
    </w:rPr>
  </w:style>
  <w:style w:type="character" w:styleId="a8">
    <w:name w:val="Hyperlink"/>
    <w:basedOn w:val="a0"/>
    <w:uiPriority w:val="99"/>
    <w:unhideWhenUsed/>
    <w:qFormat/>
    <w:rsid w:val="00192439"/>
    <w:rPr>
      <w:color w:val="0000FF"/>
      <w:u w:val="single"/>
    </w:rPr>
  </w:style>
  <w:style w:type="character" w:customStyle="1" w:styleId="Char0">
    <w:name w:val="页眉 Char"/>
    <w:basedOn w:val="a0"/>
    <w:link w:val="a4"/>
    <w:rsid w:val="00192439"/>
    <w:rPr>
      <w:rFonts w:asciiTheme="minorHAnsi" w:eastAsiaTheme="minorEastAsia" w:hAnsiTheme="minorHAnsi" w:cstheme="minorBidi"/>
      <w:kern w:val="2"/>
      <w:sz w:val="18"/>
      <w:szCs w:val="18"/>
    </w:rPr>
  </w:style>
  <w:style w:type="character" w:customStyle="1" w:styleId="Char">
    <w:name w:val="页脚 Char"/>
    <w:basedOn w:val="a0"/>
    <w:link w:val="a3"/>
    <w:qFormat/>
    <w:rsid w:val="0019243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515</Words>
  <Characters>2936</Characters>
  <Application>Microsoft Office Word</Application>
  <DocSecurity>0</DocSecurity>
  <Lines>24</Lines>
  <Paragraphs>6</Paragraphs>
  <ScaleCrop>false</ScaleCrop>
  <Company>微软中国</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王大志</cp:lastModifiedBy>
  <cp:revision>8</cp:revision>
  <dcterms:created xsi:type="dcterms:W3CDTF">2014-10-29T12:08:00Z</dcterms:created>
  <dcterms:modified xsi:type="dcterms:W3CDTF">2020-02-24T06:07:00Z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6</vt:lpwstr>
  </property>
</Properties>
</file>