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75C" w:rsidRPr="0079481E" w:rsidRDefault="0048550C" w:rsidP="0079481E">
      <w:pPr>
        <w:spacing w:line="360" w:lineRule="auto"/>
        <w:jc w:val="center"/>
        <w:rPr>
          <w:rFonts w:ascii="黑体" w:eastAsia="黑体" w:hAnsi="黑体"/>
          <w:sz w:val="32"/>
          <w:szCs w:val="32"/>
        </w:rPr>
      </w:pPr>
      <w:r w:rsidRPr="0079481E">
        <w:rPr>
          <w:rFonts w:ascii="黑体" w:eastAsia="黑体" w:hAnsi="黑体" w:hint="eastAsia"/>
          <w:sz w:val="32"/>
          <w:szCs w:val="32"/>
        </w:rPr>
        <w:t>理工科专业大学生“课程思政”实践探讨</w:t>
      </w:r>
    </w:p>
    <w:p w:rsidR="0048550C" w:rsidRPr="00560652" w:rsidRDefault="00C56D4E" w:rsidP="00C56D4E">
      <w:pPr>
        <w:spacing w:line="360" w:lineRule="auto"/>
        <w:jc w:val="center"/>
        <w:rPr>
          <w:rFonts w:ascii="楷体" w:eastAsia="楷体" w:hAnsi="楷体"/>
          <w:sz w:val="24"/>
          <w:szCs w:val="24"/>
        </w:rPr>
      </w:pPr>
      <w:r w:rsidRPr="00560652">
        <w:rPr>
          <w:rFonts w:ascii="楷体" w:eastAsia="楷体" w:hAnsi="楷体" w:hint="eastAsia"/>
          <w:sz w:val="24"/>
          <w:szCs w:val="24"/>
        </w:rPr>
        <w:t>何 兵</w:t>
      </w:r>
      <w:r w:rsidR="00EB5099" w:rsidRPr="00560652">
        <w:rPr>
          <w:rStyle w:val="a8"/>
          <w:rFonts w:ascii="楷体" w:eastAsia="楷体" w:hAnsi="楷体"/>
          <w:sz w:val="24"/>
          <w:szCs w:val="24"/>
        </w:rPr>
        <w:footnoteReference w:customMarkFollows="1" w:id="1"/>
        <w:sym w:font="Symbol" w:char="F020"/>
      </w:r>
      <w:r w:rsidR="005C02CF" w:rsidRPr="00560652">
        <w:rPr>
          <w:rFonts w:ascii="楷体" w:eastAsia="楷体" w:hAnsi="楷体" w:hint="eastAsia"/>
          <w:sz w:val="24"/>
          <w:szCs w:val="24"/>
        </w:rPr>
        <w:t xml:space="preserve">   </w:t>
      </w:r>
      <w:proofErr w:type="gramStart"/>
      <w:r w:rsidR="005C02CF" w:rsidRPr="00560652">
        <w:rPr>
          <w:rFonts w:ascii="楷体" w:eastAsia="楷体" w:hAnsi="楷体" w:hint="eastAsia"/>
          <w:sz w:val="24"/>
          <w:szCs w:val="24"/>
        </w:rPr>
        <w:t>覃</w:t>
      </w:r>
      <w:proofErr w:type="gramEnd"/>
      <w:r w:rsidR="005C02CF" w:rsidRPr="00560652">
        <w:rPr>
          <w:rFonts w:ascii="楷体" w:eastAsia="楷体" w:hAnsi="楷体" w:hint="eastAsia"/>
          <w:sz w:val="24"/>
          <w:szCs w:val="24"/>
        </w:rPr>
        <w:t xml:space="preserve"> 铭</w:t>
      </w:r>
    </w:p>
    <w:p w:rsidR="00C56D4E" w:rsidRDefault="00C56D4E" w:rsidP="00C56D4E">
      <w:pPr>
        <w:spacing w:line="360" w:lineRule="auto"/>
        <w:jc w:val="center"/>
        <w:rPr>
          <w:szCs w:val="21"/>
        </w:rPr>
      </w:pPr>
      <w:r w:rsidRPr="00560652">
        <w:rPr>
          <w:rFonts w:ascii="楷体" w:eastAsia="楷体" w:hAnsi="楷体" w:hint="eastAsia"/>
          <w:sz w:val="24"/>
          <w:szCs w:val="24"/>
        </w:rPr>
        <w:t>（百色学院 材料科学与工程学院，广西百色 533000）</w:t>
      </w:r>
    </w:p>
    <w:p w:rsidR="00A3144B" w:rsidRPr="00C56D4E" w:rsidRDefault="00A3144B" w:rsidP="00C56D4E">
      <w:pPr>
        <w:spacing w:line="360" w:lineRule="auto"/>
        <w:jc w:val="center"/>
        <w:rPr>
          <w:szCs w:val="21"/>
        </w:rPr>
      </w:pPr>
    </w:p>
    <w:p w:rsidR="00C56D4E" w:rsidRPr="00560652" w:rsidRDefault="00D94989" w:rsidP="009B7385">
      <w:pPr>
        <w:spacing w:line="360" w:lineRule="auto"/>
        <w:ind w:firstLine="480"/>
        <w:jc w:val="left"/>
        <w:rPr>
          <w:rFonts w:ascii="楷体" w:eastAsia="楷体" w:hAnsi="楷体"/>
          <w:szCs w:val="21"/>
        </w:rPr>
      </w:pPr>
      <w:r w:rsidRPr="00560652">
        <w:rPr>
          <w:rFonts w:ascii="楷体" w:eastAsia="楷体" w:hAnsi="楷体" w:hint="eastAsia"/>
          <w:b/>
          <w:szCs w:val="21"/>
        </w:rPr>
        <w:t>摘要：</w:t>
      </w:r>
      <w:r w:rsidRPr="00560652">
        <w:rPr>
          <w:rFonts w:ascii="楷体" w:eastAsia="楷体" w:hAnsi="楷体" w:hint="eastAsia"/>
          <w:szCs w:val="21"/>
        </w:rPr>
        <w:t>“课程思政”是实施“三全育人”教育的核心内容，本文</w:t>
      </w:r>
      <w:r w:rsidR="009B7385" w:rsidRPr="00560652">
        <w:rPr>
          <w:rFonts w:ascii="楷体" w:eastAsia="楷体" w:hAnsi="楷体" w:hint="eastAsia"/>
          <w:szCs w:val="21"/>
        </w:rPr>
        <w:t>从</w:t>
      </w:r>
      <w:proofErr w:type="gramStart"/>
      <w:r w:rsidR="009B7385" w:rsidRPr="00560652">
        <w:rPr>
          <w:rFonts w:ascii="楷体" w:eastAsia="楷体" w:hAnsi="楷体" w:hint="eastAsia"/>
          <w:szCs w:val="21"/>
        </w:rPr>
        <w:t>课程思政的</w:t>
      </w:r>
      <w:proofErr w:type="gramEnd"/>
      <w:r w:rsidR="009B7385" w:rsidRPr="00560652">
        <w:rPr>
          <w:rFonts w:ascii="楷体" w:eastAsia="楷体" w:hAnsi="楷体" w:hint="eastAsia"/>
          <w:szCs w:val="21"/>
        </w:rPr>
        <w:t>内涵要求出发，</w:t>
      </w:r>
      <w:r w:rsidRPr="00560652">
        <w:rPr>
          <w:rFonts w:ascii="楷体" w:eastAsia="楷体" w:hAnsi="楷体" w:hint="eastAsia"/>
          <w:szCs w:val="21"/>
        </w:rPr>
        <w:t>分析了当前理工科专业“课程思政”的现状</w:t>
      </w:r>
      <w:r w:rsidR="009B7385" w:rsidRPr="00560652">
        <w:rPr>
          <w:rFonts w:ascii="楷体" w:eastAsia="楷体" w:hAnsi="楷体" w:hint="eastAsia"/>
          <w:szCs w:val="21"/>
        </w:rPr>
        <w:t>，阐述对其必要性的认识，结合理工科专业的特点，探讨了 “课程思政”的实践办法和途径。</w:t>
      </w:r>
    </w:p>
    <w:p w:rsidR="009B7385" w:rsidRPr="002E149E" w:rsidRDefault="009B7385" w:rsidP="009B7385">
      <w:pPr>
        <w:spacing w:line="360" w:lineRule="auto"/>
        <w:ind w:firstLine="480"/>
        <w:jc w:val="left"/>
        <w:rPr>
          <w:szCs w:val="21"/>
        </w:rPr>
      </w:pPr>
      <w:r w:rsidRPr="00560652">
        <w:rPr>
          <w:rFonts w:ascii="楷体" w:eastAsia="楷体" w:hAnsi="楷体" w:hint="eastAsia"/>
          <w:b/>
          <w:szCs w:val="21"/>
        </w:rPr>
        <w:t>关键词：</w:t>
      </w:r>
      <w:r w:rsidRPr="00560652">
        <w:rPr>
          <w:rFonts w:ascii="楷体" w:eastAsia="楷体" w:hAnsi="楷体" w:hint="eastAsia"/>
          <w:szCs w:val="21"/>
        </w:rPr>
        <w:t>课程思政，三全育人，立德树人，融合</w:t>
      </w:r>
    </w:p>
    <w:p w:rsidR="002E149E" w:rsidRPr="00560652" w:rsidRDefault="002E149E" w:rsidP="009B7385">
      <w:pPr>
        <w:spacing w:line="360" w:lineRule="auto"/>
        <w:ind w:firstLine="480"/>
        <w:jc w:val="left"/>
        <w:rPr>
          <w:szCs w:val="21"/>
        </w:rPr>
      </w:pPr>
      <w:r w:rsidRPr="00560652">
        <w:rPr>
          <w:rFonts w:hint="eastAsia"/>
          <w:b/>
          <w:szCs w:val="21"/>
        </w:rPr>
        <w:t>中图分类号：</w:t>
      </w:r>
      <w:r w:rsidRPr="00560652">
        <w:rPr>
          <w:rFonts w:hint="eastAsia"/>
          <w:szCs w:val="21"/>
        </w:rPr>
        <w:t xml:space="preserve">G641    </w:t>
      </w:r>
      <w:r w:rsidRPr="00560652">
        <w:rPr>
          <w:rFonts w:hint="eastAsia"/>
          <w:b/>
          <w:szCs w:val="21"/>
        </w:rPr>
        <w:t xml:space="preserve"> </w:t>
      </w:r>
      <w:r w:rsidRPr="00560652">
        <w:rPr>
          <w:rFonts w:hint="eastAsia"/>
          <w:b/>
          <w:szCs w:val="21"/>
        </w:rPr>
        <w:t>文献标志码：</w:t>
      </w:r>
      <w:r w:rsidRPr="00560652">
        <w:rPr>
          <w:rFonts w:hint="eastAsia"/>
          <w:szCs w:val="21"/>
        </w:rPr>
        <w:t>A</w:t>
      </w:r>
    </w:p>
    <w:p w:rsidR="0048550C" w:rsidRPr="00560652" w:rsidRDefault="0048550C" w:rsidP="00560652">
      <w:pPr>
        <w:spacing w:line="360" w:lineRule="auto"/>
        <w:ind w:firstLineChars="200" w:firstLine="420"/>
        <w:rPr>
          <w:rFonts w:asciiTheme="minorEastAsia" w:hAnsiTheme="minorEastAsia"/>
          <w:szCs w:val="21"/>
        </w:rPr>
      </w:pPr>
      <w:r w:rsidRPr="00560652">
        <w:rPr>
          <w:rFonts w:asciiTheme="minorEastAsia" w:hAnsiTheme="minorEastAsia" w:hint="eastAsia"/>
          <w:szCs w:val="21"/>
        </w:rPr>
        <w:t>习近平总书记</w:t>
      </w:r>
      <w:r w:rsidR="008822FD" w:rsidRPr="00560652">
        <w:rPr>
          <w:rFonts w:asciiTheme="minorEastAsia" w:hAnsiTheme="minorEastAsia" w:hint="eastAsia"/>
          <w:szCs w:val="21"/>
        </w:rPr>
        <w:t>2016年12月</w:t>
      </w:r>
      <w:r w:rsidRPr="00560652">
        <w:rPr>
          <w:rFonts w:asciiTheme="minorEastAsia" w:hAnsiTheme="minorEastAsia" w:hint="eastAsia"/>
          <w:szCs w:val="21"/>
        </w:rPr>
        <w:t>在全国高校思想政治工作会议上强调，要坚持把立德树人作为中心环节，把思想政治工作贯穿教育教学全过程，实现全程育人、全方位育人，努力开创我国高等教育事业发展新局面。全员、全过程、全方位育人（以下简称“三全育人”）的战略目标，对新时代高等教育发展提出了更高的要求。随着高校教育综合改革的深入推进，特别是高校作为人才培养的重要阵地和实现中华民族伟大复兴的智力高地、人才高地，亟须构建“立德树人”和“三全育人”的思想政治工作大格局，这对培育当代优秀大学生，增强国家的核心竞争力，具有十分重要的意义</w:t>
      </w:r>
      <w:r w:rsidR="00B22D2D" w:rsidRPr="00560652">
        <w:rPr>
          <w:rFonts w:asciiTheme="minorEastAsia" w:hAnsiTheme="minorEastAsia" w:hint="eastAsia"/>
          <w:szCs w:val="21"/>
          <w:vertAlign w:val="superscript"/>
        </w:rPr>
        <w:t>[1]</w:t>
      </w:r>
      <w:r w:rsidRPr="00560652">
        <w:rPr>
          <w:rFonts w:asciiTheme="minorEastAsia" w:hAnsiTheme="minorEastAsia" w:hint="eastAsia"/>
          <w:szCs w:val="21"/>
        </w:rPr>
        <w:t>。</w:t>
      </w:r>
      <w:r w:rsidR="00307749" w:rsidRPr="00560652">
        <w:rPr>
          <w:rFonts w:asciiTheme="minorEastAsia" w:hAnsiTheme="minorEastAsia" w:hint="eastAsia"/>
          <w:szCs w:val="21"/>
        </w:rPr>
        <w:t xml:space="preserve"> </w:t>
      </w:r>
      <w:r w:rsidR="008822FD" w:rsidRPr="00560652">
        <w:rPr>
          <w:rFonts w:asciiTheme="minorEastAsia" w:hAnsiTheme="minorEastAsia" w:hint="eastAsia"/>
          <w:szCs w:val="21"/>
        </w:rPr>
        <w:t>“课程思政”作为“三全育人”实施的一项重要内容，正在全国高校中全面铺开，</w:t>
      </w:r>
      <w:r w:rsidR="00556B6F" w:rsidRPr="00560652">
        <w:rPr>
          <w:rFonts w:asciiTheme="minorEastAsia" w:hAnsiTheme="minorEastAsia" w:hint="eastAsia"/>
          <w:szCs w:val="21"/>
        </w:rPr>
        <w:t>向传统的教学理念提出了新要求，尤其是理工科专业课程，</w:t>
      </w:r>
      <w:r w:rsidR="00C56D4E" w:rsidRPr="00560652">
        <w:rPr>
          <w:rFonts w:asciiTheme="minorEastAsia" w:hAnsiTheme="minorEastAsia" w:hint="eastAsia"/>
          <w:szCs w:val="21"/>
        </w:rPr>
        <w:t>以往</w:t>
      </w:r>
      <w:r w:rsidR="00556B6F" w:rsidRPr="00560652">
        <w:rPr>
          <w:rFonts w:asciiTheme="minorEastAsia" w:hAnsiTheme="minorEastAsia" w:hint="eastAsia"/>
          <w:szCs w:val="21"/>
        </w:rPr>
        <w:t>只求“学术”，不问“思政”的教学观念将被打破，如何在专业课中有效实施“课程思政”引发众多高校教师的热议和探索。</w:t>
      </w:r>
    </w:p>
    <w:p w:rsidR="00556B6F" w:rsidRPr="00560652" w:rsidRDefault="00556B6F" w:rsidP="00560652">
      <w:pPr>
        <w:spacing w:line="360" w:lineRule="auto"/>
        <w:ind w:firstLineChars="200" w:firstLine="422"/>
        <w:rPr>
          <w:rFonts w:asciiTheme="minorEastAsia" w:hAnsiTheme="minorEastAsia"/>
          <w:b/>
          <w:szCs w:val="21"/>
        </w:rPr>
      </w:pPr>
      <w:r w:rsidRPr="00560652">
        <w:rPr>
          <w:rFonts w:asciiTheme="minorEastAsia" w:hAnsiTheme="minorEastAsia" w:hint="eastAsia"/>
          <w:b/>
          <w:szCs w:val="21"/>
        </w:rPr>
        <w:t>1 “课程思政”现状及</w:t>
      </w:r>
      <w:r w:rsidR="001B68FE" w:rsidRPr="00560652">
        <w:rPr>
          <w:rFonts w:asciiTheme="minorEastAsia" w:hAnsiTheme="minorEastAsia" w:hint="eastAsia"/>
          <w:b/>
          <w:szCs w:val="21"/>
        </w:rPr>
        <w:t>改革的</w:t>
      </w:r>
      <w:r w:rsidRPr="00560652">
        <w:rPr>
          <w:rFonts w:asciiTheme="minorEastAsia" w:hAnsiTheme="minorEastAsia" w:hint="eastAsia"/>
          <w:b/>
          <w:szCs w:val="21"/>
        </w:rPr>
        <w:t>必要性</w:t>
      </w:r>
    </w:p>
    <w:p w:rsidR="00556B6F" w:rsidRPr="00560652" w:rsidRDefault="001455AC" w:rsidP="0079481E">
      <w:pPr>
        <w:pStyle w:val="a3"/>
        <w:numPr>
          <w:ilvl w:val="1"/>
          <w:numId w:val="1"/>
        </w:numPr>
        <w:spacing w:line="360" w:lineRule="auto"/>
        <w:ind w:left="284" w:firstLineChars="0" w:firstLine="200"/>
        <w:rPr>
          <w:rFonts w:asciiTheme="minorEastAsia" w:hAnsiTheme="minorEastAsia"/>
          <w:szCs w:val="21"/>
        </w:rPr>
      </w:pPr>
      <w:r w:rsidRPr="00560652">
        <w:rPr>
          <w:rFonts w:asciiTheme="minorEastAsia" w:hAnsiTheme="minorEastAsia" w:hint="eastAsia"/>
          <w:szCs w:val="21"/>
        </w:rPr>
        <w:t>专业教育与</w:t>
      </w:r>
      <w:proofErr w:type="gramStart"/>
      <w:r w:rsidRPr="00560652">
        <w:rPr>
          <w:rFonts w:asciiTheme="minorEastAsia" w:hAnsiTheme="minorEastAsia" w:hint="eastAsia"/>
          <w:szCs w:val="21"/>
        </w:rPr>
        <w:t>思政教育</w:t>
      </w:r>
      <w:proofErr w:type="gramEnd"/>
      <w:r w:rsidRPr="00560652">
        <w:rPr>
          <w:rFonts w:asciiTheme="minorEastAsia" w:hAnsiTheme="minorEastAsia" w:hint="eastAsia"/>
          <w:szCs w:val="21"/>
        </w:rPr>
        <w:t>缺乏融通</w:t>
      </w:r>
    </w:p>
    <w:p w:rsidR="001455AC" w:rsidRPr="00560652" w:rsidRDefault="001455AC"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当前我国高校对大学生思想政治教育不可谓不重视，二级学院都配有专门的政治辅导员，学生的公共必修课中都开有“马哲”、“品德修养”等</w:t>
      </w:r>
      <w:proofErr w:type="gramStart"/>
      <w:r w:rsidRPr="00560652">
        <w:rPr>
          <w:rFonts w:asciiTheme="minorEastAsia" w:hAnsiTheme="minorEastAsia" w:hint="eastAsia"/>
          <w:szCs w:val="21"/>
        </w:rPr>
        <w:t>系列思政课程</w:t>
      </w:r>
      <w:proofErr w:type="gramEnd"/>
      <w:r w:rsidRPr="00560652">
        <w:rPr>
          <w:rFonts w:asciiTheme="minorEastAsia" w:hAnsiTheme="minorEastAsia" w:hint="eastAsia"/>
          <w:szCs w:val="21"/>
        </w:rPr>
        <w:t>。主要问题是专业教育与</w:t>
      </w:r>
      <w:proofErr w:type="gramStart"/>
      <w:r w:rsidRPr="00560652">
        <w:rPr>
          <w:rFonts w:asciiTheme="minorEastAsia" w:hAnsiTheme="minorEastAsia" w:hint="eastAsia"/>
          <w:szCs w:val="21"/>
        </w:rPr>
        <w:t>思政教育</w:t>
      </w:r>
      <w:proofErr w:type="gramEnd"/>
      <w:r w:rsidR="00B22D2D" w:rsidRPr="00560652">
        <w:rPr>
          <w:rFonts w:asciiTheme="minorEastAsia" w:hAnsiTheme="minorEastAsia" w:hint="eastAsia"/>
          <w:szCs w:val="21"/>
        </w:rPr>
        <w:t>都各自形成了“孤岛”</w:t>
      </w:r>
      <w:r w:rsidR="00114F2E" w:rsidRPr="00560652">
        <w:rPr>
          <w:rFonts w:asciiTheme="minorEastAsia" w:hAnsiTheme="minorEastAsia" w:hint="eastAsia"/>
          <w:szCs w:val="21"/>
          <w:vertAlign w:val="superscript"/>
        </w:rPr>
        <w:t>[2]</w:t>
      </w:r>
      <w:r w:rsidR="00DF47E4" w:rsidRPr="00560652">
        <w:rPr>
          <w:rFonts w:asciiTheme="minorEastAsia" w:hAnsiTheme="minorEastAsia" w:hint="eastAsia"/>
          <w:szCs w:val="21"/>
        </w:rPr>
        <w:t>。特别是理工科</w:t>
      </w:r>
      <w:r w:rsidR="00A9215D" w:rsidRPr="00560652">
        <w:rPr>
          <w:rFonts w:asciiTheme="minorEastAsia" w:hAnsiTheme="minorEastAsia" w:hint="eastAsia"/>
          <w:szCs w:val="21"/>
        </w:rPr>
        <w:t>专业</w:t>
      </w:r>
      <w:r w:rsidR="00DF47E4" w:rsidRPr="00560652">
        <w:rPr>
          <w:rFonts w:asciiTheme="minorEastAsia" w:hAnsiTheme="minorEastAsia" w:hint="eastAsia"/>
          <w:szCs w:val="21"/>
        </w:rPr>
        <w:t>课程，</w:t>
      </w:r>
      <w:r w:rsidR="00A9215D" w:rsidRPr="00560652">
        <w:rPr>
          <w:rFonts w:asciiTheme="minorEastAsia" w:hAnsiTheme="minorEastAsia" w:hint="eastAsia"/>
          <w:szCs w:val="21"/>
        </w:rPr>
        <w:t>大多数教师在授课时</w:t>
      </w:r>
      <w:r w:rsidR="00DF47E4" w:rsidRPr="00560652">
        <w:rPr>
          <w:rFonts w:asciiTheme="minorEastAsia" w:hAnsiTheme="minorEastAsia" w:hint="eastAsia"/>
          <w:szCs w:val="21"/>
        </w:rPr>
        <w:t>只注重知识</w:t>
      </w:r>
      <w:r w:rsidR="00A9215D" w:rsidRPr="00560652">
        <w:rPr>
          <w:rFonts w:asciiTheme="minorEastAsia" w:hAnsiTheme="minorEastAsia" w:hint="eastAsia"/>
          <w:szCs w:val="21"/>
        </w:rPr>
        <w:t>和技能的传播，认为学生的德育有专门</w:t>
      </w:r>
      <w:proofErr w:type="gramStart"/>
      <w:r w:rsidR="00A9215D" w:rsidRPr="00560652">
        <w:rPr>
          <w:rFonts w:asciiTheme="minorEastAsia" w:hAnsiTheme="minorEastAsia" w:hint="eastAsia"/>
          <w:szCs w:val="21"/>
        </w:rPr>
        <w:t>的思政课程</w:t>
      </w:r>
      <w:proofErr w:type="gramEnd"/>
      <w:r w:rsidR="00A9215D" w:rsidRPr="00560652">
        <w:rPr>
          <w:rFonts w:asciiTheme="minorEastAsia" w:hAnsiTheme="minorEastAsia" w:hint="eastAsia"/>
          <w:szCs w:val="21"/>
        </w:rPr>
        <w:t>，与已不相干，不愿也不会</w:t>
      </w:r>
      <w:r w:rsidR="004E348B" w:rsidRPr="00560652">
        <w:rPr>
          <w:rFonts w:asciiTheme="minorEastAsia" w:hAnsiTheme="minorEastAsia" w:hint="eastAsia"/>
          <w:szCs w:val="21"/>
        </w:rPr>
        <w:t>去思考如何在专业课程中</w:t>
      </w:r>
      <w:proofErr w:type="gramStart"/>
      <w:r w:rsidR="004E348B" w:rsidRPr="00560652">
        <w:rPr>
          <w:rFonts w:asciiTheme="minorEastAsia" w:hAnsiTheme="minorEastAsia" w:hint="eastAsia"/>
          <w:szCs w:val="21"/>
        </w:rPr>
        <w:t>开展思政教育</w:t>
      </w:r>
      <w:proofErr w:type="gramEnd"/>
      <w:r w:rsidR="004E348B" w:rsidRPr="00560652">
        <w:rPr>
          <w:rFonts w:asciiTheme="minorEastAsia" w:hAnsiTheme="minorEastAsia" w:hint="eastAsia"/>
          <w:szCs w:val="21"/>
        </w:rPr>
        <w:t>，有些甚至认为在专业课上</w:t>
      </w:r>
      <w:proofErr w:type="gramStart"/>
      <w:r w:rsidR="004E348B" w:rsidRPr="00560652">
        <w:rPr>
          <w:rFonts w:asciiTheme="minorEastAsia" w:hAnsiTheme="minorEastAsia" w:hint="eastAsia"/>
          <w:szCs w:val="21"/>
        </w:rPr>
        <w:t>讲思政</w:t>
      </w:r>
      <w:proofErr w:type="gramEnd"/>
      <w:r w:rsidR="004E348B" w:rsidRPr="00560652">
        <w:rPr>
          <w:rFonts w:asciiTheme="minorEastAsia" w:hAnsiTheme="minorEastAsia" w:hint="eastAsia"/>
          <w:szCs w:val="21"/>
        </w:rPr>
        <w:t>，是不务正业，浪费时间</w:t>
      </w:r>
      <w:r w:rsidR="00A9215D" w:rsidRPr="00560652">
        <w:rPr>
          <w:rFonts w:asciiTheme="minorEastAsia" w:hAnsiTheme="minorEastAsia" w:hint="eastAsia"/>
          <w:szCs w:val="21"/>
        </w:rPr>
        <w:t>；</w:t>
      </w:r>
      <w:proofErr w:type="gramStart"/>
      <w:r w:rsidR="00A9215D" w:rsidRPr="00560652">
        <w:rPr>
          <w:rFonts w:asciiTheme="minorEastAsia" w:hAnsiTheme="minorEastAsia" w:hint="eastAsia"/>
          <w:szCs w:val="21"/>
        </w:rPr>
        <w:t>而</w:t>
      </w:r>
      <w:r w:rsidR="00A9215D" w:rsidRPr="00560652">
        <w:rPr>
          <w:rFonts w:asciiTheme="minorEastAsia" w:hAnsiTheme="minorEastAsia" w:hint="eastAsia"/>
          <w:szCs w:val="21"/>
        </w:rPr>
        <w:lastRenderedPageBreak/>
        <w:t>思政课程</w:t>
      </w:r>
      <w:proofErr w:type="gramEnd"/>
      <w:r w:rsidR="00A9215D" w:rsidRPr="00560652">
        <w:rPr>
          <w:rFonts w:asciiTheme="minorEastAsia" w:hAnsiTheme="minorEastAsia" w:hint="eastAsia"/>
          <w:szCs w:val="21"/>
        </w:rPr>
        <w:t>从内容要求</w:t>
      </w:r>
      <w:r w:rsidR="00114F2E" w:rsidRPr="00560652">
        <w:rPr>
          <w:rFonts w:asciiTheme="minorEastAsia" w:hAnsiTheme="minorEastAsia" w:hint="eastAsia"/>
          <w:szCs w:val="21"/>
        </w:rPr>
        <w:t>上</w:t>
      </w:r>
      <w:r w:rsidR="00A9215D" w:rsidRPr="00560652">
        <w:rPr>
          <w:rFonts w:asciiTheme="minorEastAsia" w:hAnsiTheme="minorEastAsia" w:hint="eastAsia"/>
          <w:szCs w:val="21"/>
        </w:rPr>
        <w:t>起点一般都比较高，与学生专业实际的结合不够紧密，教师</w:t>
      </w:r>
      <w:r w:rsidR="00114F2E" w:rsidRPr="00560652">
        <w:rPr>
          <w:rFonts w:asciiTheme="minorEastAsia" w:hAnsiTheme="minorEastAsia" w:hint="eastAsia"/>
          <w:szCs w:val="21"/>
        </w:rPr>
        <w:t>对理工科的</w:t>
      </w:r>
      <w:r w:rsidR="00E41845" w:rsidRPr="00560652">
        <w:rPr>
          <w:rFonts w:asciiTheme="minorEastAsia" w:hAnsiTheme="minorEastAsia" w:hint="eastAsia"/>
          <w:szCs w:val="21"/>
        </w:rPr>
        <w:t>专业特点</w:t>
      </w:r>
      <w:r w:rsidR="00114F2E" w:rsidRPr="00560652">
        <w:rPr>
          <w:rFonts w:asciiTheme="minorEastAsia" w:hAnsiTheme="minorEastAsia" w:hint="eastAsia"/>
          <w:szCs w:val="21"/>
        </w:rPr>
        <w:t>也不太了解</w:t>
      </w:r>
      <w:r w:rsidR="00E41845" w:rsidRPr="00560652">
        <w:rPr>
          <w:rFonts w:asciiTheme="minorEastAsia" w:hAnsiTheme="minorEastAsia" w:hint="eastAsia"/>
          <w:szCs w:val="21"/>
        </w:rPr>
        <w:t>，讲授内容比较空泛，缺乏吸引力，学生往往将其视为“洗脑”课程，只要弄到学分就算完事了。</w:t>
      </w:r>
      <w:r w:rsidR="004E348B" w:rsidRPr="00560652">
        <w:rPr>
          <w:rFonts w:asciiTheme="minorEastAsia" w:hAnsiTheme="minorEastAsia" w:hint="eastAsia"/>
          <w:szCs w:val="21"/>
        </w:rPr>
        <w:t>这种“两张皮”的现象，导致</w:t>
      </w:r>
      <w:proofErr w:type="gramStart"/>
      <w:r w:rsidR="004E348B" w:rsidRPr="00560652">
        <w:rPr>
          <w:rFonts w:asciiTheme="minorEastAsia" w:hAnsiTheme="minorEastAsia" w:hint="eastAsia"/>
          <w:szCs w:val="21"/>
        </w:rPr>
        <w:t>思政教育</w:t>
      </w:r>
      <w:proofErr w:type="gramEnd"/>
      <w:r w:rsidR="004E348B" w:rsidRPr="00560652">
        <w:rPr>
          <w:rFonts w:asciiTheme="minorEastAsia" w:hAnsiTheme="minorEastAsia" w:hint="eastAsia"/>
          <w:szCs w:val="21"/>
        </w:rPr>
        <w:t>的实际效果</w:t>
      </w:r>
      <w:r w:rsidR="00114F2E" w:rsidRPr="00560652">
        <w:rPr>
          <w:rFonts w:asciiTheme="minorEastAsia" w:hAnsiTheme="minorEastAsia" w:hint="eastAsia"/>
          <w:szCs w:val="21"/>
        </w:rPr>
        <w:t>不佳</w:t>
      </w:r>
      <w:r w:rsidR="004E348B" w:rsidRPr="00560652">
        <w:rPr>
          <w:rFonts w:asciiTheme="minorEastAsia" w:hAnsiTheme="minorEastAsia" w:hint="eastAsia"/>
          <w:szCs w:val="21"/>
        </w:rPr>
        <w:t>。</w:t>
      </w:r>
    </w:p>
    <w:p w:rsidR="0092362F" w:rsidRPr="00560652" w:rsidRDefault="0092362F" w:rsidP="0079481E">
      <w:pPr>
        <w:pStyle w:val="a3"/>
        <w:numPr>
          <w:ilvl w:val="1"/>
          <w:numId w:val="1"/>
        </w:numPr>
        <w:spacing w:line="360" w:lineRule="auto"/>
        <w:ind w:left="284" w:firstLineChars="0" w:firstLine="200"/>
        <w:rPr>
          <w:rFonts w:asciiTheme="minorEastAsia" w:hAnsiTheme="minorEastAsia"/>
          <w:szCs w:val="21"/>
        </w:rPr>
      </w:pPr>
      <w:r w:rsidRPr="00560652">
        <w:rPr>
          <w:rFonts w:asciiTheme="minorEastAsia" w:hAnsiTheme="minorEastAsia" w:hint="eastAsia"/>
          <w:szCs w:val="21"/>
        </w:rPr>
        <w:t>理工科学</w:t>
      </w:r>
      <w:proofErr w:type="gramStart"/>
      <w:r w:rsidRPr="00560652">
        <w:rPr>
          <w:rFonts w:asciiTheme="minorEastAsia" w:hAnsiTheme="minorEastAsia" w:hint="eastAsia"/>
          <w:szCs w:val="21"/>
        </w:rPr>
        <w:t>生普遍</w:t>
      </w:r>
      <w:proofErr w:type="gramEnd"/>
      <w:r w:rsidRPr="00560652">
        <w:rPr>
          <w:rFonts w:asciiTheme="minorEastAsia" w:hAnsiTheme="minorEastAsia" w:hint="eastAsia"/>
          <w:szCs w:val="21"/>
        </w:rPr>
        <w:t>缺乏</w:t>
      </w:r>
      <w:proofErr w:type="gramStart"/>
      <w:r w:rsidRPr="00560652">
        <w:rPr>
          <w:rFonts w:asciiTheme="minorEastAsia" w:hAnsiTheme="minorEastAsia" w:hint="eastAsia"/>
          <w:szCs w:val="21"/>
        </w:rPr>
        <w:t>对思政重要性</w:t>
      </w:r>
      <w:proofErr w:type="gramEnd"/>
      <w:r w:rsidRPr="00560652">
        <w:rPr>
          <w:rFonts w:asciiTheme="minorEastAsia" w:hAnsiTheme="minorEastAsia" w:hint="eastAsia"/>
          <w:szCs w:val="21"/>
        </w:rPr>
        <w:t>的认知</w:t>
      </w:r>
    </w:p>
    <w:p w:rsidR="008E7718" w:rsidRPr="00560652" w:rsidRDefault="0092362F"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当前在校大学生都是90、00后的年轻人，他们生活成长在改革开放后国民经济取得巨大成就的年代，大部分家庭的孩子不愁吃穿，物质生活相</w:t>
      </w:r>
      <w:r w:rsidR="00F230CC" w:rsidRPr="00560652">
        <w:rPr>
          <w:rFonts w:asciiTheme="minorEastAsia" w:hAnsiTheme="minorEastAsia" w:hint="eastAsia"/>
          <w:szCs w:val="21"/>
        </w:rPr>
        <w:t>当富裕，而网络媒体的高度发达，使他们的精神生活相对多元化，人生价值取向也缺乏足够的引导。很多</w:t>
      </w:r>
      <w:r w:rsidR="00513059" w:rsidRPr="00560652">
        <w:rPr>
          <w:rFonts w:asciiTheme="minorEastAsia" w:hAnsiTheme="minorEastAsia" w:hint="eastAsia"/>
          <w:szCs w:val="21"/>
        </w:rPr>
        <w:t>大</w:t>
      </w:r>
      <w:r w:rsidR="00F230CC" w:rsidRPr="00560652">
        <w:rPr>
          <w:rFonts w:asciiTheme="minorEastAsia" w:hAnsiTheme="minorEastAsia" w:hint="eastAsia"/>
          <w:szCs w:val="21"/>
        </w:rPr>
        <w:t>学生</w:t>
      </w:r>
      <w:r w:rsidR="00513059" w:rsidRPr="00560652">
        <w:rPr>
          <w:rFonts w:asciiTheme="minorEastAsia" w:hAnsiTheme="minorEastAsia" w:hint="eastAsia"/>
          <w:szCs w:val="21"/>
        </w:rPr>
        <w:t>没有树立</w:t>
      </w:r>
      <w:r w:rsidR="00AE668F" w:rsidRPr="00560652">
        <w:rPr>
          <w:rFonts w:asciiTheme="minorEastAsia" w:hAnsiTheme="minorEastAsia" w:hint="eastAsia"/>
          <w:szCs w:val="21"/>
        </w:rPr>
        <w:t>正确</w:t>
      </w:r>
      <w:r w:rsidR="00513059" w:rsidRPr="00560652">
        <w:rPr>
          <w:rFonts w:asciiTheme="minorEastAsia" w:hAnsiTheme="minorEastAsia" w:hint="eastAsia"/>
          <w:szCs w:val="21"/>
        </w:rPr>
        <w:t>的理想和抱负，人生</w:t>
      </w:r>
      <w:r w:rsidR="00AE668F" w:rsidRPr="00560652">
        <w:rPr>
          <w:rFonts w:asciiTheme="minorEastAsia" w:hAnsiTheme="minorEastAsia" w:hint="eastAsia"/>
          <w:szCs w:val="21"/>
        </w:rPr>
        <w:t>没有明确</w:t>
      </w:r>
      <w:r w:rsidR="00F230CC" w:rsidRPr="00560652">
        <w:rPr>
          <w:rFonts w:asciiTheme="minorEastAsia" w:hAnsiTheme="minorEastAsia" w:hint="eastAsia"/>
          <w:szCs w:val="21"/>
        </w:rPr>
        <w:t>目标</w:t>
      </w:r>
      <w:r w:rsidR="00AE668F" w:rsidRPr="00560652">
        <w:rPr>
          <w:rFonts w:asciiTheme="minorEastAsia" w:hAnsiTheme="minorEastAsia" w:hint="eastAsia"/>
          <w:szCs w:val="21"/>
        </w:rPr>
        <w:t>。</w:t>
      </w:r>
      <w:r w:rsidR="00513059" w:rsidRPr="00560652">
        <w:rPr>
          <w:rFonts w:asciiTheme="minorEastAsia" w:hAnsiTheme="minorEastAsia" w:hint="eastAsia"/>
          <w:szCs w:val="21"/>
        </w:rPr>
        <w:t>相当一部分学生沉溺于网络游戏，学习</w:t>
      </w:r>
      <w:r w:rsidR="00F230CC" w:rsidRPr="00560652">
        <w:rPr>
          <w:rFonts w:asciiTheme="minorEastAsia" w:hAnsiTheme="minorEastAsia" w:hint="eastAsia"/>
          <w:szCs w:val="21"/>
        </w:rPr>
        <w:t>变得功利化，</w:t>
      </w:r>
      <w:r w:rsidR="00AE668F" w:rsidRPr="00560652">
        <w:rPr>
          <w:rFonts w:asciiTheme="minorEastAsia" w:hAnsiTheme="minorEastAsia" w:hint="eastAsia"/>
          <w:szCs w:val="21"/>
        </w:rPr>
        <w:t>关心的是今后要从事什么工作，获得多高的待遇，甚至为了毕业和就业不择手段、弄虚作假、考试作弊等。他们对</w:t>
      </w:r>
      <w:r w:rsidR="006E79BE" w:rsidRPr="00560652">
        <w:rPr>
          <w:rFonts w:asciiTheme="minorEastAsia" w:hAnsiTheme="minorEastAsia" w:hint="eastAsia"/>
          <w:szCs w:val="21"/>
        </w:rPr>
        <w:t>近几十年来科技进步为人类带来的社会变革没有真正体会，对</w:t>
      </w:r>
      <w:r w:rsidR="00307749" w:rsidRPr="00560652">
        <w:rPr>
          <w:rFonts w:asciiTheme="minorEastAsia" w:hAnsiTheme="minorEastAsia" w:hint="eastAsia"/>
          <w:szCs w:val="21"/>
        </w:rPr>
        <w:t>中国近代发展历史，特别是</w:t>
      </w:r>
      <w:r w:rsidR="0038693A" w:rsidRPr="00560652">
        <w:rPr>
          <w:rFonts w:asciiTheme="minorEastAsia" w:hAnsiTheme="minorEastAsia" w:hint="eastAsia"/>
          <w:szCs w:val="21"/>
        </w:rPr>
        <w:t>改革开放四十年国家经济的腾飞和人民物质生活</w:t>
      </w:r>
      <w:r w:rsidR="008428F0" w:rsidRPr="00560652">
        <w:rPr>
          <w:rFonts w:asciiTheme="minorEastAsia" w:hAnsiTheme="minorEastAsia" w:hint="eastAsia"/>
          <w:szCs w:val="21"/>
        </w:rPr>
        <w:t>提高</w:t>
      </w:r>
      <w:r w:rsidR="0038693A" w:rsidRPr="00560652">
        <w:rPr>
          <w:rFonts w:asciiTheme="minorEastAsia" w:hAnsiTheme="minorEastAsia" w:hint="eastAsia"/>
          <w:szCs w:val="21"/>
        </w:rPr>
        <w:t>没有深切体会。</w:t>
      </w:r>
    </w:p>
    <w:p w:rsidR="00AE668F" w:rsidRPr="00560652" w:rsidRDefault="0038693A"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理工科专业课程不同于人文社科类课程，其内容主要是以认识自然规律为本质的知识，反映自然运行和发展规律，以客观性为主，</w:t>
      </w:r>
      <w:proofErr w:type="gramStart"/>
      <w:r w:rsidRPr="00560652">
        <w:rPr>
          <w:rFonts w:asciiTheme="minorEastAsia" w:hAnsiTheme="minorEastAsia" w:hint="eastAsia"/>
          <w:szCs w:val="21"/>
        </w:rPr>
        <w:t>不象</w:t>
      </w:r>
      <w:proofErr w:type="gramEnd"/>
      <w:r w:rsidRPr="00560652">
        <w:rPr>
          <w:rFonts w:asciiTheme="minorEastAsia" w:hAnsiTheme="minorEastAsia" w:hint="eastAsia"/>
          <w:szCs w:val="21"/>
        </w:rPr>
        <w:t>人文社科课程本身就是按照党和国家的思想主张、立场和观点来设置的，反映党和国家的意志与要求，具有鲜明的思想指导性</w:t>
      </w:r>
      <w:r w:rsidRPr="00560652">
        <w:rPr>
          <w:rFonts w:asciiTheme="minorEastAsia" w:hAnsiTheme="minorEastAsia"/>
          <w:szCs w:val="21"/>
          <w:vertAlign w:val="superscript"/>
        </w:rPr>
        <w:t>[</w:t>
      </w:r>
      <w:r w:rsidRPr="00560652">
        <w:rPr>
          <w:rFonts w:asciiTheme="minorEastAsia" w:hAnsiTheme="minorEastAsia" w:hint="eastAsia"/>
          <w:szCs w:val="21"/>
          <w:vertAlign w:val="superscript"/>
        </w:rPr>
        <w:t>4</w:t>
      </w:r>
      <w:r w:rsidRPr="00560652">
        <w:rPr>
          <w:rFonts w:asciiTheme="minorEastAsia" w:hAnsiTheme="minorEastAsia"/>
          <w:szCs w:val="21"/>
          <w:vertAlign w:val="superscript"/>
        </w:rPr>
        <w:t>]</w:t>
      </w:r>
      <w:r w:rsidRPr="00560652">
        <w:rPr>
          <w:rFonts w:asciiTheme="minorEastAsia" w:hAnsiTheme="minorEastAsia" w:hint="eastAsia"/>
          <w:szCs w:val="21"/>
        </w:rPr>
        <w:t>。</w:t>
      </w:r>
      <w:r w:rsidR="00FA0758" w:rsidRPr="00560652">
        <w:rPr>
          <w:rFonts w:asciiTheme="minorEastAsia" w:hAnsiTheme="minorEastAsia" w:hint="eastAsia"/>
          <w:szCs w:val="21"/>
        </w:rPr>
        <w:t>而</w:t>
      </w:r>
      <w:r w:rsidR="008E7718" w:rsidRPr="00560652">
        <w:rPr>
          <w:rFonts w:asciiTheme="minorEastAsia" w:hAnsiTheme="minorEastAsia" w:hint="eastAsia"/>
          <w:szCs w:val="21"/>
        </w:rPr>
        <w:t>当前</w:t>
      </w:r>
      <w:proofErr w:type="gramStart"/>
      <w:r w:rsidR="008E7718" w:rsidRPr="00560652">
        <w:rPr>
          <w:rFonts w:asciiTheme="minorEastAsia" w:hAnsiTheme="minorEastAsia" w:hint="eastAsia"/>
          <w:szCs w:val="21"/>
        </w:rPr>
        <w:t>的思政课程</w:t>
      </w:r>
      <w:proofErr w:type="gramEnd"/>
      <w:r w:rsidR="00FA0758" w:rsidRPr="00560652">
        <w:rPr>
          <w:rFonts w:asciiTheme="minorEastAsia" w:hAnsiTheme="minorEastAsia" w:hint="eastAsia"/>
          <w:szCs w:val="21"/>
        </w:rPr>
        <w:t>在实施过程中</w:t>
      </w:r>
      <w:r w:rsidR="008E7718" w:rsidRPr="00560652">
        <w:rPr>
          <w:rFonts w:asciiTheme="minorEastAsia" w:hAnsiTheme="minorEastAsia" w:hint="eastAsia"/>
          <w:szCs w:val="21"/>
        </w:rPr>
        <w:t>，内容</w:t>
      </w:r>
      <w:r w:rsidR="00850CA7" w:rsidRPr="00560652">
        <w:rPr>
          <w:rFonts w:asciiTheme="minorEastAsia" w:hAnsiTheme="minorEastAsia" w:hint="eastAsia"/>
          <w:szCs w:val="21"/>
        </w:rPr>
        <w:t>抽象化、模块化、政治性强，</w:t>
      </w:r>
      <w:r w:rsidR="00615DA5" w:rsidRPr="00560652">
        <w:rPr>
          <w:rFonts w:asciiTheme="minorEastAsia" w:hAnsiTheme="minorEastAsia" w:hint="eastAsia"/>
          <w:szCs w:val="21"/>
        </w:rPr>
        <w:t>与学生</w:t>
      </w:r>
      <w:r w:rsidR="008E7718" w:rsidRPr="00560652">
        <w:rPr>
          <w:rFonts w:asciiTheme="minorEastAsia" w:hAnsiTheme="minorEastAsia" w:hint="eastAsia"/>
          <w:szCs w:val="21"/>
        </w:rPr>
        <w:t>实际</w:t>
      </w:r>
      <w:r w:rsidR="00615DA5" w:rsidRPr="00560652">
        <w:rPr>
          <w:rFonts w:asciiTheme="minorEastAsia" w:hAnsiTheme="minorEastAsia" w:hint="eastAsia"/>
          <w:szCs w:val="21"/>
        </w:rPr>
        <w:t>联系不紧密</w:t>
      </w:r>
      <w:r w:rsidR="008E7718" w:rsidRPr="00560652">
        <w:rPr>
          <w:rFonts w:asciiTheme="minorEastAsia" w:hAnsiTheme="minorEastAsia" w:hint="eastAsia"/>
          <w:szCs w:val="21"/>
        </w:rPr>
        <w:t>，不易被年轻的大学生所接受。</w:t>
      </w:r>
    </w:p>
    <w:p w:rsidR="0092362F" w:rsidRPr="00560652" w:rsidRDefault="002C0831"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因此</w:t>
      </w:r>
      <w:r w:rsidR="00AE668F" w:rsidRPr="00560652">
        <w:rPr>
          <w:rFonts w:asciiTheme="minorEastAsia" w:hAnsiTheme="minorEastAsia" w:hint="eastAsia"/>
          <w:szCs w:val="21"/>
        </w:rPr>
        <w:t>，如果我们还把</w:t>
      </w:r>
      <w:proofErr w:type="gramStart"/>
      <w:r w:rsidR="00AE668F" w:rsidRPr="00560652">
        <w:rPr>
          <w:rFonts w:asciiTheme="minorEastAsia" w:hAnsiTheme="minorEastAsia" w:hint="eastAsia"/>
          <w:szCs w:val="21"/>
        </w:rPr>
        <w:t>思政教育</w:t>
      </w:r>
      <w:proofErr w:type="gramEnd"/>
      <w:r w:rsidR="00AE668F" w:rsidRPr="00560652">
        <w:rPr>
          <w:rFonts w:asciiTheme="minorEastAsia" w:hAnsiTheme="minorEastAsia" w:hint="eastAsia"/>
          <w:szCs w:val="21"/>
        </w:rPr>
        <w:t>寄托在思想政治理论类课程，比如思想道德修养与法律基础、马克思主义原理概论和毛泽东思想和中国特色社会主义理论体系概论等课程，</w:t>
      </w:r>
      <w:r w:rsidRPr="00560652">
        <w:rPr>
          <w:rFonts w:asciiTheme="minorEastAsia" w:hAnsiTheme="minorEastAsia" w:hint="eastAsia"/>
          <w:szCs w:val="21"/>
        </w:rPr>
        <w:t>单靠说教式地灌输思想政治教育内容起不到期待的效果。</w:t>
      </w:r>
    </w:p>
    <w:p w:rsidR="004E348B" w:rsidRPr="00560652" w:rsidRDefault="0079481E" w:rsidP="0079481E">
      <w:pPr>
        <w:spacing w:line="360" w:lineRule="auto"/>
        <w:ind w:firstLine="200"/>
        <w:rPr>
          <w:rFonts w:asciiTheme="minorEastAsia" w:hAnsiTheme="minorEastAsia"/>
          <w:szCs w:val="21"/>
        </w:rPr>
      </w:pPr>
      <w:r w:rsidRPr="00560652">
        <w:rPr>
          <w:rFonts w:asciiTheme="minorEastAsia" w:hAnsiTheme="minorEastAsia" w:hint="eastAsia"/>
          <w:szCs w:val="21"/>
        </w:rPr>
        <w:t xml:space="preserve">   </w:t>
      </w:r>
      <w:r w:rsidR="0092362F" w:rsidRPr="00560652">
        <w:rPr>
          <w:rFonts w:asciiTheme="minorEastAsia" w:hAnsiTheme="minorEastAsia" w:hint="eastAsia"/>
          <w:szCs w:val="21"/>
        </w:rPr>
        <w:t xml:space="preserve">1.3 </w:t>
      </w:r>
      <w:r w:rsidR="00B61FE6" w:rsidRPr="00560652">
        <w:rPr>
          <w:rFonts w:asciiTheme="minorEastAsia" w:hAnsiTheme="minorEastAsia" w:hint="eastAsia"/>
          <w:szCs w:val="21"/>
        </w:rPr>
        <w:t>对专业课程</w:t>
      </w:r>
      <w:proofErr w:type="gramStart"/>
      <w:r w:rsidR="00B61FE6" w:rsidRPr="00560652">
        <w:rPr>
          <w:rFonts w:asciiTheme="minorEastAsia" w:hAnsiTheme="minorEastAsia" w:hint="eastAsia"/>
          <w:szCs w:val="21"/>
        </w:rPr>
        <w:t>思政改革</w:t>
      </w:r>
      <w:proofErr w:type="gramEnd"/>
      <w:r w:rsidR="00B61FE6" w:rsidRPr="00560652">
        <w:rPr>
          <w:rFonts w:asciiTheme="minorEastAsia" w:hAnsiTheme="minorEastAsia" w:hint="eastAsia"/>
          <w:szCs w:val="21"/>
        </w:rPr>
        <w:t>必要性的认识</w:t>
      </w:r>
    </w:p>
    <w:p w:rsidR="00F04DA0" w:rsidRPr="00560652" w:rsidRDefault="00ED2AAD"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唐代著名文学家、思想家韩愈在《师说》一文中写到：“师者，</w:t>
      </w:r>
      <w:r w:rsidR="0098315B" w:rsidRPr="00560652">
        <w:rPr>
          <w:rFonts w:asciiTheme="minorEastAsia" w:hAnsiTheme="minorEastAsia" w:hint="eastAsia"/>
          <w:szCs w:val="21"/>
        </w:rPr>
        <w:t>所以传道、受</w:t>
      </w:r>
      <w:r w:rsidRPr="00560652">
        <w:rPr>
          <w:rFonts w:asciiTheme="minorEastAsia" w:hAnsiTheme="minorEastAsia" w:hint="eastAsia"/>
          <w:szCs w:val="21"/>
        </w:rPr>
        <w:t>业、解惑也。”</w:t>
      </w:r>
      <w:r w:rsidR="0098315B" w:rsidRPr="00560652">
        <w:rPr>
          <w:rFonts w:asciiTheme="minorEastAsia" w:hAnsiTheme="minorEastAsia" w:hint="eastAsia"/>
          <w:szCs w:val="21"/>
        </w:rPr>
        <w:t>把“传道”放到了教师职责的第一位，“传道”即传授人道、道义，就是我们现在所说的“</w:t>
      </w:r>
      <w:r w:rsidR="00EA244E" w:rsidRPr="00560652">
        <w:rPr>
          <w:rFonts w:asciiTheme="minorEastAsia" w:hAnsiTheme="minorEastAsia" w:hint="eastAsia"/>
          <w:szCs w:val="21"/>
        </w:rPr>
        <w:t>立德树人</w:t>
      </w:r>
      <w:r w:rsidR="0098315B" w:rsidRPr="00560652">
        <w:rPr>
          <w:rFonts w:asciiTheme="minorEastAsia" w:hAnsiTheme="minorEastAsia" w:hint="eastAsia"/>
          <w:szCs w:val="21"/>
        </w:rPr>
        <w:t>”</w:t>
      </w:r>
      <w:r w:rsidR="00B72F3E" w:rsidRPr="00560652">
        <w:rPr>
          <w:rFonts w:asciiTheme="minorEastAsia" w:hAnsiTheme="minorEastAsia" w:hint="eastAsia"/>
          <w:szCs w:val="21"/>
        </w:rPr>
        <w:t>，“</w:t>
      </w:r>
      <w:r w:rsidR="00F04DA0" w:rsidRPr="00560652">
        <w:rPr>
          <w:rFonts w:asciiTheme="minorEastAsia" w:hAnsiTheme="minorEastAsia" w:hint="eastAsia"/>
          <w:szCs w:val="21"/>
        </w:rPr>
        <w:t>受业</w:t>
      </w:r>
      <w:r w:rsidR="00B72F3E" w:rsidRPr="00560652">
        <w:rPr>
          <w:rFonts w:asciiTheme="minorEastAsia" w:hAnsiTheme="minorEastAsia" w:hint="eastAsia"/>
          <w:szCs w:val="21"/>
        </w:rPr>
        <w:t>”</w:t>
      </w:r>
      <w:r w:rsidR="00F04DA0" w:rsidRPr="00560652">
        <w:rPr>
          <w:rFonts w:asciiTheme="minorEastAsia" w:hAnsiTheme="minorEastAsia" w:hint="eastAsia"/>
          <w:szCs w:val="21"/>
        </w:rPr>
        <w:t>和</w:t>
      </w:r>
      <w:r w:rsidR="00B72F3E" w:rsidRPr="00560652">
        <w:rPr>
          <w:rFonts w:asciiTheme="minorEastAsia" w:hAnsiTheme="minorEastAsia" w:hint="eastAsia"/>
          <w:szCs w:val="21"/>
        </w:rPr>
        <w:t>“</w:t>
      </w:r>
      <w:r w:rsidR="00F04DA0" w:rsidRPr="00560652">
        <w:rPr>
          <w:rFonts w:asciiTheme="minorEastAsia" w:hAnsiTheme="minorEastAsia" w:hint="eastAsia"/>
          <w:szCs w:val="21"/>
        </w:rPr>
        <w:t>解惑</w:t>
      </w:r>
      <w:r w:rsidR="00B72F3E" w:rsidRPr="00560652">
        <w:rPr>
          <w:rFonts w:asciiTheme="minorEastAsia" w:hAnsiTheme="minorEastAsia" w:hint="eastAsia"/>
          <w:szCs w:val="21"/>
        </w:rPr>
        <w:t>”</w:t>
      </w:r>
      <w:r w:rsidR="00F04DA0" w:rsidRPr="00560652">
        <w:rPr>
          <w:rFonts w:asciiTheme="minorEastAsia" w:hAnsiTheme="minorEastAsia" w:hint="eastAsia"/>
          <w:szCs w:val="21"/>
        </w:rPr>
        <w:t>指的才是知识和技能的传播。</w:t>
      </w:r>
    </w:p>
    <w:p w:rsidR="00527991" w:rsidRPr="00560652" w:rsidRDefault="00F04DA0"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习近平总书记指出，“要用好课堂教学这个主渠道，思想政治理论课要坚持在改进中加强，提升思想政治教育亲和力和针对性，满足学生成长发展需求和期待，其他各门课都要守好一段渠、种好责任田，使各类课程与思想政治理论课同向同行，形成协同效应”。</w:t>
      </w:r>
      <w:r w:rsidRPr="00560652">
        <w:rPr>
          <w:rFonts w:asciiTheme="minorEastAsia" w:hAnsiTheme="minorEastAsia" w:hint="eastAsia"/>
          <w:szCs w:val="21"/>
          <w:vertAlign w:val="superscript"/>
        </w:rPr>
        <w:t>[3]</w:t>
      </w:r>
      <w:r w:rsidR="00527991" w:rsidRPr="00560652">
        <w:rPr>
          <w:rFonts w:asciiTheme="minorEastAsia" w:hAnsiTheme="minorEastAsia" w:hint="eastAsia"/>
          <w:szCs w:val="21"/>
        </w:rPr>
        <w:t xml:space="preserve"> 总书记将高校思想政治工作提到一个新的高度，思想政治工作不再仅仅是思想政治教师的工作，而是所有教师的工作；育人不仅仅是思想政治课程的职能，所有课程都需要育人，实现专业教育全过程育人、高校各部门教师全方位育人。专业课教师是与学生接触时间最长、交流机会最多的教育者，是学生学习知识的引路人，一言一行</w:t>
      </w:r>
      <w:r w:rsidR="001B1C03" w:rsidRPr="00560652">
        <w:rPr>
          <w:rFonts w:asciiTheme="minorEastAsia" w:hAnsiTheme="minorEastAsia" w:hint="eastAsia"/>
          <w:szCs w:val="21"/>
        </w:rPr>
        <w:t>都在影响着学生的成长，必须扮演好</w:t>
      </w:r>
      <w:r w:rsidR="001B1C03" w:rsidRPr="00560652">
        <w:rPr>
          <w:rFonts w:asciiTheme="minorEastAsia" w:hAnsiTheme="minorEastAsia" w:hint="eastAsia"/>
          <w:szCs w:val="21"/>
        </w:rPr>
        <w:lastRenderedPageBreak/>
        <w:t>传道、受业、解惑者的角色，在专业课程教学中通过</w:t>
      </w:r>
      <w:proofErr w:type="gramStart"/>
      <w:r w:rsidR="001B1C03" w:rsidRPr="00560652">
        <w:rPr>
          <w:rFonts w:asciiTheme="minorEastAsia" w:hAnsiTheme="minorEastAsia" w:hint="eastAsia"/>
          <w:szCs w:val="21"/>
        </w:rPr>
        <w:t>自已</w:t>
      </w:r>
      <w:proofErr w:type="gramEnd"/>
      <w:r w:rsidR="001B1C03" w:rsidRPr="00560652">
        <w:rPr>
          <w:rFonts w:asciiTheme="minorEastAsia" w:hAnsiTheme="minorEastAsia" w:hint="eastAsia"/>
          <w:szCs w:val="21"/>
        </w:rPr>
        <w:t>的言传身教，让学生耳濡目染，以润物细无声的方式培养、造就学生的德才兼备。</w:t>
      </w:r>
    </w:p>
    <w:p w:rsidR="00B22D2D" w:rsidRPr="00560652" w:rsidRDefault="00D9483A" w:rsidP="00560652">
      <w:pPr>
        <w:spacing w:line="360" w:lineRule="auto"/>
        <w:ind w:firstLineChars="202" w:firstLine="426"/>
        <w:rPr>
          <w:rFonts w:asciiTheme="minorEastAsia" w:hAnsiTheme="minorEastAsia"/>
          <w:b/>
          <w:szCs w:val="21"/>
        </w:rPr>
      </w:pPr>
      <w:r w:rsidRPr="00560652">
        <w:rPr>
          <w:rFonts w:asciiTheme="minorEastAsia" w:hAnsiTheme="minorEastAsia" w:hint="eastAsia"/>
          <w:b/>
          <w:szCs w:val="21"/>
        </w:rPr>
        <w:t>2 理工科专业</w:t>
      </w:r>
      <w:proofErr w:type="gramStart"/>
      <w:r w:rsidRPr="00560652">
        <w:rPr>
          <w:rFonts w:asciiTheme="minorEastAsia" w:hAnsiTheme="minorEastAsia" w:hint="eastAsia"/>
          <w:b/>
          <w:szCs w:val="21"/>
        </w:rPr>
        <w:t>课程思政的</w:t>
      </w:r>
      <w:proofErr w:type="gramEnd"/>
      <w:r w:rsidRPr="00560652">
        <w:rPr>
          <w:rFonts w:asciiTheme="minorEastAsia" w:hAnsiTheme="minorEastAsia" w:hint="eastAsia"/>
          <w:b/>
          <w:szCs w:val="21"/>
        </w:rPr>
        <w:t>方法和途径</w:t>
      </w:r>
    </w:p>
    <w:p w:rsidR="00B22D2D" w:rsidRPr="00560652" w:rsidRDefault="00B72F3E"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 xml:space="preserve">2.1 </w:t>
      </w:r>
      <w:r w:rsidR="004B76B6" w:rsidRPr="00560652">
        <w:rPr>
          <w:rFonts w:asciiTheme="minorEastAsia" w:hAnsiTheme="minorEastAsia" w:hint="eastAsia"/>
          <w:szCs w:val="21"/>
        </w:rPr>
        <w:t>明确“</w:t>
      </w:r>
      <w:r w:rsidR="00F6242C" w:rsidRPr="00560652">
        <w:rPr>
          <w:rFonts w:asciiTheme="minorEastAsia" w:hAnsiTheme="minorEastAsia" w:hint="eastAsia"/>
          <w:szCs w:val="21"/>
        </w:rPr>
        <w:t>课程</w:t>
      </w:r>
      <w:r w:rsidR="004B76B6" w:rsidRPr="00560652">
        <w:rPr>
          <w:rFonts w:asciiTheme="minorEastAsia" w:hAnsiTheme="minorEastAsia" w:hint="eastAsia"/>
          <w:szCs w:val="21"/>
        </w:rPr>
        <w:t>思政”的地位和作用</w:t>
      </w:r>
      <w:r w:rsidR="00F6242C" w:rsidRPr="00560652">
        <w:rPr>
          <w:rFonts w:asciiTheme="minorEastAsia" w:hAnsiTheme="minorEastAsia" w:hint="eastAsia"/>
          <w:szCs w:val="21"/>
        </w:rPr>
        <w:t>是基础</w:t>
      </w:r>
    </w:p>
    <w:p w:rsidR="00EF7553" w:rsidRPr="00560652" w:rsidRDefault="00EF7553"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 xml:space="preserve"> </w:t>
      </w:r>
      <w:r w:rsidRPr="00560652">
        <w:rPr>
          <w:rFonts w:asciiTheme="minorEastAsia" w:hAnsiTheme="minorEastAsia"/>
          <w:szCs w:val="21"/>
        </w:rPr>
        <w:t xml:space="preserve"> </w:t>
      </w:r>
      <w:r w:rsidRPr="00560652">
        <w:rPr>
          <w:rFonts w:asciiTheme="minorEastAsia" w:hAnsiTheme="minorEastAsia" w:hint="eastAsia"/>
          <w:szCs w:val="21"/>
        </w:rPr>
        <w:t>习近平总书记强调：“高校思想政治工作关系高校培养什么样的人、如何培养人以及为谁培养人这个根本问题。要坚持把立德树人作为中心环节，把思想政治工作贯穿教育教学全过程，实现全程育人、全方位育人，努力开创我国高等教育事业发展新局面。”</w:t>
      </w:r>
      <w:r w:rsidRPr="00560652">
        <w:rPr>
          <w:rFonts w:asciiTheme="minorEastAsia" w:hAnsiTheme="minorEastAsia"/>
          <w:szCs w:val="21"/>
          <w:vertAlign w:val="superscript"/>
        </w:rPr>
        <w:t>[</w:t>
      </w:r>
      <w:r w:rsidRPr="00560652">
        <w:rPr>
          <w:rFonts w:asciiTheme="minorEastAsia" w:hAnsiTheme="minorEastAsia" w:hint="eastAsia"/>
          <w:szCs w:val="21"/>
          <w:vertAlign w:val="superscript"/>
        </w:rPr>
        <w:t>5</w:t>
      </w:r>
      <w:r w:rsidRPr="00560652">
        <w:rPr>
          <w:rFonts w:asciiTheme="minorEastAsia" w:hAnsiTheme="minorEastAsia"/>
          <w:szCs w:val="21"/>
          <w:vertAlign w:val="superscript"/>
        </w:rPr>
        <w:t>]</w:t>
      </w:r>
      <w:r w:rsidRPr="00560652">
        <w:rPr>
          <w:rFonts w:asciiTheme="minorEastAsia" w:hAnsiTheme="minorEastAsia" w:hint="eastAsia"/>
          <w:szCs w:val="21"/>
        </w:rPr>
        <w:t xml:space="preserve"> “三全育人”要求发挥学校各类人员的作用，整合学校各类资源开展立德树人，因此，推进“课程思政”教学改革是“立德树人”的必然要求、意味着“立德树人”是各学科、各类型课程体系都应承担的责任，意味着是所有教师都应承担的职责，为此，每一位老师都应该正确认识“课程思政”价值及其自身育人的职责和使命所在，树立正确的教育观和课</w:t>
      </w:r>
      <w:r w:rsidR="00511749" w:rsidRPr="00560652">
        <w:rPr>
          <w:rFonts w:asciiTheme="minorEastAsia" w:hAnsiTheme="minorEastAsia" w:hint="eastAsia"/>
          <w:szCs w:val="21"/>
        </w:rPr>
        <w:t>程价值观。因此，</w:t>
      </w:r>
      <w:proofErr w:type="gramStart"/>
      <w:r w:rsidR="00511749" w:rsidRPr="00560652">
        <w:rPr>
          <w:rFonts w:asciiTheme="minorEastAsia" w:hAnsiTheme="minorEastAsia" w:hint="eastAsia"/>
          <w:szCs w:val="21"/>
        </w:rPr>
        <w:t>课程思政已</w:t>
      </w:r>
      <w:proofErr w:type="gramEnd"/>
      <w:r w:rsidR="00511749" w:rsidRPr="00560652">
        <w:rPr>
          <w:rFonts w:asciiTheme="minorEastAsia" w:hAnsiTheme="minorEastAsia" w:hint="eastAsia"/>
          <w:szCs w:val="21"/>
        </w:rPr>
        <w:t>成为教师开展教学活动的必不可少的内容，是教书育人的本质要求。</w:t>
      </w:r>
    </w:p>
    <w:p w:rsidR="00D27BC2" w:rsidRPr="00560652" w:rsidRDefault="00D27BC2"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因此，理工科专业的“课程思政”要从修订人才培养方案开始，在人才培养目标、课程设置及各门专业课的教学大纲中要体现“思政”的内容。</w:t>
      </w:r>
    </w:p>
    <w:p w:rsidR="00511749" w:rsidRPr="00560652" w:rsidRDefault="00511749"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 xml:space="preserve">2.2 </w:t>
      </w:r>
      <w:r w:rsidR="0096428B" w:rsidRPr="00560652">
        <w:rPr>
          <w:rFonts w:asciiTheme="minorEastAsia" w:hAnsiTheme="minorEastAsia" w:hint="eastAsia"/>
          <w:szCs w:val="21"/>
        </w:rPr>
        <w:t>改革</w:t>
      </w:r>
      <w:r w:rsidR="00644AE9" w:rsidRPr="00560652">
        <w:rPr>
          <w:rFonts w:asciiTheme="minorEastAsia" w:hAnsiTheme="minorEastAsia" w:hint="eastAsia"/>
          <w:szCs w:val="21"/>
        </w:rPr>
        <w:t>教学内容，</w:t>
      </w:r>
      <w:proofErr w:type="gramStart"/>
      <w:r w:rsidR="00644AE9" w:rsidRPr="00560652">
        <w:rPr>
          <w:rFonts w:asciiTheme="minorEastAsia" w:hAnsiTheme="minorEastAsia" w:hint="eastAsia"/>
          <w:szCs w:val="21"/>
        </w:rPr>
        <w:t>注入思政元素</w:t>
      </w:r>
      <w:proofErr w:type="gramEnd"/>
      <w:r w:rsidR="00644AE9" w:rsidRPr="00560652">
        <w:rPr>
          <w:rFonts w:asciiTheme="minorEastAsia" w:hAnsiTheme="minorEastAsia" w:hint="eastAsia"/>
          <w:szCs w:val="21"/>
        </w:rPr>
        <w:t>是核心</w:t>
      </w:r>
    </w:p>
    <w:p w:rsidR="00C77557" w:rsidRPr="00560652" w:rsidRDefault="00C77557"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在专业课程教学活动中</w:t>
      </w:r>
      <w:proofErr w:type="gramStart"/>
      <w:r w:rsidRPr="00560652">
        <w:rPr>
          <w:rFonts w:asciiTheme="minorEastAsia" w:hAnsiTheme="minorEastAsia" w:hint="eastAsia"/>
          <w:szCs w:val="21"/>
        </w:rPr>
        <w:t>注入思政元素</w:t>
      </w:r>
      <w:proofErr w:type="gramEnd"/>
      <w:r w:rsidRPr="00560652">
        <w:rPr>
          <w:rFonts w:asciiTheme="minorEastAsia" w:hAnsiTheme="minorEastAsia" w:hint="eastAsia"/>
          <w:szCs w:val="21"/>
        </w:rPr>
        <w:t>要讲究方式方法，绝不能把理工科专业课程当作思想政治课讲，也不是简单地讲完专业理论再进行思想政治教育</w:t>
      </w:r>
      <w:r w:rsidR="00A523EF" w:rsidRPr="00560652">
        <w:rPr>
          <w:rFonts w:asciiTheme="minorEastAsia" w:hAnsiTheme="minorEastAsia" w:hint="eastAsia"/>
          <w:szCs w:val="21"/>
        </w:rPr>
        <w:t>，更从一个极端走向另一个极端：以思想政治教育淹没专业教育</w:t>
      </w:r>
      <w:r w:rsidRPr="00560652">
        <w:rPr>
          <w:rFonts w:asciiTheme="minorEastAsia" w:hAnsiTheme="minorEastAsia" w:hint="eastAsia"/>
          <w:szCs w:val="21"/>
        </w:rPr>
        <w:t>。而是要从国家战略和行业需要出发，</w:t>
      </w:r>
      <w:r w:rsidR="00A523EF" w:rsidRPr="00560652">
        <w:rPr>
          <w:rFonts w:asciiTheme="minorEastAsia" w:hAnsiTheme="minorEastAsia" w:hint="eastAsia"/>
          <w:szCs w:val="21"/>
        </w:rPr>
        <w:t>以</w:t>
      </w:r>
      <w:proofErr w:type="gramStart"/>
      <w:r w:rsidR="00A523EF" w:rsidRPr="00560652">
        <w:rPr>
          <w:rFonts w:asciiTheme="minorEastAsia" w:hAnsiTheme="minorEastAsia" w:hint="eastAsia"/>
          <w:szCs w:val="21"/>
        </w:rPr>
        <w:t>践行</w:t>
      </w:r>
      <w:proofErr w:type="gramEnd"/>
      <w:r w:rsidRPr="00560652">
        <w:rPr>
          <w:rFonts w:asciiTheme="minorEastAsia" w:hAnsiTheme="minorEastAsia" w:hint="eastAsia"/>
          <w:szCs w:val="21"/>
        </w:rPr>
        <w:t>社会主义核心价值观</w:t>
      </w:r>
      <w:r w:rsidR="00A523EF" w:rsidRPr="00560652">
        <w:rPr>
          <w:rFonts w:asciiTheme="minorEastAsia" w:hAnsiTheme="minorEastAsia" w:hint="eastAsia"/>
          <w:szCs w:val="21"/>
        </w:rPr>
        <w:t>为指导</w:t>
      </w:r>
      <w:r w:rsidRPr="00560652">
        <w:rPr>
          <w:rFonts w:asciiTheme="minorEastAsia" w:hAnsiTheme="minorEastAsia" w:hint="eastAsia"/>
          <w:szCs w:val="21"/>
        </w:rPr>
        <w:t>，坚持课程知识的科学性，挖掘其学理、价值、伦理等，在教学过程中融入思想政治教育，润物细无声，达到思想政治教育的目的，让学生既学到专业理论知识，又提高思想道德素质。</w:t>
      </w:r>
    </w:p>
    <w:p w:rsidR="001A7714" w:rsidRPr="00560652" w:rsidRDefault="002D2D25"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挖掘和利用各专业课程</w:t>
      </w:r>
      <w:proofErr w:type="gramStart"/>
      <w:r w:rsidRPr="00560652">
        <w:rPr>
          <w:rFonts w:asciiTheme="minorEastAsia" w:hAnsiTheme="minorEastAsia" w:hint="eastAsia"/>
          <w:szCs w:val="21"/>
        </w:rPr>
        <w:t>的思政元素</w:t>
      </w:r>
      <w:proofErr w:type="gramEnd"/>
      <w:r w:rsidRPr="00560652">
        <w:rPr>
          <w:rFonts w:asciiTheme="minorEastAsia" w:hAnsiTheme="minorEastAsia" w:hint="eastAsia"/>
          <w:szCs w:val="21"/>
        </w:rPr>
        <w:t>是改革的重点和难点，</w:t>
      </w:r>
      <w:proofErr w:type="gramStart"/>
      <w:r w:rsidRPr="00560652">
        <w:rPr>
          <w:rFonts w:asciiTheme="minorEastAsia" w:hAnsiTheme="minorEastAsia" w:hint="eastAsia"/>
          <w:szCs w:val="21"/>
        </w:rPr>
        <w:t>思政的</w:t>
      </w:r>
      <w:proofErr w:type="gramEnd"/>
      <w:r w:rsidRPr="00560652">
        <w:rPr>
          <w:rFonts w:asciiTheme="minorEastAsia" w:hAnsiTheme="minorEastAsia" w:hint="eastAsia"/>
          <w:szCs w:val="21"/>
        </w:rPr>
        <w:t>内容很广泛，</w:t>
      </w:r>
      <w:r w:rsidR="00A76F4F" w:rsidRPr="00560652">
        <w:rPr>
          <w:rFonts w:asciiTheme="minorEastAsia" w:hAnsiTheme="minorEastAsia" w:hint="eastAsia"/>
          <w:szCs w:val="21"/>
        </w:rPr>
        <w:t>要根据各门课程的特点，有目的地开发利用育德元素。</w:t>
      </w:r>
      <w:r w:rsidR="00D5172D" w:rsidRPr="00560652">
        <w:rPr>
          <w:rFonts w:asciiTheme="minorEastAsia" w:hAnsiTheme="minorEastAsia" w:hint="eastAsia"/>
          <w:szCs w:val="21"/>
        </w:rPr>
        <w:t>以物理学专业为例，可以在相关专业课程中穿插中国“神舟”</w:t>
      </w:r>
      <w:r w:rsidR="00F07674">
        <w:rPr>
          <w:rFonts w:asciiTheme="minorEastAsia" w:hAnsiTheme="minorEastAsia" w:hint="eastAsia"/>
          <w:szCs w:val="21"/>
        </w:rPr>
        <w:t>、“常娥”</w:t>
      </w:r>
      <w:r w:rsidR="00BE7D3D">
        <w:rPr>
          <w:rFonts w:asciiTheme="minorEastAsia" w:hAnsiTheme="minorEastAsia" w:hint="eastAsia"/>
          <w:szCs w:val="21"/>
        </w:rPr>
        <w:t>等</w:t>
      </w:r>
      <w:r w:rsidR="00D5172D" w:rsidRPr="00560652">
        <w:rPr>
          <w:rFonts w:asciiTheme="minorEastAsia" w:hAnsiTheme="minorEastAsia" w:hint="eastAsia"/>
          <w:szCs w:val="21"/>
        </w:rPr>
        <w:t xml:space="preserve">系列飞船征服太空的案例，通过伟大的“载人航天”精神来介绍中国航天事业，让学生充分体会到我们国家的综合国力和国际地位；在核能的开发和利用方面，重点强调“热爱祖国、无私奉献、自力更生、艰苦奋斗、大力协同、勇于攀登”的“两弹一星”精神，让学生始终铭记功勋们做出的重要贡献和不朽人格；还在电磁学和量子物理部分介绍 </w:t>
      </w:r>
      <w:r w:rsidR="00D5172D" w:rsidRPr="00560652">
        <w:rPr>
          <w:rFonts w:asciiTheme="minorEastAsia" w:hAnsiTheme="minorEastAsia"/>
          <w:szCs w:val="21"/>
        </w:rPr>
        <w:t>5G</w:t>
      </w:r>
      <w:r w:rsidR="00D5172D" w:rsidRPr="00560652">
        <w:rPr>
          <w:rFonts w:asciiTheme="minorEastAsia" w:hAnsiTheme="minorEastAsia" w:hint="eastAsia"/>
          <w:szCs w:val="21"/>
        </w:rPr>
        <w:t>移动通信、</w:t>
      </w:r>
      <w:r w:rsidR="00D5172D" w:rsidRPr="00560652">
        <w:rPr>
          <w:rFonts w:asciiTheme="minorEastAsia" w:hAnsiTheme="minorEastAsia"/>
          <w:szCs w:val="21"/>
        </w:rPr>
        <w:t>FAST</w:t>
      </w:r>
      <w:r w:rsidR="00D5172D" w:rsidRPr="00560652">
        <w:rPr>
          <w:rFonts w:asciiTheme="minorEastAsia" w:hAnsiTheme="minorEastAsia" w:hint="eastAsia"/>
          <w:szCs w:val="21"/>
        </w:rPr>
        <w:t>天眼、量子保密通信和“墨子号”卫星等近年中国取得的突出科技成就，</w:t>
      </w:r>
      <w:r w:rsidR="00BE7D3D">
        <w:rPr>
          <w:rFonts w:asciiTheme="minorEastAsia" w:hAnsiTheme="minorEastAsia" w:hint="eastAsia"/>
          <w:szCs w:val="21"/>
        </w:rPr>
        <w:t>还有中国领先世界的“高铁”技术和桥梁等基建设计建设技术</w:t>
      </w:r>
      <w:r w:rsidR="00D5172D" w:rsidRPr="00560652">
        <w:rPr>
          <w:rFonts w:asciiTheme="minorEastAsia" w:hAnsiTheme="minorEastAsia" w:hint="eastAsia"/>
          <w:szCs w:val="21"/>
        </w:rPr>
        <w:t>等等</w:t>
      </w:r>
      <w:r w:rsidR="00BE7D3D">
        <w:rPr>
          <w:rFonts w:asciiTheme="minorEastAsia" w:hAnsiTheme="minorEastAsia" w:hint="eastAsia"/>
          <w:szCs w:val="21"/>
        </w:rPr>
        <w:t>，</w:t>
      </w:r>
      <w:r w:rsidR="00D5172D" w:rsidRPr="00560652">
        <w:rPr>
          <w:rFonts w:asciiTheme="minorEastAsia" w:hAnsiTheme="minorEastAsia" w:hint="eastAsia"/>
          <w:szCs w:val="21"/>
        </w:rPr>
        <w:t>这些都对学生理想信念、价值理念、道德观念、科学精神等方面很好的课程思政素材</w:t>
      </w:r>
      <w:r w:rsidR="00DC7CED" w:rsidRPr="00560652">
        <w:rPr>
          <w:rFonts w:asciiTheme="minorEastAsia" w:hAnsiTheme="minorEastAsia" w:hint="eastAsia"/>
          <w:szCs w:val="21"/>
        </w:rPr>
        <w:t>，</w:t>
      </w:r>
      <w:r w:rsidR="00191D9A" w:rsidRPr="00560652">
        <w:rPr>
          <w:rFonts w:asciiTheme="minorEastAsia" w:hAnsiTheme="minorEastAsia" w:hint="eastAsia"/>
          <w:szCs w:val="21"/>
        </w:rPr>
        <w:t>在物</w:t>
      </w:r>
      <w:bookmarkStart w:id="0" w:name="_GoBack"/>
      <w:bookmarkEnd w:id="0"/>
      <w:r w:rsidR="00191D9A" w:rsidRPr="00560652">
        <w:rPr>
          <w:rFonts w:asciiTheme="minorEastAsia" w:hAnsiTheme="minorEastAsia" w:hint="eastAsia"/>
          <w:szCs w:val="21"/>
        </w:rPr>
        <w:t>理知识点中</w:t>
      </w:r>
      <w:r w:rsidR="00191D9A" w:rsidRPr="00560652">
        <w:rPr>
          <w:rFonts w:asciiTheme="minorEastAsia" w:hAnsiTheme="minorEastAsia" w:hint="eastAsia"/>
          <w:szCs w:val="21"/>
        </w:rPr>
        <w:lastRenderedPageBreak/>
        <w:t>融入思政元素是从书本到现实的成功结合，有助于从物理科学的新角度重新认识当代国情，提升爱国情怀，坚定自身的责任担当。</w:t>
      </w:r>
      <w:r w:rsidR="00615DA5" w:rsidRPr="00560652">
        <w:rPr>
          <w:rFonts w:asciiTheme="minorEastAsia" w:hAnsiTheme="minorEastAsia" w:hint="eastAsia"/>
          <w:szCs w:val="21"/>
        </w:rPr>
        <w:t>又如在指导实验和毕业论文（设计）过程中，教师严谨的科学态度、端正的学术操守和勇于探索的科研精神</w:t>
      </w:r>
      <w:r w:rsidR="00357201" w:rsidRPr="00560652">
        <w:rPr>
          <w:rFonts w:asciiTheme="minorEastAsia" w:hAnsiTheme="minorEastAsia" w:hint="eastAsia"/>
          <w:szCs w:val="21"/>
        </w:rPr>
        <w:t>就是很好的“课程思政”，</w:t>
      </w:r>
      <w:r w:rsidR="00615DA5" w:rsidRPr="00560652">
        <w:rPr>
          <w:rFonts w:asciiTheme="minorEastAsia" w:hAnsiTheme="minorEastAsia" w:hint="eastAsia"/>
          <w:szCs w:val="21"/>
        </w:rPr>
        <w:t>对学生的影响</w:t>
      </w:r>
      <w:r w:rsidR="001A7714" w:rsidRPr="00560652">
        <w:rPr>
          <w:rFonts w:asciiTheme="minorEastAsia" w:hAnsiTheme="minorEastAsia" w:hint="eastAsia"/>
          <w:szCs w:val="21"/>
        </w:rPr>
        <w:t>是</w:t>
      </w:r>
      <w:r w:rsidR="00033636" w:rsidRPr="00560652">
        <w:rPr>
          <w:rFonts w:asciiTheme="minorEastAsia" w:hAnsiTheme="minorEastAsia" w:hint="eastAsia"/>
          <w:szCs w:val="21"/>
        </w:rPr>
        <w:t>非常深远</w:t>
      </w:r>
      <w:r w:rsidR="001A7714" w:rsidRPr="00560652">
        <w:rPr>
          <w:rFonts w:asciiTheme="minorEastAsia" w:hAnsiTheme="minorEastAsia" w:hint="eastAsia"/>
          <w:szCs w:val="21"/>
        </w:rPr>
        <w:t>的。</w:t>
      </w:r>
    </w:p>
    <w:p w:rsidR="002D2D25" w:rsidRPr="00560652" w:rsidRDefault="00DC7CED"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其它理工科专业都可以收集、挖掘类似的德育元素。</w:t>
      </w:r>
    </w:p>
    <w:p w:rsidR="00644AE9" w:rsidRPr="00560652" w:rsidRDefault="00644AE9"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2.3 提升专业课教师政治素质和</w:t>
      </w:r>
      <w:proofErr w:type="gramStart"/>
      <w:r w:rsidRPr="00560652">
        <w:rPr>
          <w:rFonts w:asciiTheme="minorEastAsia" w:hAnsiTheme="minorEastAsia" w:hint="eastAsia"/>
          <w:szCs w:val="21"/>
        </w:rPr>
        <w:t>思政能力</w:t>
      </w:r>
      <w:proofErr w:type="gramEnd"/>
      <w:r w:rsidRPr="00560652">
        <w:rPr>
          <w:rFonts w:asciiTheme="minorEastAsia" w:hAnsiTheme="minorEastAsia" w:hint="eastAsia"/>
          <w:szCs w:val="21"/>
        </w:rPr>
        <w:t>是关键</w:t>
      </w:r>
    </w:p>
    <w:p w:rsidR="00631500" w:rsidRPr="00560652" w:rsidRDefault="00522167"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实现理工科“课程思政”功能，教师队伍建设是关键。</w:t>
      </w:r>
      <w:r w:rsidR="001F3D27" w:rsidRPr="00560652">
        <w:rPr>
          <w:rFonts w:asciiTheme="minorEastAsia" w:hAnsiTheme="minorEastAsia" w:hint="eastAsia"/>
          <w:szCs w:val="21"/>
        </w:rPr>
        <w:t>习总书记在全国高校思想政治工作会议中指出，传道者自己首先要明道、信道</w:t>
      </w:r>
      <w:r w:rsidR="001F3D27" w:rsidRPr="00560652">
        <w:rPr>
          <w:rFonts w:asciiTheme="minorEastAsia" w:hAnsiTheme="minorEastAsia"/>
          <w:szCs w:val="21"/>
          <w:vertAlign w:val="superscript"/>
        </w:rPr>
        <w:t>[</w:t>
      </w:r>
      <w:r w:rsidR="001F3D27" w:rsidRPr="00560652">
        <w:rPr>
          <w:rFonts w:asciiTheme="minorEastAsia" w:hAnsiTheme="minorEastAsia" w:hint="eastAsia"/>
          <w:szCs w:val="21"/>
          <w:vertAlign w:val="superscript"/>
        </w:rPr>
        <w:t>6]</w:t>
      </w:r>
      <w:r w:rsidR="001F3D27" w:rsidRPr="00560652">
        <w:rPr>
          <w:rFonts w:asciiTheme="minorEastAsia" w:hAnsiTheme="minorEastAsia" w:hint="eastAsia"/>
          <w:szCs w:val="21"/>
        </w:rPr>
        <w:t>。</w:t>
      </w:r>
      <w:r w:rsidRPr="00560652">
        <w:rPr>
          <w:rFonts w:asciiTheme="minorEastAsia" w:hAnsiTheme="minorEastAsia" w:hint="eastAsia"/>
          <w:szCs w:val="21"/>
        </w:rPr>
        <w:t>教学改革改到深处是课程，改到痛处是教师，高校教师要坚持教育者先受教育，努力成为做学生锤炼品格的引路人，做学生学习知识的引路人，做学生创新思维的引路人，做学生奉献祖国的引路人。</w:t>
      </w:r>
      <w:r w:rsidR="00B73688" w:rsidRPr="00560652">
        <w:rPr>
          <w:rFonts w:asciiTheme="minorEastAsia" w:hAnsiTheme="minorEastAsia" w:hint="eastAsia"/>
          <w:szCs w:val="21"/>
        </w:rPr>
        <w:t>目前在高校，理工科</w:t>
      </w:r>
      <w:r w:rsidRPr="00560652">
        <w:rPr>
          <w:rFonts w:asciiTheme="minorEastAsia" w:hAnsiTheme="minorEastAsia" w:hint="eastAsia"/>
          <w:szCs w:val="21"/>
        </w:rPr>
        <w:t>教师“只教书不育德”的消极</w:t>
      </w:r>
      <w:r w:rsidR="00B73688" w:rsidRPr="00560652">
        <w:rPr>
          <w:rFonts w:asciiTheme="minorEastAsia" w:hAnsiTheme="minorEastAsia" w:hint="eastAsia"/>
          <w:szCs w:val="21"/>
        </w:rPr>
        <w:t>现象不在少数</w:t>
      </w:r>
      <w:r w:rsidRPr="00560652">
        <w:rPr>
          <w:rFonts w:asciiTheme="minorEastAsia" w:hAnsiTheme="minorEastAsia" w:hint="eastAsia"/>
          <w:szCs w:val="21"/>
        </w:rPr>
        <w:t>，</w:t>
      </w:r>
      <w:r w:rsidR="00B73688" w:rsidRPr="00560652">
        <w:rPr>
          <w:rFonts w:asciiTheme="minorEastAsia" w:hAnsiTheme="minorEastAsia" w:hint="eastAsia"/>
          <w:szCs w:val="21"/>
        </w:rPr>
        <w:t>重科研、轻教学、重学术成果、轻育人效果的教师晋升评聘制度导向没有质的改变，造成高校教师的主要精力投入到学术研究上，对教学育人重视不够。更有甚者，除了上课这外，专业</w:t>
      </w:r>
      <w:r w:rsidR="001A52C9" w:rsidRPr="00560652">
        <w:rPr>
          <w:rFonts w:asciiTheme="minorEastAsia" w:hAnsiTheme="minorEastAsia" w:hint="eastAsia"/>
          <w:szCs w:val="21"/>
        </w:rPr>
        <w:t>课</w:t>
      </w:r>
      <w:r w:rsidR="00B73688" w:rsidRPr="00560652">
        <w:rPr>
          <w:rFonts w:asciiTheme="minorEastAsia" w:hAnsiTheme="minorEastAsia" w:hint="eastAsia"/>
          <w:szCs w:val="21"/>
        </w:rPr>
        <w:t>教师与学生基本没有</w:t>
      </w:r>
      <w:r w:rsidR="001F3D27" w:rsidRPr="00560652">
        <w:rPr>
          <w:rFonts w:asciiTheme="minorEastAsia" w:hAnsiTheme="minorEastAsia" w:hint="eastAsia"/>
          <w:szCs w:val="21"/>
        </w:rPr>
        <w:t>政治</w:t>
      </w:r>
      <w:r w:rsidR="00B73688" w:rsidRPr="00560652">
        <w:rPr>
          <w:rFonts w:asciiTheme="minorEastAsia" w:hAnsiTheme="minorEastAsia" w:hint="eastAsia"/>
          <w:szCs w:val="21"/>
        </w:rPr>
        <w:t>思想</w:t>
      </w:r>
      <w:r w:rsidR="001F3D27" w:rsidRPr="00560652">
        <w:rPr>
          <w:rFonts w:asciiTheme="minorEastAsia" w:hAnsiTheme="minorEastAsia" w:hint="eastAsia"/>
          <w:szCs w:val="21"/>
        </w:rPr>
        <w:t>上</w:t>
      </w:r>
      <w:r w:rsidR="00B73688" w:rsidRPr="00560652">
        <w:rPr>
          <w:rFonts w:asciiTheme="minorEastAsia" w:hAnsiTheme="minorEastAsia" w:hint="eastAsia"/>
          <w:szCs w:val="21"/>
        </w:rPr>
        <w:t>的交流</w:t>
      </w:r>
      <w:r w:rsidR="001A52C9" w:rsidRPr="00560652">
        <w:rPr>
          <w:rFonts w:asciiTheme="minorEastAsia" w:hAnsiTheme="minorEastAsia" w:hint="eastAsia"/>
          <w:szCs w:val="21"/>
        </w:rPr>
        <w:t>和讨论。</w:t>
      </w:r>
    </w:p>
    <w:p w:rsidR="00400766" w:rsidRPr="00560652" w:rsidRDefault="001A52C9"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共产党员是党中央各项政策的坚定的拥护者和执行者，是社会主义核心价值观的天然捍卫者</w:t>
      </w:r>
      <w:r w:rsidRPr="00560652">
        <w:rPr>
          <w:rFonts w:asciiTheme="minorEastAsia" w:hAnsiTheme="minorEastAsia"/>
          <w:szCs w:val="21"/>
          <w:vertAlign w:val="superscript"/>
        </w:rPr>
        <w:t>[</w:t>
      </w:r>
      <w:r w:rsidRPr="00560652">
        <w:rPr>
          <w:rFonts w:asciiTheme="minorEastAsia" w:hAnsiTheme="minorEastAsia" w:hint="eastAsia"/>
          <w:szCs w:val="21"/>
          <w:vertAlign w:val="superscript"/>
        </w:rPr>
        <w:t>7</w:t>
      </w:r>
      <w:r w:rsidRPr="00560652">
        <w:rPr>
          <w:rFonts w:asciiTheme="minorEastAsia" w:hAnsiTheme="minorEastAsia"/>
          <w:szCs w:val="21"/>
          <w:vertAlign w:val="superscript"/>
        </w:rPr>
        <w:t>]</w:t>
      </w:r>
      <w:r w:rsidRPr="00560652">
        <w:rPr>
          <w:rFonts w:asciiTheme="minorEastAsia" w:hAnsiTheme="minorEastAsia" w:hint="eastAsia"/>
          <w:szCs w:val="21"/>
        </w:rPr>
        <w:t>，应当成为“课程思政”教育理念的主要</w:t>
      </w:r>
      <w:proofErr w:type="gramStart"/>
      <w:r w:rsidRPr="00560652">
        <w:rPr>
          <w:rFonts w:asciiTheme="minorEastAsia" w:hAnsiTheme="minorEastAsia" w:hint="eastAsia"/>
          <w:szCs w:val="21"/>
        </w:rPr>
        <w:t>践行</w:t>
      </w:r>
      <w:proofErr w:type="gramEnd"/>
      <w:r w:rsidRPr="00560652">
        <w:rPr>
          <w:rFonts w:asciiTheme="minorEastAsia" w:hAnsiTheme="minorEastAsia" w:hint="eastAsia"/>
          <w:szCs w:val="21"/>
        </w:rPr>
        <w:t>者。在课程教学中，可以</w:t>
      </w:r>
      <w:r w:rsidR="00631500" w:rsidRPr="00560652">
        <w:rPr>
          <w:rFonts w:asciiTheme="minorEastAsia" w:hAnsiTheme="minorEastAsia" w:hint="eastAsia"/>
          <w:szCs w:val="21"/>
        </w:rPr>
        <w:t>尝</w:t>
      </w:r>
      <w:r w:rsidRPr="00560652">
        <w:rPr>
          <w:rFonts w:asciiTheme="minorEastAsia" w:hAnsiTheme="minorEastAsia" w:hint="eastAsia"/>
          <w:szCs w:val="21"/>
        </w:rPr>
        <w:t>试以党员教师为骨干，以中青年教师为主力的队伍建设原则，让党员教师在教学中先行试点，以点带面，</w:t>
      </w:r>
      <w:r w:rsidR="0001581F" w:rsidRPr="00560652">
        <w:rPr>
          <w:rFonts w:asciiTheme="minorEastAsia" w:hAnsiTheme="minorEastAsia" w:hint="eastAsia"/>
          <w:szCs w:val="21"/>
        </w:rPr>
        <w:t>作好示范，积累经验，</w:t>
      </w:r>
      <w:r w:rsidRPr="00560652">
        <w:rPr>
          <w:rFonts w:asciiTheme="minorEastAsia" w:hAnsiTheme="minorEastAsia" w:hint="eastAsia"/>
          <w:szCs w:val="21"/>
        </w:rPr>
        <w:t>逐步铺开。</w:t>
      </w:r>
      <w:r w:rsidR="00631500" w:rsidRPr="00560652">
        <w:rPr>
          <w:rFonts w:asciiTheme="minorEastAsia" w:hAnsiTheme="minorEastAsia" w:hint="eastAsia"/>
          <w:szCs w:val="21"/>
        </w:rPr>
        <w:t>院（系）、教研室要</w:t>
      </w:r>
      <w:r w:rsidRPr="00560652">
        <w:rPr>
          <w:rFonts w:asciiTheme="minorEastAsia" w:hAnsiTheme="minorEastAsia" w:hint="eastAsia"/>
          <w:szCs w:val="21"/>
        </w:rPr>
        <w:t>进一步加强“课程思政”教育理念的研讨和交流，以提升学生的智育和德育为主要目标，</w:t>
      </w:r>
      <w:r w:rsidR="00631500" w:rsidRPr="00560652">
        <w:rPr>
          <w:rFonts w:asciiTheme="minorEastAsia" w:hAnsiTheme="minorEastAsia" w:hint="eastAsia"/>
          <w:szCs w:val="21"/>
        </w:rPr>
        <w:t>修订人才培养方案和课程教学大纲，</w:t>
      </w:r>
      <w:r w:rsidRPr="00560652">
        <w:rPr>
          <w:rFonts w:asciiTheme="minorEastAsia" w:hAnsiTheme="minorEastAsia" w:hint="eastAsia"/>
          <w:szCs w:val="21"/>
        </w:rPr>
        <w:t>做好课改顶层设计，</w:t>
      </w:r>
      <w:proofErr w:type="gramStart"/>
      <w:r w:rsidRPr="00560652">
        <w:rPr>
          <w:rFonts w:asciiTheme="minorEastAsia" w:hAnsiTheme="minorEastAsia" w:hint="eastAsia"/>
          <w:szCs w:val="21"/>
        </w:rPr>
        <w:t>丰富思政</w:t>
      </w:r>
      <w:proofErr w:type="gramEnd"/>
      <w:r w:rsidRPr="00560652">
        <w:rPr>
          <w:rFonts w:asciiTheme="minorEastAsia" w:hAnsiTheme="minorEastAsia" w:hint="eastAsia"/>
          <w:szCs w:val="21"/>
        </w:rPr>
        <w:t>元素，做出课程的</w:t>
      </w:r>
      <w:r w:rsidR="00631500" w:rsidRPr="00560652">
        <w:rPr>
          <w:rFonts w:asciiTheme="minorEastAsia" w:hAnsiTheme="minorEastAsia" w:hint="eastAsia"/>
          <w:szCs w:val="21"/>
        </w:rPr>
        <w:t>红色</w:t>
      </w:r>
      <w:r w:rsidRPr="00560652">
        <w:rPr>
          <w:rFonts w:asciiTheme="minorEastAsia" w:hAnsiTheme="minorEastAsia" w:hint="eastAsia"/>
          <w:szCs w:val="21"/>
        </w:rPr>
        <w:t>情感，打造兼</w:t>
      </w:r>
      <w:r w:rsidR="00631500" w:rsidRPr="00560652">
        <w:rPr>
          <w:rFonts w:asciiTheme="minorEastAsia" w:hAnsiTheme="minorEastAsia" w:hint="eastAsia"/>
          <w:szCs w:val="21"/>
        </w:rPr>
        <w:t>德育功能</w:t>
      </w:r>
      <w:r w:rsidRPr="00560652">
        <w:rPr>
          <w:rFonts w:asciiTheme="minorEastAsia" w:hAnsiTheme="minorEastAsia" w:hint="eastAsia"/>
          <w:szCs w:val="21"/>
        </w:rPr>
        <w:t>的理工科精品课程。</w:t>
      </w:r>
    </w:p>
    <w:p w:rsidR="00644AE9" w:rsidRPr="00560652" w:rsidRDefault="001A52C9"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近年来，</w:t>
      </w:r>
      <w:r w:rsidR="00631500" w:rsidRPr="00560652">
        <w:rPr>
          <w:rFonts w:asciiTheme="minorEastAsia" w:hAnsiTheme="minorEastAsia" w:hint="eastAsia"/>
          <w:szCs w:val="21"/>
        </w:rPr>
        <w:t>笔者所在学校</w:t>
      </w:r>
      <w:r w:rsidRPr="00560652">
        <w:rPr>
          <w:rFonts w:asciiTheme="minorEastAsia" w:hAnsiTheme="minorEastAsia" w:hint="eastAsia"/>
          <w:szCs w:val="21"/>
        </w:rPr>
        <w:t>里具有博士学位的教师比例越来越高，</w:t>
      </w:r>
      <w:r w:rsidR="00631500" w:rsidRPr="00560652">
        <w:rPr>
          <w:rFonts w:asciiTheme="minorEastAsia" w:hAnsiTheme="minorEastAsia" w:hint="eastAsia"/>
          <w:szCs w:val="21"/>
        </w:rPr>
        <w:t>专业能力越来越强，</w:t>
      </w:r>
      <w:r w:rsidR="00400766" w:rsidRPr="00560652">
        <w:rPr>
          <w:rFonts w:asciiTheme="minorEastAsia" w:hAnsiTheme="minorEastAsia" w:hint="eastAsia"/>
          <w:szCs w:val="21"/>
        </w:rPr>
        <w:t>这部分教师如果能开展“课程思政”，效果定会更加显著。</w:t>
      </w:r>
      <w:r w:rsidR="00631500" w:rsidRPr="00560652">
        <w:rPr>
          <w:rFonts w:asciiTheme="minorEastAsia" w:hAnsiTheme="minorEastAsia" w:hint="eastAsia"/>
          <w:szCs w:val="21"/>
        </w:rPr>
        <w:t>可是</w:t>
      </w:r>
      <w:r w:rsidR="00400766" w:rsidRPr="00560652">
        <w:rPr>
          <w:rFonts w:asciiTheme="minorEastAsia" w:hAnsiTheme="minorEastAsia" w:hint="eastAsia"/>
          <w:szCs w:val="21"/>
        </w:rPr>
        <w:t>目前</w:t>
      </w:r>
      <w:r w:rsidR="0026294E" w:rsidRPr="00560652">
        <w:rPr>
          <w:rFonts w:asciiTheme="minorEastAsia" w:hAnsiTheme="minorEastAsia" w:hint="eastAsia"/>
          <w:szCs w:val="21"/>
        </w:rPr>
        <w:t>这些</w:t>
      </w:r>
      <w:r w:rsidR="00400766" w:rsidRPr="00560652">
        <w:rPr>
          <w:rFonts w:asciiTheme="minorEastAsia" w:hAnsiTheme="minorEastAsia" w:hint="eastAsia"/>
          <w:szCs w:val="21"/>
        </w:rPr>
        <w:t>博士</w:t>
      </w:r>
      <w:r w:rsidR="0026294E" w:rsidRPr="00560652">
        <w:rPr>
          <w:rFonts w:asciiTheme="minorEastAsia" w:hAnsiTheme="minorEastAsia" w:hint="eastAsia"/>
          <w:szCs w:val="21"/>
        </w:rPr>
        <w:t>中</w:t>
      </w:r>
      <w:r w:rsidR="00631500" w:rsidRPr="00560652">
        <w:rPr>
          <w:rFonts w:asciiTheme="minorEastAsia" w:hAnsiTheme="minorEastAsia" w:hint="eastAsia"/>
          <w:szCs w:val="21"/>
        </w:rPr>
        <w:t>党员比例比较低，政治素质不</w:t>
      </w:r>
      <w:r w:rsidR="0026294E" w:rsidRPr="00560652">
        <w:rPr>
          <w:rFonts w:asciiTheme="minorEastAsia" w:hAnsiTheme="minorEastAsia" w:hint="eastAsia"/>
          <w:szCs w:val="21"/>
        </w:rPr>
        <w:t>高</w:t>
      </w:r>
      <w:r w:rsidR="00631500" w:rsidRPr="00560652">
        <w:rPr>
          <w:rFonts w:asciiTheme="minorEastAsia" w:hAnsiTheme="minorEastAsia" w:hint="eastAsia"/>
          <w:szCs w:val="21"/>
        </w:rPr>
        <w:t>，</w:t>
      </w:r>
      <w:proofErr w:type="gramStart"/>
      <w:r w:rsidR="00400766" w:rsidRPr="00560652">
        <w:rPr>
          <w:rFonts w:asciiTheme="minorEastAsia" w:hAnsiTheme="minorEastAsia" w:hint="eastAsia"/>
          <w:szCs w:val="21"/>
        </w:rPr>
        <w:t>思政能力</w:t>
      </w:r>
      <w:proofErr w:type="gramEnd"/>
      <w:r w:rsidR="00400766" w:rsidRPr="00560652">
        <w:rPr>
          <w:rFonts w:asciiTheme="minorEastAsia" w:hAnsiTheme="minorEastAsia" w:hint="eastAsia"/>
          <w:szCs w:val="21"/>
        </w:rPr>
        <w:t>较低，</w:t>
      </w:r>
      <w:r w:rsidR="0026294E" w:rsidRPr="00560652">
        <w:rPr>
          <w:rFonts w:asciiTheme="minorEastAsia" w:hAnsiTheme="minorEastAsia" w:hint="eastAsia"/>
          <w:szCs w:val="21"/>
        </w:rPr>
        <w:t>建议</w:t>
      </w:r>
      <w:r w:rsidR="001F3D27" w:rsidRPr="00560652">
        <w:rPr>
          <w:rFonts w:asciiTheme="minorEastAsia" w:hAnsiTheme="minorEastAsia" w:hint="eastAsia"/>
          <w:szCs w:val="21"/>
        </w:rPr>
        <w:t>学校层面</w:t>
      </w:r>
      <w:r w:rsidR="0026294E" w:rsidRPr="00560652">
        <w:rPr>
          <w:rFonts w:asciiTheme="minorEastAsia" w:hAnsiTheme="minorEastAsia" w:hint="eastAsia"/>
          <w:szCs w:val="21"/>
        </w:rPr>
        <w:t>在这方面</w:t>
      </w:r>
      <w:r w:rsidR="00631500" w:rsidRPr="00560652">
        <w:rPr>
          <w:rFonts w:asciiTheme="minorEastAsia" w:hAnsiTheme="minorEastAsia" w:hint="eastAsia"/>
          <w:szCs w:val="21"/>
        </w:rPr>
        <w:t>加强</w:t>
      </w:r>
      <w:r w:rsidR="00400766" w:rsidRPr="00560652">
        <w:rPr>
          <w:rFonts w:asciiTheme="minorEastAsia" w:hAnsiTheme="minorEastAsia" w:hint="eastAsia"/>
          <w:szCs w:val="21"/>
        </w:rPr>
        <w:t>培养和培训，</w:t>
      </w:r>
      <w:r w:rsidR="0026294E" w:rsidRPr="00560652">
        <w:rPr>
          <w:rFonts w:asciiTheme="minorEastAsia" w:hAnsiTheme="minorEastAsia" w:hint="eastAsia"/>
          <w:szCs w:val="21"/>
        </w:rPr>
        <w:t>以便</w:t>
      </w:r>
      <w:r w:rsidR="00400766" w:rsidRPr="00560652">
        <w:rPr>
          <w:rFonts w:asciiTheme="minorEastAsia" w:hAnsiTheme="minorEastAsia" w:hint="eastAsia"/>
          <w:szCs w:val="21"/>
        </w:rPr>
        <w:t>能充分发挥</w:t>
      </w:r>
      <w:r w:rsidR="0026294E" w:rsidRPr="00560652">
        <w:rPr>
          <w:rFonts w:asciiTheme="minorEastAsia" w:hAnsiTheme="minorEastAsia" w:hint="eastAsia"/>
          <w:szCs w:val="21"/>
        </w:rPr>
        <w:t>他们有学生中的示范作用和影响力</w:t>
      </w:r>
      <w:r w:rsidR="00400766" w:rsidRPr="00560652">
        <w:rPr>
          <w:rFonts w:asciiTheme="minorEastAsia" w:hAnsiTheme="minorEastAsia" w:hint="eastAsia"/>
          <w:szCs w:val="21"/>
        </w:rPr>
        <w:t>，更好地实施</w:t>
      </w:r>
      <w:r w:rsidR="00522167" w:rsidRPr="00560652">
        <w:rPr>
          <w:rFonts w:asciiTheme="minorEastAsia" w:hAnsiTheme="minorEastAsia" w:hint="eastAsia"/>
          <w:szCs w:val="21"/>
        </w:rPr>
        <w:t>调协同育人</w:t>
      </w:r>
      <w:r w:rsidR="00400766" w:rsidRPr="00560652">
        <w:rPr>
          <w:rFonts w:asciiTheme="minorEastAsia" w:hAnsiTheme="minorEastAsia" w:hint="eastAsia"/>
          <w:szCs w:val="21"/>
        </w:rPr>
        <w:t>、</w:t>
      </w:r>
      <w:proofErr w:type="gramStart"/>
      <w:r w:rsidR="00522167" w:rsidRPr="00560652">
        <w:rPr>
          <w:rFonts w:asciiTheme="minorEastAsia" w:hAnsiTheme="minorEastAsia" w:hint="eastAsia"/>
          <w:szCs w:val="21"/>
        </w:rPr>
        <w:t>使思政教育</w:t>
      </w:r>
      <w:proofErr w:type="gramEnd"/>
      <w:r w:rsidR="00522167" w:rsidRPr="00560652">
        <w:rPr>
          <w:rFonts w:asciiTheme="minorEastAsia" w:hAnsiTheme="minorEastAsia" w:hint="eastAsia"/>
          <w:szCs w:val="21"/>
        </w:rPr>
        <w:t>从专人转向人人</w:t>
      </w:r>
      <w:r w:rsidR="0026294E" w:rsidRPr="00560652">
        <w:rPr>
          <w:rFonts w:asciiTheme="minorEastAsia" w:hAnsiTheme="minorEastAsia" w:hint="eastAsia"/>
          <w:szCs w:val="21"/>
        </w:rPr>
        <w:t>，实现“三全育人”</w:t>
      </w:r>
      <w:r w:rsidR="00522167" w:rsidRPr="00560652">
        <w:rPr>
          <w:rFonts w:asciiTheme="minorEastAsia" w:hAnsiTheme="minorEastAsia" w:hint="eastAsia"/>
          <w:szCs w:val="21"/>
        </w:rPr>
        <w:t>。</w:t>
      </w:r>
    </w:p>
    <w:p w:rsidR="00644AE9" w:rsidRPr="00560652" w:rsidRDefault="00644AE9"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 xml:space="preserve">2.4 </w:t>
      </w:r>
      <w:r w:rsidR="006F0FA8" w:rsidRPr="00560652">
        <w:rPr>
          <w:rFonts w:asciiTheme="minorEastAsia" w:hAnsiTheme="minorEastAsia" w:hint="eastAsia"/>
          <w:szCs w:val="21"/>
        </w:rPr>
        <w:t>修订</w:t>
      </w:r>
      <w:r w:rsidRPr="00560652">
        <w:rPr>
          <w:rFonts w:asciiTheme="minorEastAsia" w:hAnsiTheme="minorEastAsia" w:hint="eastAsia"/>
          <w:szCs w:val="21"/>
        </w:rPr>
        <w:t>完善专业课程的评价体系是</w:t>
      </w:r>
      <w:r w:rsidR="006F0FA8" w:rsidRPr="00560652">
        <w:rPr>
          <w:rFonts w:asciiTheme="minorEastAsia" w:hAnsiTheme="minorEastAsia" w:hint="eastAsia"/>
          <w:szCs w:val="21"/>
        </w:rPr>
        <w:t>基本保障</w:t>
      </w:r>
    </w:p>
    <w:p w:rsidR="00C045B7" w:rsidRPr="00560652" w:rsidRDefault="00D26B19"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课程评价标准是教师授课的行为指南，是确保“课程思政”制度化、常态化、</w:t>
      </w:r>
      <w:proofErr w:type="gramStart"/>
      <w:r w:rsidRPr="00560652">
        <w:rPr>
          <w:rFonts w:asciiTheme="minorEastAsia" w:hAnsiTheme="minorEastAsia" w:hint="eastAsia"/>
          <w:szCs w:val="21"/>
        </w:rPr>
        <w:t>长效化</w:t>
      </w:r>
      <w:proofErr w:type="gramEnd"/>
      <w:r w:rsidRPr="00560652">
        <w:rPr>
          <w:rFonts w:asciiTheme="minorEastAsia" w:hAnsiTheme="minorEastAsia" w:hint="eastAsia"/>
          <w:szCs w:val="21"/>
        </w:rPr>
        <w:t>的基本保障。</w:t>
      </w:r>
      <w:r w:rsidR="007F0A8F" w:rsidRPr="00560652">
        <w:rPr>
          <w:rFonts w:asciiTheme="minorEastAsia" w:hAnsiTheme="minorEastAsia" w:hint="eastAsia"/>
          <w:szCs w:val="21"/>
        </w:rPr>
        <w:t>理工科专业课程</w:t>
      </w:r>
      <w:r w:rsidRPr="00560652">
        <w:rPr>
          <w:rFonts w:asciiTheme="minorEastAsia" w:hAnsiTheme="minorEastAsia" w:hint="eastAsia"/>
          <w:szCs w:val="21"/>
        </w:rPr>
        <w:t>评价体系是否科学合理，是否符合现阶段发展的需求尤为重要</w:t>
      </w:r>
      <w:r w:rsidR="00C045B7" w:rsidRPr="00560652">
        <w:rPr>
          <w:rFonts w:asciiTheme="minorEastAsia" w:hAnsiTheme="minorEastAsia" w:hint="eastAsia"/>
          <w:szCs w:val="21"/>
        </w:rPr>
        <w:t>，既要符合</w:t>
      </w:r>
      <w:proofErr w:type="gramStart"/>
      <w:r w:rsidR="00C045B7" w:rsidRPr="00560652">
        <w:rPr>
          <w:rFonts w:asciiTheme="minorEastAsia" w:hAnsiTheme="minorEastAsia" w:hint="eastAsia"/>
          <w:szCs w:val="21"/>
        </w:rPr>
        <w:t>课程思政的</w:t>
      </w:r>
      <w:proofErr w:type="gramEnd"/>
      <w:r w:rsidR="00C045B7" w:rsidRPr="00560652">
        <w:rPr>
          <w:rFonts w:asciiTheme="minorEastAsia" w:hAnsiTheme="minorEastAsia" w:hint="eastAsia"/>
          <w:szCs w:val="21"/>
        </w:rPr>
        <w:t>要求，又要能被学生所接受。</w:t>
      </w:r>
      <w:r w:rsidRPr="00560652">
        <w:rPr>
          <w:rFonts w:asciiTheme="minorEastAsia" w:hAnsiTheme="minorEastAsia" w:hint="eastAsia"/>
          <w:szCs w:val="21"/>
        </w:rPr>
        <w:t>评价体系的制定者要</w:t>
      </w:r>
      <w:r w:rsidR="007F0A8F" w:rsidRPr="00560652">
        <w:rPr>
          <w:rFonts w:asciiTheme="minorEastAsia" w:hAnsiTheme="minorEastAsia" w:hint="eastAsia"/>
          <w:szCs w:val="21"/>
        </w:rPr>
        <w:t>从实际出发，</w:t>
      </w:r>
      <w:r w:rsidRPr="00560652">
        <w:rPr>
          <w:rFonts w:asciiTheme="minorEastAsia" w:hAnsiTheme="minorEastAsia" w:hint="eastAsia"/>
          <w:szCs w:val="21"/>
        </w:rPr>
        <w:t>充分调研教师和学</w:t>
      </w:r>
      <w:r w:rsidR="00C045B7" w:rsidRPr="00560652">
        <w:rPr>
          <w:rFonts w:asciiTheme="minorEastAsia" w:hAnsiTheme="minorEastAsia" w:hint="eastAsia"/>
          <w:szCs w:val="21"/>
        </w:rPr>
        <w:t>生、专家与同行的心声，统筹规划科研与教</w:t>
      </w:r>
      <w:r w:rsidRPr="00560652">
        <w:rPr>
          <w:rFonts w:asciiTheme="minorEastAsia" w:hAnsiTheme="minorEastAsia" w:hint="eastAsia"/>
          <w:szCs w:val="21"/>
        </w:rPr>
        <w:t>书育人的关系</w:t>
      </w:r>
      <w:r w:rsidR="007F0A8F" w:rsidRPr="00560652">
        <w:rPr>
          <w:rFonts w:asciiTheme="minorEastAsia" w:hAnsiTheme="minorEastAsia" w:hint="eastAsia"/>
          <w:szCs w:val="21"/>
        </w:rPr>
        <w:t>，</w:t>
      </w:r>
      <w:r w:rsidRPr="00560652">
        <w:rPr>
          <w:rFonts w:asciiTheme="minorEastAsia" w:hAnsiTheme="minorEastAsia" w:hint="eastAsia"/>
          <w:szCs w:val="21"/>
        </w:rPr>
        <w:t>明确各类教师在</w:t>
      </w:r>
      <w:proofErr w:type="gramStart"/>
      <w:r w:rsidRPr="00560652">
        <w:rPr>
          <w:rFonts w:asciiTheme="minorEastAsia" w:hAnsiTheme="minorEastAsia" w:hint="eastAsia"/>
          <w:szCs w:val="21"/>
        </w:rPr>
        <w:t>课程思政建设</w:t>
      </w:r>
      <w:proofErr w:type="gramEnd"/>
      <w:r w:rsidRPr="00560652">
        <w:rPr>
          <w:rFonts w:asciiTheme="minorEastAsia" w:hAnsiTheme="minorEastAsia" w:hint="eastAsia"/>
          <w:szCs w:val="21"/>
        </w:rPr>
        <w:t>工作中的任务和角色，</w:t>
      </w:r>
      <w:r w:rsidR="007F0A8F" w:rsidRPr="00560652">
        <w:rPr>
          <w:rFonts w:asciiTheme="minorEastAsia" w:hAnsiTheme="minorEastAsia" w:hint="eastAsia"/>
          <w:szCs w:val="21"/>
        </w:rPr>
        <w:t>既不能把专业课程转变</w:t>
      </w:r>
      <w:proofErr w:type="gramStart"/>
      <w:r w:rsidR="007F0A8F" w:rsidRPr="00560652">
        <w:rPr>
          <w:rFonts w:asciiTheme="minorEastAsia" w:hAnsiTheme="minorEastAsia" w:hint="eastAsia"/>
          <w:szCs w:val="21"/>
        </w:rPr>
        <w:t>为思政课程</w:t>
      </w:r>
      <w:proofErr w:type="gramEnd"/>
      <w:r w:rsidR="007F0A8F" w:rsidRPr="00560652">
        <w:rPr>
          <w:rFonts w:asciiTheme="minorEastAsia" w:hAnsiTheme="minorEastAsia" w:hint="eastAsia"/>
          <w:szCs w:val="21"/>
        </w:rPr>
        <w:t>，也不能简单地从专业课</w:t>
      </w:r>
      <w:r w:rsidR="007F0A8F" w:rsidRPr="00560652">
        <w:rPr>
          <w:rFonts w:asciiTheme="minorEastAsia" w:hAnsiTheme="minorEastAsia" w:hint="eastAsia"/>
          <w:szCs w:val="21"/>
        </w:rPr>
        <w:lastRenderedPageBreak/>
        <w:t>程挤出时间来</w:t>
      </w:r>
      <w:proofErr w:type="gramStart"/>
      <w:r w:rsidR="007F0A8F" w:rsidRPr="00560652">
        <w:rPr>
          <w:rFonts w:asciiTheme="minorEastAsia" w:hAnsiTheme="minorEastAsia" w:hint="eastAsia"/>
          <w:szCs w:val="21"/>
        </w:rPr>
        <w:t>完成思政教育</w:t>
      </w:r>
      <w:proofErr w:type="gramEnd"/>
      <w:r w:rsidR="007F0A8F" w:rsidRPr="00560652">
        <w:rPr>
          <w:rFonts w:asciiTheme="minorEastAsia" w:hAnsiTheme="minorEastAsia" w:hint="eastAsia"/>
          <w:szCs w:val="21"/>
        </w:rPr>
        <w:t>。我们推崇的是教师用自己的渊博的学识、优秀思想品质和伟大的人格魅力来对学生进行潜移默化的教育，是一种专业</w:t>
      </w:r>
      <w:proofErr w:type="gramStart"/>
      <w:r w:rsidR="007F0A8F" w:rsidRPr="00560652">
        <w:rPr>
          <w:rFonts w:asciiTheme="minorEastAsia" w:hAnsiTheme="minorEastAsia" w:hint="eastAsia"/>
          <w:szCs w:val="21"/>
        </w:rPr>
        <w:t>与思政融会贯通</w:t>
      </w:r>
      <w:proofErr w:type="gramEnd"/>
      <w:r w:rsidR="007F0A8F" w:rsidRPr="00560652">
        <w:rPr>
          <w:rFonts w:asciiTheme="minorEastAsia" w:hAnsiTheme="minorEastAsia" w:hint="eastAsia"/>
          <w:szCs w:val="21"/>
        </w:rPr>
        <w:t>的行为。</w:t>
      </w:r>
      <w:r w:rsidRPr="00560652">
        <w:rPr>
          <w:rFonts w:asciiTheme="minorEastAsia" w:hAnsiTheme="minorEastAsia" w:hint="eastAsia"/>
          <w:szCs w:val="21"/>
        </w:rPr>
        <w:t>既要看课堂教学，还要关注学科竞赛、学生实践等看不见的地方，灵活地制定教学评价策略，避免简单粗暴的指标式考核。</w:t>
      </w:r>
    </w:p>
    <w:p w:rsidR="00D26B19" w:rsidRPr="00560652" w:rsidRDefault="00C045B7"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因此，评价体系的制订和实施，也是一个不断探索、不断改进和完善的系统工程</w:t>
      </w:r>
      <w:r w:rsidR="001F3D27" w:rsidRPr="00560652">
        <w:rPr>
          <w:rFonts w:asciiTheme="minorEastAsia" w:hAnsiTheme="minorEastAsia" w:hint="eastAsia"/>
          <w:szCs w:val="21"/>
        </w:rPr>
        <w:t>，不可能一蹴而就</w:t>
      </w:r>
      <w:r w:rsidR="001F4E39" w:rsidRPr="00560652">
        <w:rPr>
          <w:rFonts w:asciiTheme="minorEastAsia" w:hAnsiTheme="minorEastAsia" w:hint="eastAsia"/>
          <w:szCs w:val="21"/>
        </w:rPr>
        <w:t>和一劳永逸</w:t>
      </w:r>
      <w:r w:rsidRPr="00560652">
        <w:rPr>
          <w:rFonts w:asciiTheme="minorEastAsia" w:hAnsiTheme="minorEastAsia" w:hint="eastAsia"/>
          <w:szCs w:val="21"/>
        </w:rPr>
        <w:t>。要建立长期、有效地反馈机制，及时改善、修正教学评价机制中不合理的地方，才能为评价体系带来活力</w:t>
      </w:r>
      <w:r w:rsidR="00B87764" w:rsidRPr="00560652">
        <w:rPr>
          <w:rFonts w:asciiTheme="minorEastAsia" w:hAnsiTheme="minorEastAsia" w:hint="eastAsia"/>
          <w:szCs w:val="21"/>
          <w:vertAlign w:val="superscript"/>
        </w:rPr>
        <w:t>[8]</w:t>
      </w:r>
      <w:r w:rsidRPr="00560652">
        <w:rPr>
          <w:rFonts w:asciiTheme="minorEastAsia" w:hAnsiTheme="minorEastAsia" w:hint="eastAsia"/>
          <w:szCs w:val="21"/>
        </w:rPr>
        <w:t>。</w:t>
      </w:r>
    </w:p>
    <w:p w:rsidR="00B22D2D" w:rsidRPr="00560652" w:rsidRDefault="00D9483A" w:rsidP="00560652">
      <w:pPr>
        <w:spacing w:line="360" w:lineRule="auto"/>
        <w:ind w:firstLineChars="202" w:firstLine="426"/>
        <w:rPr>
          <w:rFonts w:asciiTheme="minorEastAsia" w:hAnsiTheme="minorEastAsia"/>
          <w:b/>
          <w:szCs w:val="21"/>
        </w:rPr>
      </w:pPr>
      <w:r w:rsidRPr="00560652">
        <w:rPr>
          <w:rFonts w:asciiTheme="minorEastAsia" w:hAnsiTheme="minorEastAsia" w:hint="eastAsia"/>
          <w:b/>
          <w:szCs w:val="21"/>
        </w:rPr>
        <w:t>3</w:t>
      </w:r>
      <w:r w:rsidR="00B87764" w:rsidRPr="00560652">
        <w:rPr>
          <w:rFonts w:asciiTheme="minorEastAsia" w:hAnsiTheme="minorEastAsia" w:hint="eastAsia"/>
          <w:b/>
          <w:szCs w:val="21"/>
        </w:rPr>
        <w:t xml:space="preserve"> 结语</w:t>
      </w:r>
    </w:p>
    <w:p w:rsidR="00B22D2D" w:rsidRPr="00560652" w:rsidRDefault="00B87764" w:rsidP="00560652">
      <w:pPr>
        <w:spacing w:line="360" w:lineRule="auto"/>
        <w:ind w:firstLineChars="202" w:firstLine="424"/>
        <w:rPr>
          <w:rFonts w:asciiTheme="minorEastAsia" w:hAnsiTheme="minorEastAsia"/>
          <w:szCs w:val="21"/>
        </w:rPr>
      </w:pPr>
      <w:r w:rsidRPr="00560652">
        <w:rPr>
          <w:rFonts w:asciiTheme="minorEastAsia" w:hAnsiTheme="minorEastAsia" w:hint="eastAsia"/>
          <w:szCs w:val="21"/>
        </w:rPr>
        <w:t>在实现中华民族伟大复兴的进程中，新时代</w:t>
      </w:r>
      <w:proofErr w:type="gramStart"/>
      <w:r w:rsidRPr="00560652">
        <w:rPr>
          <w:rFonts w:asciiTheme="minorEastAsia" w:hAnsiTheme="minorEastAsia" w:hint="eastAsia"/>
          <w:szCs w:val="21"/>
        </w:rPr>
        <w:t>赋于</w:t>
      </w:r>
      <w:proofErr w:type="gramEnd"/>
      <w:r w:rsidRPr="00560652">
        <w:rPr>
          <w:rFonts w:asciiTheme="minorEastAsia" w:hAnsiTheme="minorEastAsia" w:hint="eastAsia"/>
          <w:szCs w:val="21"/>
        </w:rPr>
        <w:t>了大学</w:t>
      </w:r>
      <w:r w:rsidR="00D26B19" w:rsidRPr="00560652">
        <w:rPr>
          <w:rFonts w:asciiTheme="minorEastAsia" w:hAnsiTheme="minorEastAsia" w:hint="eastAsia"/>
          <w:szCs w:val="21"/>
        </w:rPr>
        <w:t>教师</w:t>
      </w:r>
      <w:r w:rsidRPr="00560652">
        <w:rPr>
          <w:rFonts w:asciiTheme="minorEastAsia" w:hAnsiTheme="minorEastAsia" w:hint="eastAsia"/>
          <w:szCs w:val="21"/>
        </w:rPr>
        <w:t>立德树人的使命和担当。</w:t>
      </w:r>
      <w:r w:rsidR="00D26B19" w:rsidRPr="00560652">
        <w:rPr>
          <w:rFonts w:asciiTheme="minorEastAsia" w:hAnsiTheme="minorEastAsia" w:hint="eastAsia"/>
          <w:szCs w:val="21"/>
        </w:rPr>
        <w:t>教师从事的是培养人的工作，教师对学生最有影响力的是“言传身教”，</w:t>
      </w:r>
      <w:r w:rsidR="000040A3" w:rsidRPr="00560652">
        <w:rPr>
          <w:rFonts w:asciiTheme="minorEastAsia" w:hAnsiTheme="minorEastAsia" w:hint="eastAsia"/>
          <w:szCs w:val="21"/>
        </w:rPr>
        <w:t>作为理工科专业的教师，不仅课堂上传授知识，还要在实践实验上培养学生技能，要求走上讲台教书育人，走下讲台为人师表。如何</w:t>
      </w:r>
      <w:r w:rsidR="00831E70" w:rsidRPr="00560652">
        <w:rPr>
          <w:rFonts w:asciiTheme="minorEastAsia" w:hAnsiTheme="minorEastAsia" w:hint="eastAsia"/>
          <w:szCs w:val="21"/>
        </w:rPr>
        <w:t>提高教师的师德修养，</w:t>
      </w:r>
      <w:r w:rsidR="000040A3" w:rsidRPr="00560652">
        <w:rPr>
          <w:rFonts w:asciiTheme="minorEastAsia" w:hAnsiTheme="minorEastAsia" w:hint="eastAsia"/>
          <w:szCs w:val="21"/>
        </w:rPr>
        <w:t>拓展教师</w:t>
      </w:r>
      <w:proofErr w:type="gramStart"/>
      <w:r w:rsidR="000040A3" w:rsidRPr="00560652">
        <w:rPr>
          <w:rFonts w:asciiTheme="minorEastAsia" w:hAnsiTheme="minorEastAsia" w:hint="eastAsia"/>
          <w:szCs w:val="21"/>
        </w:rPr>
        <w:t>的思政素养</w:t>
      </w:r>
      <w:proofErr w:type="gramEnd"/>
      <w:r w:rsidR="000040A3" w:rsidRPr="00560652">
        <w:rPr>
          <w:rFonts w:asciiTheme="minorEastAsia" w:hAnsiTheme="minorEastAsia" w:hint="eastAsia"/>
          <w:szCs w:val="21"/>
        </w:rPr>
        <w:t>，如何激发全员协同育人，如何将“传道”</w:t>
      </w:r>
      <w:r w:rsidR="00E83CCD" w:rsidRPr="00560652">
        <w:rPr>
          <w:rFonts w:asciiTheme="minorEastAsia" w:hAnsiTheme="minorEastAsia" w:hint="eastAsia"/>
          <w:szCs w:val="21"/>
        </w:rPr>
        <w:t>与“受业”融合</w:t>
      </w:r>
      <w:r w:rsidR="000040A3" w:rsidRPr="00560652">
        <w:rPr>
          <w:rFonts w:asciiTheme="minorEastAsia" w:hAnsiTheme="minorEastAsia" w:hint="eastAsia"/>
          <w:szCs w:val="21"/>
        </w:rPr>
        <w:t>，真正实现高校的立德和树人两大基本任务，是每位教师和管理人员应关心关注的大问题。</w:t>
      </w:r>
      <w:r w:rsidR="00D26B19" w:rsidRPr="00560652">
        <w:rPr>
          <w:rFonts w:asciiTheme="minorEastAsia" w:hAnsiTheme="minorEastAsia" w:hint="eastAsia"/>
          <w:szCs w:val="21"/>
        </w:rPr>
        <w:t>因此，教师首先要加强自身</w:t>
      </w:r>
      <w:r w:rsidR="00831E70" w:rsidRPr="00560652">
        <w:rPr>
          <w:rFonts w:asciiTheme="minorEastAsia" w:hAnsiTheme="minorEastAsia" w:hint="eastAsia"/>
          <w:szCs w:val="21"/>
        </w:rPr>
        <w:t>修养</w:t>
      </w:r>
      <w:r w:rsidR="00D26B19" w:rsidRPr="00560652">
        <w:rPr>
          <w:rFonts w:asciiTheme="minorEastAsia" w:hAnsiTheme="minorEastAsia" w:hint="eastAsia"/>
          <w:szCs w:val="21"/>
        </w:rPr>
        <w:t>，树立高尚师德，不断学习，提升自我，勇于进取，不断创新，在教学活动中总结教学实践经验，踊跃投身教育创新实践中，积极探索课程</w:t>
      </w:r>
      <w:proofErr w:type="gramStart"/>
      <w:r w:rsidR="00D26B19" w:rsidRPr="00560652">
        <w:rPr>
          <w:rFonts w:asciiTheme="minorEastAsia" w:hAnsiTheme="minorEastAsia" w:hint="eastAsia"/>
          <w:szCs w:val="21"/>
        </w:rPr>
        <w:t>思政教学</w:t>
      </w:r>
      <w:proofErr w:type="gramEnd"/>
      <w:r w:rsidR="00D26B19" w:rsidRPr="00560652">
        <w:rPr>
          <w:rFonts w:asciiTheme="minorEastAsia" w:hAnsiTheme="minorEastAsia" w:hint="eastAsia"/>
          <w:szCs w:val="21"/>
        </w:rPr>
        <w:t>改革的新模式，</w:t>
      </w:r>
      <w:r w:rsidR="00831E70" w:rsidRPr="00560652">
        <w:rPr>
          <w:rFonts w:asciiTheme="minorEastAsia" w:hAnsiTheme="minorEastAsia" w:hint="eastAsia"/>
          <w:szCs w:val="21"/>
        </w:rPr>
        <w:t>让“课程思政”真正落地生根，成为大学教育的新常态</w:t>
      </w:r>
      <w:r w:rsidR="00D26B19" w:rsidRPr="00560652">
        <w:rPr>
          <w:rFonts w:asciiTheme="minorEastAsia" w:hAnsiTheme="minorEastAsia" w:hint="eastAsia"/>
          <w:szCs w:val="21"/>
        </w:rPr>
        <w:t>。</w:t>
      </w:r>
    </w:p>
    <w:p w:rsidR="0079481E" w:rsidRDefault="0079481E" w:rsidP="0079481E">
      <w:pPr>
        <w:spacing w:line="360" w:lineRule="auto"/>
        <w:ind w:firstLineChars="202" w:firstLine="485"/>
        <w:rPr>
          <w:rFonts w:asciiTheme="minorEastAsia" w:hAnsiTheme="minorEastAsia"/>
          <w:sz w:val="24"/>
          <w:szCs w:val="24"/>
        </w:rPr>
      </w:pPr>
    </w:p>
    <w:p w:rsidR="00B22D2D" w:rsidRPr="00E77B72" w:rsidRDefault="00B22D2D" w:rsidP="00E77B72">
      <w:pPr>
        <w:spacing w:line="360" w:lineRule="auto"/>
        <w:ind w:firstLineChars="202" w:firstLine="426"/>
        <w:rPr>
          <w:b/>
          <w:szCs w:val="21"/>
        </w:rPr>
      </w:pPr>
      <w:r w:rsidRPr="00E77B72">
        <w:rPr>
          <w:rFonts w:hint="eastAsia"/>
          <w:b/>
          <w:szCs w:val="21"/>
        </w:rPr>
        <w:t>参考文献</w:t>
      </w:r>
    </w:p>
    <w:p w:rsidR="00B22D2D" w:rsidRPr="00E77B72" w:rsidRDefault="00B22D2D" w:rsidP="0079481E">
      <w:pPr>
        <w:spacing w:line="360" w:lineRule="auto"/>
        <w:ind w:firstLineChars="202" w:firstLine="424"/>
        <w:rPr>
          <w:rFonts w:ascii="仿宋" w:eastAsia="仿宋" w:hAnsi="仿宋"/>
          <w:szCs w:val="21"/>
        </w:rPr>
      </w:pPr>
      <w:r w:rsidRPr="00E77B72">
        <w:rPr>
          <w:rFonts w:ascii="仿宋" w:eastAsia="仿宋" w:hAnsi="仿宋" w:hint="eastAsia"/>
          <w:szCs w:val="21"/>
        </w:rPr>
        <w:t>[1]</w:t>
      </w:r>
      <w:proofErr w:type="gramStart"/>
      <w:r w:rsidR="00373C45" w:rsidRPr="00E77B72">
        <w:rPr>
          <w:rFonts w:ascii="仿宋" w:eastAsia="仿宋" w:hAnsi="仿宋" w:hint="eastAsia"/>
          <w:szCs w:val="21"/>
        </w:rPr>
        <w:t>武贵龙</w:t>
      </w:r>
      <w:proofErr w:type="gramEnd"/>
      <w:r w:rsidR="00287AE7" w:rsidRPr="00E77B72">
        <w:rPr>
          <w:rFonts w:ascii="仿宋" w:eastAsia="仿宋" w:hAnsi="仿宋" w:hint="eastAsia"/>
          <w:szCs w:val="21"/>
        </w:rPr>
        <w:t>.</w:t>
      </w:r>
      <w:r w:rsidR="00373C45" w:rsidRPr="00E77B72">
        <w:rPr>
          <w:rFonts w:ascii="仿宋" w:eastAsia="仿宋" w:hAnsi="仿宋" w:hint="eastAsia"/>
          <w:szCs w:val="21"/>
        </w:rPr>
        <w:t xml:space="preserve">  三全育人：高校落实立德树人根本任务的有效路径</w:t>
      </w:r>
      <w:r w:rsidR="00E83CCD" w:rsidRPr="00E77B72">
        <w:rPr>
          <w:rFonts w:ascii="仿宋" w:eastAsia="仿宋" w:hAnsi="仿宋" w:hint="eastAsia"/>
          <w:szCs w:val="21"/>
        </w:rPr>
        <w:t>[J]</w:t>
      </w:r>
      <w:r w:rsidR="00373C45" w:rsidRPr="00E77B72">
        <w:rPr>
          <w:rFonts w:ascii="仿宋" w:eastAsia="仿宋" w:hAnsi="仿宋" w:hint="eastAsia"/>
          <w:szCs w:val="21"/>
        </w:rPr>
        <w:t>. 北京教育</w:t>
      </w:r>
      <w:r w:rsidR="00E83CCD" w:rsidRPr="00E77B72">
        <w:rPr>
          <w:rFonts w:ascii="仿宋" w:eastAsia="仿宋" w:hAnsi="仿宋" w:hint="eastAsia"/>
          <w:szCs w:val="21"/>
        </w:rPr>
        <w:t xml:space="preserve">（高教），2018年第12期，10-12. </w:t>
      </w:r>
    </w:p>
    <w:p w:rsidR="00373C45" w:rsidRPr="00E77B72" w:rsidRDefault="00373C45" w:rsidP="0079481E">
      <w:pPr>
        <w:spacing w:line="360" w:lineRule="auto"/>
        <w:ind w:firstLineChars="202" w:firstLine="424"/>
        <w:rPr>
          <w:rFonts w:ascii="仿宋" w:eastAsia="仿宋" w:hAnsi="仿宋"/>
          <w:szCs w:val="21"/>
        </w:rPr>
      </w:pPr>
      <w:r w:rsidRPr="00E77B72">
        <w:rPr>
          <w:rFonts w:ascii="仿宋" w:eastAsia="仿宋" w:hAnsi="仿宋" w:hint="eastAsia"/>
          <w:szCs w:val="21"/>
        </w:rPr>
        <w:t>[2]</w:t>
      </w:r>
      <w:r w:rsidR="00287AE7" w:rsidRPr="00E77B72">
        <w:rPr>
          <w:rFonts w:ascii="仿宋" w:eastAsia="仿宋" w:hAnsi="仿宋" w:hint="eastAsia"/>
          <w:szCs w:val="21"/>
        </w:rPr>
        <w:t xml:space="preserve"> 王秋．</w:t>
      </w:r>
      <w:proofErr w:type="gramStart"/>
      <w:r w:rsidR="00287AE7" w:rsidRPr="00E77B72">
        <w:rPr>
          <w:rFonts w:ascii="仿宋" w:eastAsia="仿宋" w:hAnsi="仿宋" w:hint="eastAsia"/>
          <w:szCs w:val="21"/>
        </w:rPr>
        <w:t>课程思政的</w:t>
      </w:r>
      <w:proofErr w:type="gramEnd"/>
      <w:r w:rsidR="00287AE7" w:rsidRPr="00E77B72">
        <w:rPr>
          <w:rFonts w:ascii="仿宋" w:eastAsia="仿宋" w:hAnsi="仿宋" w:hint="eastAsia"/>
          <w:szCs w:val="21"/>
        </w:rPr>
        <w:t>思与行</w:t>
      </w:r>
      <w:r w:rsidR="00872775" w:rsidRPr="00E77B72">
        <w:rPr>
          <w:rFonts w:ascii="仿宋" w:eastAsia="仿宋" w:hAnsi="仿宋" w:hint="eastAsia"/>
          <w:szCs w:val="21"/>
        </w:rPr>
        <w:t>[J]</w:t>
      </w:r>
      <w:r w:rsidR="00287AE7" w:rsidRPr="00E77B72">
        <w:rPr>
          <w:rFonts w:ascii="仿宋" w:eastAsia="仿宋" w:hAnsi="仿宋" w:hint="eastAsia"/>
          <w:szCs w:val="21"/>
        </w:rPr>
        <w:t>．黑龙江教育，2019年6月（总第</w:t>
      </w:r>
      <w:r w:rsidR="00287AE7" w:rsidRPr="00E77B72">
        <w:rPr>
          <w:rFonts w:ascii="仿宋" w:eastAsia="仿宋" w:hAnsi="仿宋"/>
          <w:szCs w:val="21"/>
        </w:rPr>
        <w:t>1284</w:t>
      </w:r>
      <w:r w:rsidR="00287AE7" w:rsidRPr="00E77B72">
        <w:rPr>
          <w:rFonts w:ascii="仿宋" w:eastAsia="仿宋" w:hAnsi="仿宋" w:hint="eastAsia"/>
          <w:szCs w:val="21"/>
        </w:rPr>
        <w:t xml:space="preserve">期），9-10. </w:t>
      </w:r>
    </w:p>
    <w:p w:rsidR="00373C45" w:rsidRPr="00E77B72" w:rsidRDefault="00373C45" w:rsidP="0079481E">
      <w:pPr>
        <w:spacing w:line="360" w:lineRule="auto"/>
        <w:ind w:firstLineChars="202" w:firstLine="424"/>
        <w:rPr>
          <w:rFonts w:ascii="仿宋" w:eastAsia="仿宋" w:hAnsi="仿宋"/>
          <w:szCs w:val="21"/>
        </w:rPr>
      </w:pPr>
      <w:r w:rsidRPr="00E77B72">
        <w:rPr>
          <w:rFonts w:ascii="仿宋" w:eastAsia="仿宋" w:hAnsi="仿宋" w:hint="eastAsia"/>
          <w:szCs w:val="21"/>
        </w:rPr>
        <w:t>[3]</w:t>
      </w:r>
      <w:r w:rsidR="00F04DA0" w:rsidRPr="00E77B72">
        <w:rPr>
          <w:rFonts w:ascii="仿宋" w:eastAsia="仿宋" w:hAnsi="仿宋" w:hint="eastAsia"/>
          <w:szCs w:val="21"/>
        </w:rPr>
        <w:t xml:space="preserve"> 张</w:t>
      </w:r>
      <w:proofErr w:type="gramStart"/>
      <w:r w:rsidR="00F04DA0" w:rsidRPr="00E77B72">
        <w:rPr>
          <w:rFonts w:ascii="仿宋" w:eastAsia="仿宋" w:hAnsi="仿宋" w:hint="eastAsia"/>
          <w:szCs w:val="21"/>
        </w:rPr>
        <w:t>楗</w:t>
      </w:r>
      <w:proofErr w:type="gramEnd"/>
      <w:r w:rsidR="00F04DA0" w:rsidRPr="00E77B72">
        <w:rPr>
          <w:rFonts w:ascii="仿宋" w:eastAsia="仿宋" w:hAnsi="仿宋" w:hint="eastAsia"/>
          <w:szCs w:val="21"/>
        </w:rPr>
        <w:t>，田小风. 三全育人背景下“课程思政”实践路径对策研究</w:t>
      </w:r>
      <w:r w:rsidR="00872775" w:rsidRPr="00E77B72">
        <w:rPr>
          <w:rFonts w:ascii="仿宋" w:eastAsia="仿宋" w:hAnsi="仿宋" w:hint="eastAsia"/>
          <w:szCs w:val="21"/>
        </w:rPr>
        <w:t>[J]</w:t>
      </w:r>
      <w:r w:rsidR="00F04DA0" w:rsidRPr="00E77B72">
        <w:rPr>
          <w:rFonts w:ascii="仿宋" w:eastAsia="仿宋" w:hAnsi="仿宋" w:hint="eastAsia"/>
          <w:szCs w:val="21"/>
        </w:rPr>
        <w:t>. 教育现</w:t>
      </w:r>
      <w:r w:rsidR="002952A8" w:rsidRPr="00E77B72">
        <w:rPr>
          <w:rFonts w:ascii="仿宋" w:eastAsia="仿宋" w:hAnsi="仿宋" w:hint="eastAsia"/>
          <w:szCs w:val="21"/>
        </w:rPr>
        <w:t>代</w:t>
      </w:r>
      <w:r w:rsidR="00F04DA0" w:rsidRPr="00E77B72">
        <w:rPr>
          <w:rFonts w:ascii="仿宋" w:eastAsia="仿宋" w:hAnsi="仿宋" w:hint="eastAsia"/>
          <w:szCs w:val="21"/>
        </w:rPr>
        <w:t>化</w:t>
      </w:r>
      <w:r w:rsidR="00872775" w:rsidRPr="00E77B72">
        <w:rPr>
          <w:rFonts w:ascii="仿宋" w:eastAsia="仿宋" w:hAnsi="仿宋" w:hint="eastAsia"/>
          <w:szCs w:val="21"/>
        </w:rPr>
        <w:t>，2019年4月第30期，48-49.</w:t>
      </w:r>
    </w:p>
    <w:p w:rsidR="00373C45" w:rsidRPr="00E77B72" w:rsidRDefault="00373C45" w:rsidP="0079481E">
      <w:pPr>
        <w:spacing w:line="360" w:lineRule="auto"/>
        <w:ind w:firstLineChars="202" w:firstLine="424"/>
        <w:rPr>
          <w:rFonts w:ascii="仿宋" w:eastAsia="仿宋" w:hAnsi="仿宋"/>
          <w:szCs w:val="21"/>
        </w:rPr>
      </w:pPr>
      <w:r w:rsidRPr="00E77B72">
        <w:rPr>
          <w:rFonts w:ascii="仿宋" w:eastAsia="仿宋" w:hAnsi="仿宋" w:hint="eastAsia"/>
          <w:szCs w:val="21"/>
        </w:rPr>
        <w:t>[4]</w:t>
      </w:r>
      <w:r w:rsidR="002952A8" w:rsidRPr="00E77B72">
        <w:rPr>
          <w:rFonts w:ascii="仿宋" w:eastAsia="仿宋" w:hAnsi="仿宋" w:hint="eastAsia"/>
          <w:szCs w:val="21"/>
        </w:rPr>
        <w:t xml:space="preserve"> 高</w:t>
      </w:r>
      <w:proofErr w:type="gramStart"/>
      <w:r w:rsidR="002952A8" w:rsidRPr="00E77B72">
        <w:rPr>
          <w:rFonts w:ascii="仿宋" w:eastAsia="仿宋" w:hAnsi="仿宋" w:hint="eastAsia"/>
          <w:szCs w:val="21"/>
        </w:rPr>
        <w:t>德毅,宗爱</w:t>
      </w:r>
      <w:proofErr w:type="gramEnd"/>
      <w:r w:rsidR="002952A8" w:rsidRPr="00E77B72">
        <w:rPr>
          <w:rFonts w:ascii="仿宋" w:eastAsia="仿宋" w:hAnsi="仿宋" w:hint="eastAsia"/>
          <w:szCs w:val="21"/>
        </w:rPr>
        <w:t>东.</w:t>
      </w:r>
      <w:proofErr w:type="gramStart"/>
      <w:r w:rsidR="002952A8" w:rsidRPr="00E77B72">
        <w:rPr>
          <w:rFonts w:ascii="仿宋" w:eastAsia="仿宋" w:hAnsi="仿宋" w:hint="eastAsia"/>
          <w:szCs w:val="21"/>
        </w:rPr>
        <w:t>课程思政</w:t>
      </w:r>
      <w:proofErr w:type="gramEnd"/>
      <w:r w:rsidR="002952A8" w:rsidRPr="00E77B72">
        <w:rPr>
          <w:rFonts w:ascii="仿宋" w:eastAsia="仿宋" w:hAnsi="仿宋" w:hint="eastAsia"/>
          <w:szCs w:val="21"/>
        </w:rPr>
        <w:t>:有效发挥课堂</w:t>
      </w:r>
      <w:proofErr w:type="gramStart"/>
      <w:r w:rsidR="002952A8" w:rsidRPr="00E77B72">
        <w:rPr>
          <w:rFonts w:ascii="仿宋" w:eastAsia="仿宋" w:hAnsi="仿宋" w:hint="eastAsia"/>
          <w:szCs w:val="21"/>
        </w:rPr>
        <w:t>育人主</w:t>
      </w:r>
      <w:proofErr w:type="gramEnd"/>
      <w:r w:rsidR="002952A8" w:rsidRPr="00E77B72">
        <w:rPr>
          <w:rFonts w:ascii="仿宋" w:eastAsia="仿宋" w:hAnsi="仿宋" w:hint="eastAsia"/>
          <w:szCs w:val="21"/>
        </w:rPr>
        <w:t>渠道作用的必然选择[J].思想理论教育导刊,2017,(1):</w:t>
      </w:r>
      <w:proofErr w:type="gramStart"/>
      <w:r w:rsidR="002952A8" w:rsidRPr="00E77B72">
        <w:rPr>
          <w:rFonts w:ascii="仿宋" w:eastAsia="仿宋" w:hAnsi="仿宋" w:hint="eastAsia"/>
          <w:szCs w:val="21"/>
        </w:rPr>
        <w:t>31-34.</w:t>
      </w:r>
      <w:proofErr w:type="gramEnd"/>
    </w:p>
    <w:p w:rsidR="00373C45" w:rsidRPr="00E77B72" w:rsidRDefault="00373C45" w:rsidP="0079481E">
      <w:pPr>
        <w:spacing w:line="360" w:lineRule="auto"/>
        <w:ind w:firstLineChars="202" w:firstLine="424"/>
        <w:rPr>
          <w:rFonts w:ascii="仿宋" w:eastAsia="仿宋" w:hAnsi="仿宋"/>
          <w:szCs w:val="21"/>
        </w:rPr>
      </w:pPr>
      <w:r w:rsidRPr="00E77B72">
        <w:rPr>
          <w:rFonts w:ascii="仿宋" w:eastAsia="仿宋" w:hAnsi="仿宋" w:hint="eastAsia"/>
          <w:szCs w:val="21"/>
        </w:rPr>
        <w:t>[5]</w:t>
      </w:r>
      <w:r w:rsidR="00EF7553" w:rsidRPr="00E77B72">
        <w:rPr>
          <w:rFonts w:ascii="仿宋" w:eastAsia="仿宋" w:hAnsi="仿宋" w:hint="eastAsia"/>
          <w:szCs w:val="21"/>
        </w:rPr>
        <w:t xml:space="preserve"> 习近平. 习近平谈治国理政 (第二卷) [M]. 北京:外文出版社,2017.</w:t>
      </w:r>
    </w:p>
    <w:p w:rsidR="00373C45" w:rsidRPr="00E77B72" w:rsidRDefault="00373C45" w:rsidP="0079481E">
      <w:pPr>
        <w:spacing w:line="360" w:lineRule="auto"/>
        <w:ind w:firstLineChars="202" w:firstLine="424"/>
        <w:rPr>
          <w:rFonts w:ascii="仿宋" w:eastAsia="仿宋" w:hAnsi="仿宋"/>
          <w:szCs w:val="21"/>
        </w:rPr>
      </w:pPr>
      <w:r w:rsidRPr="00E77B72">
        <w:rPr>
          <w:rFonts w:ascii="仿宋" w:eastAsia="仿宋" w:hAnsi="仿宋" w:hint="eastAsia"/>
          <w:szCs w:val="21"/>
        </w:rPr>
        <w:t>[6]</w:t>
      </w:r>
      <w:r w:rsidR="001A52C9" w:rsidRPr="00E77B72">
        <w:rPr>
          <w:rFonts w:ascii="仿宋" w:eastAsia="仿宋" w:hAnsi="仿宋" w:hint="eastAsia"/>
          <w:szCs w:val="21"/>
        </w:rPr>
        <w:t xml:space="preserve"> </w:t>
      </w:r>
      <w:r w:rsidR="0001581F" w:rsidRPr="00E77B72">
        <w:rPr>
          <w:rFonts w:ascii="仿宋" w:eastAsia="仿宋" w:hAnsi="仿宋" w:hint="eastAsia"/>
          <w:szCs w:val="21"/>
        </w:rPr>
        <w:t xml:space="preserve">邢磊，董占海 </w:t>
      </w:r>
      <w:r w:rsidR="0001581F" w:rsidRPr="00E77B72">
        <w:rPr>
          <w:rFonts w:ascii="仿宋" w:eastAsia="仿宋" w:hAnsi="仿宋"/>
          <w:szCs w:val="21"/>
        </w:rPr>
        <w:t xml:space="preserve">. </w:t>
      </w:r>
      <w:r w:rsidR="0001581F" w:rsidRPr="00E77B72">
        <w:rPr>
          <w:rFonts w:ascii="仿宋" w:eastAsia="仿宋" w:hAnsi="仿宋" w:hint="eastAsia"/>
          <w:szCs w:val="21"/>
        </w:rPr>
        <w:t>大学物理翻转课堂教学效果的准实验研究［</w:t>
      </w:r>
      <w:r w:rsidR="0001581F" w:rsidRPr="00E77B72">
        <w:rPr>
          <w:rFonts w:ascii="仿宋" w:eastAsia="仿宋" w:hAnsi="仿宋"/>
          <w:szCs w:val="21"/>
        </w:rPr>
        <w:t>J</w:t>
      </w:r>
      <w:r w:rsidR="0001581F" w:rsidRPr="00E77B72">
        <w:rPr>
          <w:rFonts w:ascii="仿宋" w:eastAsia="仿宋" w:hAnsi="仿宋" w:hint="eastAsia"/>
          <w:szCs w:val="21"/>
        </w:rPr>
        <w:t>］</w:t>
      </w:r>
      <w:r w:rsidR="0001581F" w:rsidRPr="00E77B72">
        <w:rPr>
          <w:rFonts w:ascii="仿宋" w:eastAsia="仿宋" w:hAnsi="仿宋"/>
          <w:szCs w:val="21"/>
        </w:rPr>
        <w:t>.</w:t>
      </w:r>
      <w:r w:rsidR="0001581F" w:rsidRPr="00E77B72">
        <w:rPr>
          <w:rFonts w:ascii="仿宋" w:eastAsia="仿宋" w:hAnsi="仿宋" w:hint="eastAsia"/>
          <w:szCs w:val="21"/>
        </w:rPr>
        <w:t>复旦教育论坛，</w:t>
      </w:r>
      <w:r w:rsidR="0001581F" w:rsidRPr="00E77B72">
        <w:rPr>
          <w:rFonts w:ascii="仿宋" w:eastAsia="仿宋" w:hAnsi="仿宋"/>
          <w:szCs w:val="21"/>
        </w:rPr>
        <w:t>2015</w:t>
      </w:r>
      <w:r w:rsidR="0001581F" w:rsidRPr="00E77B72">
        <w:rPr>
          <w:rFonts w:ascii="仿宋" w:eastAsia="仿宋" w:hAnsi="仿宋" w:hint="eastAsia"/>
          <w:szCs w:val="21"/>
        </w:rPr>
        <w:t>（</w:t>
      </w:r>
      <w:r w:rsidR="0001581F" w:rsidRPr="00E77B72">
        <w:rPr>
          <w:rFonts w:ascii="仿宋" w:eastAsia="仿宋" w:hAnsi="仿宋"/>
          <w:szCs w:val="21"/>
        </w:rPr>
        <w:t>1</w:t>
      </w:r>
      <w:r w:rsidR="0001581F" w:rsidRPr="00E77B72">
        <w:rPr>
          <w:rFonts w:ascii="仿宋" w:eastAsia="仿宋" w:hAnsi="仿宋" w:hint="eastAsia"/>
          <w:szCs w:val="21"/>
        </w:rPr>
        <w:t>）</w:t>
      </w:r>
      <w:r w:rsidR="0001581F" w:rsidRPr="00E77B72">
        <w:rPr>
          <w:rFonts w:ascii="仿宋" w:eastAsia="仿宋" w:hAnsi="仿宋"/>
          <w:szCs w:val="21"/>
        </w:rPr>
        <w:t>:</w:t>
      </w:r>
      <w:proofErr w:type="gramStart"/>
      <w:r w:rsidR="0001581F" w:rsidRPr="00E77B72">
        <w:rPr>
          <w:rFonts w:ascii="仿宋" w:eastAsia="仿宋" w:hAnsi="仿宋"/>
          <w:szCs w:val="21"/>
        </w:rPr>
        <w:t>24-29.</w:t>
      </w:r>
      <w:proofErr w:type="gramEnd"/>
    </w:p>
    <w:p w:rsidR="00373C45" w:rsidRPr="00E77B72" w:rsidRDefault="00373C45" w:rsidP="0079481E">
      <w:pPr>
        <w:spacing w:line="360" w:lineRule="auto"/>
        <w:ind w:firstLineChars="202" w:firstLine="424"/>
        <w:rPr>
          <w:rFonts w:ascii="仿宋" w:eastAsia="仿宋" w:hAnsi="仿宋"/>
          <w:szCs w:val="21"/>
        </w:rPr>
      </w:pPr>
      <w:r w:rsidRPr="00E77B72">
        <w:rPr>
          <w:rFonts w:ascii="仿宋" w:eastAsia="仿宋" w:hAnsi="仿宋" w:hint="eastAsia"/>
          <w:szCs w:val="21"/>
        </w:rPr>
        <w:t>[7]</w:t>
      </w:r>
      <w:r w:rsidR="0001581F" w:rsidRPr="00E77B72">
        <w:rPr>
          <w:rFonts w:ascii="仿宋" w:eastAsia="仿宋" w:hAnsi="仿宋" w:hint="eastAsia"/>
          <w:szCs w:val="21"/>
        </w:rPr>
        <w:t xml:space="preserve"> 李燕 </w:t>
      </w:r>
      <w:r w:rsidR="0001581F" w:rsidRPr="00E77B72">
        <w:rPr>
          <w:rFonts w:ascii="仿宋" w:eastAsia="仿宋" w:hAnsi="仿宋"/>
          <w:szCs w:val="21"/>
        </w:rPr>
        <w:t xml:space="preserve">. </w:t>
      </w:r>
      <w:r w:rsidR="0001581F" w:rsidRPr="00E77B72">
        <w:rPr>
          <w:rFonts w:ascii="仿宋" w:eastAsia="仿宋" w:hAnsi="仿宋" w:hint="eastAsia"/>
          <w:szCs w:val="21"/>
        </w:rPr>
        <w:t>发挥党员教师在教育教学改革中的先锋作用［</w:t>
      </w:r>
      <w:r w:rsidR="0001581F" w:rsidRPr="00E77B72">
        <w:rPr>
          <w:rFonts w:ascii="仿宋" w:eastAsia="仿宋" w:hAnsi="仿宋"/>
          <w:szCs w:val="21"/>
        </w:rPr>
        <w:t>J</w:t>
      </w:r>
      <w:r w:rsidR="0001581F" w:rsidRPr="00E77B72">
        <w:rPr>
          <w:rFonts w:ascii="仿宋" w:eastAsia="仿宋" w:hAnsi="仿宋" w:hint="eastAsia"/>
          <w:szCs w:val="21"/>
        </w:rPr>
        <w:t>］</w:t>
      </w:r>
      <w:r w:rsidR="0001581F" w:rsidRPr="00E77B72">
        <w:rPr>
          <w:rFonts w:ascii="仿宋" w:eastAsia="仿宋" w:hAnsi="仿宋"/>
          <w:szCs w:val="21"/>
        </w:rPr>
        <w:t>.</w:t>
      </w:r>
      <w:r w:rsidR="0001581F" w:rsidRPr="00E77B72">
        <w:rPr>
          <w:rFonts w:ascii="仿宋" w:eastAsia="仿宋" w:hAnsi="仿宋" w:hint="eastAsia"/>
          <w:szCs w:val="21"/>
        </w:rPr>
        <w:t>广州城市职业学院学报，</w:t>
      </w:r>
      <w:r w:rsidR="0001581F" w:rsidRPr="00E77B72">
        <w:rPr>
          <w:rFonts w:ascii="仿宋" w:eastAsia="仿宋" w:hAnsi="仿宋"/>
          <w:szCs w:val="21"/>
        </w:rPr>
        <w:lastRenderedPageBreak/>
        <w:t>2017</w:t>
      </w:r>
      <w:r w:rsidR="0001581F" w:rsidRPr="00E77B72">
        <w:rPr>
          <w:rFonts w:ascii="仿宋" w:eastAsia="仿宋" w:hAnsi="仿宋" w:hint="eastAsia"/>
          <w:szCs w:val="21"/>
        </w:rPr>
        <w:t>（</w:t>
      </w:r>
      <w:r w:rsidR="0001581F" w:rsidRPr="00E77B72">
        <w:rPr>
          <w:rFonts w:ascii="仿宋" w:eastAsia="仿宋" w:hAnsi="仿宋"/>
          <w:szCs w:val="21"/>
        </w:rPr>
        <w:t>3</w:t>
      </w:r>
      <w:r w:rsidR="0001581F" w:rsidRPr="00E77B72">
        <w:rPr>
          <w:rFonts w:ascii="仿宋" w:eastAsia="仿宋" w:hAnsi="仿宋" w:hint="eastAsia"/>
          <w:szCs w:val="21"/>
        </w:rPr>
        <w:t>）</w:t>
      </w:r>
      <w:r w:rsidR="0001581F" w:rsidRPr="00E77B72">
        <w:rPr>
          <w:rFonts w:ascii="仿宋" w:eastAsia="仿宋" w:hAnsi="仿宋"/>
          <w:szCs w:val="21"/>
        </w:rPr>
        <w:t>:</w:t>
      </w:r>
      <w:proofErr w:type="gramStart"/>
      <w:r w:rsidR="0001581F" w:rsidRPr="00E77B72">
        <w:rPr>
          <w:rFonts w:ascii="仿宋" w:eastAsia="仿宋" w:hAnsi="仿宋"/>
          <w:szCs w:val="21"/>
        </w:rPr>
        <w:t>37-41.</w:t>
      </w:r>
      <w:proofErr w:type="gramEnd"/>
    </w:p>
    <w:p w:rsidR="008428F0" w:rsidRPr="00E77B72" w:rsidRDefault="008428F0" w:rsidP="0079481E">
      <w:pPr>
        <w:spacing w:line="360" w:lineRule="auto"/>
        <w:ind w:firstLineChars="202" w:firstLine="424"/>
        <w:rPr>
          <w:rFonts w:ascii="仿宋" w:eastAsia="仿宋" w:hAnsi="仿宋"/>
          <w:szCs w:val="21"/>
        </w:rPr>
      </w:pPr>
      <w:r w:rsidRPr="00E77B72">
        <w:rPr>
          <w:rFonts w:ascii="仿宋" w:eastAsia="仿宋" w:hAnsi="仿宋" w:hint="eastAsia"/>
          <w:szCs w:val="21"/>
        </w:rPr>
        <w:t xml:space="preserve">[8] 杨林莉，胡明，任丽娜. 应用型本科工科专业“课程思政”的研究与思考[J]. </w:t>
      </w:r>
      <w:proofErr w:type="gramStart"/>
      <w:r w:rsidRPr="00E77B72">
        <w:rPr>
          <w:rFonts w:ascii="仿宋" w:eastAsia="仿宋" w:hAnsi="仿宋" w:hint="eastAsia"/>
          <w:szCs w:val="21"/>
        </w:rPr>
        <w:t>智库时代</w:t>
      </w:r>
      <w:proofErr w:type="gramEnd"/>
      <w:r w:rsidRPr="00E77B72">
        <w:rPr>
          <w:rFonts w:ascii="仿宋" w:eastAsia="仿宋" w:hAnsi="仿宋" w:hint="eastAsia"/>
          <w:szCs w:val="21"/>
        </w:rPr>
        <w:t>, 2019年26期, 59-61.</w:t>
      </w:r>
    </w:p>
    <w:p w:rsidR="00DB79DD" w:rsidRDefault="00DB79DD" w:rsidP="0079481E">
      <w:pPr>
        <w:spacing w:line="360" w:lineRule="auto"/>
        <w:ind w:firstLineChars="202" w:firstLine="424"/>
        <w:rPr>
          <w:szCs w:val="21"/>
        </w:rPr>
      </w:pPr>
    </w:p>
    <w:p w:rsidR="00DB79DD" w:rsidRDefault="00DB79DD" w:rsidP="009523F5">
      <w:pPr>
        <w:spacing w:line="360" w:lineRule="auto"/>
        <w:rPr>
          <w:szCs w:val="21"/>
        </w:rPr>
      </w:pPr>
    </w:p>
    <w:p w:rsidR="008D30ED" w:rsidRDefault="008D30ED" w:rsidP="009523F5">
      <w:pPr>
        <w:spacing w:line="360" w:lineRule="auto"/>
        <w:rPr>
          <w:szCs w:val="21"/>
        </w:rPr>
      </w:pPr>
    </w:p>
    <w:p w:rsidR="008D30ED" w:rsidRDefault="008D30ED" w:rsidP="009523F5">
      <w:pPr>
        <w:spacing w:line="360" w:lineRule="auto"/>
        <w:rPr>
          <w:szCs w:val="21"/>
        </w:rPr>
      </w:pPr>
      <w:r>
        <w:rPr>
          <w:rFonts w:hint="eastAsia"/>
          <w:szCs w:val="21"/>
        </w:rPr>
        <w:t>作者通讯地址：</w:t>
      </w:r>
    </w:p>
    <w:p w:rsidR="008D30ED" w:rsidRDefault="008D30ED" w:rsidP="009523F5">
      <w:pPr>
        <w:spacing w:line="360" w:lineRule="auto"/>
        <w:rPr>
          <w:szCs w:val="21"/>
        </w:rPr>
      </w:pPr>
      <w:r>
        <w:rPr>
          <w:rFonts w:hint="eastAsia"/>
          <w:szCs w:val="21"/>
        </w:rPr>
        <w:t>广西百色市中山二路</w:t>
      </w:r>
      <w:r>
        <w:rPr>
          <w:rFonts w:hint="eastAsia"/>
          <w:szCs w:val="21"/>
        </w:rPr>
        <w:t>21</w:t>
      </w:r>
      <w:r>
        <w:rPr>
          <w:rFonts w:hint="eastAsia"/>
          <w:szCs w:val="21"/>
        </w:rPr>
        <w:t>号百色学院</w:t>
      </w:r>
      <w:r>
        <w:rPr>
          <w:rFonts w:hint="eastAsia"/>
          <w:szCs w:val="21"/>
        </w:rPr>
        <w:t>-</w:t>
      </w:r>
      <w:r>
        <w:rPr>
          <w:rFonts w:hint="eastAsia"/>
          <w:szCs w:val="21"/>
        </w:rPr>
        <w:t>材料科学与工程学院，</w:t>
      </w:r>
      <w:proofErr w:type="gramStart"/>
      <w:r>
        <w:rPr>
          <w:rFonts w:hint="eastAsia"/>
          <w:szCs w:val="21"/>
        </w:rPr>
        <w:t>何兵</w:t>
      </w:r>
      <w:proofErr w:type="gramEnd"/>
      <w:r>
        <w:rPr>
          <w:rFonts w:hint="eastAsia"/>
          <w:szCs w:val="21"/>
        </w:rPr>
        <w:t xml:space="preserve">  </w:t>
      </w:r>
      <w:r>
        <w:rPr>
          <w:rFonts w:hint="eastAsia"/>
          <w:szCs w:val="21"/>
        </w:rPr>
        <w:t>，邮编</w:t>
      </w:r>
      <w:r>
        <w:rPr>
          <w:rFonts w:hint="eastAsia"/>
          <w:szCs w:val="21"/>
        </w:rPr>
        <w:t>533000</w:t>
      </w:r>
    </w:p>
    <w:p w:rsidR="008D30ED" w:rsidRPr="0079481E" w:rsidRDefault="008D30ED" w:rsidP="009523F5">
      <w:pPr>
        <w:spacing w:line="360" w:lineRule="auto"/>
        <w:rPr>
          <w:szCs w:val="21"/>
        </w:rPr>
      </w:pPr>
      <w:r>
        <w:rPr>
          <w:rFonts w:hint="eastAsia"/>
          <w:szCs w:val="21"/>
        </w:rPr>
        <w:t>电话：</w:t>
      </w:r>
      <w:r>
        <w:rPr>
          <w:rFonts w:hint="eastAsia"/>
          <w:szCs w:val="21"/>
        </w:rPr>
        <w:t>13507769366</w:t>
      </w:r>
      <w:r>
        <w:rPr>
          <w:rFonts w:hint="eastAsia"/>
          <w:szCs w:val="21"/>
        </w:rPr>
        <w:t>，</w:t>
      </w:r>
      <w:r>
        <w:rPr>
          <w:rFonts w:hint="eastAsia"/>
          <w:szCs w:val="21"/>
        </w:rPr>
        <w:t>E-mail</w:t>
      </w:r>
      <w:r>
        <w:rPr>
          <w:rFonts w:hint="eastAsia"/>
          <w:szCs w:val="21"/>
        </w:rPr>
        <w:t>：</w:t>
      </w:r>
      <w:r>
        <w:rPr>
          <w:rFonts w:hint="eastAsia"/>
          <w:szCs w:val="21"/>
        </w:rPr>
        <w:t>442527660@qq.com</w:t>
      </w:r>
    </w:p>
    <w:sectPr w:rsidR="008D30ED" w:rsidRPr="0079481E" w:rsidSect="00DB79DD">
      <w:footerReference w:type="default" r:id="rId9"/>
      <w:pgSz w:w="11906" w:h="16838"/>
      <w:pgMar w:top="1440" w:right="1800" w:bottom="1440" w:left="1800" w:header="851"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2B3" w:rsidRDefault="000522B3" w:rsidP="0079481E">
      <w:r>
        <w:separator/>
      </w:r>
    </w:p>
  </w:endnote>
  <w:endnote w:type="continuationSeparator" w:id="0">
    <w:p w:rsidR="000522B3" w:rsidRDefault="000522B3" w:rsidP="0079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98566"/>
      <w:docPartObj>
        <w:docPartGallery w:val="Page Numbers (Bottom of Page)"/>
        <w:docPartUnique/>
      </w:docPartObj>
    </w:sdtPr>
    <w:sdtEndPr/>
    <w:sdtContent>
      <w:p w:rsidR="00DB79DD" w:rsidRDefault="00DB79DD">
        <w:pPr>
          <w:pStyle w:val="a5"/>
          <w:jc w:val="center"/>
        </w:pPr>
        <w:r>
          <w:fldChar w:fldCharType="begin"/>
        </w:r>
        <w:r>
          <w:instrText>PAGE   \* MERGEFORMAT</w:instrText>
        </w:r>
        <w:r>
          <w:fldChar w:fldCharType="separate"/>
        </w:r>
        <w:r w:rsidR="00BE7D3D" w:rsidRPr="00BE7D3D">
          <w:rPr>
            <w:noProof/>
            <w:lang w:val="zh-CN"/>
          </w:rPr>
          <w:t>4</w:t>
        </w:r>
        <w:r>
          <w:fldChar w:fldCharType="end"/>
        </w:r>
      </w:p>
    </w:sdtContent>
  </w:sdt>
  <w:p w:rsidR="0079481E" w:rsidRDefault="007948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2B3" w:rsidRDefault="000522B3" w:rsidP="0079481E">
      <w:r>
        <w:separator/>
      </w:r>
    </w:p>
  </w:footnote>
  <w:footnote w:type="continuationSeparator" w:id="0">
    <w:p w:rsidR="000522B3" w:rsidRDefault="000522B3" w:rsidP="0079481E">
      <w:r>
        <w:continuationSeparator/>
      </w:r>
    </w:p>
  </w:footnote>
  <w:footnote w:id="1">
    <w:p w:rsidR="00EB5099" w:rsidRPr="00EB5099" w:rsidRDefault="00EB5099" w:rsidP="00EB5099">
      <w:pPr>
        <w:ind w:firstLineChars="202" w:firstLine="364"/>
        <w:rPr>
          <w:rFonts w:asciiTheme="minorEastAsia" w:hAnsiTheme="minorEastAsia"/>
          <w:sz w:val="18"/>
          <w:szCs w:val="18"/>
        </w:rPr>
      </w:pPr>
      <w:r w:rsidRPr="00EB5099">
        <w:rPr>
          <w:rStyle w:val="a8"/>
          <w:rFonts w:asciiTheme="minorEastAsia" w:hAnsiTheme="minorEastAsia"/>
          <w:sz w:val="18"/>
          <w:szCs w:val="18"/>
        </w:rPr>
        <w:sym w:font="Symbol" w:char="F020"/>
      </w:r>
      <w:r w:rsidRPr="00EB5099">
        <w:rPr>
          <w:rFonts w:asciiTheme="minorEastAsia" w:hAnsiTheme="minorEastAsia" w:hint="eastAsia"/>
          <w:sz w:val="18"/>
          <w:szCs w:val="18"/>
        </w:rPr>
        <w:t>基金项目：</w:t>
      </w:r>
      <w:r w:rsidR="00357A0F">
        <w:rPr>
          <w:rFonts w:asciiTheme="minorEastAsia" w:hAnsiTheme="minorEastAsia" w:hint="eastAsia"/>
          <w:sz w:val="18"/>
          <w:szCs w:val="18"/>
        </w:rPr>
        <w:t>2019年</w:t>
      </w:r>
      <w:r w:rsidRPr="00EB5099">
        <w:rPr>
          <w:rFonts w:asciiTheme="minorEastAsia" w:hAnsiTheme="minorEastAsia" w:hint="eastAsia"/>
          <w:sz w:val="18"/>
          <w:szCs w:val="18"/>
        </w:rPr>
        <w:t>广西</w:t>
      </w:r>
      <w:r w:rsidR="00B50842">
        <w:rPr>
          <w:rFonts w:asciiTheme="minorEastAsia" w:hAnsiTheme="minorEastAsia" w:hint="eastAsia"/>
          <w:sz w:val="18"/>
          <w:szCs w:val="18"/>
        </w:rPr>
        <w:t>高等</w:t>
      </w:r>
      <w:r w:rsidRPr="00EB5099">
        <w:rPr>
          <w:rFonts w:asciiTheme="minorEastAsia" w:hAnsiTheme="minorEastAsia" w:hint="eastAsia"/>
          <w:sz w:val="18"/>
          <w:szCs w:val="18"/>
        </w:rPr>
        <w:t>教育</w:t>
      </w:r>
      <w:r w:rsidR="00B50842">
        <w:rPr>
          <w:rFonts w:asciiTheme="minorEastAsia" w:hAnsiTheme="minorEastAsia" w:hint="eastAsia"/>
          <w:sz w:val="18"/>
          <w:szCs w:val="18"/>
        </w:rPr>
        <w:t>本科教学改革工程重点项目</w:t>
      </w:r>
      <w:r w:rsidRPr="00EB5099">
        <w:rPr>
          <w:rFonts w:asciiTheme="minorEastAsia" w:hAnsiTheme="minorEastAsia" w:hint="eastAsia"/>
          <w:sz w:val="18"/>
          <w:szCs w:val="18"/>
        </w:rPr>
        <w:t>（项</w:t>
      </w:r>
      <w:r w:rsidR="00B50842">
        <w:rPr>
          <w:rFonts w:asciiTheme="minorEastAsia" w:hAnsiTheme="minorEastAsia" w:hint="eastAsia"/>
          <w:sz w:val="18"/>
          <w:szCs w:val="18"/>
        </w:rPr>
        <w:t>目</w:t>
      </w:r>
      <w:r w:rsidRPr="00EB5099">
        <w:rPr>
          <w:rFonts w:asciiTheme="minorEastAsia" w:hAnsiTheme="minorEastAsia" w:hint="eastAsia"/>
          <w:sz w:val="18"/>
          <w:szCs w:val="18"/>
        </w:rPr>
        <w:t>编号：201</w:t>
      </w:r>
      <w:r w:rsidR="00B50842">
        <w:rPr>
          <w:rFonts w:asciiTheme="minorEastAsia" w:hAnsiTheme="minorEastAsia" w:hint="eastAsia"/>
          <w:sz w:val="18"/>
          <w:szCs w:val="18"/>
        </w:rPr>
        <w:t>9JGZ148</w:t>
      </w:r>
      <w:r w:rsidRPr="00EB5099">
        <w:rPr>
          <w:rFonts w:asciiTheme="minorEastAsia" w:hAnsiTheme="minorEastAsia" w:hint="eastAsia"/>
          <w:sz w:val="18"/>
          <w:szCs w:val="18"/>
        </w:rPr>
        <w:t>）</w:t>
      </w:r>
      <w:r w:rsidR="00D91048">
        <w:rPr>
          <w:rFonts w:asciiTheme="minorEastAsia" w:hAnsiTheme="minorEastAsia" w:hint="eastAsia"/>
          <w:sz w:val="18"/>
          <w:szCs w:val="18"/>
        </w:rPr>
        <w:t>；</w:t>
      </w:r>
      <w:r w:rsidR="00D91048" w:rsidRPr="00D91048">
        <w:rPr>
          <w:rFonts w:asciiTheme="minorEastAsia" w:hAnsiTheme="minorEastAsia" w:hint="eastAsia"/>
          <w:sz w:val="18"/>
          <w:szCs w:val="18"/>
        </w:rPr>
        <w:t>广西教育科学“十二五”规划资助经费</w:t>
      </w:r>
      <w:r w:rsidR="00D91048" w:rsidRPr="00D91048">
        <w:rPr>
          <w:rFonts w:asciiTheme="minorEastAsia" w:hAnsiTheme="minorEastAsia" w:hint="eastAsia"/>
          <w:sz w:val="18"/>
          <w:szCs w:val="18"/>
        </w:rPr>
        <w:t>A类</w:t>
      </w:r>
      <w:r w:rsidR="00D91048" w:rsidRPr="00D91048">
        <w:rPr>
          <w:rFonts w:asciiTheme="minorEastAsia" w:hAnsiTheme="minorEastAsia" w:hint="eastAsia"/>
          <w:sz w:val="18"/>
          <w:szCs w:val="18"/>
        </w:rPr>
        <w:t>重点课题（</w:t>
      </w:r>
      <w:r w:rsidR="00D91048">
        <w:rPr>
          <w:rFonts w:asciiTheme="minorEastAsia" w:hAnsiTheme="minorEastAsia" w:hint="eastAsia"/>
          <w:sz w:val="18"/>
          <w:szCs w:val="18"/>
        </w:rPr>
        <w:t>项目</w:t>
      </w:r>
      <w:r w:rsidR="00D91048" w:rsidRPr="00D91048">
        <w:rPr>
          <w:rFonts w:asciiTheme="minorEastAsia" w:hAnsiTheme="minorEastAsia" w:hint="eastAsia"/>
          <w:sz w:val="18"/>
          <w:szCs w:val="18"/>
        </w:rPr>
        <w:t>编号：2013A010）</w:t>
      </w:r>
      <w:r w:rsidRPr="00EB5099">
        <w:rPr>
          <w:rFonts w:asciiTheme="minorEastAsia" w:hAnsiTheme="minorEastAsia" w:hint="eastAsia"/>
          <w:sz w:val="18"/>
          <w:szCs w:val="18"/>
        </w:rPr>
        <w:t>。</w:t>
      </w:r>
    </w:p>
    <w:p w:rsidR="00EB5099" w:rsidRPr="00EB5099" w:rsidRDefault="00EB5099" w:rsidP="001B6941">
      <w:pPr>
        <w:pStyle w:val="a7"/>
        <w:ind w:firstLineChars="200" w:firstLine="360"/>
        <w:rPr>
          <w:rFonts w:asciiTheme="minorEastAsia" w:hAnsiTheme="minorEastAsia"/>
        </w:rPr>
      </w:pPr>
      <w:r w:rsidRPr="00EB5099">
        <w:rPr>
          <w:rFonts w:asciiTheme="minorEastAsia" w:hAnsiTheme="minorEastAsia" w:hint="eastAsia"/>
          <w:szCs w:val="21"/>
        </w:rPr>
        <w:t>作者简介：何兵（1969-），男，广西百色市人，百色学院材料科学与工程学院教授，主要从事高校计算机教学与铝合金结构研究。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C6EF6"/>
    <w:multiLevelType w:val="multilevel"/>
    <w:tmpl w:val="0466094C"/>
    <w:lvl w:ilvl="0">
      <w:start w:val="1"/>
      <w:numFmt w:val="decimal"/>
      <w:lvlText w:val="%1"/>
      <w:lvlJc w:val="left"/>
      <w:pPr>
        <w:ind w:left="495" w:hanging="495"/>
      </w:pPr>
      <w:rPr>
        <w:rFonts w:hint="default"/>
      </w:rPr>
    </w:lvl>
    <w:lvl w:ilvl="1">
      <w:start w:val="1"/>
      <w:numFmt w:val="decimal"/>
      <w:lvlText w:val="%1.%2"/>
      <w:lvlJc w:val="left"/>
      <w:pPr>
        <w:ind w:left="1055" w:hanging="49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22E"/>
    <w:rsid w:val="000040A3"/>
    <w:rsid w:val="0001581F"/>
    <w:rsid w:val="00033636"/>
    <w:rsid w:val="000522B3"/>
    <w:rsid w:val="00114F2E"/>
    <w:rsid w:val="0013368B"/>
    <w:rsid w:val="001455AC"/>
    <w:rsid w:val="00191D9A"/>
    <w:rsid w:val="00194162"/>
    <w:rsid w:val="001A52C9"/>
    <w:rsid w:val="001A7714"/>
    <w:rsid w:val="001B1C03"/>
    <w:rsid w:val="001B68FE"/>
    <w:rsid w:val="001B6941"/>
    <w:rsid w:val="001F3D27"/>
    <w:rsid w:val="001F4E39"/>
    <w:rsid w:val="0026294E"/>
    <w:rsid w:val="002821ED"/>
    <w:rsid w:val="00287AE7"/>
    <w:rsid w:val="002952A8"/>
    <w:rsid w:val="002A075C"/>
    <w:rsid w:val="002C0831"/>
    <w:rsid w:val="002D2D25"/>
    <w:rsid w:val="002E149E"/>
    <w:rsid w:val="00307749"/>
    <w:rsid w:val="00357201"/>
    <w:rsid w:val="00357A0F"/>
    <w:rsid w:val="003674FE"/>
    <w:rsid w:val="00373C45"/>
    <w:rsid w:val="0038693A"/>
    <w:rsid w:val="003F185C"/>
    <w:rsid w:val="00400766"/>
    <w:rsid w:val="00427E1F"/>
    <w:rsid w:val="0048550C"/>
    <w:rsid w:val="004B76B6"/>
    <w:rsid w:val="004D329F"/>
    <w:rsid w:val="004E348B"/>
    <w:rsid w:val="00511749"/>
    <w:rsid w:val="00513059"/>
    <w:rsid w:val="00514787"/>
    <w:rsid w:val="00522167"/>
    <w:rsid w:val="00527991"/>
    <w:rsid w:val="00556B6F"/>
    <w:rsid w:val="00560652"/>
    <w:rsid w:val="005C02CF"/>
    <w:rsid w:val="00615DA5"/>
    <w:rsid w:val="00631500"/>
    <w:rsid w:val="00644AE9"/>
    <w:rsid w:val="006E79BE"/>
    <w:rsid w:val="006F0FA8"/>
    <w:rsid w:val="0074222E"/>
    <w:rsid w:val="00787F0F"/>
    <w:rsid w:val="0079481E"/>
    <w:rsid w:val="007F0A8F"/>
    <w:rsid w:val="00831E70"/>
    <w:rsid w:val="008428F0"/>
    <w:rsid w:val="00850CA7"/>
    <w:rsid w:val="00872775"/>
    <w:rsid w:val="008822FD"/>
    <w:rsid w:val="008A13B2"/>
    <w:rsid w:val="008A225C"/>
    <w:rsid w:val="008D30ED"/>
    <w:rsid w:val="008D742D"/>
    <w:rsid w:val="008E7718"/>
    <w:rsid w:val="0092362F"/>
    <w:rsid w:val="009523F5"/>
    <w:rsid w:val="0096428B"/>
    <w:rsid w:val="0098315B"/>
    <w:rsid w:val="009B7385"/>
    <w:rsid w:val="00A3144B"/>
    <w:rsid w:val="00A523EF"/>
    <w:rsid w:val="00A76F4F"/>
    <w:rsid w:val="00A9215D"/>
    <w:rsid w:val="00AE668F"/>
    <w:rsid w:val="00B22D2D"/>
    <w:rsid w:val="00B50842"/>
    <w:rsid w:val="00B61FE6"/>
    <w:rsid w:val="00B72F3E"/>
    <w:rsid w:val="00B73688"/>
    <w:rsid w:val="00B84FD7"/>
    <w:rsid w:val="00B87764"/>
    <w:rsid w:val="00BE7D3D"/>
    <w:rsid w:val="00BF4757"/>
    <w:rsid w:val="00C045B7"/>
    <w:rsid w:val="00C45747"/>
    <w:rsid w:val="00C56D4E"/>
    <w:rsid w:val="00C77557"/>
    <w:rsid w:val="00D036A2"/>
    <w:rsid w:val="00D26B19"/>
    <w:rsid w:val="00D27BC2"/>
    <w:rsid w:val="00D5172D"/>
    <w:rsid w:val="00D91048"/>
    <w:rsid w:val="00D9483A"/>
    <w:rsid w:val="00D94989"/>
    <w:rsid w:val="00DB79DD"/>
    <w:rsid w:val="00DC7CED"/>
    <w:rsid w:val="00DF47E4"/>
    <w:rsid w:val="00E312D5"/>
    <w:rsid w:val="00E41845"/>
    <w:rsid w:val="00E450F3"/>
    <w:rsid w:val="00E77B72"/>
    <w:rsid w:val="00E83CCD"/>
    <w:rsid w:val="00EA09EF"/>
    <w:rsid w:val="00EA244E"/>
    <w:rsid w:val="00EB5099"/>
    <w:rsid w:val="00ED2AAD"/>
    <w:rsid w:val="00EF7553"/>
    <w:rsid w:val="00F04DA0"/>
    <w:rsid w:val="00F07674"/>
    <w:rsid w:val="00F230CC"/>
    <w:rsid w:val="00F6242C"/>
    <w:rsid w:val="00FA0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5AC"/>
    <w:pPr>
      <w:ind w:firstLineChars="200" w:firstLine="420"/>
    </w:pPr>
  </w:style>
  <w:style w:type="paragraph" w:styleId="a4">
    <w:name w:val="header"/>
    <w:basedOn w:val="a"/>
    <w:link w:val="Char"/>
    <w:uiPriority w:val="99"/>
    <w:unhideWhenUsed/>
    <w:rsid w:val="007948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481E"/>
    <w:rPr>
      <w:sz w:val="18"/>
      <w:szCs w:val="18"/>
    </w:rPr>
  </w:style>
  <w:style w:type="paragraph" w:styleId="a5">
    <w:name w:val="footer"/>
    <w:basedOn w:val="a"/>
    <w:link w:val="Char0"/>
    <w:uiPriority w:val="99"/>
    <w:unhideWhenUsed/>
    <w:rsid w:val="0079481E"/>
    <w:pPr>
      <w:tabs>
        <w:tab w:val="center" w:pos="4153"/>
        <w:tab w:val="right" w:pos="8306"/>
      </w:tabs>
      <w:snapToGrid w:val="0"/>
      <w:jc w:val="left"/>
    </w:pPr>
    <w:rPr>
      <w:sz w:val="18"/>
      <w:szCs w:val="18"/>
    </w:rPr>
  </w:style>
  <w:style w:type="character" w:customStyle="1" w:styleId="Char0">
    <w:name w:val="页脚 Char"/>
    <w:basedOn w:val="a0"/>
    <w:link w:val="a5"/>
    <w:uiPriority w:val="99"/>
    <w:rsid w:val="0079481E"/>
    <w:rPr>
      <w:sz w:val="18"/>
      <w:szCs w:val="18"/>
    </w:rPr>
  </w:style>
  <w:style w:type="paragraph" w:styleId="a6">
    <w:name w:val="Balloon Text"/>
    <w:basedOn w:val="a"/>
    <w:link w:val="Char1"/>
    <w:uiPriority w:val="99"/>
    <w:semiHidden/>
    <w:unhideWhenUsed/>
    <w:rsid w:val="00A3144B"/>
    <w:rPr>
      <w:sz w:val="18"/>
      <w:szCs w:val="18"/>
    </w:rPr>
  </w:style>
  <w:style w:type="character" w:customStyle="1" w:styleId="Char1">
    <w:name w:val="批注框文本 Char"/>
    <w:basedOn w:val="a0"/>
    <w:link w:val="a6"/>
    <w:uiPriority w:val="99"/>
    <w:semiHidden/>
    <w:rsid w:val="00A3144B"/>
    <w:rPr>
      <w:sz w:val="18"/>
      <w:szCs w:val="18"/>
    </w:rPr>
  </w:style>
  <w:style w:type="paragraph" w:styleId="a7">
    <w:name w:val="footnote text"/>
    <w:basedOn w:val="a"/>
    <w:link w:val="Char2"/>
    <w:uiPriority w:val="99"/>
    <w:semiHidden/>
    <w:unhideWhenUsed/>
    <w:rsid w:val="00EB5099"/>
    <w:pPr>
      <w:snapToGrid w:val="0"/>
      <w:jc w:val="left"/>
    </w:pPr>
    <w:rPr>
      <w:sz w:val="18"/>
      <w:szCs w:val="18"/>
    </w:rPr>
  </w:style>
  <w:style w:type="character" w:customStyle="1" w:styleId="Char2">
    <w:name w:val="脚注文本 Char"/>
    <w:basedOn w:val="a0"/>
    <w:link w:val="a7"/>
    <w:uiPriority w:val="99"/>
    <w:semiHidden/>
    <w:rsid w:val="00EB5099"/>
    <w:rPr>
      <w:sz w:val="18"/>
      <w:szCs w:val="18"/>
    </w:rPr>
  </w:style>
  <w:style w:type="character" w:styleId="a8">
    <w:name w:val="footnote reference"/>
    <w:basedOn w:val="a0"/>
    <w:uiPriority w:val="99"/>
    <w:semiHidden/>
    <w:unhideWhenUsed/>
    <w:rsid w:val="00EB50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55AC"/>
    <w:pPr>
      <w:ind w:firstLineChars="200" w:firstLine="420"/>
    </w:pPr>
  </w:style>
  <w:style w:type="paragraph" w:styleId="a4">
    <w:name w:val="header"/>
    <w:basedOn w:val="a"/>
    <w:link w:val="Char"/>
    <w:uiPriority w:val="99"/>
    <w:unhideWhenUsed/>
    <w:rsid w:val="007948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481E"/>
    <w:rPr>
      <w:sz w:val="18"/>
      <w:szCs w:val="18"/>
    </w:rPr>
  </w:style>
  <w:style w:type="paragraph" w:styleId="a5">
    <w:name w:val="footer"/>
    <w:basedOn w:val="a"/>
    <w:link w:val="Char0"/>
    <w:uiPriority w:val="99"/>
    <w:unhideWhenUsed/>
    <w:rsid w:val="0079481E"/>
    <w:pPr>
      <w:tabs>
        <w:tab w:val="center" w:pos="4153"/>
        <w:tab w:val="right" w:pos="8306"/>
      </w:tabs>
      <w:snapToGrid w:val="0"/>
      <w:jc w:val="left"/>
    </w:pPr>
    <w:rPr>
      <w:sz w:val="18"/>
      <w:szCs w:val="18"/>
    </w:rPr>
  </w:style>
  <w:style w:type="character" w:customStyle="1" w:styleId="Char0">
    <w:name w:val="页脚 Char"/>
    <w:basedOn w:val="a0"/>
    <w:link w:val="a5"/>
    <w:uiPriority w:val="99"/>
    <w:rsid w:val="0079481E"/>
    <w:rPr>
      <w:sz w:val="18"/>
      <w:szCs w:val="18"/>
    </w:rPr>
  </w:style>
  <w:style w:type="paragraph" w:styleId="a6">
    <w:name w:val="Balloon Text"/>
    <w:basedOn w:val="a"/>
    <w:link w:val="Char1"/>
    <w:uiPriority w:val="99"/>
    <w:semiHidden/>
    <w:unhideWhenUsed/>
    <w:rsid w:val="00A3144B"/>
    <w:rPr>
      <w:sz w:val="18"/>
      <w:szCs w:val="18"/>
    </w:rPr>
  </w:style>
  <w:style w:type="character" w:customStyle="1" w:styleId="Char1">
    <w:name w:val="批注框文本 Char"/>
    <w:basedOn w:val="a0"/>
    <w:link w:val="a6"/>
    <w:uiPriority w:val="99"/>
    <w:semiHidden/>
    <w:rsid w:val="00A3144B"/>
    <w:rPr>
      <w:sz w:val="18"/>
      <w:szCs w:val="18"/>
    </w:rPr>
  </w:style>
  <w:style w:type="paragraph" w:styleId="a7">
    <w:name w:val="footnote text"/>
    <w:basedOn w:val="a"/>
    <w:link w:val="Char2"/>
    <w:uiPriority w:val="99"/>
    <w:semiHidden/>
    <w:unhideWhenUsed/>
    <w:rsid w:val="00EB5099"/>
    <w:pPr>
      <w:snapToGrid w:val="0"/>
      <w:jc w:val="left"/>
    </w:pPr>
    <w:rPr>
      <w:sz w:val="18"/>
      <w:szCs w:val="18"/>
    </w:rPr>
  </w:style>
  <w:style w:type="character" w:customStyle="1" w:styleId="Char2">
    <w:name w:val="脚注文本 Char"/>
    <w:basedOn w:val="a0"/>
    <w:link w:val="a7"/>
    <w:uiPriority w:val="99"/>
    <w:semiHidden/>
    <w:rsid w:val="00EB5099"/>
    <w:rPr>
      <w:sz w:val="18"/>
      <w:szCs w:val="18"/>
    </w:rPr>
  </w:style>
  <w:style w:type="character" w:styleId="a8">
    <w:name w:val="footnote reference"/>
    <w:basedOn w:val="a0"/>
    <w:uiPriority w:val="99"/>
    <w:semiHidden/>
    <w:unhideWhenUsed/>
    <w:rsid w:val="00EB5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9635C-C825-4371-8244-967C07D0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6</Pages>
  <Words>778</Words>
  <Characters>4435</Characters>
  <Application>Microsoft Office Word</Application>
  <DocSecurity>0</DocSecurity>
  <Lines>36</Lines>
  <Paragraphs>10</Paragraphs>
  <ScaleCrop>false</ScaleCrop>
  <Company>china</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64</cp:revision>
  <dcterms:created xsi:type="dcterms:W3CDTF">2019-08-02T02:20:00Z</dcterms:created>
  <dcterms:modified xsi:type="dcterms:W3CDTF">2019-08-13T11:58:00Z</dcterms:modified>
</cp:coreProperties>
</file>