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14CF" w:rsidRDefault="003808C9">
      <w:pPr>
        <w:pStyle w:val="a7"/>
      </w:pPr>
      <w:r>
        <w:rPr>
          <w:rFonts w:asciiTheme="majorEastAsia" w:eastAsiaTheme="majorEastAsia" w:hAnsiTheme="majorEastAsia" w:cstheme="majorEastAsia" w:hint="eastAsia"/>
        </w:rPr>
        <w:t>汽车车门防磕碰</w:t>
      </w:r>
      <w:r>
        <w:rPr>
          <w:rFonts w:asciiTheme="majorEastAsia" w:eastAsiaTheme="majorEastAsia" w:hAnsiTheme="majorEastAsia" w:cstheme="majorEastAsia" w:hint="eastAsia"/>
        </w:rPr>
        <w:t>止</w:t>
      </w:r>
      <w:r>
        <w:rPr>
          <w:rFonts w:asciiTheme="majorEastAsia" w:eastAsiaTheme="majorEastAsia" w:hAnsiTheme="majorEastAsia" w:cstheme="majorEastAsia" w:hint="eastAsia"/>
        </w:rPr>
        <w:t>动控制系统设计</w:t>
      </w:r>
    </w:p>
    <w:p w:rsidR="00C814CF" w:rsidRDefault="003808C9">
      <w:pPr>
        <w:jc w:val="center"/>
      </w:pPr>
      <w:r>
        <w:rPr>
          <w:rFonts w:hint="eastAsia"/>
        </w:rPr>
        <w:t>孙凤婷</w:t>
      </w:r>
      <w:r>
        <w:rPr>
          <w:rFonts w:hint="eastAsia"/>
        </w:rPr>
        <w:t xml:space="preserve"> </w:t>
      </w:r>
      <w:r>
        <w:rPr>
          <w:rFonts w:hint="eastAsia"/>
        </w:rPr>
        <w:t>赵世浩</w:t>
      </w:r>
      <w:bookmarkStart w:id="0" w:name="_GoBack"/>
      <w:bookmarkEnd w:id="0"/>
      <w:r>
        <w:rPr>
          <w:rFonts w:hint="eastAsia"/>
        </w:rPr>
        <w:t xml:space="preserve"> </w:t>
      </w:r>
      <w:r>
        <w:rPr>
          <w:rFonts w:hint="eastAsia"/>
        </w:rPr>
        <w:t>王靖淞</w:t>
      </w:r>
      <w:r>
        <w:rPr>
          <w:rFonts w:hint="eastAsia"/>
        </w:rPr>
        <w:t xml:space="preserve"> </w:t>
      </w:r>
      <w:r>
        <w:rPr>
          <w:rFonts w:hint="eastAsia"/>
        </w:rPr>
        <w:t>赵强</w:t>
      </w:r>
    </w:p>
    <w:p w:rsidR="00C814CF" w:rsidRDefault="003808C9">
      <w:pPr>
        <w:jc w:val="center"/>
      </w:pPr>
      <w:r>
        <w:rPr>
          <w:rFonts w:hint="eastAsia"/>
        </w:rPr>
        <w:t>（东北林业大学交通学院）</w:t>
      </w:r>
    </w:p>
    <w:p w:rsidR="00C814CF" w:rsidRDefault="003808C9">
      <w:pPr>
        <w:ind w:firstLineChars="200" w:firstLine="420"/>
        <w:rPr>
          <w:rFonts w:asciiTheme="minorEastAsia" w:hAnsiTheme="minorEastAsia" w:cstheme="minorEastAsia"/>
        </w:rPr>
      </w:pPr>
      <w:r>
        <w:rPr>
          <w:rFonts w:asciiTheme="minorEastAsia" w:hAnsiTheme="minorEastAsia" w:cstheme="minorEastAsia" w:hint="eastAsia"/>
        </w:rPr>
        <w:t>﹛摘要﹜为避免乘客及驾驶员在车门开启时因车门磕碰而导致的经济损失及保养问题，以汽车车门门脚位置的超声波传感器测出的距离作为判别参数，以</w:t>
      </w:r>
      <w:r>
        <w:rPr>
          <w:rFonts w:asciiTheme="minorEastAsia" w:hAnsiTheme="minorEastAsia" w:cstheme="minorEastAsia" w:hint="eastAsia"/>
        </w:rPr>
        <w:t>STC89C52</w:t>
      </w:r>
      <w:r>
        <w:rPr>
          <w:rFonts w:asciiTheme="minorEastAsia" w:hAnsiTheme="minorEastAsia" w:cstheme="minorEastAsia" w:hint="eastAsia"/>
        </w:rPr>
        <w:t>单片机为核心设计了一种防汽车车门磕碰</w:t>
      </w:r>
      <w:r>
        <w:rPr>
          <w:rFonts w:asciiTheme="minorEastAsia" w:hAnsiTheme="minorEastAsia" w:cstheme="minorEastAsia" w:hint="eastAsia"/>
        </w:rPr>
        <w:t>止动</w:t>
      </w:r>
      <w:r>
        <w:rPr>
          <w:rFonts w:asciiTheme="minorEastAsia" w:hAnsiTheme="minorEastAsia" w:cstheme="minorEastAsia" w:hint="eastAsia"/>
        </w:rPr>
        <w:t>控制系统。以电磁铁为核心制作电磁夹持器，并进行有限元分析，选择夹持器合适的材料以及结构。研究表明，该系统能有效防止因车门磕碰造成的经济损失以及汽车保养问题。</w:t>
      </w:r>
    </w:p>
    <w:p w:rsidR="00C814CF" w:rsidRDefault="003808C9">
      <w:pPr>
        <w:ind w:firstLineChars="200" w:firstLine="422"/>
        <w:jc w:val="left"/>
        <w:rPr>
          <w:rFonts w:asciiTheme="minorEastAsia" w:hAnsiTheme="minorEastAsia" w:cstheme="minorEastAsia"/>
          <w:sz w:val="24"/>
          <w:szCs w:val="24"/>
        </w:rPr>
      </w:pPr>
      <w:r>
        <w:rPr>
          <w:rFonts w:asciiTheme="minorEastAsia" w:hAnsiTheme="minorEastAsia" w:cstheme="minorEastAsia" w:hint="eastAsia"/>
          <w:b/>
          <w:bCs/>
          <w:szCs w:val="21"/>
        </w:rPr>
        <w:t>﹛关键词﹜：车门防磕碰；超声波测距；电磁夹持器；车门限位器；有限元分析</w:t>
      </w:r>
    </w:p>
    <w:p w:rsidR="00C814CF" w:rsidRDefault="003808C9">
      <w:pPr>
        <w:rPr>
          <w:rFonts w:asciiTheme="minorEastAsia" w:hAnsiTheme="minorEastAsia" w:cstheme="minorEastAsia"/>
          <w:b/>
          <w:bCs/>
          <w:sz w:val="28"/>
          <w:szCs w:val="28"/>
        </w:rPr>
      </w:pPr>
      <w:r>
        <w:rPr>
          <w:rFonts w:asciiTheme="minorEastAsia" w:hAnsiTheme="minorEastAsia" w:cstheme="minorEastAsia" w:hint="eastAsia"/>
          <w:b/>
          <w:bCs/>
          <w:sz w:val="28"/>
          <w:szCs w:val="28"/>
        </w:rPr>
        <w:t>0</w:t>
      </w:r>
      <w:r>
        <w:rPr>
          <w:rFonts w:asciiTheme="minorEastAsia" w:hAnsiTheme="minorEastAsia" w:cstheme="minorEastAsia" w:hint="eastAsia"/>
          <w:b/>
          <w:bCs/>
          <w:sz w:val="28"/>
          <w:szCs w:val="28"/>
        </w:rPr>
        <w:t xml:space="preserve"> </w:t>
      </w:r>
      <w:r>
        <w:rPr>
          <w:rFonts w:asciiTheme="minorEastAsia" w:hAnsiTheme="minorEastAsia" w:cstheme="minorEastAsia" w:hint="eastAsia"/>
          <w:b/>
          <w:bCs/>
          <w:sz w:val="28"/>
          <w:szCs w:val="28"/>
        </w:rPr>
        <w:t>引言</w:t>
      </w:r>
    </w:p>
    <w:p w:rsidR="00C814CF" w:rsidRDefault="003808C9">
      <w:pPr>
        <w:ind w:firstLineChars="200" w:firstLine="420"/>
        <w:rPr>
          <w:rFonts w:asciiTheme="minorEastAsia" w:hAnsiTheme="minorEastAsia" w:cstheme="minorEastAsia"/>
        </w:rPr>
      </w:pPr>
      <w:r>
        <w:rPr>
          <w:rFonts w:asciiTheme="minorEastAsia" w:hAnsiTheme="minorEastAsia" w:cstheme="minorEastAsia" w:hint="eastAsia"/>
        </w:rPr>
        <w:t>近年来，随着我国汽车保有量的增长与停车位的日益紧张，汽车保养问题频发，其中因车门磕碰造成的经济损失占比较大。为避免汽车车门开启时的磕碰问题，国内许多学者设计了车门防磕碰装置：黄建明等设计了由减震块、卡槽、磁铁组成的一种防磕碰夹具</w:t>
      </w:r>
      <w:r>
        <w:rPr>
          <w:rStyle w:val="a8"/>
          <w:rFonts w:asciiTheme="minorEastAsia" w:hAnsiTheme="minorEastAsia" w:cstheme="minorEastAsia" w:hint="eastAsia"/>
        </w:rPr>
        <w:t>[</w:t>
      </w:r>
      <w:r>
        <w:rPr>
          <w:rStyle w:val="a8"/>
          <w:rFonts w:asciiTheme="minorEastAsia" w:hAnsiTheme="minorEastAsia" w:cstheme="minorEastAsia" w:hint="eastAsia"/>
        </w:rPr>
        <w:endnoteReference w:id="2"/>
      </w:r>
      <w:r>
        <w:rPr>
          <w:rStyle w:val="a8"/>
          <w:rFonts w:asciiTheme="minorEastAsia" w:hAnsiTheme="minorEastAsia" w:cstheme="minorEastAsia" w:hint="eastAsia"/>
        </w:rPr>
        <w:t>]</w:t>
      </w:r>
      <w:r>
        <w:rPr>
          <w:rFonts w:asciiTheme="minorEastAsia" w:hAnsiTheme="minorEastAsia" w:cstheme="minorEastAsia" w:hint="eastAsia"/>
        </w:rPr>
        <w:t>；冯少婵等设计了一种车门防碰撞系统</w:t>
      </w:r>
      <w:r>
        <w:rPr>
          <w:rStyle w:val="a8"/>
          <w:rFonts w:asciiTheme="minorEastAsia" w:hAnsiTheme="minorEastAsia" w:cstheme="minorEastAsia" w:hint="eastAsia"/>
        </w:rPr>
        <w:t>[</w:t>
      </w:r>
      <w:r>
        <w:rPr>
          <w:rStyle w:val="a8"/>
          <w:rFonts w:asciiTheme="minorEastAsia" w:hAnsiTheme="minorEastAsia" w:cstheme="minorEastAsia" w:hint="eastAsia"/>
        </w:rPr>
        <w:endnoteReference w:id="3"/>
      </w:r>
      <w:r>
        <w:rPr>
          <w:rStyle w:val="a8"/>
          <w:rFonts w:asciiTheme="minorEastAsia" w:hAnsiTheme="minorEastAsia" w:cstheme="minorEastAsia" w:hint="eastAsia"/>
        </w:rPr>
        <w:t>]</w:t>
      </w:r>
      <w:r>
        <w:rPr>
          <w:rFonts w:asciiTheme="minorEastAsia" w:hAnsiTheme="minorEastAsia" w:cstheme="minorEastAsia" w:hint="eastAsia"/>
        </w:rPr>
        <w:t>。但因对硬件设备要求高、成本高、适用性低等原因，汽车车门防磕碰技术目前尚未得到广泛应用。经查找后了解，未有类似于本文的控制系统出现。</w:t>
      </w:r>
    </w:p>
    <w:p w:rsidR="00C814CF" w:rsidRDefault="003808C9">
      <w:pPr>
        <w:ind w:firstLineChars="200" w:firstLine="420"/>
        <w:rPr>
          <w:rFonts w:asciiTheme="minorEastAsia" w:hAnsiTheme="minorEastAsia" w:cstheme="minorEastAsia"/>
        </w:rPr>
      </w:pPr>
      <w:r>
        <w:rPr>
          <w:rFonts w:asciiTheme="minorEastAsia" w:hAnsiTheme="minorEastAsia" w:cstheme="minorEastAsia" w:hint="eastAsia"/>
        </w:rPr>
        <w:t>本文以汽车车门位置的超声波传感器作为判别参数，以</w:t>
      </w:r>
      <w:r>
        <w:rPr>
          <w:rFonts w:asciiTheme="minorEastAsia" w:hAnsiTheme="minorEastAsia" w:cstheme="minorEastAsia" w:hint="eastAsia"/>
        </w:rPr>
        <w:t>STC89C52</w:t>
      </w:r>
      <w:r>
        <w:rPr>
          <w:rFonts w:asciiTheme="minorEastAsia" w:hAnsiTheme="minorEastAsia" w:cstheme="minorEastAsia" w:hint="eastAsia"/>
        </w:rPr>
        <w:t>单片机为核心设计了一种汽车车门防</w:t>
      </w:r>
      <w:r>
        <w:rPr>
          <w:rFonts w:asciiTheme="minorEastAsia" w:hAnsiTheme="minorEastAsia" w:cstheme="minorEastAsia" w:hint="eastAsia"/>
        </w:rPr>
        <w:t>磕碰</w:t>
      </w:r>
      <w:r>
        <w:rPr>
          <w:rFonts w:asciiTheme="minorEastAsia" w:hAnsiTheme="minorEastAsia" w:cstheme="minorEastAsia" w:hint="eastAsia"/>
        </w:rPr>
        <w:t>止动</w:t>
      </w:r>
      <w:r>
        <w:rPr>
          <w:rFonts w:asciiTheme="minorEastAsia" w:hAnsiTheme="minorEastAsia" w:cstheme="minorEastAsia" w:hint="eastAsia"/>
        </w:rPr>
        <w:t>控制系统。通过测试不同型号的电磁铁，选择最适合的型号并以其为核心制作电磁夹持器；并进行有限元分析，选择夹持器合适的材料以及结构。该系统具有成本低、适用性高等优点，能有效避免车门磕碰产生的保养经济问题与保养时间损失。</w:t>
      </w:r>
    </w:p>
    <w:p w:rsidR="00C814CF" w:rsidRDefault="003808C9">
      <w:pPr>
        <w:rPr>
          <w:rFonts w:asciiTheme="minorEastAsia" w:hAnsiTheme="minorEastAsia" w:cstheme="minorEastAsia"/>
          <w:b/>
          <w:bCs/>
          <w:sz w:val="28"/>
          <w:szCs w:val="28"/>
        </w:rPr>
      </w:pPr>
      <w:r>
        <w:rPr>
          <w:rFonts w:asciiTheme="minorEastAsia" w:hAnsiTheme="minorEastAsia" w:cstheme="minorEastAsia" w:hint="eastAsia"/>
          <w:b/>
          <w:bCs/>
          <w:sz w:val="28"/>
          <w:szCs w:val="28"/>
        </w:rPr>
        <w:t>1</w:t>
      </w:r>
      <w:r>
        <w:rPr>
          <w:rFonts w:asciiTheme="minorEastAsia" w:hAnsiTheme="minorEastAsia" w:cstheme="minorEastAsia" w:hint="eastAsia"/>
          <w:b/>
          <w:bCs/>
          <w:sz w:val="28"/>
          <w:szCs w:val="28"/>
        </w:rPr>
        <w:t>汽车车门防磕碰</w:t>
      </w:r>
      <w:r>
        <w:rPr>
          <w:rFonts w:asciiTheme="minorEastAsia" w:hAnsiTheme="minorEastAsia" w:cstheme="minorEastAsia" w:hint="eastAsia"/>
          <w:b/>
          <w:bCs/>
          <w:sz w:val="28"/>
          <w:szCs w:val="28"/>
        </w:rPr>
        <w:t>止动</w:t>
      </w:r>
      <w:r>
        <w:rPr>
          <w:rFonts w:asciiTheme="minorEastAsia" w:hAnsiTheme="minorEastAsia" w:cstheme="minorEastAsia" w:hint="eastAsia"/>
          <w:b/>
          <w:bCs/>
          <w:sz w:val="28"/>
          <w:szCs w:val="28"/>
        </w:rPr>
        <w:t>控制系统</w:t>
      </w:r>
    </w:p>
    <w:p w:rsidR="00C814CF" w:rsidRDefault="003808C9">
      <w:pPr>
        <w:rPr>
          <w:rFonts w:asciiTheme="minorEastAsia" w:hAnsiTheme="minorEastAsia" w:cstheme="minorEastAsia"/>
          <w:b/>
          <w:bCs/>
          <w:sz w:val="24"/>
          <w:szCs w:val="24"/>
        </w:rPr>
      </w:pPr>
      <w:r>
        <w:rPr>
          <w:rFonts w:asciiTheme="minorEastAsia" w:hAnsiTheme="minorEastAsia" w:cstheme="minorEastAsia" w:hint="eastAsia"/>
          <w:b/>
          <w:bCs/>
          <w:sz w:val="24"/>
          <w:szCs w:val="24"/>
        </w:rPr>
        <w:t>1.1</w:t>
      </w:r>
      <w:r>
        <w:rPr>
          <w:rFonts w:asciiTheme="minorEastAsia" w:hAnsiTheme="minorEastAsia" w:cstheme="minorEastAsia" w:hint="eastAsia"/>
          <w:b/>
          <w:bCs/>
          <w:sz w:val="24"/>
          <w:szCs w:val="24"/>
        </w:rPr>
        <w:t>系统组成</w:t>
      </w:r>
    </w:p>
    <w:p w:rsidR="00C814CF" w:rsidRDefault="003808C9">
      <w:pPr>
        <w:rPr>
          <w:rFonts w:asciiTheme="minorEastAsia" w:hAnsiTheme="minorEastAsia" w:cstheme="minorEastAsia"/>
        </w:rPr>
      </w:pPr>
      <w:r>
        <w:rPr>
          <w:rFonts w:asciiTheme="minorEastAsia" w:hAnsiTheme="minorEastAsia" w:cstheme="minorEastAsia" w:hint="eastAsia"/>
        </w:rPr>
        <w:t>此系统包括三个模块，包括信号采集模块、中央处理模块、执行模块。</w:t>
      </w:r>
    </w:p>
    <w:p w:rsidR="00C814CF" w:rsidRDefault="003808C9">
      <w:pPr>
        <w:ind w:firstLineChars="200" w:firstLine="420"/>
        <w:rPr>
          <w:rFonts w:asciiTheme="minorEastAsia" w:hAnsiTheme="minorEastAsia" w:cstheme="minorEastAsia"/>
        </w:rPr>
      </w:pPr>
      <w:r>
        <w:rPr>
          <w:rFonts w:asciiTheme="minorEastAsia" w:hAnsiTheme="minorEastAsia" w:cstheme="minorEastAsia" w:hint="eastAsia"/>
        </w:rPr>
        <w:t>其中，由车门门脚位置处的超声波传感器组成信号采集模块，由信号处理电路、单片机和驱动执行电路组成中央处理模块，以及由电磁夹持器、</w:t>
      </w:r>
      <w:r>
        <w:rPr>
          <w:rFonts w:asciiTheme="minorEastAsia" w:hAnsiTheme="minorEastAsia" w:cstheme="minorEastAsia" w:hint="eastAsia"/>
        </w:rPr>
        <w:t>LED</w:t>
      </w:r>
      <w:r>
        <w:rPr>
          <w:rFonts w:asciiTheme="minorEastAsia" w:hAnsiTheme="minorEastAsia" w:cstheme="minorEastAsia" w:hint="eastAsia"/>
        </w:rPr>
        <w:t>灯条、蜂鸣器组成执行模块。系统模块如图</w:t>
      </w:r>
      <w:r>
        <w:rPr>
          <w:rFonts w:asciiTheme="minorEastAsia" w:hAnsiTheme="minorEastAsia" w:cstheme="minorEastAsia" w:hint="eastAsia"/>
        </w:rPr>
        <w:t>1</w:t>
      </w:r>
      <w:r>
        <w:rPr>
          <w:rFonts w:asciiTheme="minorEastAsia" w:hAnsiTheme="minorEastAsia" w:cstheme="minorEastAsia" w:hint="eastAsia"/>
        </w:rPr>
        <w:t>所示。</w:t>
      </w:r>
    </w:p>
    <w:p w:rsidR="00C814CF" w:rsidRDefault="003808C9">
      <w:pPr>
        <w:jc w:val="center"/>
        <w:rPr>
          <w:rFonts w:asciiTheme="minorEastAsia" w:hAnsiTheme="minorEastAsia" w:cstheme="minorEastAsia"/>
        </w:rPr>
      </w:pPr>
      <w:r>
        <w:rPr>
          <w:rFonts w:asciiTheme="minorEastAsia" w:hAnsiTheme="minorEastAsia" w:cstheme="minorEastAsia" w:hint="eastAsia"/>
          <w:noProof/>
        </w:rPr>
        <w:drawing>
          <wp:inline distT="0" distB="0" distL="0" distR="0">
            <wp:extent cx="3873500" cy="1517650"/>
            <wp:effectExtent l="19050" t="0" r="0" b="0"/>
            <wp:docPr id="1" name="图片 0" descr="微信图片_20200222201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微信图片_20200222201741.png"/>
                    <pic:cNvPicPr>
                      <a:picLocks noChangeAspect="1"/>
                    </pic:cNvPicPr>
                  </pic:nvPicPr>
                  <pic:blipFill>
                    <a:blip r:embed="rId7"/>
                    <a:stretch>
                      <a:fillRect/>
                    </a:stretch>
                  </pic:blipFill>
                  <pic:spPr>
                    <a:xfrm>
                      <a:off x="0" y="0"/>
                      <a:ext cx="3873500" cy="1517650"/>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1 </w:t>
      </w:r>
      <w:r>
        <w:rPr>
          <w:rFonts w:asciiTheme="minorEastAsia" w:hAnsiTheme="minorEastAsia" w:cstheme="minorEastAsia" w:hint="eastAsia"/>
        </w:rPr>
        <w:t>系统模块图</w:t>
      </w:r>
    </w:p>
    <w:p w:rsidR="00C814CF" w:rsidRDefault="003808C9">
      <w:pPr>
        <w:jc w:val="left"/>
        <w:rPr>
          <w:rFonts w:asciiTheme="minorEastAsia" w:hAnsiTheme="minorEastAsia" w:cstheme="minorEastAsia"/>
          <w:b/>
          <w:bCs/>
          <w:sz w:val="24"/>
          <w:szCs w:val="24"/>
        </w:rPr>
      </w:pPr>
      <w:r>
        <w:rPr>
          <w:rFonts w:asciiTheme="minorEastAsia" w:hAnsiTheme="minorEastAsia" w:cstheme="minorEastAsia" w:hint="eastAsia"/>
          <w:b/>
          <w:bCs/>
          <w:sz w:val="24"/>
          <w:szCs w:val="24"/>
        </w:rPr>
        <w:t>1.2</w:t>
      </w:r>
      <w:r>
        <w:rPr>
          <w:rFonts w:asciiTheme="minorEastAsia" w:hAnsiTheme="minorEastAsia" w:cstheme="minorEastAsia" w:hint="eastAsia"/>
          <w:b/>
          <w:bCs/>
          <w:sz w:val="24"/>
          <w:szCs w:val="24"/>
        </w:rPr>
        <w:t>工作原理</w:t>
      </w:r>
    </w:p>
    <w:p w:rsidR="00C814CF" w:rsidRDefault="003808C9">
      <w:pPr>
        <w:jc w:val="left"/>
        <w:rPr>
          <w:rFonts w:asciiTheme="minorEastAsia" w:hAnsiTheme="minorEastAsia" w:cstheme="minorEastAsia"/>
        </w:rPr>
      </w:pPr>
      <w:r>
        <w:rPr>
          <w:rFonts w:asciiTheme="minorEastAsia" w:hAnsiTheme="minorEastAsia" w:cstheme="minorEastAsia" w:hint="eastAsia"/>
        </w:rPr>
        <w:t>基于此系统的总体方案设计如图</w:t>
      </w:r>
      <w:r>
        <w:rPr>
          <w:rFonts w:asciiTheme="minorEastAsia" w:hAnsiTheme="minorEastAsia" w:cstheme="minorEastAsia" w:hint="eastAsia"/>
        </w:rPr>
        <w:t>2</w:t>
      </w:r>
      <w:r>
        <w:rPr>
          <w:rFonts w:asciiTheme="minorEastAsia" w:hAnsiTheme="minorEastAsia" w:cstheme="minorEastAsia" w:hint="eastAsia"/>
        </w:rPr>
        <w:t>所示。在初始阶段，在单片机的屏幕上键入开启键，使得设备初始化，此时开始超声波传感器即实时测距，并实时把信号传递给中央控制单元；中央控制单元接受并处理信号，此时车内显示屏同步显示本车车门距其他车辆或前方障碍物的距离；同时中央处理模块判断障碍物的距离是否小于</w:t>
      </w:r>
      <w:r>
        <w:rPr>
          <w:rFonts w:asciiTheme="minorEastAsia" w:hAnsiTheme="minorEastAsia" w:cstheme="minorEastAsia" w:hint="eastAsia"/>
        </w:rPr>
        <w:t>10cm</w:t>
      </w:r>
      <w:r>
        <w:rPr>
          <w:rFonts w:asciiTheme="minorEastAsia" w:hAnsiTheme="minorEastAsia" w:cstheme="minorEastAsia" w:hint="eastAsia"/>
        </w:rPr>
        <w:t>，若不小于</w:t>
      </w:r>
      <w:r>
        <w:rPr>
          <w:rFonts w:asciiTheme="minorEastAsia" w:hAnsiTheme="minorEastAsia" w:cstheme="minorEastAsia" w:hint="eastAsia"/>
        </w:rPr>
        <w:t>10cm</w:t>
      </w:r>
      <w:r>
        <w:rPr>
          <w:rFonts w:asciiTheme="minorEastAsia" w:hAnsiTheme="minorEastAsia" w:cstheme="minorEastAsia" w:hint="eastAsia"/>
        </w:rPr>
        <w:t>，则汽车车门开启不受阻，车门可顺利开启；若距离小于</w:t>
      </w:r>
      <w:r>
        <w:rPr>
          <w:rFonts w:asciiTheme="minorEastAsia" w:hAnsiTheme="minorEastAsia" w:cstheme="minorEastAsia" w:hint="eastAsia"/>
        </w:rPr>
        <w:t>10cm</w:t>
      </w:r>
      <w:r>
        <w:rPr>
          <w:rFonts w:asciiTheme="minorEastAsia" w:hAnsiTheme="minorEastAsia" w:cstheme="minorEastAsia" w:hint="eastAsia"/>
        </w:rPr>
        <w:t>，单片机即向执行模块下达指令，一方面</w:t>
      </w:r>
      <w:r>
        <w:rPr>
          <w:rFonts w:asciiTheme="minorEastAsia" w:hAnsiTheme="minorEastAsia" w:cstheme="minorEastAsia" w:hint="eastAsia"/>
        </w:rPr>
        <w:t>LED</w:t>
      </w:r>
      <w:r>
        <w:rPr>
          <w:rFonts w:asciiTheme="minorEastAsia" w:hAnsiTheme="minorEastAsia" w:cstheme="minorEastAsia" w:hint="eastAsia"/>
        </w:rPr>
        <w:lastRenderedPageBreak/>
        <w:t>灯条通电并亮起、蜂鸣器发出警报以提醒使用者注意小心开门，谨防车</w:t>
      </w:r>
      <w:r>
        <w:rPr>
          <w:rFonts w:asciiTheme="minorEastAsia" w:hAnsiTheme="minorEastAsia" w:cstheme="minorEastAsia" w:hint="eastAsia"/>
        </w:rPr>
        <w:t>门磕碰；另一方面电磁铁通电，电磁夹持器开启，使得托盘被吸住，软橡胶与限位器主臂之间摩擦力增大从而使车门开启受阻，避免车门磕碰；此后，按车内屏幕上的复位键，此系统复位，复位后电磁夹持器停止作用，使得车门能够顺利关闭再从其他车门出去或以一个较小的角度开启本侧车门，</w:t>
      </w:r>
      <w:r>
        <w:rPr>
          <w:rFonts w:asciiTheme="minorEastAsia" w:hAnsiTheme="minorEastAsia" w:cstheme="minorEastAsia" w:hint="eastAsia"/>
        </w:rPr>
        <w:t>从本车门出车，</w:t>
      </w:r>
      <w:r>
        <w:rPr>
          <w:rFonts w:asciiTheme="minorEastAsia" w:hAnsiTheme="minorEastAsia" w:cstheme="minorEastAsia" w:hint="eastAsia"/>
        </w:rPr>
        <w:t>60s</w:t>
      </w:r>
      <w:r>
        <w:rPr>
          <w:rFonts w:asciiTheme="minorEastAsia" w:hAnsiTheme="minorEastAsia" w:cstheme="minorEastAsia" w:hint="eastAsia"/>
        </w:rPr>
        <w:t>后超声波传感器即立即开始实时测距。</w:t>
      </w:r>
    </w:p>
    <w:p w:rsidR="00C814CF" w:rsidRDefault="003808C9">
      <w:pPr>
        <w:jc w:val="center"/>
        <w:rPr>
          <w:rFonts w:asciiTheme="minorEastAsia" w:hAnsiTheme="minorEastAsia" w:cstheme="minorEastAsia"/>
        </w:rPr>
      </w:pPr>
      <w:r>
        <w:rPr>
          <w:rFonts w:asciiTheme="minorEastAsia" w:hAnsiTheme="minorEastAsia" w:cstheme="minorEastAsia" w:hint="eastAsia"/>
          <w:noProof/>
        </w:rPr>
        <w:drawing>
          <wp:inline distT="0" distB="0" distL="0" distR="0">
            <wp:extent cx="3873500" cy="5332095"/>
            <wp:effectExtent l="19050" t="0" r="0" b="0"/>
            <wp:docPr id="2" name="图片 1" descr="微信图片_2020022220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图片_20200222201757.png"/>
                    <pic:cNvPicPr>
                      <a:picLocks noChangeAspect="1"/>
                    </pic:cNvPicPr>
                  </pic:nvPicPr>
                  <pic:blipFill>
                    <a:blip r:embed="rId8"/>
                    <a:stretch>
                      <a:fillRect/>
                    </a:stretch>
                  </pic:blipFill>
                  <pic:spPr>
                    <a:xfrm>
                      <a:off x="0" y="0"/>
                      <a:ext cx="3873500" cy="5332192"/>
                    </a:xfrm>
                    <a:prstGeom prst="rect">
                      <a:avLst/>
                    </a:prstGeom>
                  </pic:spPr>
                </pic:pic>
              </a:graphicData>
            </a:graphic>
          </wp:inline>
        </w:drawing>
      </w:r>
    </w:p>
    <w:p w:rsidR="00C814CF" w:rsidRDefault="00C814CF">
      <w:pPr>
        <w:rPr>
          <w:rFonts w:asciiTheme="minorEastAsia" w:hAnsiTheme="minorEastAsia" w:cstheme="minorEastAsia"/>
        </w:rPr>
      </w:pP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2 </w:t>
      </w:r>
      <w:r>
        <w:rPr>
          <w:rFonts w:asciiTheme="minorEastAsia" w:hAnsiTheme="minorEastAsia" w:cstheme="minorEastAsia" w:hint="eastAsia"/>
        </w:rPr>
        <w:t>系统总体方案设计</w:t>
      </w:r>
    </w:p>
    <w:p w:rsidR="00C814CF" w:rsidRDefault="003808C9">
      <w:pPr>
        <w:jc w:val="left"/>
        <w:rPr>
          <w:rFonts w:asciiTheme="minorEastAsia" w:hAnsiTheme="minorEastAsia" w:cstheme="minorEastAsia"/>
          <w:b/>
          <w:bCs/>
          <w:sz w:val="28"/>
          <w:szCs w:val="28"/>
        </w:rPr>
      </w:pPr>
      <w:r>
        <w:rPr>
          <w:rFonts w:asciiTheme="minorEastAsia" w:hAnsiTheme="minorEastAsia" w:cstheme="minorEastAsia" w:hint="eastAsia"/>
          <w:b/>
          <w:bCs/>
          <w:sz w:val="28"/>
          <w:szCs w:val="28"/>
        </w:rPr>
        <w:t xml:space="preserve">2 </w:t>
      </w:r>
      <w:r>
        <w:rPr>
          <w:rFonts w:asciiTheme="minorEastAsia" w:hAnsiTheme="minorEastAsia" w:cstheme="minorEastAsia" w:hint="eastAsia"/>
          <w:b/>
          <w:bCs/>
          <w:sz w:val="24"/>
          <w:szCs w:val="24"/>
        </w:rPr>
        <w:t>机械执行部分设计</w:t>
      </w:r>
    </w:p>
    <w:p w:rsidR="00C814CF" w:rsidRDefault="003808C9">
      <w:pPr>
        <w:jc w:val="left"/>
        <w:rPr>
          <w:rFonts w:asciiTheme="minorEastAsia" w:hAnsiTheme="minorEastAsia" w:cstheme="minorEastAsia"/>
        </w:rPr>
      </w:pPr>
      <w:r>
        <w:rPr>
          <w:rFonts w:asciiTheme="minorEastAsia" w:hAnsiTheme="minorEastAsia" w:cstheme="minorEastAsia" w:hint="eastAsia"/>
        </w:rPr>
        <w:t>LED</w:t>
      </w:r>
      <w:r>
        <w:rPr>
          <w:rFonts w:asciiTheme="minorEastAsia" w:hAnsiTheme="minorEastAsia" w:cstheme="minorEastAsia" w:hint="eastAsia"/>
        </w:rPr>
        <w:t>灯条与超声波传感器位置如图</w:t>
      </w:r>
      <w:r>
        <w:rPr>
          <w:rFonts w:asciiTheme="minorEastAsia" w:hAnsiTheme="minorEastAsia" w:cstheme="minorEastAsia" w:hint="eastAsia"/>
        </w:rPr>
        <w:t>3</w:t>
      </w:r>
      <w:r>
        <w:rPr>
          <w:rFonts w:asciiTheme="minorEastAsia" w:hAnsiTheme="minorEastAsia" w:cstheme="minorEastAsia" w:hint="eastAsia"/>
        </w:rPr>
        <w:t>所示。</w:t>
      </w:r>
      <w:r>
        <w:rPr>
          <w:rFonts w:asciiTheme="minorEastAsia" w:hAnsiTheme="minorEastAsia" w:cstheme="minorEastAsia" w:hint="eastAsia"/>
        </w:rPr>
        <w:t>LED</w:t>
      </w:r>
      <w:r>
        <w:rPr>
          <w:rFonts w:asciiTheme="minorEastAsia" w:hAnsiTheme="minorEastAsia" w:cstheme="minorEastAsia" w:hint="eastAsia"/>
        </w:rPr>
        <w:t>灯条位于车窗轮廓边缘，超声波传感器位车门门脚处；单片机的显示屏位于车门内侧，与蜂鸣器位置相同。</w:t>
      </w:r>
      <w:r>
        <w:rPr>
          <w:rFonts w:asciiTheme="minorEastAsia" w:hAnsiTheme="minorEastAsia" w:cstheme="minorEastAsia" w:hint="eastAsia"/>
        </w:rPr>
        <w:t xml:space="preserve">  </w:t>
      </w:r>
      <w:r>
        <w:rPr>
          <w:rFonts w:asciiTheme="minorEastAsia" w:hAnsiTheme="minorEastAsia" w:cstheme="minorEastAsia" w:hint="eastAsia"/>
        </w:rPr>
        <w:t xml:space="preserve">   </w:t>
      </w:r>
    </w:p>
    <w:p w:rsidR="00C814CF" w:rsidRDefault="003808C9">
      <w:pPr>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extent cx="2863850" cy="2724785"/>
            <wp:effectExtent l="19050" t="0" r="0" b="0"/>
            <wp:docPr id="4" name="图片 3" descr="Cache_-1851268da0af6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ache_-1851268da0af6f82..jpg"/>
                    <pic:cNvPicPr>
                      <a:picLocks noChangeAspect="1"/>
                    </pic:cNvPicPr>
                  </pic:nvPicPr>
                  <pic:blipFill>
                    <a:blip r:embed="rId9"/>
                    <a:stretch>
                      <a:fillRect/>
                    </a:stretch>
                  </pic:blipFill>
                  <pic:spPr>
                    <a:xfrm>
                      <a:off x="0" y="0"/>
                      <a:ext cx="2863850" cy="2725416"/>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3  LED</w:t>
      </w:r>
      <w:r>
        <w:rPr>
          <w:rFonts w:asciiTheme="minorEastAsia" w:hAnsiTheme="minorEastAsia" w:cstheme="minorEastAsia" w:hint="eastAsia"/>
        </w:rPr>
        <w:t>灯条与超声波传感器位置</w:t>
      </w:r>
    </w:p>
    <w:p w:rsidR="00C814CF" w:rsidRDefault="003808C9">
      <w:pPr>
        <w:jc w:val="left"/>
        <w:rPr>
          <w:rFonts w:asciiTheme="minorEastAsia" w:hAnsiTheme="minorEastAsia" w:cstheme="minorEastAsia"/>
        </w:rPr>
      </w:pPr>
      <w:r>
        <w:rPr>
          <w:rFonts w:asciiTheme="minorEastAsia" w:hAnsiTheme="minorEastAsia" w:cstheme="minorEastAsia" w:hint="eastAsia"/>
        </w:rPr>
        <w:t>超声波传感器于车门门脚位置处发出超声波，实时探测本车车门距其他车辆车门的距离，工作过程如图</w:t>
      </w:r>
      <w:r>
        <w:rPr>
          <w:rFonts w:asciiTheme="minorEastAsia" w:hAnsiTheme="minorEastAsia" w:cstheme="minorEastAsia" w:hint="eastAsia"/>
        </w:rPr>
        <w:t>4</w:t>
      </w:r>
      <w:r>
        <w:rPr>
          <w:rFonts w:asciiTheme="minorEastAsia" w:hAnsiTheme="minorEastAsia" w:cstheme="minorEastAsia" w:hint="eastAsia"/>
        </w:rPr>
        <w:t>、</w:t>
      </w:r>
      <w:r>
        <w:rPr>
          <w:rFonts w:asciiTheme="minorEastAsia" w:hAnsiTheme="minorEastAsia" w:cstheme="minorEastAsia" w:hint="eastAsia"/>
        </w:rPr>
        <w:t>5</w:t>
      </w:r>
      <w:r>
        <w:rPr>
          <w:rFonts w:asciiTheme="minorEastAsia" w:hAnsiTheme="minorEastAsia" w:cstheme="minorEastAsia" w:hint="eastAsia"/>
        </w:rPr>
        <w:t>所示。</w:t>
      </w:r>
    </w:p>
    <w:p w:rsidR="00C814CF" w:rsidRDefault="003808C9">
      <w:pPr>
        <w:jc w:val="left"/>
        <w:rPr>
          <w:rFonts w:asciiTheme="minorEastAsia" w:hAnsiTheme="minorEastAsia" w:cstheme="minorEastAsia"/>
        </w:rPr>
      </w:pPr>
      <w:r>
        <w:rPr>
          <w:rFonts w:asciiTheme="minorEastAsia" w:hAnsiTheme="minorEastAsia" w:cstheme="minorEastAsia" w:hint="eastAsia"/>
          <w:noProof/>
        </w:rPr>
        <w:drawing>
          <wp:inline distT="0" distB="0" distL="114300" distR="114300">
            <wp:extent cx="2526665" cy="1903095"/>
            <wp:effectExtent l="0" t="0" r="3175" b="190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0"/>
                    <a:stretch>
                      <a:fillRect/>
                    </a:stretch>
                  </pic:blipFill>
                  <pic:spPr>
                    <a:xfrm>
                      <a:off x="0" y="0"/>
                      <a:ext cx="2526665" cy="1903095"/>
                    </a:xfrm>
                    <a:prstGeom prst="rect">
                      <a:avLst/>
                    </a:prstGeom>
                  </pic:spPr>
                </pic:pic>
              </a:graphicData>
            </a:graphic>
          </wp:inline>
        </w:drawing>
      </w:r>
      <w:r>
        <w:rPr>
          <w:rFonts w:asciiTheme="minorEastAsia" w:hAnsiTheme="minorEastAsia" w:cstheme="minorEastAsia" w:hint="eastAsia"/>
          <w:noProof/>
        </w:rPr>
        <w:drawing>
          <wp:inline distT="0" distB="0" distL="114300" distR="114300">
            <wp:extent cx="2533650" cy="1898650"/>
            <wp:effectExtent l="0" t="0" r="11430" b="635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1"/>
                    <a:stretch>
                      <a:fillRect/>
                    </a:stretch>
                  </pic:blipFill>
                  <pic:spPr>
                    <a:xfrm>
                      <a:off x="0" y="0"/>
                      <a:ext cx="2533650" cy="1898650"/>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4</w:t>
      </w:r>
      <w:r>
        <w:rPr>
          <w:rFonts w:asciiTheme="minorEastAsia" w:hAnsiTheme="minorEastAsia" w:cstheme="minorEastAsia" w:hint="eastAsia"/>
        </w:rPr>
        <w:t>、</w:t>
      </w:r>
      <w:r>
        <w:rPr>
          <w:rFonts w:asciiTheme="minorEastAsia" w:hAnsiTheme="minorEastAsia" w:cstheme="minorEastAsia" w:hint="eastAsia"/>
        </w:rPr>
        <w:t xml:space="preserve">5 </w:t>
      </w:r>
      <w:r>
        <w:rPr>
          <w:rFonts w:asciiTheme="minorEastAsia" w:hAnsiTheme="minorEastAsia" w:cstheme="minorEastAsia" w:hint="eastAsia"/>
        </w:rPr>
        <w:t>超声波传感器工作示意</w:t>
      </w:r>
    </w:p>
    <w:p w:rsidR="00C814CF" w:rsidRDefault="003808C9">
      <w:pPr>
        <w:jc w:val="left"/>
        <w:rPr>
          <w:rFonts w:asciiTheme="minorEastAsia" w:hAnsiTheme="minorEastAsia" w:cstheme="minorEastAsia"/>
        </w:rPr>
      </w:pPr>
      <w:r>
        <w:rPr>
          <w:rFonts w:asciiTheme="minorEastAsia" w:hAnsiTheme="minorEastAsia" w:cstheme="minorEastAsia" w:hint="eastAsia"/>
        </w:rPr>
        <w:t>车门限位器在车门中的具体位置如图</w:t>
      </w:r>
      <w:r>
        <w:rPr>
          <w:rFonts w:asciiTheme="minorEastAsia" w:hAnsiTheme="minorEastAsia" w:cstheme="minorEastAsia" w:hint="eastAsia"/>
        </w:rPr>
        <w:t>5</w:t>
      </w:r>
      <w:r>
        <w:rPr>
          <w:rFonts w:asciiTheme="minorEastAsia" w:hAnsiTheme="minorEastAsia" w:cstheme="minorEastAsia" w:hint="eastAsia"/>
        </w:rPr>
        <w:t>、</w:t>
      </w:r>
      <w:r>
        <w:rPr>
          <w:rFonts w:asciiTheme="minorEastAsia" w:hAnsiTheme="minorEastAsia" w:cstheme="minorEastAsia" w:hint="eastAsia"/>
        </w:rPr>
        <w:t>6</w:t>
      </w:r>
      <w:r>
        <w:rPr>
          <w:rFonts w:asciiTheme="minorEastAsia" w:hAnsiTheme="minorEastAsia" w:cstheme="minorEastAsia" w:hint="eastAsia"/>
        </w:rPr>
        <w:t>所示。电磁夹持器由电磁铁、托盘和夹持器组成，其立体结构如图</w:t>
      </w:r>
      <w:r>
        <w:rPr>
          <w:rFonts w:asciiTheme="minorEastAsia" w:hAnsiTheme="minorEastAsia" w:cstheme="minorEastAsia" w:hint="eastAsia"/>
        </w:rPr>
        <w:t>7</w:t>
      </w:r>
      <w:r>
        <w:rPr>
          <w:rFonts w:asciiTheme="minorEastAsia" w:hAnsiTheme="minorEastAsia" w:cstheme="minorEastAsia" w:hint="eastAsia"/>
        </w:rPr>
        <w:t>所示；同时，电磁夹持器的安装位置与车门限位器的相对位置如图</w:t>
      </w:r>
      <w:r>
        <w:rPr>
          <w:rFonts w:asciiTheme="minorEastAsia" w:hAnsiTheme="minorEastAsia" w:cstheme="minorEastAsia" w:hint="eastAsia"/>
        </w:rPr>
        <w:t>8</w:t>
      </w:r>
      <w:r>
        <w:rPr>
          <w:rFonts w:asciiTheme="minorEastAsia" w:hAnsiTheme="minorEastAsia" w:cstheme="minorEastAsia" w:hint="eastAsia"/>
        </w:rPr>
        <w:t>所示。</w:t>
      </w:r>
    </w:p>
    <w:p w:rsidR="00C814CF" w:rsidRDefault="003808C9">
      <w:pPr>
        <w:jc w:val="left"/>
        <w:rPr>
          <w:rFonts w:asciiTheme="minorEastAsia" w:hAnsiTheme="minorEastAsia" w:cstheme="minorEastAsia"/>
        </w:rPr>
      </w:pPr>
      <w:r>
        <w:rPr>
          <w:rFonts w:asciiTheme="minorEastAsia" w:hAnsiTheme="minorEastAsia" w:cstheme="minorEastAsia" w:hint="eastAsia"/>
          <w:noProof/>
        </w:rPr>
        <w:drawing>
          <wp:inline distT="0" distB="0" distL="0" distR="0">
            <wp:extent cx="2495550" cy="2107565"/>
            <wp:effectExtent l="19050" t="0" r="0" b="0"/>
            <wp:docPr id="7" name="图片 6" descr="Cache_1c32e8f451ae1e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Cache_1c32e8f451ae1e39..jpg"/>
                    <pic:cNvPicPr>
                      <a:picLocks noChangeAspect="1"/>
                    </pic:cNvPicPr>
                  </pic:nvPicPr>
                  <pic:blipFill>
                    <a:blip r:embed="rId12" cstate="print"/>
                    <a:stretch>
                      <a:fillRect/>
                    </a:stretch>
                  </pic:blipFill>
                  <pic:spPr>
                    <a:xfrm>
                      <a:off x="0" y="0"/>
                      <a:ext cx="2499469" cy="2111465"/>
                    </a:xfrm>
                    <a:prstGeom prst="rect">
                      <a:avLst/>
                    </a:prstGeom>
                  </pic:spPr>
                </pic:pic>
              </a:graphicData>
            </a:graphic>
          </wp:inline>
        </w:drawing>
      </w:r>
      <w:r>
        <w:rPr>
          <w:rFonts w:asciiTheme="minorEastAsia" w:hAnsiTheme="minorEastAsia" w:cstheme="minorEastAsia" w:hint="eastAsia"/>
          <w:noProof/>
        </w:rPr>
        <w:drawing>
          <wp:inline distT="0" distB="0" distL="0" distR="0">
            <wp:extent cx="2254250" cy="2106295"/>
            <wp:effectExtent l="19050" t="0" r="0" b="0"/>
            <wp:docPr id="8" name="图片 7" descr="Cache_-50059377334c2a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Cache_-50059377334c2aed..jpg"/>
                    <pic:cNvPicPr>
                      <a:picLocks noChangeAspect="1"/>
                    </pic:cNvPicPr>
                  </pic:nvPicPr>
                  <pic:blipFill>
                    <a:blip r:embed="rId13"/>
                    <a:stretch>
                      <a:fillRect/>
                    </a:stretch>
                  </pic:blipFill>
                  <pic:spPr>
                    <a:xfrm>
                      <a:off x="0" y="0"/>
                      <a:ext cx="2254250" cy="2106314"/>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5</w:t>
      </w:r>
      <w:r>
        <w:rPr>
          <w:rFonts w:asciiTheme="minorEastAsia" w:hAnsiTheme="minorEastAsia" w:cstheme="minorEastAsia" w:hint="eastAsia"/>
        </w:rPr>
        <w:t>、</w:t>
      </w:r>
      <w:r>
        <w:rPr>
          <w:rFonts w:asciiTheme="minorEastAsia" w:hAnsiTheme="minorEastAsia" w:cstheme="minorEastAsia" w:hint="eastAsia"/>
        </w:rPr>
        <w:t xml:space="preserve">6 </w:t>
      </w:r>
      <w:r>
        <w:rPr>
          <w:rFonts w:asciiTheme="minorEastAsia" w:hAnsiTheme="minorEastAsia" w:cstheme="minorEastAsia" w:hint="eastAsia"/>
        </w:rPr>
        <w:t>车门限位器位置</w:t>
      </w:r>
    </w:p>
    <w:p w:rsidR="00C814CF" w:rsidRDefault="00C814CF">
      <w:pPr>
        <w:jc w:val="center"/>
        <w:rPr>
          <w:rFonts w:asciiTheme="minorEastAsia" w:hAnsiTheme="minorEastAsia" w:cstheme="minorEastAsia"/>
        </w:rPr>
      </w:pPr>
    </w:p>
    <w:p w:rsidR="00C814CF" w:rsidRDefault="003808C9">
      <w:pPr>
        <w:jc w:val="center"/>
        <w:rPr>
          <w:rFonts w:asciiTheme="minorEastAsia" w:hAnsiTheme="minorEastAsia" w:cstheme="minorEastAsia"/>
        </w:rPr>
      </w:pPr>
      <w:r>
        <w:rPr>
          <w:rFonts w:asciiTheme="minorEastAsia" w:hAnsiTheme="minorEastAsia" w:cstheme="minorEastAsia" w:hint="eastAsia"/>
          <w:noProof/>
        </w:rPr>
        <w:lastRenderedPageBreak/>
        <w:drawing>
          <wp:inline distT="0" distB="0" distL="0" distR="0">
            <wp:extent cx="3416300" cy="2439035"/>
            <wp:effectExtent l="19050" t="0" r="0" b="0"/>
            <wp:docPr id="10" name="图片 9" descr="微信图片_2020022319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微信图片_20200223195042.jpg"/>
                    <pic:cNvPicPr>
                      <a:picLocks noChangeAspect="1"/>
                    </pic:cNvPicPr>
                  </pic:nvPicPr>
                  <pic:blipFill>
                    <a:blip r:embed="rId14"/>
                    <a:stretch>
                      <a:fillRect/>
                    </a:stretch>
                  </pic:blipFill>
                  <pic:spPr>
                    <a:xfrm>
                      <a:off x="0" y="0"/>
                      <a:ext cx="3418740" cy="2441210"/>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7 </w:t>
      </w:r>
      <w:r>
        <w:rPr>
          <w:rFonts w:asciiTheme="minorEastAsia" w:hAnsiTheme="minorEastAsia" w:cstheme="minorEastAsia" w:hint="eastAsia"/>
        </w:rPr>
        <w:t>电磁夹持器立体结构</w:t>
      </w:r>
    </w:p>
    <w:p w:rsidR="00C814CF" w:rsidRDefault="003808C9">
      <w:pPr>
        <w:jc w:val="center"/>
        <w:rPr>
          <w:rFonts w:asciiTheme="minorEastAsia" w:hAnsiTheme="minorEastAsia" w:cstheme="minorEastAsia"/>
        </w:rPr>
      </w:pPr>
      <w:r>
        <w:rPr>
          <w:rFonts w:asciiTheme="minorEastAsia" w:hAnsiTheme="minorEastAsia" w:cstheme="minorEastAsia" w:hint="eastAsia"/>
          <w:noProof/>
        </w:rPr>
        <w:drawing>
          <wp:inline distT="0" distB="0" distL="0" distR="0">
            <wp:extent cx="3346450" cy="2335530"/>
            <wp:effectExtent l="19050" t="0" r="6350" b="0"/>
            <wp:docPr id="11" name="图片 10" descr="微信图片_20200223195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微信图片_20200223195233.jpg"/>
                    <pic:cNvPicPr>
                      <a:picLocks noChangeAspect="1"/>
                    </pic:cNvPicPr>
                  </pic:nvPicPr>
                  <pic:blipFill>
                    <a:blip r:embed="rId15"/>
                    <a:stretch>
                      <a:fillRect/>
                    </a:stretch>
                  </pic:blipFill>
                  <pic:spPr>
                    <a:xfrm>
                      <a:off x="0" y="0"/>
                      <a:ext cx="3347672" cy="2336438"/>
                    </a:xfrm>
                    <a:prstGeom prst="rect">
                      <a:avLst/>
                    </a:prstGeom>
                  </pic:spPr>
                </pic:pic>
              </a:graphicData>
            </a:graphic>
          </wp:inline>
        </w:drawing>
      </w:r>
    </w:p>
    <w:p w:rsidR="00C814CF" w:rsidRDefault="003808C9">
      <w:pPr>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8 </w:t>
      </w:r>
      <w:r>
        <w:rPr>
          <w:rFonts w:asciiTheme="minorEastAsia" w:hAnsiTheme="minorEastAsia" w:cstheme="minorEastAsia" w:hint="eastAsia"/>
        </w:rPr>
        <w:t>电磁夹持器与车门限位器相对位置</w:t>
      </w:r>
    </w:p>
    <w:p w:rsidR="00C814CF" w:rsidRDefault="00C814CF">
      <w:pPr>
        <w:jc w:val="center"/>
        <w:rPr>
          <w:rFonts w:asciiTheme="minorEastAsia" w:hAnsiTheme="minorEastAsia" w:cstheme="minorEastAsia"/>
        </w:rPr>
      </w:pPr>
    </w:p>
    <w:p w:rsidR="00C814CF" w:rsidRDefault="003808C9">
      <w:pPr>
        <w:ind w:firstLineChars="200" w:firstLine="420"/>
        <w:jc w:val="left"/>
        <w:rPr>
          <w:rFonts w:asciiTheme="minorEastAsia" w:hAnsiTheme="minorEastAsia" w:cstheme="minorEastAsia"/>
        </w:rPr>
      </w:pPr>
      <w:r>
        <w:rPr>
          <w:rFonts w:asciiTheme="minorEastAsia" w:hAnsiTheme="minorEastAsia" w:cstheme="minorEastAsia" w:hint="eastAsia"/>
        </w:rPr>
        <w:t>对于电磁夹持器，电磁铁的选用有至关重要的作用。表</w:t>
      </w:r>
      <w:r>
        <w:rPr>
          <w:rFonts w:asciiTheme="minorEastAsia" w:hAnsiTheme="minorEastAsia" w:cstheme="minorEastAsia" w:hint="eastAsia"/>
        </w:rPr>
        <w:t>1</w:t>
      </w:r>
      <w:r>
        <w:rPr>
          <w:rFonts w:asciiTheme="minorEastAsia" w:hAnsiTheme="minorEastAsia" w:cstheme="minorEastAsia" w:hint="eastAsia"/>
        </w:rPr>
        <w:t>列举了六种不同型号的电磁铁在通电的情况下的六种磁力，软橡胶的动摩擦系数取</w:t>
      </w:r>
      <w:r>
        <w:rPr>
          <w:rFonts w:asciiTheme="minorEastAsia" w:hAnsiTheme="minorEastAsia" w:cstheme="minorEastAsia" w:hint="eastAsia"/>
        </w:rPr>
        <w:t>0.7</w:t>
      </w:r>
      <w:r>
        <w:rPr>
          <w:rFonts w:asciiTheme="minorEastAsia" w:hAnsiTheme="minorEastAsia" w:cstheme="minorEastAsia" w:hint="eastAsia"/>
        </w:rPr>
        <w:t>，电磁铁自身重力取</w:t>
      </w:r>
      <w:r>
        <w:rPr>
          <w:rFonts w:asciiTheme="minorEastAsia" w:hAnsiTheme="minorEastAsia" w:cstheme="minorEastAsia" w:hint="eastAsia"/>
        </w:rPr>
        <w:t>25N</w:t>
      </w:r>
      <w:r>
        <w:rPr>
          <w:rFonts w:asciiTheme="minorEastAsia" w:hAnsiTheme="minorEastAsia" w:cstheme="minorEastAsia" w:hint="eastAsia"/>
        </w:rPr>
        <w:t>，在通电的情况下电磁夹持器对限位器主臂的阻力不同。根据雷学明等对汽车车门限位器布置设计的研究中，汽车车门开启时最大限位器力为</w:t>
      </w:r>
      <w:r>
        <w:rPr>
          <w:rFonts w:asciiTheme="minorEastAsia" w:hAnsiTheme="minorEastAsia" w:cstheme="minorEastAsia" w:hint="eastAsia"/>
        </w:rPr>
        <w:t>127N</w:t>
      </w:r>
      <w:r>
        <w:rPr>
          <w:rStyle w:val="a8"/>
          <w:rFonts w:asciiTheme="minorEastAsia" w:hAnsiTheme="minorEastAsia" w:cstheme="minorEastAsia" w:hint="eastAsia"/>
        </w:rPr>
        <w:t>[</w:t>
      </w:r>
      <w:r>
        <w:rPr>
          <w:rStyle w:val="a8"/>
          <w:rFonts w:asciiTheme="minorEastAsia" w:hAnsiTheme="minorEastAsia" w:cstheme="minorEastAsia" w:hint="eastAsia"/>
        </w:rPr>
        <w:endnoteReference w:id="4"/>
      </w:r>
      <w:r>
        <w:rPr>
          <w:rStyle w:val="a8"/>
          <w:rFonts w:asciiTheme="minorEastAsia" w:hAnsiTheme="minorEastAsia" w:cstheme="minorEastAsia" w:hint="eastAsia"/>
        </w:rPr>
        <w:t>]</w:t>
      </w:r>
      <w:r>
        <w:rPr>
          <w:rFonts w:asciiTheme="minorEastAsia" w:hAnsiTheme="minorEastAsia" w:cstheme="minorEastAsia" w:hint="eastAsia"/>
        </w:rPr>
        <w:t>，由表</w:t>
      </w:r>
      <w:r>
        <w:rPr>
          <w:rFonts w:asciiTheme="minorEastAsia" w:hAnsiTheme="minorEastAsia" w:cstheme="minorEastAsia" w:hint="eastAsia"/>
        </w:rPr>
        <w:t>1</w:t>
      </w:r>
      <w:r>
        <w:rPr>
          <w:rFonts w:asciiTheme="minorEastAsia" w:hAnsiTheme="minorEastAsia" w:cstheme="minorEastAsia" w:hint="eastAsia"/>
        </w:rPr>
        <w:t>可知，若选用</w:t>
      </w:r>
      <w:r>
        <w:rPr>
          <w:rFonts w:asciiTheme="minorEastAsia" w:hAnsiTheme="minorEastAsia" w:cstheme="minorEastAsia" w:hint="eastAsia"/>
        </w:rPr>
        <w:t>300N</w:t>
      </w:r>
      <w:r>
        <w:rPr>
          <w:rFonts w:asciiTheme="minorEastAsia" w:hAnsiTheme="minorEastAsia" w:cstheme="minorEastAsia" w:hint="eastAsia"/>
        </w:rPr>
        <w:t>的电磁铁，此时限位器主臂受阻力为</w:t>
      </w:r>
      <w:r>
        <w:rPr>
          <w:rFonts w:asciiTheme="minorEastAsia" w:hAnsiTheme="minorEastAsia" w:cstheme="minorEastAsia" w:hint="eastAsia"/>
        </w:rPr>
        <w:t>192.5N</w:t>
      </w:r>
      <w:r>
        <w:rPr>
          <w:rFonts w:asciiTheme="minorEastAsia" w:hAnsiTheme="minorEastAsia" w:cstheme="minorEastAsia" w:hint="eastAsia"/>
        </w:rPr>
        <w:t>，与</w:t>
      </w:r>
      <w:r>
        <w:rPr>
          <w:rFonts w:asciiTheme="minorEastAsia" w:hAnsiTheme="minorEastAsia" w:cstheme="minorEastAsia" w:hint="eastAsia"/>
        </w:rPr>
        <w:t>127N</w:t>
      </w:r>
      <w:r>
        <w:rPr>
          <w:rFonts w:asciiTheme="minorEastAsia" w:hAnsiTheme="minorEastAsia" w:cstheme="minorEastAsia" w:hint="eastAsia"/>
        </w:rPr>
        <w:t>相差不大。因此本</w:t>
      </w:r>
      <w:r>
        <w:rPr>
          <w:rFonts w:asciiTheme="minorEastAsia" w:hAnsiTheme="minorEastAsia" w:cstheme="minorEastAsia" w:hint="eastAsia"/>
        </w:rPr>
        <w:t>文</w:t>
      </w:r>
      <w:r>
        <w:rPr>
          <w:rFonts w:asciiTheme="minorEastAsia" w:hAnsiTheme="minorEastAsia" w:cstheme="minorEastAsia" w:hint="eastAsia"/>
        </w:rPr>
        <w:t>中电磁铁选用吸力</w:t>
      </w:r>
      <w:r>
        <w:rPr>
          <w:rFonts w:asciiTheme="minorEastAsia" w:hAnsiTheme="minorEastAsia" w:cstheme="minorEastAsia" w:hint="eastAsia"/>
        </w:rPr>
        <w:t>400N</w:t>
      </w:r>
      <w:r>
        <w:rPr>
          <w:rFonts w:asciiTheme="minorEastAsia" w:hAnsiTheme="minorEastAsia" w:cstheme="minorEastAsia" w:hint="eastAsia"/>
        </w:rPr>
        <w:t>的。</w:t>
      </w:r>
    </w:p>
    <w:p w:rsidR="00C814CF" w:rsidRDefault="003808C9">
      <w:pPr>
        <w:ind w:firstLineChars="200" w:firstLine="420"/>
        <w:jc w:val="center"/>
        <w:rPr>
          <w:rFonts w:asciiTheme="minorEastAsia" w:hAnsiTheme="minorEastAsia" w:cstheme="minorEastAsia"/>
        </w:rPr>
      </w:pPr>
      <w:r>
        <w:rPr>
          <w:rFonts w:asciiTheme="minorEastAsia" w:hAnsiTheme="minorEastAsia" w:cstheme="minorEastAsia" w:hint="eastAsia"/>
        </w:rPr>
        <w:t>表</w:t>
      </w:r>
      <w:r>
        <w:rPr>
          <w:rFonts w:asciiTheme="minorEastAsia" w:hAnsiTheme="minorEastAsia" w:cstheme="minorEastAsia" w:hint="eastAsia"/>
        </w:rPr>
        <w:t xml:space="preserve">1 </w:t>
      </w:r>
      <w:r>
        <w:rPr>
          <w:rFonts w:asciiTheme="minorEastAsia" w:hAnsiTheme="minorEastAsia" w:cstheme="minorEastAsia" w:hint="eastAsia"/>
        </w:rPr>
        <w:t>数据</w:t>
      </w:r>
    </w:p>
    <w:p w:rsidR="00C814CF" w:rsidRDefault="003808C9">
      <w:pPr>
        <w:ind w:firstLineChars="100" w:firstLine="210"/>
        <w:jc w:val="center"/>
        <w:rPr>
          <w:rFonts w:asciiTheme="minorEastAsia" w:hAnsiTheme="minorEastAsia" w:cstheme="minorEastAsia"/>
        </w:rPr>
      </w:pPr>
      <w:r>
        <w:rPr>
          <w:rFonts w:asciiTheme="minorEastAsia" w:hAnsiTheme="minorEastAsia" w:cstheme="minorEastAsia" w:hint="eastAsia"/>
          <w:noProof/>
        </w:rPr>
        <w:drawing>
          <wp:inline distT="0" distB="0" distL="0" distR="0">
            <wp:extent cx="5274310" cy="486410"/>
            <wp:effectExtent l="19050" t="0" r="2540" b="0"/>
            <wp:docPr id="12" name="图片 11" descr="（这个）微信图片_2020022319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这个）微信图片_20200223194044.png"/>
                    <pic:cNvPicPr>
                      <a:picLocks noChangeAspect="1"/>
                    </pic:cNvPicPr>
                  </pic:nvPicPr>
                  <pic:blipFill>
                    <a:blip r:embed="rId16"/>
                    <a:stretch>
                      <a:fillRect/>
                    </a:stretch>
                  </pic:blipFill>
                  <pic:spPr>
                    <a:xfrm>
                      <a:off x="0" y="0"/>
                      <a:ext cx="5274310" cy="486410"/>
                    </a:xfrm>
                    <a:prstGeom prst="rect">
                      <a:avLst/>
                    </a:prstGeom>
                  </pic:spPr>
                </pic:pic>
              </a:graphicData>
            </a:graphic>
          </wp:inline>
        </w:drawing>
      </w:r>
    </w:p>
    <w:p w:rsidR="00C814CF" w:rsidRDefault="003808C9">
      <w:pPr>
        <w:pStyle w:val="a3"/>
        <w:rPr>
          <w:rFonts w:asciiTheme="minorEastAsia" w:hAnsiTheme="minorEastAsia" w:cstheme="minorEastAsia"/>
          <w:b/>
          <w:bCs/>
          <w:color w:val="333333"/>
          <w:kern w:val="0"/>
          <w:sz w:val="28"/>
          <w:szCs w:val="28"/>
        </w:rPr>
      </w:pPr>
      <w:r>
        <w:rPr>
          <w:rFonts w:asciiTheme="minorEastAsia" w:hAnsiTheme="minorEastAsia" w:cstheme="minorEastAsia" w:hint="eastAsia"/>
          <w:b/>
          <w:bCs/>
          <w:color w:val="333333"/>
          <w:kern w:val="0"/>
          <w:sz w:val="28"/>
          <w:szCs w:val="28"/>
        </w:rPr>
        <w:t xml:space="preserve">3 </w:t>
      </w:r>
      <w:r>
        <w:rPr>
          <w:rFonts w:asciiTheme="minorEastAsia" w:hAnsiTheme="minorEastAsia" w:cstheme="minorEastAsia" w:hint="eastAsia"/>
          <w:b/>
          <w:bCs/>
          <w:sz w:val="28"/>
          <w:szCs w:val="28"/>
        </w:rPr>
        <w:t>中央处理模块控制系统设计</w:t>
      </w:r>
    </w:p>
    <w:p w:rsidR="00C814CF" w:rsidRDefault="003808C9">
      <w:pPr>
        <w:pStyle w:val="a3"/>
        <w:rPr>
          <w:rFonts w:asciiTheme="minorEastAsia" w:hAnsiTheme="minorEastAsia" w:cstheme="minorEastAsia"/>
          <w:b/>
          <w:bCs/>
          <w:color w:val="333333"/>
          <w:kern w:val="0"/>
          <w:sz w:val="24"/>
          <w:szCs w:val="24"/>
        </w:rPr>
      </w:pPr>
      <w:r>
        <w:rPr>
          <w:rFonts w:asciiTheme="minorEastAsia" w:hAnsiTheme="minorEastAsia" w:cstheme="minorEastAsia" w:hint="eastAsia"/>
          <w:b/>
          <w:bCs/>
          <w:color w:val="333333"/>
          <w:kern w:val="0"/>
          <w:sz w:val="24"/>
          <w:szCs w:val="24"/>
        </w:rPr>
        <w:t>3.1</w:t>
      </w:r>
      <w:r>
        <w:rPr>
          <w:rFonts w:asciiTheme="minorEastAsia" w:hAnsiTheme="minorEastAsia" w:cstheme="minorEastAsia" w:hint="eastAsia"/>
          <w:b/>
          <w:bCs/>
          <w:color w:val="333333"/>
          <w:kern w:val="0"/>
          <w:sz w:val="24"/>
          <w:szCs w:val="24"/>
        </w:rPr>
        <w:t>硬件设计</w:t>
      </w:r>
    </w:p>
    <w:p w:rsidR="00C814CF" w:rsidRDefault="003808C9">
      <w:pPr>
        <w:pStyle w:val="a3"/>
        <w:ind w:firstLine="480"/>
        <w:rPr>
          <w:rFonts w:asciiTheme="minorEastAsia" w:hAnsiTheme="minorEastAsia" w:cstheme="minorEastAsia"/>
        </w:rPr>
      </w:pPr>
      <w:r>
        <w:rPr>
          <w:rFonts w:asciiTheme="minorEastAsia" w:hAnsiTheme="minorEastAsia" w:cstheme="minorEastAsia" w:hint="eastAsia"/>
          <w:color w:val="333333"/>
          <w:kern w:val="0"/>
          <w:szCs w:val="21"/>
        </w:rPr>
        <w:t>整个软件设计</w:t>
      </w:r>
      <w:r>
        <w:rPr>
          <w:rFonts w:asciiTheme="minorEastAsia" w:hAnsiTheme="minorEastAsia" w:cstheme="minorEastAsia" w:hint="eastAsia"/>
        </w:rPr>
        <w:t>以</w:t>
      </w:r>
      <w:r>
        <w:rPr>
          <w:rFonts w:asciiTheme="minorEastAsia" w:hAnsiTheme="minorEastAsia" w:cstheme="minorEastAsia" w:hint="eastAsia"/>
        </w:rPr>
        <w:t>STC89C52</w:t>
      </w:r>
      <w:r>
        <w:rPr>
          <w:rFonts w:asciiTheme="minorEastAsia" w:hAnsiTheme="minorEastAsia" w:cstheme="minorEastAsia" w:hint="eastAsia"/>
        </w:rPr>
        <w:t>单片机为核心</w:t>
      </w:r>
      <w:r>
        <w:rPr>
          <w:rFonts w:asciiTheme="minorEastAsia" w:hAnsiTheme="minorEastAsia" w:cstheme="minorEastAsia" w:hint="eastAsia"/>
        </w:rPr>
        <w:t>，</w:t>
      </w:r>
      <w:r>
        <w:rPr>
          <w:rFonts w:asciiTheme="minorEastAsia" w:hAnsiTheme="minorEastAsia" w:cstheme="minorEastAsia" w:hint="eastAsia"/>
        </w:rPr>
        <w:t>通过连接并控制</w:t>
      </w:r>
      <w:r>
        <w:rPr>
          <w:rFonts w:asciiTheme="minorEastAsia" w:hAnsiTheme="minorEastAsia" w:cstheme="minorEastAsia" w:hint="eastAsia"/>
        </w:rPr>
        <w:t>Header 5</w:t>
      </w:r>
      <w:r>
        <w:rPr>
          <w:rFonts w:asciiTheme="minorEastAsia" w:hAnsiTheme="minorEastAsia" w:cstheme="minorEastAsia" w:hint="eastAsia"/>
        </w:rPr>
        <w:t>超声波模块接口、</w:t>
      </w:r>
      <w:r>
        <w:rPr>
          <w:rFonts w:asciiTheme="minorEastAsia" w:hAnsiTheme="minorEastAsia" w:cstheme="minorEastAsia" w:hint="eastAsia"/>
        </w:rPr>
        <w:t>Bell</w:t>
      </w:r>
      <w:r>
        <w:rPr>
          <w:rFonts w:asciiTheme="minorEastAsia" w:hAnsiTheme="minorEastAsia" w:cstheme="minorEastAsia" w:hint="eastAsia"/>
        </w:rPr>
        <w:t>蜂鸣器、继电器控制模块和</w:t>
      </w:r>
      <w:r>
        <w:rPr>
          <w:rFonts w:asciiTheme="minorEastAsia" w:hAnsiTheme="minorEastAsia" w:cstheme="minorEastAsia" w:hint="eastAsia"/>
        </w:rPr>
        <w:t>LCD1602</w:t>
      </w:r>
      <w:r>
        <w:rPr>
          <w:rFonts w:asciiTheme="minorEastAsia" w:hAnsiTheme="minorEastAsia" w:cstheme="minorEastAsia" w:hint="eastAsia"/>
        </w:rPr>
        <w:t>液晶显示，同时连接并受到复位电路控制，从而实现本文控制系统的硬件设计，图</w:t>
      </w:r>
      <w:r>
        <w:rPr>
          <w:rFonts w:asciiTheme="minorEastAsia" w:hAnsiTheme="minorEastAsia" w:cstheme="minorEastAsia" w:hint="eastAsia"/>
        </w:rPr>
        <w:t>9</w:t>
      </w:r>
      <w:r>
        <w:rPr>
          <w:rFonts w:asciiTheme="minorEastAsia" w:hAnsiTheme="minorEastAsia" w:cstheme="minorEastAsia" w:hint="eastAsia"/>
        </w:rPr>
        <w:t>为</w:t>
      </w:r>
      <w:r>
        <w:rPr>
          <w:rFonts w:asciiTheme="minorEastAsia" w:hAnsiTheme="minorEastAsia" w:cstheme="minorEastAsia" w:hint="eastAsia"/>
        </w:rPr>
        <w:t>中央处理模块</w:t>
      </w:r>
      <w:r>
        <w:rPr>
          <w:rFonts w:asciiTheme="minorEastAsia" w:hAnsiTheme="minorEastAsia" w:cstheme="minorEastAsia" w:hint="eastAsia"/>
        </w:rPr>
        <w:t>原理图。</w:t>
      </w:r>
    </w:p>
    <w:p w:rsidR="00C814CF" w:rsidRDefault="003808C9">
      <w:pPr>
        <w:pStyle w:val="a3"/>
        <w:ind w:firstLine="480"/>
        <w:rPr>
          <w:rFonts w:asciiTheme="minorEastAsia" w:hAnsiTheme="minorEastAsia" w:cstheme="minorEastAsia"/>
        </w:rPr>
      </w:pPr>
      <w:r>
        <w:rPr>
          <w:rFonts w:asciiTheme="minorEastAsia" w:hAnsiTheme="minorEastAsia" w:cstheme="minorEastAsia" w:hint="eastAsia"/>
        </w:rPr>
        <w:t>超声波传感器通过接口与单片机连接，实时测距与向单片机发送距离信息；</w:t>
      </w:r>
      <w:r>
        <w:rPr>
          <w:rFonts w:asciiTheme="minorEastAsia" w:hAnsiTheme="minorEastAsia" w:cstheme="minorEastAsia" w:hint="eastAsia"/>
        </w:rPr>
        <w:t>Bell</w:t>
      </w:r>
      <w:r>
        <w:rPr>
          <w:rFonts w:asciiTheme="minorEastAsia" w:hAnsiTheme="minorEastAsia" w:cstheme="minorEastAsia" w:hint="eastAsia"/>
        </w:rPr>
        <w:t>蜂鸣器通过蜂鸣器控制电路与单片机连接，当蜂鸣器控制电路处于高电平“</w:t>
      </w:r>
      <w:r>
        <w:rPr>
          <w:rFonts w:asciiTheme="minorEastAsia" w:hAnsiTheme="minorEastAsia" w:cstheme="minorEastAsia" w:hint="eastAsia"/>
        </w:rPr>
        <w:t>1</w:t>
      </w:r>
      <w:r>
        <w:rPr>
          <w:rFonts w:asciiTheme="minorEastAsia" w:hAnsiTheme="minorEastAsia" w:cstheme="minorEastAsia" w:hint="eastAsia"/>
        </w:rPr>
        <w:t>”时，蜂鸣器警报，处于低电平“</w:t>
      </w:r>
      <w:r>
        <w:rPr>
          <w:rFonts w:asciiTheme="minorEastAsia" w:hAnsiTheme="minorEastAsia" w:cstheme="minorEastAsia" w:hint="eastAsia"/>
        </w:rPr>
        <w:t>0</w:t>
      </w:r>
      <w:r>
        <w:rPr>
          <w:rFonts w:asciiTheme="minorEastAsia" w:hAnsiTheme="minorEastAsia" w:cstheme="minorEastAsia" w:hint="eastAsia"/>
        </w:rPr>
        <w:t>”时蜂鸣器不响应；</w:t>
      </w:r>
      <w:r>
        <w:rPr>
          <w:rFonts w:asciiTheme="minorEastAsia" w:hAnsiTheme="minorEastAsia" w:cstheme="minorEastAsia" w:hint="eastAsia"/>
        </w:rPr>
        <w:t>LED</w:t>
      </w:r>
      <w:r>
        <w:rPr>
          <w:rFonts w:asciiTheme="minorEastAsia" w:hAnsiTheme="minorEastAsia" w:cstheme="minorEastAsia" w:hint="eastAsia"/>
        </w:rPr>
        <w:t>灯条和电磁铁通过继电器控制模块与单片机连接，</w:t>
      </w:r>
      <w:r>
        <w:rPr>
          <w:rFonts w:asciiTheme="minorEastAsia" w:hAnsiTheme="minorEastAsia" w:cstheme="minorEastAsia" w:hint="eastAsia"/>
        </w:rPr>
        <w:lastRenderedPageBreak/>
        <w:t>当继电器控制模块处于低电平“</w:t>
      </w:r>
      <w:r>
        <w:rPr>
          <w:rFonts w:asciiTheme="minorEastAsia" w:hAnsiTheme="minorEastAsia" w:cstheme="minorEastAsia" w:hint="eastAsia"/>
        </w:rPr>
        <w:t>0</w:t>
      </w:r>
      <w:r>
        <w:rPr>
          <w:rFonts w:asciiTheme="minorEastAsia" w:hAnsiTheme="minorEastAsia" w:cstheme="minorEastAsia" w:hint="eastAsia"/>
        </w:rPr>
        <w:t>”时，继电器吸合，</w:t>
      </w:r>
      <w:r>
        <w:rPr>
          <w:rFonts w:asciiTheme="minorEastAsia" w:hAnsiTheme="minorEastAsia" w:cstheme="minorEastAsia" w:hint="eastAsia"/>
        </w:rPr>
        <w:t>LED</w:t>
      </w:r>
      <w:r>
        <w:rPr>
          <w:rFonts w:asciiTheme="minorEastAsia" w:hAnsiTheme="minorEastAsia" w:cstheme="minorEastAsia" w:hint="eastAsia"/>
        </w:rPr>
        <w:t>和电磁铁通电，使</w:t>
      </w:r>
      <w:r>
        <w:rPr>
          <w:rFonts w:asciiTheme="minorEastAsia" w:hAnsiTheme="minorEastAsia" w:cstheme="minorEastAsia" w:hint="eastAsia"/>
        </w:rPr>
        <w:t>LED</w:t>
      </w:r>
      <w:r>
        <w:rPr>
          <w:rFonts w:asciiTheme="minorEastAsia" w:hAnsiTheme="minorEastAsia" w:cstheme="minorEastAsia" w:hint="eastAsia"/>
        </w:rPr>
        <w:t>灯条放光，电磁铁产生磁吸力；</w:t>
      </w:r>
      <w:r>
        <w:rPr>
          <w:rFonts w:asciiTheme="minorEastAsia" w:hAnsiTheme="minorEastAsia" w:cstheme="minorEastAsia" w:hint="eastAsia"/>
        </w:rPr>
        <w:t>LCD1602</w:t>
      </w:r>
      <w:r>
        <w:rPr>
          <w:rFonts w:asciiTheme="minorEastAsia" w:hAnsiTheme="minorEastAsia" w:cstheme="minorEastAsia" w:hint="eastAsia"/>
        </w:rPr>
        <w:t>液晶显示通过</w:t>
      </w:r>
      <w:r>
        <w:rPr>
          <w:rFonts w:asciiTheme="minorEastAsia" w:hAnsiTheme="minorEastAsia" w:cstheme="minorEastAsia" w:hint="eastAsia"/>
        </w:rPr>
        <w:t>Header 9'9P</w:t>
      </w:r>
      <w:r>
        <w:rPr>
          <w:rFonts w:asciiTheme="minorEastAsia" w:hAnsiTheme="minorEastAsia" w:cstheme="minorEastAsia" w:hint="eastAsia"/>
        </w:rPr>
        <w:t>直插排阻以及</w:t>
      </w:r>
      <w:r>
        <w:rPr>
          <w:rFonts w:asciiTheme="minorEastAsia" w:hAnsiTheme="minorEastAsia" w:cstheme="minorEastAsia" w:hint="eastAsia"/>
        </w:rPr>
        <w:t xml:space="preserve"> ED 26</w:t>
      </w:r>
      <w:r>
        <w:rPr>
          <w:rFonts w:asciiTheme="minorEastAsia" w:hAnsiTheme="minorEastAsia" w:cstheme="minorEastAsia" w:hint="eastAsia"/>
        </w:rPr>
        <w:t>、</w:t>
      </w:r>
      <w:r>
        <w:rPr>
          <w:rFonts w:asciiTheme="minorEastAsia" w:hAnsiTheme="minorEastAsia" w:cstheme="minorEastAsia" w:hint="eastAsia"/>
        </w:rPr>
        <w:t>RW 27</w:t>
      </w:r>
      <w:r>
        <w:rPr>
          <w:rFonts w:asciiTheme="minorEastAsia" w:hAnsiTheme="minorEastAsia" w:cstheme="minorEastAsia" w:hint="eastAsia"/>
        </w:rPr>
        <w:t>和</w:t>
      </w:r>
      <w:r>
        <w:rPr>
          <w:rFonts w:asciiTheme="minorEastAsia" w:hAnsiTheme="minorEastAsia" w:cstheme="minorEastAsia" w:hint="eastAsia"/>
        </w:rPr>
        <w:t>RS 28</w:t>
      </w:r>
      <w:r>
        <w:rPr>
          <w:rFonts w:asciiTheme="minorEastAsia" w:hAnsiTheme="minorEastAsia" w:cstheme="minorEastAsia" w:hint="eastAsia"/>
        </w:rPr>
        <w:t>引脚与单片机连接，液晶显示屏实时显示距离消息。</w:t>
      </w:r>
    </w:p>
    <w:p w:rsidR="00C814CF" w:rsidRDefault="003808C9">
      <w:pPr>
        <w:pStyle w:val="a3"/>
        <w:rPr>
          <w:rFonts w:asciiTheme="minorEastAsia" w:hAnsiTheme="minorEastAsia" w:cstheme="minorEastAsia"/>
        </w:rPr>
      </w:pPr>
      <w:r>
        <w:rPr>
          <w:rFonts w:asciiTheme="minorEastAsia" w:hAnsiTheme="minorEastAsia" w:cstheme="minorEastAsia" w:hint="eastAsia"/>
          <w:color w:val="333333"/>
          <w:kern w:val="0"/>
          <w:szCs w:val="21"/>
        </w:rPr>
        <w:t>复位控制电路通过</w:t>
      </w:r>
      <w:r>
        <w:rPr>
          <w:rFonts w:asciiTheme="minorEastAsia" w:hAnsiTheme="minorEastAsia" w:cstheme="minorEastAsia" w:hint="eastAsia"/>
          <w:color w:val="333333"/>
          <w:kern w:val="0"/>
          <w:szCs w:val="21"/>
        </w:rPr>
        <w:t>RESET 9</w:t>
      </w:r>
      <w:r>
        <w:rPr>
          <w:rFonts w:asciiTheme="minorEastAsia" w:hAnsiTheme="minorEastAsia" w:cstheme="minorEastAsia" w:hint="eastAsia"/>
          <w:color w:val="333333"/>
          <w:kern w:val="0"/>
          <w:szCs w:val="21"/>
        </w:rPr>
        <w:t>引脚与单片机连接，复位控制电路中</w:t>
      </w:r>
      <w:r>
        <w:rPr>
          <w:rFonts w:asciiTheme="minorEastAsia" w:hAnsiTheme="minorEastAsia" w:cstheme="minorEastAsia" w:hint="eastAsia"/>
          <w:color w:val="333333"/>
          <w:kern w:val="0"/>
          <w:szCs w:val="21"/>
        </w:rPr>
        <w:t>KEY</w:t>
      </w:r>
      <w:r>
        <w:rPr>
          <w:rFonts w:asciiTheme="minorEastAsia" w:hAnsiTheme="minorEastAsia" w:cstheme="minorEastAsia" w:hint="eastAsia"/>
          <w:color w:val="333333"/>
          <w:kern w:val="0"/>
          <w:szCs w:val="21"/>
        </w:rPr>
        <w:t>按钮为点动按钮，在使用的过程中复位控制电路处于低电平“</w:t>
      </w:r>
      <w:r>
        <w:rPr>
          <w:rFonts w:asciiTheme="minorEastAsia" w:hAnsiTheme="minorEastAsia" w:cstheme="minorEastAsia" w:hint="eastAsia"/>
          <w:color w:val="333333"/>
          <w:kern w:val="0"/>
          <w:szCs w:val="21"/>
        </w:rPr>
        <w:t>0</w:t>
      </w:r>
      <w:r>
        <w:rPr>
          <w:rFonts w:asciiTheme="minorEastAsia" w:hAnsiTheme="minorEastAsia" w:cstheme="minorEastAsia" w:hint="eastAsia"/>
          <w:color w:val="333333"/>
          <w:kern w:val="0"/>
          <w:szCs w:val="21"/>
        </w:rPr>
        <w:t>”，系统正常运行；当按动按钮是复位控制电路变为高电平“</w:t>
      </w:r>
      <w:r>
        <w:rPr>
          <w:rFonts w:asciiTheme="minorEastAsia" w:hAnsiTheme="minorEastAsia" w:cstheme="minorEastAsia" w:hint="eastAsia"/>
          <w:color w:val="333333"/>
          <w:kern w:val="0"/>
          <w:szCs w:val="21"/>
        </w:rPr>
        <w:t>1</w:t>
      </w:r>
      <w:r>
        <w:rPr>
          <w:rFonts w:asciiTheme="minorEastAsia" w:hAnsiTheme="minorEastAsia" w:cstheme="minorEastAsia" w:hint="eastAsia"/>
          <w:color w:val="333333"/>
          <w:kern w:val="0"/>
          <w:szCs w:val="21"/>
        </w:rPr>
        <w:t>”，系统复位，</w:t>
      </w:r>
      <w:r>
        <w:rPr>
          <w:rFonts w:asciiTheme="minorEastAsia" w:hAnsiTheme="minorEastAsia" w:cstheme="minorEastAsia" w:hint="eastAsia"/>
          <w:color w:val="333333"/>
          <w:kern w:val="0"/>
          <w:szCs w:val="21"/>
        </w:rPr>
        <w:t>60s</w:t>
      </w:r>
      <w:r>
        <w:rPr>
          <w:rFonts w:asciiTheme="minorEastAsia" w:hAnsiTheme="minorEastAsia" w:cstheme="minorEastAsia" w:hint="eastAsia"/>
          <w:color w:val="333333"/>
          <w:kern w:val="0"/>
          <w:szCs w:val="21"/>
        </w:rPr>
        <w:t>后超声波传感器继续</w:t>
      </w:r>
      <w:r>
        <w:rPr>
          <w:rFonts w:asciiTheme="minorEastAsia" w:hAnsiTheme="minorEastAsia" w:cstheme="minorEastAsia" w:hint="eastAsia"/>
        </w:rPr>
        <w:t>实时测距与向单片机发送距离信息。</w:t>
      </w:r>
    </w:p>
    <w:p w:rsidR="00C814CF" w:rsidRDefault="003808C9">
      <w:pPr>
        <w:pStyle w:val="a3"/>
        <w:rPr>
          <w:rFonts w:asciiTheme="minorEastAsia" w:hAnsiTheme="minorEastAsia" w:cstheme="minorEastAsia"/>
        </w:rPr>
      </w:pPr>
      <w:r>
        <w:rPr>
          <w:rFonts w:asciiTheme="minorEastAsia" w:hAnsiTheme="minorEastAsia" w:cstheme="minorEastAsia" w:hint="eastAsia"/>
        </w:rPr>
        <w:t xml:space="preserve">     </w:t>
      </w:r>
      <w:r>
        <w:rPr>
          <w:rFonts w:asciiTheme="minorEastAsia" w:hAnsiTheme="minorEastAsia" w:cstheme="minorEastAsia" w:hint="eastAsia"/>
        </w:rPr>
        <w:t>整个系统使用的是</w:t>
      </w:r>
      <w:r>
        <w:rPr>
          <w:rFonts w:asciiTheme="minorEastAsia" w:hAnsiTheme="minorEastAsia" w:cstheme="minorEastAsia" w:hint="eastAsia"/>
        </w:rPr>
        <w:t>12V</w:t>
      </w:r>
      <w:r>
        <w:rPr>
          <w:rFonts w:asciiTheme="minorEastAsia" w:hAnsiTheme="minorEastAsia" w:cstheme="minorEastAsia" w:hint="eastAsia"/>
        </w:rPr>
        <w:t>直流电供电，</w:t>
      </w:r>
      <w:r>
        <w:rPr>
          <w:rFonts w:asciiTheme="minorEastAsia" w:hAnsiTheme="minorEastAsia" w:cstheme="minorEastAsia" w:hint="eastAsia"/>
        </w:rPr>
        <w:t>12V</w:t>
      </w:r>
      <w:r>
        <w:rPr>
          <w:rFonts w:asciiTheme="minorEastAsia" w:hAnsiTheme="minorEastAsia" w:cstheme="minorEastAsia" w:hint="eastAsia"/>
        </w:rPr>
        <w:t>直流电通过</w:t>
      </w:r>
      <w:r>
        <w:rPr>
          <w:rFonts w:asciiTheme="minorEastAsia" w:hAnsiTheme="minorEastAsia" w:cstheme="minorEastAsia" w:hint="eastAsia"/>
        </w:rPr>
        <w:t>L7805</w:t>
      </w:r>
      <w:r>
        <w:rPr>
          <w:rFonts w:asciiTheme="minorEastAsia" w:hAnsiTheme="minorEastAsia" w:cstheme="minorEastAsia" w:hint="eastAsia"/>
        </w:rPr>
        <w:t>低压差线性稳压器稳压之后，再与单片机</w:t>
      </w:r>
      <w:r>
        <w:rPr>
          <w:rFonts w:asciiTheme="minorEastAsia" w:hAnsiTheme="minorEastAsia" w:cstheme="minorEastAsia" w:hint="eastAsia"/>
        </w:rPr>
        <w:t>LCD1602</w:t>
      </w:r>
      <w:r>
        <w:rPr>
          <w:rFonts w:asciiTheme="minorEastAsia" w:hAnsiTheme="minorEastAsia" w:cstheme="minorEastAsia" w:hint="eastAsia"/>
        </w:rPr>
        <w:t>液晶显示等连接。</w:t>
      </w:r>
    </w:p>
    <w:p w:rsidR="00C814CF" w:rsidRDefault="003808C9">
      <w:pPr>
        <w:ind w:firstLineChars="100" w:firstLine="210"/>
        <w:jc w:val="center"/>
        <w:rPr>
          <w:rFonts w:asciiTheme="minorEastAsia" w:hAnsiTheme="minorEastAsia" w:cstheme="minorEastAsia"/>
        </w:rPr>
      </w:pPr>
      <w:r>
        <w:rPr>
          <w:rFonts w:asciiTheme="minorEastAsia" w:hAnsiTheme="minorEastAsia" w:cstheme="minorEastAsia" w:hint="eastAsia"/>
          <w:noProof/>
        </w:rPr>
        <w:drawing>
          <wp:inline distT="0" distB="0" distL="114300" distR="114300">
            <wp:extent cx="6028690" cy="34334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6028690" cy="3433445"/>
                    </a:xfrm>
                    <a:prstGeom prst="rect">
                      <a:avLst/>
                    </a:prstGeom>
                    <a:noFill/>
                    <a:ln>
                      <a:noFill/>
                    </a:ln>
                  </pic:spPr>
                </pic:pic>
              </a:graphicData>
            </a:graphic>
          </wp:inline>
        </w:drawing>
      </w:r>
    </w:p>
    <w:p w:rsidR="00C814CF" w:rsidRDefault="003808C9">
      <w:pPr>
        <w:pStyle w:val="a3"/>
        <w:jc w:val="center"/>
        <w:rPr>
          <w:rFonts w:asciiTheme="minorEastAsia" w:hAnsiTheme="minorEastAsia" w:cstheme="minorEastAsia"/>
          <w:color w:val="333333"/>
          <w:kern w:val="0"/>
          <w:szCs w:val="21"/>
        </w:rPr>
      </w:pPr>
      <w:r>
        <w:rPr>
          <w:rFonts w:asciiTheme="minorEastAsia" w:hAnsiTheme="minorEastAsia" w:cstheme="minorEastAsia" w:hint="eastAsia"/>
          <w:color w:val="333333"/>
          <w:kern w:val="0"/>
          <w:szCs w:val="21"/>
        </w:rPr>
        <w:t>图</w:t>
      </w:r>
      <w:r>
        <w:rPr>
          <w:rFonts w:asciiTheme="minorEastAsia" w:hAnsiTheme="minorEastAsia" w:cstheme="minorEastAsia" w:hint="eastAsia"/>
          <w:color w:val="333333"/>
          <w:kern w:val="0"/>
          <w:szCs w:val="21"/>
        </w:rPr>
        <w:t xml:space="preserve">9 </w:t>
      </w:r>
      <w:r>
        <w:rPr>
          <w:rFonts w:asciiTheme="minorEastAsia" w:hAnsiTheme="minorEastAsia" w:cstheme="minorEastAsia" w:hint="eastAsia"/>
          <w:color w:val="333333"/>
          <w:kern w:val="0"/>
          <w:szCs w:val="21"/>
        </w:rPr>
        <w:t>中央处理模块原理图</w:t>
      </w:r>
    </w:p>
    <w:p w:rsidR="00C814CF" w:rsidRDefault="003808C9">
      <w:pPr>
        <w:pStyle w:val="a3"/>
        <w:rPr>
          <w:rFonts w:asciiTheme="minorEastAsia" w:hAnsiTheme="minorEastAsia" w:cstheme="minorEastAsia"/>
          <w:b/>
          <w:bCs/>
          <w:color w:val="333333"/>
          <w:kern w:val="0"/>
          <w:sz w:val="24"/>
          <w:szCs w:val="24"/>
        </w:rPr>
      </w:pPr>
      <w:r>
        <w:rPr>
          <w:rFonts w:asciiTheme="minorEastAsia" w:hAnsiTheme="minorEastAsia" w:cstheme="minorEastAsia" w:hint="eastAsia"/>
          <w:b/>
          <w:bCs/>
          <w:color w:val="333333"/>
          <w:kern w:val="0"/>
          <w:sz w:val="24"/>
          <w:szCs w:val="24"/>
        </w:rPr>
        <w:t xml:space="preserve">3.2 </w:t>
      </w:r>
      <w:r>
        <w:rPr>
          <w:rFonts w:asciiTheme="minorEastAsia" w:hAnsiTheme="minorEastAsia" w:cstheme="minorEastAsia" w:hint="eastAsia"/>
          <w:b/>
          <w:bCs/>
          <w:color w:val="333333"/>
          <w:kern w:val="0"/>
          <w:sz w:val="24"/>
          <w:szCs w:val="24"/>
        </w:rPr>
        <w:t>软件设计</w:t>
      </w:r>
    </w:p>
    <w:p w:rsidR="00C814CF" w:rsidRDefault="003808C9">
      <w:pPr>
        <w:pStyle w:val="a3"/>
        <w:rPr>
          <w:rFonts w:asciiTheme="minorEastAsia" w:hAnsiTheme="minorEastAsia" w:cstheme="minorEastAsia"/>
          <w:b/>
          <w:bCs/>
          <w:color w:val="333333"/>
          <w:kern w:val="0"/>
          <w:szCs w:val="21"/>
        </w:rPr>
      </w:pPr>
      <w:r>
        <w:rPr>
          <w:rFonts w:asciiTheme="minorEastAsia" w:hAnsiTheme="minorEastAsia" w:cstheme="minorEastAsia" w:hint="eastAsia"/>
          <w:b/>
          <w:bCs/>
          <w:color w:val="333333"/>
          <w:kern w:val="0"/>
          <w:szCs w:val="21"/>
        </w:rPr>
        <w:t>3.21</w:t>
      </w:r>
      <w:r>
        <w:rPr>
          <w:rFonts w:asciiTheme="minorEastAsia" w:hAnsiTheme="minorEastAsia" w:cstheme="minorEastAsia" w:hint="eastAsia"/>
          <w:b/>
          <w:bCs/>
          <w:color w:val="333333"/>
          <w:kern w:val="0"/>
          <w:szCs w:val="21"/>
        </w:rPr>
        <w:t>核心代码</w:t>
      </w:r>
    </w:p>
    <w:p w:rsidR="00C814CF" w:rsidRDefault="003808C9">
      <w:pPr>
        <w:pStyle w:val="a3"/>
        <w:rPr>
          <w:rFonts w:asciiTheme="minorEastAsia" w:hAnsiTheme="minorEastAsia" w:cstheme="minorEastAsia"/>
          <w:color w:val="333333"/>
          <w:kern w:val="0"/>
          <w:szCs w:val="21"/>
        </w:rPr>
      </w:pPr>
      <w:r>
        <w:rPr>
          <w:rFonts w:asciiTheme="minorEastAsia" w:hAnsiTheme="minorEastAsia" w:cstheme="minorEastAsia" w:hint="eastAsia"/>
          <w:color w:val="333333"/>
          <w:kern w:val="0"/>
          <w:szCs w:val="21"/>
        </w:rPr>
        <w:t>核心代码用与单片机判断距离信号以及向执行模块发出指令。</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if((Size&gt;0)&amp;&amp;(Size&lt;101)&amp;&amp;(F_Start==0))//</w:t>
      </w:r>
      <w:r>
        <w:rPr>
          <w:rFonts w:asciiTheme="minorEastAsia" w:hAnsiTheme="minorEastAsia" w:cstheme="minorEastAsia" w:hint="eastAsia"/>
          <w:szCs w:val="21"/>
        </w:rPr>
        <w:t>距离在范围之内</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Beep  = 1;       //</w:t>
      </w:r>
      <w:r>
        <w:rPr>
          <w:rFonts w:asciiTheme="minorEastAsia" w:hAnsiTheme="minorEastAsia" w:cstheme="minorEastAsia" w:hint="eastAsia"/>
          <w:szCs w:val="21"/>
        </w:rPr>
        <w:t>蜂鸣器处于高电平，发出警报</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LED   = 0;       //LED</w:t>
      </w:r>
      <w:r>
        <w:rPr>
          <w:rFonts w:asciiTheme="minorEastAsia" w:hAnsiTheme="minorEastAsia" w:cstheme="minorEastAsia" w:hint="eastAsia"/>
          <w:szCs w:val="21"/>
        </w:rPr>
        <w:t>处于低电平，</w:t>
      </w:r>
      <w:r>
        <w:rPr>
          <w:rFonts w:asciiTheme="minorEastAsia" w:hAnsiTheme="minorEastAsia" w:cstheme="minorEastAsia" w:hint="eastAsia"/>
          <w:szCs w:val="21"/>
        </w:rPr>
        <w:t>LED</w:t>
      </w:r>
      <w:r>
        <w:rPr>
          <w:rFonts w:asciiTheme="minorEastAsia" w:hAnsiTheme="minorEastAsia" w:cstheme="minorEastAsia" w:hint="eastAsia"/>
          <w:szCs w:val="21"/>
        </w:rPr>
        <w:t>灯条放光</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Relay = 0;        </w:t>
      </w:r>
      <w:r>
        <w:rPr>
          <w:rFonts w:asciiTheme="minorEastAsia" w:hAnsiTheme="minorEastAsia" w:cstheme="minorEastAsia" w:hint="eastAsia"/>
          <w:szCs w:val="21"/>
        </w:rPr>
        <w:t>//</w:t>
      </w:r>
      <w:r>
        <w:rPr>
          <w:rFonts w:asciiTheme="minorEastAsia" w:hAnsiTheme="minorEastAsia" w:cstheme="minorEastAsia" w:hint="eastAsia"/>
          <w:szCs w:val="21"/>
        </w:rPr>
        <w:t>继电器处于低电平，继电器吸合，电磁铁通电并产生磁吸力</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Else     </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Beep  = 0;      //</w:t>
      </w:r>
      <w:r>
        <w:rPr>
          <w:rFonts w:asciiTheme="minorEastAsia" w:hAnsiTheme="minorEastAsia" w:cstheme="minorEastAsia" w:hint="eastAsia"/>
          <w:szCs w:val="21"/>
        </w:rPr>
        <w:t>蜂鸣器处于低电平，不响应</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LED   = 1;      //LED</w:t>
      </w:r>
      <w:r>
        <w:rPr>
          <w:rFonts w:asciiTheme="minorEastAsia" w:hAnsiTheme="minorEastAsia" w:cstheme="minorEastAsia" w:hint="eastAsia"/>
          <w:szCs w:val="21"/>
        </w:rPr>
        <w:t>处于高电平，</w:t>
      </w:r>
      <w:r>
        <w:rPr>
          <w:rFonts w:asciiTheme="minorEastAsia" w:hAnsiTheme="minorEastAsia" w:cstheme="minorEastAsia" w:hint="eastAsia"/>
          <w:szCs w:val="21"/>
        </w:rPr>
        <w:t>LED</w:t>
      </w:r>
      <w:r>
        <w:rPr>
          <w:rFonts w:asciiTheme="minorEastAsia" w:hAnsiTheme="minorEastAsia" w:cstheme="minorEastAsia" w:hint="eastAsia"/>
          <w:szCs w:val="21"/>
        </w:rPr>
        <w:t>灯条不响应</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Relay = 1;       //</w:t>
      </w:r>
      <w:r>
        <w:rPr>
          <w:rFonts w:asciiTheme="minorEastAsia" w:hAnsiTheme="minorEastAsia" w:cstheme="minorEastAsia" w:hint="eastAsia"/>
          <w:szCs w:val="21"/>
        </w:rPr>
        <w:t>继电器处于高电平，继电器不响应</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3808C9">
      <w:pPr>
        <w:jc w:val="left"/>
        <w:rPr>
          <w:rFonts w:asciiTheme="minorEastAsia" w:hAnsiTheme="minorEastAsia" w:cstheme="minorEastAsia"/>
          <w:b/>
          <w:bCs/>
          <w:szCs w:val="21"/>
        </w:rPr>
      </w:pPr>
      <w:r>
        <w:rPr>
          <w:rFonts w:asciiTheme="minorEastAsia" w:hAnsiTheme="minorEastAsia" w:cstheme="minorEastAsia" w:hint="eastAsia"/>
          <w:b/>
          <w:bCs/>
          <w:szCs w:val="21"/>
        </w:rPr>
        <w:t>3.22</w:t>
      </w:r>
      <w:r>
        <w:rPr>
          <w:rFonts w:asciiTheme="minorEastAsia" w:hAnsiTheme="minorEastAsia" w:cstheme="minorEastAsia" w:hint="eastAsia"/>
          <w:b/>
          <w:bCs/>
          <w:szCs w:val="21"/>
        </w:rPr>
        <w:t>串口接收中断函数</w:t>
      </w:r>
    </w:p>
    <w:p w:rsidR="00C814CF" w:rsidRDefault="003808C9">
      <w:pPr>
        <w:ind w:firstLineChars="200" w:firstLine="420"/>
        <w:jc w:val="left"/>
        <w:rPr>
          <w:rFonts w:asciiTheme="minorEastAsia" w:hAnsiTheme="minorEastAsia" w:cstheme="minorEastAsia"/>
          <w:szCs w:val="21"/>
        </w:rPr>
      </w:pPr>
      <w:r>
        <w:rPr>
          <w:rFonts w:asciiTheme="minorEastAsia" w:hAnsiTheme="minorEastAsia" w:cstheme="minorEastAsia" w:hint="eastAsia"/>
          <w:szCs w:val="21"/>
        </w:rPr>
        <w:t>串口接收中断函数</w:t>
      </w:r>
      <w:r>
        <w:rPr>
          <w:rFonts w:asciiTheme="minorEastAsia" w:hAnsiTheme="minorEastAsia" w:cstheme="minorEastAsia" w:hint="eastAsia"/>
          <w:szCs w:val="21"/>
        </w:rPr>
        <w:t>,</w:t>
      </w:r>
      <w:r>
        <w:rPr>
          <w:rFonts w:asciiTheme="minorEastAsia" w:hAnsiTheme="minorEastAsia" w:cstheme="minorEastAsia" w:hint="eastAsia"/>
          <w:szCs w:val="21"/>
        </w:rPr>
        <w:t>用于接收超声波模块的数据。</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void UARTInterrupt(void) interrupt 4</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lastRenderedPageBreak/>
        <w:t>{</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ES=0;</w:t>
      </w:r>
      <w:r>
        <w:rPr>
          <w:rFonts w:asciiTheme="minorEastAsia" w:hAnsiTheme="minorEastAsia" w:cstheme="minorEastAsia" w:hint="eastAsia"/>
          <w:szCs w:val="21"/>
        </w:rPr>
        <w:tab/>
        <w:t>//</w:t>
      </w:r>
      <w:r>
        <w:rPr>
          <w:rFonts w:asciiTheme="minorEastAsia" w:hAnsiTheme="minorEastAsia" w:cstheme="minorEastAsia" w:hint="eastAsia"/>
          <w:szCs w:val="21"/>
        </w:rPr>
        <w:t>关闭中断</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if(RI)</w:t>
      </w:r>
      <w:r>
        <w:rPr>
          <w:rFonts w:asciiTheme="minorEastAsia" w:hAnsiTheme="minorEastAsia" w:cstheme="minorEastAsia" w:hint="eastAsia"/>
          <w:szCs w:val="21"/>
        </w:rPr>
        <w:tab/>
      </w:r>
      <w:r>
        <w:rPr>
          <w:rFonts w:asciiTheme="minorEastAsia" w:hAnsiTheme="minorEastAsia" w:cstheme="minorEastAsia" w:hint="eastAsia"/>
          <w:szCs w:val="21"/>
        </w:rPr>
        <w:t xml:space="preserve">  //</w:t>
      </w:r>
      <w:r>
        <w:rPr>
          <w:rFonts w:asciiTheme="minorEastAsia" w:hAnsiTheme="minorEastAsia" w:cstheme="minorEastAsia" w:hint="eastAsia"/>
          <w:szCs w:val="21"/>
        </w:rPr>
        <w:t>接收到数据</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Rx_buf[Rxnum]=SBUF;  //</w:t>
      </w:r>
      <w:r>
        <w:rPr>
          <w:rFonts w:asciiTheme="minorEastAsia" w:hAnsiTheme="minorEastAsia" w:cstheme="minorEastAsia" w:hint="eastAsia"/>
          <w:szCs w:val="21"/>
        </w:rPr>
        <w:t>接收数据进数组</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if(Rx_buf[Rxnum]== 0xFF)</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Rxnum=0;</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else if(Rx_buf[Rxnum]!='O')</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Rxnum++;</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RI=0;</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 xml:space="preserve">    ES=1;</w:t>
      </w:r>
      <w:r>
        <w:rPr>
          <w:rFonts w:asciiTheme="minorEastAsia" w:hAnsiTheme="minorEastAsia" w:cstheme="minorEastAsia" w:hint="eastAsia"/>
          <w:szCs w:val="21"/>
        </w:rPr>
        <w:tab/>
        <w:t xml:space="preserve">  //</w:t>
      </w:r>
      <w:r>
        <w:rPr>
          <w:rFonts w:asciiTheme="minorEastAsia" w:hAnsiTheme="minorEastAsia" w:cstheme="minorEastAsia" w:hint="eastAsia"/>
          <w:szCs w:val="21"/>
        </w:rPr>
        <w:t>打开中断</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w:t>
      </w:r>
    </w:p>
    <w:p w:rsidR="00C814CF" w:rsidRDefault="00C814CF">
      <w:pPr>
        <w:jc w:val="left"/>
        <w:rPr>
          <w:rFonts w:asciiTheme="minorEastAsia" w:hAnsiTheme="minorEastAsia" w:cstheme="minorEastAsia"/>
          <w:szCs w:val="21"/>
        </w:rPr>
      </w:pPr>
    </w:p>
    <w:p w:rsidR="00C814CF" w:rsidRDefault="003808C9">
      <w:pPr>
        <w:jc w:val="left"/>
        <w:rPr>
          <w:rFonts w:asciiTheme="minorEastAsia" w:hAnsiTheme="minorEastAsia" w:cstheme="minorEastAsia"/>
          <w:b/>
          <w:bCs/>
          <w:szCs w:val="21"/>
        </w:rPr>
      </w:pPr>
      <w:r>
        <w:rPr>
          <w:rFonts w:asciiTheme="minorEastAsia" w:hAnsiTheme="minorEastAsia" w:cstheme="minorEastAsia" w:hint="eastAsia"/>
          <w:b/>
          <w:bCs/>
          <w:szCs w:val="21"/>
        </w:rPr>
        <w:t xml:space="preserve">3.23 </w:t>
      </w:r>
      <w:r>
        <w:rPr>
          <w:rFonts w:asciiTheme="minorEastAsia" w:hAnsiTheme="minorEastAsia" w:cstheme="minorEastAsia" w:hint="eastAsia"/>
          <w:b/>
          <w:bCs/>
          <w:szCs w:val="21"/>
        </w:rPr>
        <w:t>系统程序流程图</w:t>
      </w:r>
    </w:p>
    <w:p w:rsidR="00C814CF" w:rsidRDefault="003808C9">
      <w:pPr>
        <w:jc w:val="left"/>
        <w:rPr>
          <w:rFonts w:asciiTheme="minorEastAsia" w:hAnsiTheme="minorEastAsia" w:cstheme="minorEastAsia"/>
          <w:szCs w:val="21"/>
        </w:rPr>
      </w:pPr>
      <w:r>
        <w:rPr>
          <w:rFonts w:asciiTheme="minorEastAsia" w:hAnsiTheme="minorEastAsia" w:cstheme="minorEastAsia" w:hint="eastAsia"/>
          <w:szCs w:val="21"/>
        </w:rPr>
        <w:t>系统软件流程图如图</w:t>
      </w:r>
      <w:r>
        <w:rPr>
          <w:rFonts w:asciiTheme="minorEastAsia" w:hAnsiTheme="minorEastAsia" w:cstheme="minorEastAsia" w:hint="eastAsia"/>
          <w:szCs w:val="21"/>
        </w:rPr>
        <w:t>10</w:t>
      </w:r>
      <w:r>
        <w:rPr>
          <w:rFonts w:asciiTheme="minorEastAsia" w:hAnsiTheme="minorEastAsia" w:cstheme="minorEastAsia" w:hint="eastAsia"/>
          <w:szCs w:val="21"/>
        </w:rPr>
        <w:t>所示，其中</w:t>
      </w:r>
      <w:r>
        <w:rPr>
          <w:rFonts w:asciiTheme="minorEastAsia" w:hAnsiTheme="minorEastAsia" w:cstheme="minorEastAsia" w:hint="eastAsia"/>
          <w:szCs w:val="21"/>
        </w:rPr>
        <w:t>L</w:t>
      </w:r>
      <w:r>
        <w:rPr>
          <w:rFonts w:asciiTheme="minorEastAsia" w:hAnsiTheme="minorEastAsia" w:cstheme="minorEastAsia" w:hint="eastAsia"/>
          <w:szCs w:val="21"/>
        </w:rPr>
        <w:t>为超声波传感器测得车门门脚与其他车辆或者障碍物距离，采样评率为</w:t>
      </w:r>
      <w:r>
        <w:rPr>
          <w:rFonts w:asciiTheme="minorEastAsia" w:hAnsiTheme="minorEastAsia" w:cstheme="minorEastAsia" w:hint="eastAsia"/>
          <w:szCs w:val="21"/>
        </w:rPr>
        <w:t>40kHz</w:t>
      </w:r>
      <w:r>
        <w:rPr>
          <w:rFonts w:asciiTheme="minorEastAsia" w:hAnsiTheme="minorEastAsia" w:cstheme="minorEastAsia" w:hint="eastAsia"/>
          <w:szCs w:val="21"/>
        </w:rPr>
        <w:t>，</w:t>
      </w:r>
      <w:r>
        <w:rPr>
          <w:rFonts w:asciiTheme="minorEastAsia" w:hAnsiTheme="minorEastAsia" w:cstheme="minorEastAsia" w:hint="eastAsia"/>
          <w:szCs w:val="21"/>
        </w:rPr>
        <w:t>l</w:t>
      </w:r>
      <w:r>
        <w:rPr>
          <w:rFonts w:asciiTheme="minorEastAsia" w:hAnsiTheme="minorEastAsia" w:cstheme="minorEastAsia" w:hint="eastAsia"/>
          <w:szCs w:val="21"/>
        </w:rPr>
        <w:t>为预先设置的距离阈值，本文</w:t>
      </w:r>
      <w:r>
        <w:rPr>
          <w:rFonts w:asciiTheme="minorEastAsia" w:hAnsiTheme="minorEastAsia" w:cstheme="minorEastAsia" w:hint="eastAsia"/>
          <w:szCs w:val="21"/>
        </w:rPr>
        <w:t>l</w:t>
      </w:r>
      <w:r>
        <w:rPr>
          <w:rFonts w:asciiTheme="minorEastAsia" w:hAnsiTheme="minorEastAsia" w:cstheme="minorEastAsia" w:hint="eastAsia"/>
          <w:szCs w:val="21"/>
        </w:rPr>
        <w:t>值取</w:t>
      </w:r>
      <w:r>
        <w:rPr>
          <w:rFonts w:asciiTheme="minorEastAsia" w:hAnsiTheme="minorEastAsia" w:cstheme="minorEastAsia" w:hint="eastAsia"/>
          <w:szCs w:val="21"/>
        </w:rPr>
        <w:t>10cm</w:t>
      </w:r>
      <w:r>
        <w:rPr>
          <w:rFonts w:asciiTheme="minorEastAsia" w:hAnsiTheme="minorEastAsia" w:cstheme="minorEastAsia" w:hint="eastAsia"/>
          <w:szCs w:val="21"/>
        </w:rPr>
        <w:t>。</w:t>
      </w:r>
    </w:p>
    <w:p w:rsidR="00C814CF" w:rsidRDefault="003808C9">
      <w:pPr>
        <w:ind w:firstLineChars="100" w:firstLine="210"/>
        <w:jc w:val="center"/>
        <w:rPr>
          <w:rFonts w:asciiTheme="minorEastAsia" w:hAnsiTheme="minorEastAsia" w:cstheme="minorEastAsia"/>
        </w:rPr>
      </w:pPr>
      <w:r>
        <w:rPr>
          <w:rFonts w:asciiTheme="minorEastAsia" w:hAnsiTheme="minorEastAsia" w:cstheme="minorEastAsia" w:hint="eastAsia"/>
          <w:noProof/>
        </w:rPr>
        <w:drawing>
          <wp:inline distT="0" distB="0" distL="114300" distR="114300">
            <wp:extent cx="3597275" cy="2764155"/>
            <wp:effectExtent l="0" t="0" r="14605" b="9525"/>
            <wp:docPr id="14" name="图片 14" descr="软件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部分"/>
                    <pic:cNvPicPr>
                      <a:picLocks noChangeAspect="1"/>
                    </pic:cNvPicPr>
                  </pic:nvPicPr>
                  <pic:blipFill>
                    <a:blip r:embed="rId18"/>
                    <a:stretch>
                      <a:fillRect/>
                    </a:stretch>
                  </pic:blipFill>
                  <pic:spPr>
                    <a:xfrm>
                      <a:off x="0" y="0"/>
                      <a:ext cx="3597275" cy="2764155"/>
                    </a:xfrm>
                    <a:prstGeom prst="rect">
                      <a:avLst/>
                    </a:prstGeom>
                  </pic:spPr>
                </pic:pic>
              </a:graphicData>
            </a:graphic>
          </wp:inline>
        </w:drawing>
      </w:r>
    </w:p>
    <w:p w:rsidR="00C814CF" w:rsidRDefault="003808C9">
      <w:pPr>
        <w:ind w:firstLineChars="100" w:firstLine="210"/>
        <w:jc w:val="center"/>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10 </w:t>
      </w:r>
      <w:r>
        <w:rPr>
          <w:rFonts w:asciiTheme="minorEastAsia" w:hAnsiTheme="minorEastAsia" w:cstheme="minorEastAsia" w:hint="eastAsia"/>
        </w:rPr>
        <w:t>系统程序流程图</w:t>
      </w:r>
    </w:p>
    <w:p w:rsidR="00C814CF" w:rsidRDefault="003808C9">
      <w:pPr>
        <w:jc w:val="left"/>
        <w:rPr>
          <w:rFonts w:asciiTheme="minorEastAsia" w:hAnsiTheme="minorEastAsia" w:cstheme="minorEastAsia"/>
          <w:b/>
          <w:bCs/>
          <w:sz w:val="28"/>
          <w:szCs w:val="28"/>
        </w:rPr>
      </w:pPr>
      <w:r>
        <w:rPr>
          <w:rFonts w:asciiTheme="minorEastAsia" w:hAnsiTheme="minorEastAsia" w:cstheme="minorEastAsia" w:hint="eastAsia"/>
          <w:b/>
          <w:bCs/>
          <w:sz w:val="28"/>
          <w:szCs w:val="28"/>
        </w:rPr>
        <w:t>4</w:t>
      </w:r>
      <w:r>
        <w:rPr>
          <w:rFonts w:asciiTheme="minorEastAsia" w:hAnsiTheme="minorEastAsia" w:cstheme="minorEastAsia" w:hint="eastAsia"/>
          <w:b/>
          <w:bCs/>
          <w:sz w:val="28"/>
          <w:szCs w:val="28"/>
        </w:rPr>
        <w:t>电磁夹持器有限元模型分析</w:t>
      </w:r>
    </w:p>
    <w:p w:rsidR="00C814CF" w:rsidRDefault="003808C9">
      <w:pPr>
        <w:rPr>
          <w:rFonts w:asciiTheme="minorEastAsia" w:hAnsiTheme="minorEastAsia" w:cstheme="minorEastAsia"/>
          <w:b/>
          <w:bCs/>
          <w:sz w:val="24"/>
        </w:rPr>
      </w:pPr>
      <w:r>
        <w:rPr>
          <w:rFonts w:asciiTheme="minorEastAsia" w:hAnsiTheme="minorEastAsia" w:cstheme="minorEastAsia" w:hint="eastAsia"/>
          <w:b/>
          <w:bCs/>
          <w:sz w:val="24"/>
          <w:szCs w:val="24"/>
        </w:rPr>
        <w:t>4</w:t>
      </w:r>
      <w:r>
        <w:rPr>
          <w:rFonts w:asciiTheme="minorEastAsia" w:hAnsiTheme="minorEastAsia" w:cstheme="minorEastAsia" w:hint="eastAsia"/>
          <w:b/>
          <w:bCs/>
          <w:sz w:val="24"/>
          <w:szCs w:val="24"/>
        </w:rPr>
        <w:t>.1</w:t>
      </w:r>
      <w:r>
        <w:rPr>
          <w:rFonts w:asciiTheme="minorEastAsia" w:hAnsiTheme="minorEastAsia" w:cstheme="minorEastAsia" w:hint="eastAsia"/>
          <w:b/>
          <w:bCs/>
          <w:sz w:val="24"/>
          <w:szCs w:val="24"/>
        </w:rPr>
        <w:t>有限元模型的建立</w:t>
      </w:r>
    </w:p>
    <w:p w:rsidR="00C814CF" w:rsidRDefault="003808C9">
      <w:pPr>
        <w:ind w:firstLineChars="200" w:firstLine="420"/>
        <w:jc w:val="left"/>
        <w:rPr>
          <w:rFonts w:asciiTheme="minorEastAsia" w:hAnsiTheme="minorEastAsia" w:cstheme="minorEastAsia"/>
          <w:szCs w:val="21"/>
        </w:rPr>
      </w:pPr>
      <w:r>
        <w:rPr>
          <w:rFonts w:asciiTheme="minorEastAsia" w:hAnsiTheme="minorEastAsia" w:cstheme="minorEastAsia" w:hint="eastAsia"/>
          <w:color w:val="000000" w:themeColor="text1"/>
          <w:szCs w:val="21"/>
        </w:rPr>
        <w:t>为了选择合适夹持器的结构和材料，本文对夹持器进行有限元分析。</w:t>
      </w:r>
      <w:r>
        <w:rPr>
          <w:rFonts w:asciiTheme="minorEastAsia" w:hAnsiTheme="minorEastAsia" w:cstheme="minorEastAsia" w:hint="eastAsia"/>
          <w:szCs w:val="21"/>
        </w:rPr>
        <w:t>首先在</w:t>
      </w:r>
      <w:r>
        <w:rPr>
          <w:rFonts w:asciiTheme="minorEastAsia" w:hAnsiTheme="minorEastAsia" w:cstheme="minorEastAsia" w:hint="eastAsia"/>
          <w:szCs w:val="21"/>
        </w:rPr>
        <w:t>UG.NX12.0</w:t>
      </w:r>
      <w:r>
        <w:rPr>
          <w:rFonts w:asciiTheme="minorEastAsia" w:hAnsiTheme="minorEastAsia" w:cstheme="minorEastAsia" w:hint="eastAsia"/>
          <w:szCs w:val="21"/>
        </w:rPr>
        <w:t>软件中建立电磁夹持器实体模型，然后将模型直接导入</w:t>
      </w:r>
      <w:r>
        <w:rPr>
          <w:rFonts w:asciiTheme="minorEastAsia" w:hAnsiTheme="minorEastAsia" w:cstheme="minorEastAsia" w:hint="eastAsia"/>
          <w:szCs w:val="21"/>
        </w:rPr>
        <w:t xml:space="preserve">NX </w:t>
      </w:r>
      <w:r>
        <w:rPr>
          <w:rFonts w:asciiTheme="minorEastAsia" w:hAnsiTheme="minorEastAsia" w:cstheme="minorEastAsia" w:hint="eastAsia"/>
          <w:szCs w:val="21"/>
        </w:rPr>
        <w:t>Nastran</w:t>
      </w:r>
      <w:r>
        <w:rPr>
          <w:rFonts w:asciiTheme="minorEastAsia" w:hAnsiTheme="minorEastAsia" w:cstheme="minorEastAsia" w:hint="eastAsia"/>
          <w:szCs w:val="21"/>
        </w:rPr>
        <w:t>进行网格划分，四个立柱的单元类型为</w:t>
      </w:r>
      <w:r>
        <w:rPr>
          <w:rFonts w:asciiTheme="minorEastAsia" w:hAnsiTheme="minorEastAsia" w:cstheme="minorEastAsia" w:hint="eastAsia"/>
          <w:szCs w:val="21"/>
        </w:rPr>
        <w:t>CHEXA(8),</w:t>
      </w:r>
      <w:r>
        <w:rPr>
          <w:rFonts w:asciiTheme="minorEastAsia" w:hAnsiTheme="minorEastAsia" w:cstheme="minorEastAsia" w:hint="eastAsia"/>
          <w:szCs w:val="21"/>
        </w:rPr>
        <w:t>网格尺寸为</w:t>
      </w:r>
      <w:r>
        <w:rPr>
          <w:rFonts w:asciiTheme="minorEastAsia" w:hAnsiTheme="minorEastAsia" w:cstheme="minorEastAsia" w:hint="eastAsia"/>
          <w:szCs w:val="21"/>
        </w:rPr>
        <w:t>0.8mm</w:t>
      </w:r>
      <w:r>
        <w:rPr>
          <w:rFonts w:asciiTheme="minorEastAsia" w:hAnsiTheme="minorEastAsia" w:cstheme="minorEastAsia" w:hint="eastAsia"/>
          <w:szCs w:val="21"/>
        </w:rPr>
        <w:t>；其余部分的单元类型为</w:t>
      </w:r>
      <w:r>
        <w:rPr>
          <w:rFonts w:asciiTheme="minorEastAsia" w:hAnsiTheme="minorEastAsia" w:cstheme="minorEastAsia" w:hint="eastAsia"/>
          <w:szCs w:val="21"/>
        </w:rPr>
        <w:t>CTETRA(10)</w:t>
      </w:r>
      <w:r>
        <w:rPr>
          <w:rFonts w:asciiTheme="minorEastAsia" w:hAnsiTheme="minorEastAsia" w:cstheme="minorEastAsia" w:hint="eastAsia"/>
          <w:szCs w:val="21"/>
        </w:rPr>
        <w:t>，网格尺寸为</w:t>
      </w:r>
      <w:r>
        <w:rPr>
          <w:rFonts w:asciiTheme="minorEastAsia" w:hAnsiTheme="minorEastAsia" w:cstheme="minorEastAsia" w:hint="eastAsia"/>
          <w:szCs w:val="21"/>
        </w:rPr>
        <w:t>2.94mm</w:t>
      </w:r>
      <w:r>
        <w:rPr>
          <w:rFonts w:asciiTheme="minorEastAsia" w:hAnsiTheme="minorEastAsia" w:cstheme="minorEastAsia" w:hint="eastAsia"/>
          <w:szCs w:val="21"/>
        </w:rPr>
        <w:t>，该有限元模型共有</w:t>
      </w:r>
      <w:r>
        <w:rPr>
          <w:rFonts w:asciiTheme="minorEastAsia" w:hAnsiTheme="minorEastAsia" w:cstheme="minorEastAsia" w:hint="eastAsia"/>
          <w:szCs w:val="21"/>
        </w:rPr>
        <w:t>32436</w:t>
      </w:r>
      <w:r>
        <w:rPr>
          <w:rFonts w:asciiTheme="minorEastAsia" w:hAnsiTheme="minorEastAsia" w:cstheme="minorEastAsia" w:hint="eastAsia"/>
          <w:szCs w:val="21"/>
        </w:rPr>
        <w:t>个单元，</w:t>
      </w:r>
      <w:r>
        <w:rPr>
          <w:rFonts w:asciiTheme="minorEastAsia" w:hAnsiTheme="minorEastAsia" w:cstheme="minorEastAsia" w:hint="eastAsia"/>
          <w:szCs w:val="21"/>
        </w:rPr>
        <w:t>46979</w:t>
      </w:r>
      <w:r>
        <w:rPr>
          <w:rFonts w:asciiTheme="minorEastAsia" w:hAnsiTheme="minorEastAsia" w:cstheme="minorEastAsia" w:hint="eastAsia"/>
          <w:szCs w:val="21"/>
        </w:rPr>
        <w:t>节点，如图</w:t>
      </w:r>
      <w:r>
        <w:rPr>
          <w:rFonts w:asciiTheme="minorEastAsia" w:hAnsiTheme="minorEastAsia" w:cstheme="minorEastAsia" w:hint="eastAsia"/>
          <w:szCs w:val="21"/>
        </w:rPr>
        <w:t>11</w:t>
      </w:r>
      <w:r>
        <w:rPr>
          <w:rFonts w:asciiTheme="minorEastAsia" w:hAnsiTheme="minorEastAsia" w:cstheme="minorEastAsia" w:hint="eastAsia"/>
          <w:szCs w:val="21"/>
        </w:rPr>
        <w:t>。</w:t>
      </w:r>
    </w:p>
    <w:p w:rsidR="00C814CF" w:rsidRDefault="003808C9">
      <w:pPr>
        <w:jc w:val="left"/>
        <w:rPr>
          <w:rFonts w:asciiTheme="minorEastAsia" w:hAnsiTheme="minorEastAsia" w:cstheme="minorEastAsia"/>
          <w:b/>
          <w:bCs/>
          <w:sz w:val="24"/>
        </w:rPr>
      </w:pPr>
      <w:r>
        <w:rPr>
          <w:rFonts w:asciiTheme="minorEastAsia" w:hAnsiTheme="minorEastAsia" w:cstheme="minorEastAsia" w:hint="eastAsia"/>
          <w:b/>
          <w:bCs/>
          <w:sz w:val="24"/>
          <w:szCs w:val="24"/>
        </w:rPr>
        <w:t>4</w:t>
      </w:r>
      <w:r>
        <w:rPr>
          <w:rFonts w:asciiTheme="minorEastAsia" w:hAnsiTheme="minorEastAsia" w:cstheme="minorEastAsia" w:hint="eastAsia"/>
          <w:b/>
          <w:bCs/>
          <w:sz w:val="24"/>
          <w:szCs w:val="24"/>
        </w:rPr>
        <w:t>.2</w:t>
      </w:r>
      <w:r>
        <w:rPr>
          <w:rFonts w:asciiTheme="minorEastAsia" w:hAnsiTheme="minorEastAsia" w:cstheme="minorEastAsia" w:hint="eastAsia"/>
          <w:b/>
          <w:bCs/>
          <w:sz w:val="24"/>
          <w:szCs w:val="24"/>
        </w:rPr>
        <w:t>材料物理参数</w:t>
      </w:r>
    </w:p>
    <w:p w:rsidR="00C814CF" w:rsidRDefault="003808C9">
      <w:pPr>
        <w:ind w:firstLineChars="200" w:firstLine="420"/>
        <w:jc w:val="left"/>
        <w:rPr>
          <w:rFonts w:asciiTheme="minorEastAsia" w:hAnsiTheme="minorEastAsia" w:cstheme="minorEastAsia"/>
          <w:szCs w:val="21"/>
        </w:rPr>
      </w:pPr>
      <w:r>
        <w:rPr>
          <w:rFonts w:asciiTheme="minorEastAsia" w:hAnsiTheme="minorEastAsia" w:cstheme="minorEastAsia" w:hint="eastAsia"/>
          <w:szCs w:val="21"/>
        </w:rPr>
        <w:t>电磁夹持器的材料为</w:t>
      </w:r>
      <w:r>
        <w:rPr>
          <w:rFonts w:asciiTheme="minorEastAsia" w:hAnsiTheme="minorEastAsia" w:cstheme="minorEastAsia" w:hint="eastAsia"/>
          <w:szCs w:val="21"/>
        </w:rPr>
        <w:t>45</w:t>
      </w:r>
      <w:r>
        <w:rPr>
          <w:rFonts w:asciiTheme="minorEastAsia" w:hAnsiTheme="minorEastAsia" w:cstheme="minorEastAsia" w:hint="eastAsia"/>
          <w:szCs w:val="21"/>
        </w:rPr>
        <w:t>号钢（除与限位器主臂接触的摩擦板材料为软橡胶外），材料在在常温下的屈服极限为</w:t>
      </w:r>
      <w:r>
        <w:rPr>
          <w:rFonts w:asciiTheme="minorEastAsia" w:hAnsiTheme="minorEastAsia" w:cstheme="minorEastAsia" w:hint="eastAsia"/>
          <w:szCs w:val="21"/>
        </w:rPr>
        <w:t>355Mpa</w:t>
      </w:r>
      <w:r>
        <w:rPr>
          <w:rFonts w:asciiTheme="minorEastAsia" w:hAnsiTheme="minorEastAsia" w:cstheme="minorEastAsia" w:hint="eastAsia"/>
          <w:szCs w:val="21"/>
        </w:rPr>
        <w:t>，强度极限为</w:t>
      </w:r>
      <w:r>
        <w:rPr>
          <w:rFonts w:asciiTheme="minorEastAsia" w:hAnsiTheme="minorEastAsia" w:cstheme="minorEastAsia" w:hint="eastAsia"/>
          <w:szCs w:val="21"/>
        </w:rPr>
        <w:t>600Mpa</w:t>
      </w:r>
      <w:r>
        <w:rPr>
          <w:rFonts w:asciiTheme="minorEastAsia" w:hAnsiTheme="minorEastAsia" w:cstheme="minorEastAsia" w:hint="eastAsia"/>
          <w:szCs w:val="21"/>
        </w:rPr>
        <w:t>，弹性模量为</w:t>
      </w:r>
      <w:r>
        <w:rPr>
          <w:rFonts w:asciiTheme="minorEastAsia" w:hAnsiTheme="minorEastAsia" w:cstheme="minorEastAsia" w:hint="eastAsia"/>
          <w:szCs w:val="21"/>
        </w:rPr>
        <w:t>210GPa</w:t>
      </w:r>
      <w:r>
        <w:rPr>
          <w:rFonts w:asciiTheme="minorEastAsia" w:hAnsiTheme="minorEastAsia" w:cstheme="minorEastAsia" w:hint="eastAsia"/>
          <w:szCs w:val="21"/>
        </w:rPr>
        <w:t>，材料的泊松比取</w:t>
      </w:r>
      <w:r>
        <w:rPr>
          <w:rFonts w:asciiTheme="minorEastAsia" w:hAnsiTheme="minorEastAsia" w:cstheme="minorEastAsia" w:hint="eastAsia"/>
          <w:szCs w:val="21"/>
        </w:rPr>
        <w:t>0.269</w:t>
      </w:r>
      <w:r>
        <w:rPr>
          <w:rFonts w:asciiTheme="minorEastAsia" w:hAnsiTheme="minorEastAsia" w:cstheme="minorEastAsia" w:hint="eastAsia"/>
          <w:szCs w:val="21"/>
        </w:rPr>
        <w:t>，密度为</w:t>
      </w:r>
      <w:r>
        <w:rPr>
          <w:rFonts w:asciiTheme="minorEastAsia" w:hAnsiTheme="minorEastAsia" w:cstheme="minorEastAsia" w:hint="eastAsia"/>
          <w:szCs w:val="21"/>
        </w:rPr>
        <w:t>7.85g/c</w:t>
      </w:r>
      <w:r>
        <w:rPr>
          <w:rFonts w:asciiTheme="minorEastAsia" w:hAnsiTheme="minorEastAsia" w:cstheme="minorEastAsia" w:hint="eastAsia"/>
          <w:szCs w:val="21"/>
        </w:rPr>
        <w:t>㎥。</w:t>
      </w:r>
    </w:p>
    <w:p w:rsidR="00C814CF" w:rsidRDefault="003808C9">
      <w:pPr>
        <w:jc w:val="left"/>
        <w:rPr>
          <w:rFonts w:asciiTheme="minorEastAsia" w:hAnsiTheme="minorEastAsia" w:cstheme="minorEastAsia"/>
          <w:b/>
          <w:bCs/>
          <w:sz w:val="24"/>
        </w:rPr>
      </w:pPr>
      <w:r>
        <w:rPr>
          <w:rFonts w:asciiTheme="minorEastAsia" w:hAnsiTheme="minorEastAsia" w:cstheme="minorEastAsia" w:hint="eastAsia"/>
          <w:b/>
          <w:bCs/>
          <w:sz w:val="24"/>
          <w:szCs w:val="24"/>
        </w:rPr>
        <w:lastRenderedPageBreak/>
        <w:t>4</w:t>
      </w:r>
      <w:r>
        <w:rPr>
          <w:rFonts w:asciiTheme="minorEastAsia" w:hAnsiTheme="minorEastAsia" w:cstheme="minorEastAsia" w:hint="eastAsia"/>
          <w:b/>
          <w:bCs/>
          <w:sz w:val="24"/>
          <w:szCs w:val="24"/>
        </w:rPr>
        <w:t>.3</w:t>
      </w:r>
      <w:r>
        <w:rPr>
          <w:rFonts w:asciiTheme="minorEastAsia" w:hAnsiTheme="minorEastAsia" w:cstheme="minorEastAsia" w:hint="eastAsia"/>
          <w:b/>
          <w:bCs/>
          <w:sz w:val="24"/>
          <w:szCs w:val="24"/>
        </w:rPr>
        <w:t>加载以及边界条件</w:t>
      </w:r>
    </w:p>
    <w:p w:rsidR="00C814CF" w:rsidRDefault="003808C9">
      <w:pPr>
        <w:ind w:firstLineChars="200" w:firstLine="420"/>
        <w:rPr>
          <w:rFonts w:asciiTheme="minorEastAsia" w:hAnsiTheme="minorEastAsia" w:cstheme="minorEastAsia"/>
          <w:szCs w:val="21"/>
        </w:rPr>
      </w:pPr>
      <w:r>
        <w:rPr>
          <w:rFonts w:asciiTheme="minorEastAsia" w:hAnsiTheme="minorEastAsia" w:cstheme="minorEastAsia" w:hint="eastAsia"/>
          <w:szCs w:val="21"/>
        </w:rPr>
        <w:t>电磁夹持器主要承受限位器主臂与摩擦板之间</w:t>
      </w:r>
      <w:r>
        <w:rPr>
          <w:rFonts w:asciiTheme="minorEastAsia" w:hAnsiTheme="minorEastAsia" w:cstheme="minorEastAsia" w:hint="eastAsia"/>
          <w:szCs w:val="21"/>
        </w:rPr>
        <w:t>的摩擦力，雷学明等人在车门限位器布置设计中，车门开启时限位器力最大为</w:t>
      </w:r>
      <w:r>
        <w:rPr>
          <w:rFonts w:asciiTheme="minorEastAsia" w:hAnsiTheme="minorEastAsia" w:cstheme="minorEastAsia" w:hint="eastAsia"/>
          <w:szCs w:val="21"/>
        </w:rPr>
        <w:t>127N</w:t>
      </w:r>
      <w:r>
        <w:rPr>
          <w:rFonts w:asciiTheme="minorEastAsia" w:hAnsiTheme="minorEastAsia" w:cstheme="minorEastAsia" w:hint="eastAsia"/>
          <w:szCs w:val="21"/>
        </w:rPr>
        <w:t>，本文选用的电磁铁的磁吸力为</w:t>
      </w:r>
      <w:r>
        <w:rPr>
          <w:rFonts w:asciiTheme="minorEastAsia" w:hAnsiTheme="minorEastAsia" w:cstheme="minorEastAsia" w:hint="eastAsia"/>
          <w:szCs w:val="21"/>
        </w:rPr>
        <w:t>400N</w:t>
      </w:r>
      <w:r>
        <w:rPr>
          <w:rFonts w:asciiTheme="minorEastAsia" w:hAnsiTheme="minorEastAsia" w:cstheme="minorEastAsia" w:hint="eastAsia"/>
          <w:szCs w:val="21"/>
        </w:rPr>
        <w:t>，电磁夹持器本身的重量约为</w:t>
      </w:r>
      <w:r>
        <w:rPr>
          <w:rFonts w:asciiTheme="minorEastAsia" w:hAnsiTheme="minorEastAsia" w:cstheme="minorEastAsia" w:hint="eastAsia"/>
          <w:szCs w:val="21"/>
        </w:rPr>
        <w:t>25N</w:t>
      </w:r>
      <w:r>
        <w:rPr>
          <w:rFonts w:asciiTheme="minorEastAsia" w:hAnsiTheme="minorEastAsia" w:cstheme="minorEastAsia" w:hint="eastAsia"/>
          <w:szCs w:val="21"/>
        </w:rPr>
        <w:t>，本文橡胶与钢的滑动摩擦力系数取</w:t>
      </w:r>
      <w:r>
        <w:rPr>
          <w:rFonts w:asciiTheme="minorEastAsia" w:hAnsiTheme="minorEastAsia" w:cstheme="minorEastAsia" w:hint="eastAsia"/>
          <w:szCs w:val="21"/>
        </w:rPr>
        <w:t>0.7</w:t>
      </w:r>
      <w:r>
        <w:rPr>
          <w:rFonts w:asciiTheme="minorEastAsia" w:hAnsiTheme="minorEastAsia" w:cstheme="minorEastAsia" w:hint="eastAsia"/>
          <w:szCs w:val="21"/>
        </w:rPr>
        <w:t>，可以计算出最大动摩擦力为</w:t>
      </w:r>
      <w:r>
        <w:rPr>
          <w:rFonts w:asciiTheme="minorEastAsia" w:hAnsiTheme="minorEastAsia" w:cstheme="minorEastAsia" w:hint="eastAsia"/>
          <w:szCs w:val="21"/>
        </w:rPr>
        <w:t>375*0.7=262.5</w:t>
      </w:r>
      <w:r>
        <w:rPr>
          <w:rFonts w:asciiTheme="minorEastAsia" w:hAnsiTheme="minorEastAsia" w:cstheme="minorEastAsia" w:hint="eastAsia"/>
          <w:szCs w:val="21"/>
        </w:rPr>
        <w:t>＞</w:t>
      </w:r>
      <w:r>
        <w:rPr>
          <w:rFonts w:asciiTheme="minorEastAsia" w:hAnsiTheme="minorEastAsia" w:cstheme="minorEastAsia" w:hint="eastAsia"/>
          <w:szCs w:val="21"/>
        </w:rPr>
        <w:t>127</w:t>
      </w:r>
      <w:r>
        <w:rPr>
          <w:rFonts w:asciiTheme="minorEastAsia" w:hAnsiTheme="minorEastAsia" w:cstheme="minorEastAsia" w:hint="eastAsia"/>
          <w:szCs w:val="21"/>
        </w:rPr>
        <w:t>，文本取</w:t>
      </w:r>
      <w:r>
        <w:rPr>
          <w:rFonts w:asciiTheme="minorEastAsia" w:hAnsiTheme="minorEastAsia" w:cstheme="minorEastAsia" w:hint="eastAsia"/>
          <w:szCs w:val="21"/>
        </w:rPr>
        <w:t>150N</w:t>
      </w:r>
      <w:r>
        <w:rPr>
          <w:rFonts w:asciiTheme="minorEastAsia" w:hAnsiTheme="minorEastAsia" w:cstheme="minorEastAsia" w:hint="eastAsia"/>
          <w:szCs w:val="21"/>
        </w:rPr>
        <w:t>的力作为荷载，力的加载施加限位器主臂与摩擦板接触的区域，固定约束在圆柱处，如图</w:t>
      </w:r>
      <w:r>
        <w:rPr>
          <w:rFonts w:asciiTheme="minorEastAsia" w:hAnsiTheme="minorEastAsia" w:cstheme="minorEastAsia" w:hint="eastAsia"/>
          <w:szCs w:val="21"/>
        </w:rPr>
        <w:t>11</w:t>
      </w:r>
      <w:r>
        <w:rPr>
          <w:rFonts w:asciiTheme="minorEastAsia" w:hAnsiTheme="minorEastAsia" w:cstheme="minorEastAsia" w:hint="eastAsia"/>
          <w:szCs w:val="21"/>
        </w:rPr>
        <w:t>。</w:t>
      </w:r>
    </w:p>
    <w:p w:rsidR="00C814CF" w:rsidRDefault="003808C9">
      <w:pPr>
        <w:ind w:firstLineChars="200" w:firstLine="420"/>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extent cx="3545840" cy="3372485"/>
            <wp:effectExtent l="0" t="0" r="5080" b="10795"/>
            <wp:docPr id="15" name="图片 2" descr="M`@}QT3A8X(JPCFMB(7O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M`@}QT3A8X(JPCFMB(7OF]W"/>
                    <pic:cNvPicPr>
                      <a:picLocks noChangeAspect="1"/>
                    </pic:cNvPicPr>
                  </pic:nvPicPr>
                  <pic:blipFill>
                    <a:blip r:embed="rId19"/>
                    <a:stretch>
                      <a:fillRect/>
                    </a:stretch>
                  </pic:blipFill>
                  <pic:spPr>
                    <a:xfrm>
                      <a:off x="0" y="0"/>
                      <a:ext cx="3545840" cy="3372485"/>
                    </a:xfrm>
                    <a:prstGeom prst="rect">
                      <a:avLst/>
                    </a:prstGeom>
                  </pic:spPr>
                </pic:pic>
              </a:graphicData>
            </a:graphic>
          </wp:inline>
        </w:drawing>
      </w:r>
    </w:p>
    <w:p w:rsidR="00C814CF" w:rsidRDefault="003808C9">
      <w:pPr>
        <w:jc w:val="center"/>
        <w:rPr>
          <w:rFonts w:asciiTheme="minorEastAsia" w:hAnsiTheme="minorEastAsia" w:cstheme="minorEastAsia"/>
          <w:szCs w:val="21"/>
        </w:rPr>
      </w:pPr>
      <w:r>
        <w:rPr>
          <w:rFonts w:asciiTheme="minorEastAsia" w:hAnsiTheme="minorEastAsia" w:cstheme="minorEastAsia" w:hint="eastAsia"/>
          <w:szCs w:val="21"/>
        </w:rPr>
        <w:t>图</w:t>
      </w:r>
      <w:r>
        <w:rPr>
          <w:rFonts w:asciiTheme="minorEastAsia" w:hAnsiTheme="minorEastAsia" w:cstheme="minorEastAsia" w:hint="eastAsia"/>
          <w:szCs w:val="21"/>
        </w:rPr>
        <w:t xml:space="preserve">11 </w:t>
      </w:r>
      <w:r>
        <w:rPr>
          <w:rFonts w:asciiTheme="minorEastAsia" w:hAnsiTheme="minorEastAsia" w:cstheme="minorEastAsia" w:hint="eastAsia"/>
          <w:szCs w:val="21"/>
        </w:rPr>
        <w:t>电磁夹持器的有限元模型以及加载和边界条件图</w:t>
      </w:r>
    </w:p>
    <w:p w:rsidR="00C814CF" w:rsidRDefault="003808C9">
      <w:pPr>
        <w:rPr>
          <w:rFonts w:asciiTheme="minorEastAsia" w:hAnsiTheme="minorEastAsia" w:cstheme="minorEastAsia"/>
          <w:b/>
          <w:bCs/>
          <w:sz w:val="24"/>
        </w:rPr>
      </w:pPr>
      <w:r>
        <w:rPr>
          <w:rFonts w:asciiTheme="minorEastAsia" w:hAnsiTheme="minorEastAsia" w:cstheme="minorEastAsia" w:hint="eastAsia"/>
          <w:b/>
          <w:bCs/>
          <w:sz w:val="24"/>
          <w:szCs w:val="24"/>
        </w:rPr>
        <w:t>4</w:t>
      </w:r>
      <w:r>
        <w:rPr>
          <w:rFonts w:asciiTheme="minorEastAsia" w:hAnsiTheme="minorEastAsia" w:cstheme="minorEastAsia" w:hint="eastAsia"/>
          <w:b/>
          <w:bCs/>
          <w:sz w:val="24"/>
          <w:szCs w:val="24"/>
        </w:rPr>
        <w:t>.4</w:t>
      </w:r>
      <w:r>
        <w:rPr>
          <w:rFonts w:asciiTheme="minorEastAsia" w:hAnsiTheme="minorEastAsia" w:cstheme="minorEastAsia" w:hint="eastAsia"/>
          <w:b/>
          <w:bCs/>
          <w:sz w:val="24"/>
          <w:szCs w:val="24"/>
        </w:rPr>
        <w:t>有限元计算结果</w:t>
      </w:r>
    </w:p>
    <w:p w:rsidR="00C814CF" w:rsidRDefault="003808C9">
      <w:pPr>
        <w:ind w:firstLineChars="200" w:firstLine="420"/>
        <w:rPr>
          <w:rFonts w:asciiTheme="minorEastAsia" w:hAnsiTheme="minorEastAsia" w:cstheme="minorEastAsia"/>
          <w:sz w:val="24"/>
        </w:rPr>
      </w:pPr>
      <w:r>
        <w:rPr>
          <w:rFonts w:asciiTheme="minorEastAsia" w:hAnsiTheme="minorEastAsia" w:cstheme="minorEastAsia" w:hint="eastAsia"/>
          <w:szCs w:val="21"/>
        </w:rPr>
        <w:t>电磁夹持器位移分布云图如图</w:t>
      </w:r>
      <w:r>
        <w:rPr>
          <w:rFonts w:asciiTheme="minorEastAsia" w:hAnsiTheme="minorEastAsia" w:cstheme="minorEastAsia" w:hint="eastAsia"/>
          <w:szCs w:val="21"/>
        </w:rPr>
        <w:t>12</w:t>
      </w:r>
      <w:r>
        <w:rPr>
          <w:rFonts w:asciiTheme="minorEastAsia" w:hAnsiTheme="minorEastAsia" w:cstheme="minorEastAsia" w:hint="eastAsia"/>
          <w:szCs w:val="21"/>
        </w:rPr>
        <w:t>所示，最大幅值位移为</w:t>
      </w:r>
      <w:r>
        <w:rPr>
          <w:rFonts w:asciiTheme="minorEastAsia" w:hAnsiTheme="minorEastAsia" w:cstheme="minorEastAsia" w:hint="eastAsia"/>
          <w:szCs w:val="21"/>
        </w:rPr>
        <w:t>0.434mm</w:t>
      </w:r>
      <w:r>
        <w:rPr>
          <w:rFonts w:asciiTheme="minorEastAsia" w:hAnsiTheme="minorEastAsia" w:cstheme="minorEastAsia" w:hint="eastAsia"/>
          <w:szCs w:val="21"/>
        </w:rPr>
        <w:t>，位于摩擦板下端；其应力分</w:t>
      </w:r>
      <w:r>
        <w:rPr>
          <w:rFonts w:asciiTheme="minorEastAsia" w:hAnsiTheme="minorEastAsia" w:cstheme="minorEastAsia" w:hint="eastAsia"/>
          <w:szCs w:val="21"/>
        </w:rPr>
        <w:t>布云图如图</w:t>
      </w:r>
      <w:r>
        <w:rPr>
          <w:rFonts w:asciiTheme="minorEastAsia" w:hAnsiTheme="minorEastAsia" w:cstheme="minorEastAsia" w:hint="eastAsia"/>
          <w:szCs w:val="21"/>
        </w:rPr>
        <w:t>13</w:t>
      </w:r>
      <w:r>
        <w:rPr>
          <w:rFonts w:asciiTheme="minorEastAsia" w:hAnsiTheme="minorEastAsia" w:cstheme="minorEastAsia" w:hint="eastAsia"/>
          <w:szCs w:val="21"/>
        </w:rPr>
        <w:t>所示，从应力分析结果可知，电磁夹持器最大</w:t>
      </w:r>
      <w:r>
        <w:rPr>
          <w:rFonts w:asciiTheme="minorEastAsia" w:hAnsiTheme="minorEastAsia" w:cstheme="minorEastAsia" w:hint="eastAsia"/>
          <w:szCs w:val="21"/>
        </w:rPr>
        <w:t>Von  Mises</w:t>
      </w:r>
      <w:r>
        <w:rPr>
          <w:rFonts w:asciiTheme="minorEastAsia" w:hAnsiTheme="minorEastAsia" w:cstheme="minorEastAsia" w:hint="eastAsia"/>
          <w:szCs w:val="21"/>
        </w:rPr>
        <w:t>应力值为</w:t>
      </w:r>
      <w:r>
        <w:rPr>
          <w:rFonts w:asciiTheme="minorEastAsia" w:hAnsiTheme="minorEastAsia" w:cstheme="minorEastAsia" w:hint="eastAsia"/>
          <w:szCs w:val="21"/>
        </w:rPr>
        <w:t>180.846Mpa</w:t>
      </w:r>
      <w:r>
        <w:rPr>
          <w:rFonts w:asciiTheme="minorEastAsia" w:hAnsiTheme="minorEastAsia" w:cstheme="minorEastAsia" w:hint="eastAsia"/>
          <w:szCs w:val="21"/>
        </w:rPr>
        <w:t>，</w:t>
      </w:r>
      <w:r>
        <w:rPr>
          <w:rFonts w:asciiTheme="minorEastAsia" w:hAnsiTheme="minorEastAsia" w:cstheme="minorEastAsia" w:hint="eastAsia"/>
          <w:szCs w:val="21"/>
        </w:rPr>
        <w:t>45</w:t>
      </w:r>
      <w:r>
        <w:rPr>
          <w:rFonts w:asciiTheme="minorEastAsia" w:hAnsiTheme="minorEastAsia" w:cstheme="minorEastAsia" w:hint="eastAsia"/>
          <w:szCs w:val="21"/>
        </w:rPr>
        <w:t>号钢的屈服极限为</w:t>
      </w:r>
      <w:r>
        <w:rPr>
          <w:rFonts w:asciiTheme="minorEastAsia" w:hAnsiTheme="minorEastAsia" w:cstheme="minorEastAsia" w:hint="eastAsia"/>
          <w:szCs w:val="21"/>
        </w:rPr>
        <w:t>355Mpa</w:t>
      </w:r>
      <w:r>
        <w:rPr>
          <w:rFonts w:asciiTheme="minorEastAsia" w:hAnsiTheme="minorEastAsia" w:cstheme="minorEastAsia" w:hint="eastAsia"/>
          <w:szCs w:val="21"/>
        </w:rPr>
        <w:t>，位于施加固定约束的圆柱下端边缘处，本文安全系数取</w:t>
      </w:r>
      <w:r>
        <w:rPr>
          <w:rFonts w:asciiTheme="minorEastAsia" w:hAnsiTheme="minorEastAsia" w:cstheme="minorEastAsia" w:hint="eastAsia"/>
          <w:szCs w:val="21"/>
        </w:rPr>
        <w:t>1.5</w:t>
      </w:r>
      <w:r>
        <w:rPr>
          <w:rFonts w:asciiTheme="minorEastAsia" w:hAnsiTheme="minorEastAsia" w:cstheme="minorEastAsia" w:hint="eastAsia"/>
          <w:szCs w:val="21"/>
        </w:rPr>
        <w:t>，通过计算</w:t>
      </w:r>
      <w:r>
        <w:rPr>
          <w:rFonts w:asciiTheme="minorEastAsia" w:hAnsiTheme="minorEastAsia" w:cstheme="minorEastAsia" w:hint="eastAsia"/>
          <w:szCs w:val="21"/>
        </w:rPr>
        <w:t>355/1.5=236.67</w:t>
      </w:r>
      <w:r>
        <w:rPr>
          <w:rFonts w:asciiTheme="minorEastAsia" w:hAnsiTheme="minorEastAsia" w:cstheme="minorEastAsia" w:hint="eastAsia"/>
          <w:szCs w:val="21"/>
        </w:rPr>
        <w:t>＞</w:t>
      </w:r>
      <w:r>
        <w:rPr>
          <w:rFonts w:asciiTheme="minorEastAsia" w:hAnsiTheme="minorEastAsia" w:cstheme="minorEastAsia" w:hint="eastAsia"/>
          <w:szCs w:val="21"/>
        </w:rPr>
        <w:t>180.846</w:t>
      </w:r>
      <w:r>
        <w:rPr>
          <w:rFonts w:asciiTheme="minorEastAsia" w:hAnsiTheme="minorEastAsia" w:cstheme="minorEastAsia" w:hint="eastAsia"/>
          <w:szCs w:val="21"/>
        </w:rPr>
        <w:t>，因此满足强度要求。</w:t>
      </w:r>
    </w:p>
    <w:p w:rsidR="00C814CF" w:rsidRDefault="003808C9">
      <w:pPr>
        <w:jc w:val="center"/>
        <w:rPr>
          <w:rFonts w:asciiTheme="minorEastAsia" w:hAnsiTheme="minorEastAsia" w:cstheme="minorEastAsia"/>
        </w:rPr>
      </w:pPr>
      <w:r>
        <w:rPr>
          <w:rFonts w:asciiTheme="minorEastAsia" w:hAnsiTheme="minorEastAsia" w:cstheme="minorEastAsia" w:hint="eastAsia"/>
          <w:noProof/>
          <w:sz w:val="24"/>
        </w:rPr>
        <w:drawing>
          <wp:inline distT="0" distB="0" distL="114300" distR="114300">
            <wp:extent cx="2628265" cy="2159000"/>
            <wp:effectExtent l="0" t="0" r="8255" b="5080"/>
            <wp:docPr id="16" name="图片 3" descr="位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位移图"/>
                    <pic:cNvPicPr>
                      <a:picLocks noChangeAspect="1"/>
                    </pic:cNvPicPr>
                  </pic:nvPicPr>
                  <pic:blipFill>
                    <a:blip r:embed="rId20"/>
                    <a:stretch>
                      <a:fillRect/>
                    </a:stretch>
                  </pic:blipFill>
                  <pic:spPr>
                    <a:xfrm>
                      <a:off x="0" y="0"/>
                      <a:ext cx="2628265" cy="2159000"/>
                    </a:xfrm>
                    <a:prstGeom prst="rect">
                      <a:avLst/>
                    </a:prstGeom>
                  </pic:spPr>
                </pic:pic>
              </a:graphicData>
            </a:graphic>
          </wp:inline>
        </w:drawing>
      </w:r>
      <w:r>
        <w:rPr>
          <w:rFonts w:asciiTheme="minorEastAsia" w:hAnsiTheme="minorEastAsia" w:cstheme="minorEastAsia" w:hint="eastAsia"/>
          <w:noProof/>
        </w:rPr>
        <w:drawing>
          <wp:inline distT="0" distB="0" distL="114300" distR="114300">
            <wp:extent cx="2470785" cy="2156460"/>
            <wp:effectExtent l="0" t="0" r="13335"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2470785" cy="2156460"/>
                    </a:xfrm>
                    <a:prstGeom prst="rect">
                      <a:avLst/>
                    </a:prstGeom>
                    <a:noFill/>
                    <a:ln>
                      <a:noFill/>
                    </a:ln>
                  </pic:spPr>
                </pic:pic>
              </a:graphicData>
            </a:graphic>
          </wp:inline>
        </w:drawing>
      </w:r>
    </w:p>
    <w:p w:rsidR="00C814CF" w:rsidRDefault="003808C9">
      <w:pPr>
        <w:ind w:firstLineChars="150" w:firstLine="315"/>
        <w:jc w:val="left"/>
        <w:rPr>
          <w:rFonts w:asciiTheme="minorEastAsia" w:hAnsiTheme="minorEastAsia" w:cstheme="minorEastAsia"/>
        </w:rPr>
      </w:pPr>
      <w:r>
        <w:rPr>
          <w:rFonts w:asciiTheme="minorEastAsia" w:hAnsiTheme="minorEastAsia" w:cstheme="minorEastAsia" w:hint="eastAsia"/>
        </w:rPr>
        <w:t>图</w:t>
      </w:r>
      <w:r>
        <w:rPr>
          <w:rFonts w:asciiTheme="minorEastAsia" w:hAnsiTheme="minorEastAsia" w:cstheme="minorEastAsia" w:hint="eastAsia"/>
        </w:rPr>
        <w:t xml:space="preserve">12 </w:t>
      </w:r>
      <w:r>
        <w:rPr>
          <w:rFonts w:asciiTheme="minorEastAsia" w:hAnsiTheme="minorEastAsia" w:cstheme="minorEastAsia" w:hint="eastAsia"/>
        </w:rPr>
        <w:t>电磁夹持器位移分布云图</w:t>
      </w:r>
      <w:r>
        <w:rPr>
          <w:rFonts w:asciiTheme="minorEastAsia" w:hAnsiTheme="minorEastAsia" w:cstheme="minorEastAsia" w:hint="eastAsia"/>
        </w:rPr>
        <w:t xml:space="preserve">               </w:t>
      </w:r>
      <w:r>
        <w:rPr>
          <w:rFonts w:asciiTheme="minorEastAsia" w:hAnsiTheme="minorEastAsia" w:cstheme="minorEastAsia" w:hint="eastAsia"/>
        </w:rPr>
        <w:t>图</w:t>
      </w:r>
      <w:r>
        <w:rPr>
          <w:rFonts w:asciiTheme="minorEastAsia" w:hAnsiTheme="minorEastAsia" w:cstheme="minorEastAsia" w:hint="eastAsia"/>
        </w:rPr>
        <w:t xml:space="preserve">13 </w:t>
      </w:r>
      <w:r>
        <w:rPr>
          <w:rFonts w:asciiTheme="minorEastAsia" w:hAnsiTheme="minorEastAsia" w:cstheme="minorEastAsia" w:hint="eastAsia"/>
        </w:rPr>
        <w:t>电磁夹持器应力分布云图</w:t>
      </w:r>
    </w:p>
    <w:p w:rsidR="00C814CF" w:rsidRDefault="003808C9">
      <w:pPr>
        <w:jc w:val="left"/>
        <w:rPr>
          <w:rFonts w:asciiTheme="minorEastAsia" w:hAnsiTheme="minorEastAsia" w:cstheme="minorEastAsia"/>
          <w:b/>
          <w:bCs/>
          <w:sz w:val="28"/>
          <w:szCs w:val="28"/>
        </w:rPr>
      </w:pPr>
      <w:r>
        <w:rPr>
          <w:rFonts w:asciiTheme="minorEastAsia" w:hAnsiTheme="minorEastAsia" w:cstheme="minorEastAsia" w:hint="eastAsia"/>
          <w:b/>
          <w:bCs/>
          <w:sz w:val="28"/>
          <w:szCs w:val="28"/>
        </w:rPr>
        <w:t xml:space="preserve">5 </w:t>
      </w:r>
      <w:r>
        <w:rPr>
          <w:rFonts w:asciiTheme="minorEastAsia" w:hAnsiTheme="minorEastAsia" w:cstheme="minorEastAsia" w:hint="eastAsia"/>
          <w:b/>
          <w:bCs/>
          <w:sz w:val="28"/>
          <w:szCs w:val="28"/>
        </w:rPr>
        <w:t>结论</w:t>
      </w:r>
    </w:p>
    <w:p w:rsidR="00C814CF" w:rsidRDefault="003808C9">
      <w:pPr>
        <w:jc w:val="left"/>
      </w:pPr>
      <w:r>
        <w:rPr>
          <w:rFonts w:asciiTheme="minorEastAsia" w:hAnsiTheme="minorEastAsia" w:cstheme="minorEastAsia" w:hint="eastAsia"/>
        </w:rPr>
        <w:lastRenderedPageBreak/>
        <w:t>汽车车门防磕碰</w:t>
      </w:r>
      <w:r>
        <w:rPr>
          <w:rFonts w:asciiTheme="minorEastAsia" w:hAnsiTheme="minorEastAsia" w:cstheme="minorEastAsia" w:hint="eastAsia"/>
        </w:rPr>
        <w:t>止动</w:t>
      </w:r>
      <w:r>
        <w:rPr>
          <w:rFonts w:asciiTheme="minorEastAsia" w:hAnsiTheme="minorEastAsia" w:cstheme="minorEastAsia" w:hint="eastAsia"/>
        </w:rPr>
        <w:t>控制系统合理利用超声波传感器来采集信号，用单片机作中央处理，并把电磁夹持器、</w:t>
      </w:r>
      <w:r>
        <w:rPr>
          <w:rFonts w:asciiTheme="minorEastAsia" w:hAnsiTheme="minorEastAsia" w:cstheme="minorEastAsia" w:hint="eastAsia"/>
        </w:rPr>
        <w:t>LED</w:t>
      </w:r>
      <w:r>
        <w:rPr>
          <w:rFonts w:asciiTheme="minorEastAsia" w:hAnsiTheme="minorEastAsia" w:cstheme="minorEastAsia" w:hint="eastAsia"/>
        </w:rPr>
        <w:t>灯条、蜂鸣器作为执行机构，对原车改造少、可靠性高、成本低、适用性高。研究表明，该系统能准确判断本车门距其他车辆车门的距离是否为危险距离，并及时做出</w:t>
      </w:r>
      <w:r>
        <w:rPr>
          <w:rFonts w:asciiTheme="minorEastAsia" w:hAnsiTheme="minorEastAsia" w:cstheme="minorEastAsia" w:hint="eastAsia"/>
        </w:rPr>
        <w:t>止动</w:t>
      </w:r>
      <w:r>
        <w:rPr>
          <w:rFonts w:asciiTheme="minorEastAsia" w:hAnsiTheme="minorEastAsia" w:cstheme="minorEastAsia" w:hint="eastAsia"/>
        </w:rPr>
        <w:t>，有效避免了因车门磕碰造成的经济损失和汽车保养的</w:t>
      </w:r>
      <w:r>
        <w:rPr>
          <w:rFonts w:hint="eastAsia"/>
        </w:rPr>
        <w:t>一系列问题。</w:t>
      </w:r>
    </w:p>
    <w:sectPr w:rsidR="00C814CF" w:rsidSect="00C814CF">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08C9" w:rsidRDefault="003808C9" w:rsidP="00C814CF">
      <w:r>
        <w:separator/>
      </w:r>
    </w:p>
  </w:endnote>
  <w:endnote w:type="continuationSeparator" w:id="1">
    <w:p w:rsidR="003808C9" w:rsidRDefault="003808C9" w:rsidP="00C814CF">
      <w:r>
        <w:continuationSeparator/>
      </w:r>
    </w:p>
  </w:endnote>
  <w:endnote w:id="2">
    <w:p w:rsidR="00C814CF" w:rsidRDefault="003808C9">
      <w:pPr>
        <w:pStyle w:val="a3"/>
      </w:pPr>
      <w:r>
        <w:rPr>
          <w:rFonts w:ascii="Arial" w:eastAsia="宋体" w:hAnsi="Arial" w:cs="Arial" w:hint="eastAsia"/>
          <w:color w:val="333333"/>
          <w:sz w:val="16"/>
          <w:szCs w:val="16"/>
          <w:shd w:val="clear" w:color="auto" w:fill="FFFFFF"/>
        </w:rPr>
        <w:t>[1]</w:t>
      </w:r>
      <w:r>
        <w:rPr>
          <w:rFonts w:ascii="Arial" w:eastAsia="宋体" w:hAnsi="Arial" w:cs="Arial" w:hint="eastAsia"/>
          <w:color w:val="333333"/>
          <w:sz w:val="16"/>
          <w:szCs w:val="16"/>
          <w:shd w:val="clear" w:color="auto" w:fill="FFFFFF"/>
        </w:rPr>
        <w:t>黄建明</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黄强</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岳玉鹏</w:t>
      </w:r>
      <w:r>
        <w:rPr>
          <w:rFonts w:ascii="Arial" w:eastAsia="宋体" w:hAnsi="Arial" w:cs="Arial" w:hint="eastAsia"/>
          <w:color w:val="333333"/>
          <w:sz w:val="16"/>
          <w:szCs w:val="16"/>
          <w:shd w:val="clear" w:color="auto" w:fill="FFFFFF"/>
        </w:rPr>
        <w:t>. </w:t>
      </w:r>
      <w:r>
        <w:rPr>
          <w:rFonts w:ascii="Arial" w:eastAsia="宋体" w:hAnsi="Arial" w:cs="Arial" w:hint="eastAsia"/>
          <w:color w:val="333333"/>
          <w:sz w:val="16"/>
          <w:szCs w:val="16"/>
          <w:shd w:val="clear" w:color="auto" w:fill="FFFFFF"/>
        </w:rPr>
        <w:t>车门防磕碰夹具</w:t>
      </w:r>
      <w:r>
        <w:rPr>
          <w:rFonts w:ascii="Arial" w:eastAsia="宋体" w:hAnsi="Arial" w:cs="Arial" w:hint="eastAsia"/>
          <w:color w:val="333333"/>
          <w:sz w:val="16"/>
          <w:szCs w:val="16"/>
          <w:shd w:val="clear" w:color="auto" w:fill="FFFFFF"/>
        </w:rPr>
        <w:t>[P]. CN207889871U,2018-09-21.</w:t>
      </w:r>
    </w:p>
  </w:endnote>
  <w:endnote w:id="3">
    <w:p w:rsidR="00C814CF" w:rsidRDefault="003808C9">
      <w:pPr>
        <w:pStyle w:val="a3"/>
      </w:pPr>
      <w:r>
        <w:rPr>
          <w:rFonts w:ascii="Arial" w:eastAsia="宋体" w:hAnsi="Arial" w:cs="Arial" w:hint="eastAsia"/>
          <w:color w:val="333333"/>
          <w:sz w:val="16"/>
          <w:szCs w:val="16"/>
          <w:shd w:val="clear" w:color="auto" w:fill="FFFFFF"/>
        </w:rPr>
        <w:t>[2]</w:t>
      </w:r>
      <w:r>
        <w:rPr>
          <w:rFonts w:ascii="Arial" w:eastAsia="宋体" w:hAnsi="Arial" w:cs="Arial" w:hint="eastAsia"/>
          <w:color w:val="333333"/>
          <w:sz w:val="16"/>
          <w:szCs w:val="16"/>
          <w:shd w:val="clear" w:color="auto" w:fill="FFFFFF"/>
        </w:rPr>
        <w:t>冯少婵</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王东生</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孙灿</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张进明</w:t>
      </w:r>
      <w:r>
        <w:rPr>
          <w:rFonts w:ascii="Arial" w:eastAsia="宋体" w:hAnsi="Arial" w:cs="Arial" w:hint="eastAsia"/>
          <w:color w:val="333333"/>
          <w:sz w:val="16"/>
          <w:szCs w:val="16"/>
          <w:shd w:val="clear" w:color="auto" w:fill="FFFFFF"/>
        </w:rPr>
        <w:t xml:space="preserve">. </w:t>
      </w:r>
      <w:r>
        <w:rPr>
          <w:rFonts w:ascii="Arial" w:eastAsia="宋体" w:hAnsi="Arial" w:cs="Arial" w:hint="eastAsia"/>
          <w:color w:val="333333"/>
          <w:sz w:val="16"/>
          <w:szCs w:val="16"/>
          <w:shd w:val="clear" w:color="auto" w:fill="FFFFFF"/>
        </w:rPr>
        <w:t>一种车门防撞系统及汽车</w:t>
      </w:r>
      <w:r>
        <w:rPr>
          <w:rFonts w:ascii="Arial" w:eastAsia="宋体" w:hAnsi="Arial" w:cs="Arial" w:hint="eastAsia"/>
          <w:color w:val="333333"/>
          <w:sz w:val="16"/>
          <w:szCs w:val="16"/>
          <w:shd w:val="clear" w:color="auto" w:fill="FFFFFF"/>
        </w:rPr>
        <w:t>[P]. CN207029006U,2018-02-2</w:t>
      </w:r>
      <w:r>
        <w:rPr>
          <w:rFonts w:ascii="Arial" w:eastAsia="宋体" w:hAnsi="Arial" w:cs="Arial" w:hint="eastAsia"/>
          <w:color w:val="333333"/>
          <w:sz w:val="16"/>
          <w:szCs w:val="16"/>
          <w:shd w:val="clear" w:color="auto" w:fill="FFFFFF"/>
        </w:rPr>
        <w:t>3.</w:t>
      </w:r>
    </w:p>
  </w:endnote>
  <w:endnote w:id="4">
    <w:p w:rsidR="00C814CF" w:rsidRDefault="003808C9">
      <w:pPr>
        <w:pStyle w:val="a3"/>
      </w:pPr>
      <w:r>
        <w:rPr>
          <w:rFonts w:ascii="Arial" w:hAnsi="Arial" w:cs="Arial"/>
          <w:color w:val="333333"/>
          <w:kern w:val="0"/>
          <w:sz w:val="18"/>
          <w:szCs w:val="18"/>
        </w:rPr>
        <w:t>[</w:t>
      </w:r>
      <w:r>
        <w:rPr>
          <w:rFonts w:ascii="Arial" w:hAnsi="Arial" w:cs="Arial" w:hint="eastAsia"/>
          <w:color w:val="333333"/>
          <w:kern w:val="0"/>
          <w:sz w:val="18"/>
          <w:szCs w:val="18"/>
        </w:rPr>
        <w:t>3</w:t>
      </w:r>
      <w:r>
        <w:rPr>
          <w:rFonts w:ascii="Arial" w:hAnsi="Arial" w:cs="Arial"/>
          <w:color w:val="333333"/>
          <w:kern w:val="0"/>
          <w:sz w:val="18"/>
          <w:szCs w:val="18"/>
        </w:rPr>
        <w:t>]</w:t>
      </w:r>
      <w:r>
        <w:rPr>
          <w:rFonts w:ascii="Arial" w:hAnsi="Arial" w:cs="Arial"/>
          <w:color w:val="333333"/>
          <w:kern w:val="0"/>
          <w:sz w:val="18"/>
          <w:szCs w:val="18"/>
        </w:rPr>
        <w:t>雷学明</w:t>
      </w:r>
      <w:r>
        <w:rPr>
          <w:rFonts w:ascii="Arial" w:hAnsi="Arial" w:cs="Arial"/>
          <w:color w:val="333333"/>
          <w:kern w:val="0"/>
          <w:sz w:val="18"/>
          <w:szCs w:val="18"/>
        </w:rPr>
        <w:t>,</w:t>
      </w:r>
      <w:r>
        <w:rPr>
          <w:rFonts w:ascii="Arial" w:hAnsi="Arial" w:cs="Arial"/>
          <w:color w:val="333333"/>
          <w:kern w:val="0"/>
          <w:sz w:val="18"/>
          <w:szCs w:val="18"/>
        </w:rPr>
        <w:t>班正逸</w:t>
      </w:r>
      <w:r>
        <w:rPr>
          <w:rFonts w:ascii="Arial" w:hAnsi="Arial" w:cs="Arial"/>
          <w:color w:val="333333"/>
          <w:kern w:val="0"/>
          <w:sz w:val="18"/>
          <w:szCs w:val="18"/>
        </w:rPr>
        <w:t>,</w:t>
      </w:r>
      <w:r>
        <w:rPr>
          <w:rFonts w:ascii="Arial" w:hAnsi="Arial" w:cs="Arial"/>
          <w:color w:val="333333"/>
          <w:kern w:val="0"/>
          <w:sz w:val="18"/>
          <w:szCs w:val="18"/>
        </w:rPr>
        <w:t>周利民</w:t>
      </w:r>
      <w:r>
        <w:rPr>
          <w:rFonts w:ascii="Arial" w:hAnsi="Arial" w:cs="Arial"/>
          <w:color w:val="333333"/>
          <w:kern w:val="0"/>
          <w:sz w:val="18"/>
          <w:szCs w:val="18"/>
        </w:rPr>
        <w:t>.</w:t>
      </w:r>
      <w:r>
        <w:rPr>
          <w:rFonts w:ascii="Arial" w:hAnsi="Arial" w:cs="Arial"/>
          <w:color w:val="333333"/>
          <w:kern w:val="0"/>
          <w:sz w:val="18"/>
          <w:szCs w:val="18"/>
        </w:rPr>
        <w:t>车门限位器布置设计</w:t>
      </w:r>
      <w:r>
        <w:rPr>
          <w:rFonts w:ascii="Arial" w:hAnsi="Arial" w:cs="Arial"/>
          <w:color w:val="333333"/>
          <w:kern w:val="0"/>
          <w:sz w:val="18"/>
          <w:szCs w:val="18"/>
        </w:rPr>
        <w:t>[J].</w:t>
      </w:r>
      <w:r>
        <w:rPr>
          <w:rFonts w:ascii="Arial" w:hAnsi="Arial" w:cs="Arial"/>
          <w:color w:val="333333"/>
          <w:kern w:val="0"/>
          <w:sz w:val="18"/>
          <w:szCs w:val="18"/>
        </w:rPr>
        <w:t>汽车实用技术</w:t>
      </w:r>
      <w:r>
        <w:rPr>
          <w:rFonts w:ascii="Arial" w:hAnsi="Arial" w:cs="Arial"/>
          <w:color w:val="333333"/>
          <w:kern w:val="0"/>
          <w:sz w:val="18"/>
          <w:szCs w:val="18"/>
        </w:rPr>
        <w:t>,2014(01):29-32</w:t>
      </w:r>
    </w:p>
    <w:p w:rsidR="00C814CF" w:rsidRDefault="00C814CF">
      <w:pPr>
        <w:jc w:val="center"/>
        <w:rPr>
          <w:szCs w:val="21"/>
        </w:rPr>
      </w:pPr>
    </w:p>
    <w:p w:rsidR="00C814CF" w:rsidRDefault="00C814CF">
      <w:pPr>
        <w:pStyle w:val="a3"/>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08C9" w:rsidRDefault="003808C9" w:rsidP="00C814CF">
      <w:r>
        <w:separator/>
      </w:r>
    </w:p>
  </w:footnote>
  <w:footnote w:type="continuationSeparator" w:id="1">
    <w:p w:rsidR="003808C9" w:rsidRDefault="003808C9" w:rsidP="00C814C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420"/>
  <w:drawingGridVerticalSpacing w:val="156"/>
  <w:noPunctuationKerning/>
  <w:characterSpacingControl w:val="compressPunctuation"/>
  <w:hdrShapeDefaults>
    <o:shapedefaults v:ext="edit" spidmax="3074"/>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9617AE"/>
    <w:rsid w:val="00017225"/>
    <w:rsid w:val="00025B13"/>
    <w:rsid w:val="000D0032"/>
    <w:rsid w:val="000E3C52"/>
    <w:rsid w:val="001E267C"/>
    <w:rsid w:val="0024340A"/>
    <w:rsid w:val="00283589"/>
    <w:rsid w:val="00312F34"/>
    <w:rsid w:val="003252EF"/>
    <w:rsid w:val="003808C9"/>
    <w:rsid w:val="00392608"/>
    <w:rsid w:val="00393192"/>
    <w:rsid w:val="003A5ADC"/>
    <w:rsid w:val="003A7EB6"/>
    <w:rsid w:val="00435BAD"/>
    <w:rsid w:val="00436AFE"/>
    <w:rsid w:val="00447576"/>
    <w:rsid w:val="00457ABD"/>
    <w:rsid w:val="00496497"/>
    <w:rsid w:val="004D397F"/>
    <w:rsid w:val="0051752C"/>
    <w:rsid w:val="00556378"/>
    <w:rsid w:val="00573772"/>
    <w:rsid w:val="005B1CF3"/>
    <w:rsid w:val="00791287"/>
    <w:rsid w:val="007E4B39"/>
    <w:rsid w:val="008A666B"/>
    <w:rsid w:val="008B4B2F"/>
    <w:rsid w:val="008D2579"/>
    <w:rsid w:val="009617AE"/>
    <w:rsid w:val="009B08D7"/>
    <w:rsid w:val="009B1D04"/>
    <w:rsid w:val="009B41A7"/>
    <w:rsid w:val="009B4490"/>
    <w:rsid w:val="00A72B76"/>
    <w:rsid w:val="00A856DB"/>
    <w:rsid w:val="00B8657D"/>
    <w:rsid w:val="00C814CF"/>
    <w:rsid w:val="00C82124"/>
    <w:rsid w:val="00CB3E40"/>
    <w:rsid w:val="00D454D4"/>
    <w:rsid w:val="00D856F9"/>
    <w:rsid w:val="00DB4849"/>
    <w:rsid w:val="00E051B6"/>
    <w:rsid w:val="00E30BBC"/>
    <w:rsid w:val="00E50F69"/>
    <w:rsid w:val="00F01FFC"/>
    <w:rsid w:val="00FB7A77"/>
    <w:rsid w:val="00FE00AA"/>
    <w:rsid w:val="0A976E53"/>
    <w:rsid w:val="0DBD1925"/>
    <w:rsid w:val="1136635A"/>
    <w:rsid w:val="12F200D1"/>
    <w:rsid w:val="137E5747"/>
    <w:rsid w:val="24892E93"/>
    <w:rsid w:val="2B601241"/>
    <w:rsid w:val="2C5C0986"/>
    <w:rsid w:val="2E5846A3"/>
    <w:rsid w:val="3744625D"/>
    <w:rsid w:val="395D5D3A"/>
    <w:rsid w:val="3A162C42"/>
    <w:rsid w:val="3B973D3B"/>
    <w:rsid w:val="3FD97883"/>
    <w:rsid w:val="4CE87089"/>
    <w:rsid w:val="50C33969"/>
    <w:rsid w:val="51806644"/>
    <w:rsid w:val="51ED5638"/>
    <w:rsid w:val="5BA72972"/>
    <w:rsid w:val="5BCF4C21"/>
    <w:rsid w:val="70DB7B0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endnote reference" w:qFormat="1"/>
    <w:lsdException w:name="endnote text"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14CF"/>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uiPriority w:val="99"/>
    <w:semiHidden/>
    <w:unhideWhenUsed/>
    <w:qFormat/>
    <w:rsid w:val="00C814CF"/>
    <w:pPr>
      <w:snapToGrid w:val="0"/>
      <w:jc w:val="left"/>
    </w:pPr>
  </w:style>
  <w:style w:type="paragraph" w:styleId="a4">
    <w:name w:val="Balloon Text"/>
    <w:basedOn w:val="a"/>
    <w:link w:val="Char"/>
    <w:uiPriority w:val="99"/>
    <w:semiHidden/>
    <w:unhideWhenUsed/>
    <w:qFormat/>
    <w:rsid w:val="00C814CF"/>
    <w:rPr>
      <w:sz w:val="18"/>
      <w:szCs w:val="18"/>
    </w:rPr>
  </w:style>
  <w:style w:type="paragraph" w:styleId="a5">
    <w:name w:val="footer"/>
    <w:basedOn w:val="a"/>
    <w:link w:val="Char0"/>
    <w:uiPriority w:val="99"/>
    <w:semiHidden/>
    <w:unhideWhenUsed/>
    <w:qFormat/>
    <w:rsid w:val="00C814CF"/>
    <w:pPr>
      <w:tabs>
        <w:tab w:val="center" w:pos="4153"/>
        <w:tab w:val="right" w:pos="8306"/>
      </w:tabs>
      <w:snapToGrid w:val="0"/>
      <w:jc w:val="left"/>
    </w:pPr>
    <w:rPr>
      <w:sz w:val="18"/>
      <w:szCs w:val="18"/>
    </w:rPr>
  </w:style>
  <w:style w:type="paragraph" w:styleId="a6">
    <w:name w:val="header"/>
    <w:basedOn w:val="a"/>
    <w:link w:val="Char1"/>
    <w:uiPriority w:val="99"/>
    <w:semiHidden/>
    <w:unhideWhenUsed/>
    <w:qFormat/>
    <w:rsid w:val="00C814CF"/>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Char2"/>
    <w:uiPriority w:val="10"/>
    <w:qFormat/>
    <w:rsid w:val="00C814CF"/>
    <w:pPr>
      <w:spacing w:before="240" w:after="60"/>
      <w:jc w:val="center"/>
      <w:outlineLvl w:val="0"/>
    </w:pPr>
    <w:rPr>
      <w:rFonts w:asciiTheme="majorHAnsi" w:eastAsia="宋体" w:hAnsiTheme="majorHAnsi" w:cstheme="majorBidi"/>
      <w:b/>
      <w:bCs/>
      <w:sz w:val="32"/>
      <w:szCs w:val="32"/>
    </w:rPr>
  </w:style>
  <w:style w:type="character" w:styleId="a8">
    <w:name w:val="endnote reference"/>
    <w:basedOn w:val="a0"/>
    <w:uiPriority w:val="99"/>
    <w:semiHidden/>
    <w:unhideWhenUsed/>
    <w:qFormat/>
    <w:rsid w:val="00C814CF"/>
    <w:rPr>
      <w:vertAlign w:val="superscript"/>
    </w:rPr>
  </w:style>
  <w:style w:type="character" w:customStyle="1" w:styleId="Char2">
    <w:name w:val="标题 Char"/>
    <w:basedOn w:val="a0"/>
    <w:link w:val="a7"/>
    <w:uiPriority w:val="10"/>
    <w:qFormat/>
    <w:rsid w:val="00C814CF"/>
    <w:rPr>
      <w:rFonts w:asciiTheme="majorHAnsi" w:eastAsia="宋体" w:hAnsiTheme="majorHAnsi" w:cstheme="majorBidi"/>
      <w:b/>
      <w:bCs/>
      <w:sz w:val="32"/>
      <w:szCs w:val="32"/>
    </w:rPr>
  </w:style>
  <w:style w:type="character" w:customStyle="1" w:styleId="Char1">
    <w:name w:val="页眉 Char"/>
    <w:basedOn w:val="a0"/>
    <w:link w:val="a6"/>
    <w:uiPriority w:val="99"/>
    <w:semiHidden/>
    <w:qFormat/>
    <w:rsid w:val="00C814CF"/>
    <w:rPr>
      <w:rFonts w:asciiTheme="minorHAnsi" w:eastAsiaTheme="minorEastAsia" w:hAnsiTheme="minorHAnsi" w:cstheme="minorBidi"/>
      <w:kern w:val="2"/>
      <w:sz w:val="18"/>
      <w:szCs w:val="18"/>
    </w:rPr>
  </w:style>
  <w:style w:type="character" w:customStyle="1" w:styleId="Char0">
    <w:name w:val="页脚 Char"/>
    <w:basedOn w:val="a0"/>
    <w:link w:val="a5"/>
    <w:uiPriority w:val="99"/>
    <w:semiHidden/>
    <w:qFormat/>
    <w:rsid w:val="00C814CF"/>
    <w:rPr>
      <w:rFonts w:asciiTheme="minorHAnsi" w:eastAsiaTheme="minorEastAsia" w:hAnsiTheme="minorHAnsi" w:cstheme="minorBidi"/>
      <w:kern w:val="2"/>
      <w:sz w:val="18"/>
      <w:szCs w:val="18"/>
    </w:rPr>
  </w:style>
  <w:style w:type="character" w:customStyle="1" w:styleId="Char">
    <w:name w:val="批注框文本 Char"/>
    <w:basedOn w:val="a0"/>
    <w:link w:val="a4"/>
    <w:uiPriority w:val="99"/>
    <w:semiHidden/>
    <w:qFormat/>
    <w:rsid w:val="00C814CF"/>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600</Words>
  <Characters>3420</Characters>
  <Application>Microsoft Office Word</Application>
  <DocSecurity>0</DocSecurity>
  <Lines>28</Lines>
  <Paragraphs>8</Paragraphs>
  <ScaleCrop>false</ScaleCrop>
  <Company>Microsoft</Company>
  <LinksUpToDate>false</LinksUpToDate>
  <CharactersWithSpaces>4012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2020-02-26T03:50:00Z</dcterms:created>
  <dcterms:modified xsi:type="dcterms:W3CDTF">2020-02-26T03:50:00Z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