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B529" w14:textId="77777777" w:rsidR="00C25266" w:rsidRPr="00C25266" w:rsidRDefault="00C25266"/>
    <w:p w14:paraId="743AB5FD" w14:textId="77777777" w:rsidR="00D2387B" w:rsidRDefault="00C25266" w:rsidP="00C25266">
      <w:pPr>
        <w:spacing w:line="360" w:lineRule="auto"/>
        <w:jc w:val="center"/>
        <w:rPr>
          <w:rFonts w:eastAsia="黑体"/>
          <w:sz w:val="28"/>
          <w:szCs w:val="30"/>
        </w:rPr>
      </w:pPr>
      <w:r w:rsidRPr="00C25266">
        <w:rPr>
          <w:rFonts w:eastAsia="黑体" w:hint="eastAsia"/>
          <w:sz w:val="28"/>
          <w:szCs w:val="30"/>
        </w:rPr>
        <w:t>兰铁取水泵站景观提升改造项目“砥砺”双亭</w:t>
      </w:r>
      <w:r>
        <w:rPr>
          <w:rFonts w:eastAsia="黑体" w:hint="eastAsia"/>
          <w:sz w:val="28"/>
          <w:szCs w:val="30"/>
        </w:rPr>
        <w:t>设计</w:t>
      </w:r>
    </w:p>
    <w:p w14:paraId="0B64B1C9" w14:textId="77777777" w:rsidR="00C25266" w:rsidRDefault="00C25266" w:rsidP="00C25266">
      <w:pPr>
        <w:spacing w:line="360" w:lineRule="auto"/>
        <w:ind w:leftChars="200" w:left="420" w:firstLineChars="50" w:firstLine="105"/>
        <w:jc w:val="center"/>
        <w:rPr>
          <w:rFonts w:cs="Arial"/>
          <w:color w:val="333333"/>
        </w:rPr>
      </w:pPr>
      <w:r w:rsidRPr="00C25266">
        <w:rPr>
          <w:rFonts w:cs="Arial"/>
          <w:color w:val="333333"/>
        </w:rPr>
        <w:t>Landscape upgrade and transformation project of lantie water intake pumping station "</w:t>
      </w:r>
      <w:r>
        <w:rPr>
          <w:rFonts w:cs="Arial"/>
          <w:color w:val="333333"/>
        </w:rPr>
        <w:t>d</w:t>
      </w:r>
      <w:r w:rsidRPr="00C25266">
        <w:rPr>
          <w:rFonts w:cs="Arial"/>
          <w:color w:val="333333"/>
        </w:rPr>
        <w:t>ili" double pavilion design</w:t>
      </w:r>
    </w:p>
    <w:p w14:paraId="31051DB3" w14:textId="26906ED9" w:rsidR="00C25266" w:rsidRDefault="00C25266" w:rsidP="00C25266">
      <w:pPr>
        <w:spacing w:line="360" w:lineRule="auto"/>
        <w:jc w:val="center"/>
        <w:rPr>
          <w:sz w:val="20"/>
          <w:szCs w:val="21"/>
        </w:rPr>
      </w:pPr>
      <w:r>
        <w:rPr>
          <w:rFonts w:hint="eastAsia"/>
          <w:sz w:val="20"/>
          <w:szCs w:val="21"/>
        </w:rPr>
        <w:t>孟洵</w:t>
      </w: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   </w:t>
      </w:r>
      <w:r w:rsidR="00CB7587">
        <w:rPr>
          <w:sz w:val="20"/>
          <w:szCs w:val="21"/>
        </w:rPr>
        <w:t xml:space="preserve">  </w:t>
      </w:r>
      <w:r w:rsidR="00CB7587">
        <w:rPr>
          <w:rFonts w:hint="eastAsia"/>
          <w:sz w:val="20"/>
          <w:szCs w:val="21"/>
        </w:rPr>
        <w:t xml:space="preserve"> </w:t>
      </w:r>
      <w:r w:rsidR="00CB7587">
        <w:rPr>
          <w:sz w:val="20"/>
          <w:szCs w:val="21"/>
        </w:rPr>
        <w:t xml:space="preserve">   </w:t>
      </w:r>
      <w:r>
        <w:rPr>
          <w:rFonts w:hint="eastAsia"/>
          <w:sz w:val="20"/>
          <w:szCs w:val="21"/>
        </w:rPr>
        <w:t>范宇飞</w:t>
      </w:r>
      <w:r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  </w:t>
      </w:r>
      <w:r w:rsidR="00CB7587">
        <w:rPr>
          <w:sz w:val="20"/>
          <w:szCs w:val="21"/>
        </w:rPr>
        <w:t xml:space="preserve">  </w:t>
      </w:r>
      <w:r w:rsidR="0025431C">
        <w:rPr>
          <w:sz w:val="20"/>
          <w:szCs w:val="21"/>
        </w:rPr>
        <w:t xml:space="preserve">   </w:t>
      </w:r>
      <w:r>
        <w:rPr>
          <w:rFonts w:hint="eastAsia"/>
          <w:sz w:val="20"/>
          <w:szCs w:val="21"/>
        </w:rPr>
        <w:t>张小兰</w:t>
      </w:r>
    </w:p>
    <w:p w14:paraId="2C511FEA" w14:textId="5A5CB82E" w:rsidR="00C25266" w:rsidRPr="00524220" w:rsidRDefault="00C25266" w:rsidP="0025431C">
      <w:pPr>
        <w:spacing w:line="360" w:lineRule="auto"/>
        <w:ind w:firstLineChars="1100" w:firstLine="2200"/>
        <w:rPr>
          <w:sz w:val="20"/>
          <w:szCs w:val="21"/>
        </w:rPr>
      </w:pPr>
      <w:r>
        <w:rPr>
          <w:sz w:val="20"/>
          <w:szCs w:val="21"/>
        </w:rPr>
        <w:t>M</w:t>
      </w:r>
      <w:r>
        <w:rPr>
          <w:rFonts w:hint="eastAsia"/>
          <w:sz w:val="20"/>
          <w:szCs w:val="21"/>
        </w:rPr>
        <w:t>e</w:t>
      </w:r>
      <w:r>
        <w:rPr>
          <w:sz w:val="20"/>
          <w:szCs w:val="21"/>
        </w:rPr>
        <w:t>ngXun</w:t>
      </w:r>
      <w:r w:rsidR="00CB7587">
        <w:rPr>
          <w:sz w:val="20"/>
          <w:szCs w:val="21"/>
        </w:rPr>
        <w:t xml:space="preserve"> </w:t>
      </w:r>
      <w:r w:rsidR="00E0678C">
        <w:rPr>
          <w:sz w:val="20"/>
          <w:szCs w:val="21"/>
        </w:rPr>
        <w:t xml:space="preserve">  </w:t>
      </w:r>
      <w:r w:rsidR="00CB7587">
        <w:rPr>
          <w:sz w:val="20"/>
          <w:szCs w:val="21"/>
        </w:rPr>
        <w:t xml:space="preserve">    </w:t>
      </w:r>
      <w:r w:rsidR="00CE4F07">
        <w:rPr>
          <w:sz w:val="20"/>
          <w:szCs w:val="21"/>
        </w:rPr>
        <w:t xml:space="preserve"> </w:t>
      </w:r>
      <w:r w:rsidR="00E0678C">
        <w:rPr>
          <w:sz w:val="20"/>
          <w:szCs w:val="21"/>
        </w:rPr>
        <w:t>F</w:t>
      </w:r>
      <w:r w:rsidR="00E0678C">
        <w:rPr>
          <w:rFonts w:hint="eastAsia"/>
          <w:sz w:val="20"/>
          <w:szCs w:val="21"/>
        </w:rPr>
        <w:t>a</w:t>
      </w:r>
      <w:r w:rsidR="00E0678C">
        <w:rPr>
          <w:sz w:val="20"/>
          <w:szCs w:val="21"/>
        </w:rPr>
        <w:t xml:space="preserve">nYufei   </w:t>
      </w:r>
      <w:r w:rsidR="0025431C">
        <w:rPr>
          <w:sz w:val="20"/>
          <w:szCs w:val="21"/>
        </w:rPr>
        <w:t xml:space="preserve">  </w:t>
      </w:r>
      <w:r w:rsidR="00CB7587">
        <w:rPr>
          <w:sz w:val="20"/>
          <w:szCs w:val="21"/>
        </w:rPr>
        <w:t xml:space="preserve"> </w:t>
      </w:r>
      <w:r w:rsidR="00E0678C">
        <w:rPr>
          <w:sz w:val="20"/>
          <w:szCs w:val="21"/>
        </w:rPr>
        <w:t xml:space="preserve">ZhangXiaolan </w:t>
      </w:r>
    </w:p>
    <w:p w14:paraId="3F421D37" w14:textId="77777777" w:rsidR="00C25266" w:rsidRDefault="00C25266" w:rsidP="00C25266">
      <w:pPr>
        <w:spacing w:line="360" w:lineRule="auto"/>
        <w:jc w:val="center"/>
        <w:rPr>
          <w:sz w:val="20"/>
          <w:szCs w:val="21"/>
        </w:rPr>
      </w:pPr>
      <w:r w:rsidRPr="00524220">
        <w:rPr>
          <w:sz w:val="20"/>
          <w:szCs w:val="21"/>
        </w:rPr>
        <w:t>(</w:t>
      </w:r>
      <w:r w:rsidRPr="00524220">
        <w:rPr>
          <w:sz w:val="20"/>
          <w:szCs w:val="21"/>
        </w:rPr>
        <w:t>甘肃省水利水电勘测设计研究院有限责任公司，</w:t>
      </w:r>
      <w:bookmarkStart w:id="0" w:name="_Hlk21507594"/>
      <w:r w:rsidRPr="00524220">
        <w:rPr>
          <w:sz w:val="20"/>
          <w:szCs w:val="21"/>
        </w:rPr>
        <w:t>甘肃</w:t>
      </w:r>
      <w:r w:rsidRPr="00524220">
        <w:rPr>
          <w:sz w:val="20"/>
          <w:szCs w:val="21"/>
        </w:rPr>
        <w:t xml:space="preserve"> </w:t>
      </w:r>
      <w:r w:rsidRPr="00524220">
        <w:rPr>
          <w:sz w:val="20"/>
          <w:szCs w:val="21"/>
        </w:rPr>
        <w:t>兰州</w:t>
      </w:r>
      <w:r w:rsidRPr="00524220">
        <w:rPr>
          <w:sz w:val="20"/>
          <w:szCs w:val="21"/>
        </w:rPr>
        <w:t xml:space="preserve">  730000</w:t>
      </w:r>
      <w:bookmarkEnd w:id="0"/>
      <w:r w:rsidRPr="00524220">
        <w:rPr>
          <w:sz w:val="20"/>
          <w:szCs w:val="21"/>
        </w:rPr>
        <w:t>)</w:t>
      </w:r>
    </w:p>
    <w:p w14:paraId="2D7AED87" w14:textId="77777777" w:rsidR="00E0678C" w:rsidRPr="00E0678C" w:rsidRDefault="00E0678C" w:rsidP="00E0678C">
      <w:pPr>
        <w:spacing w:line="360" w:lineRule="auto"/>
        <w:ind w:leftChars="200" w:left="420"/>
        <w:rPr>
          <w:szCs w:val="21"/>
        </w:rPr>
      </w:pPr>
      <w:r w:rsidRPr="00BE132A">
        <w:rPr>
          <w:rFonts w:eastAsia="黑体"/>
          <w:szCs w:val="21"/>
        </w:rPr>
        <w:t>摘要：</w:t>
      </w:r>
      <w:r w:rsidRPr="00E0678C">
        <w:rPr>
          <w:rFonts w:hint="eastAsia"/>
          <w:szCs w:val="21"/>
        </w:rPr>
        <w:t>拆除现状泵站厂房上部结构和闸门粱、柱等上部结构，保留水下墙和闸墩，在水下墙和闸墩上各新建一处观景平台，并在两观景平台上新建“砥砺”双亭，连接因现状泵站而阻断的滨河漫步道，增加连通滨河漫步道和观景平台间的楼梯。新建观景平台采用钢筋混凝土梁板结构，</w:t>
      </w:r>
      <w:bookmarkStart w:id="1" w:name="_Hlk21507289"/>
      <w:r w:rsidRPr="00E0678C">
        <w:rPr>
          <w:rFonts w:hint="eastAsia"/>
          <w:szCs w:val="21"/>
        </w:rPr>
        <w:t>“砥砺”双亭</w:t>
      </w:r>
      <w:bookmarkEnd w:id="1"/>
      <w:r w:rsidRPr="00E0678C">
        <w:rPr>
          <w:rFonts w:hint="eastAsia"/>
          <w:szCs w:val="21"/>
        </w:rPr>
        <w:t>采用钢结构。</w:t>
      </w:r>
    </w:p>
    <w:p w14:paraId="5FF71BD3" w14:textId="77777777" w:rsidR="00E0678C" w:rsidRDefault="00E0678C" w:rsidP="00E0678C">
      <w:pPr>
        <w:spacing w:line="360" w:lineRule="auto"/>
        <w:ind w:leftChars="200" w:left="420"/>
        <w:rPr>
          <w:szCs w:val="21"/>
        </w:rPr>
      </w:pPr>
      <w:r w:rsidRPr="00BE132A">
        <w:rPr>
          <w:rFonts w:eastAsia="黑体"/>
          <w:szCs w:val="21"/>
        </w:rPr>
        <w:t>关键词：</w:t>
      </w:r>
      <w:r>
        <w:rPr>
          <w:rFonts w:hint="eastAsia"/>
          <w:szCs w:val="21"/>
        </w:rPr>
        <w:t>兰铁取水泵站</w:t>
      </w:r>
      <w:r w:rsidRPr="00BE132A">
        <w:rPr>
          <w:szCs w:val="21"/>
        </w:rPr>
        <w:t>；</w:t>
      </w:r>
      <w:r>
        <w:rPr>
          <w:rFonts w:hint="eastAsia"/>
          <w:szCs w:val="21"/>
        </w:rPr>
        <w:t>观景平台</w:t>
      </w:r>
      <w:r w:rsidRPr="00BE132A">
        <w:rPr>
          <w:szCs w:val="21"/>
        </w:rPr>
        <w:t>；</w:t>
      </w:r>
      <w:r w:rsidRPr="00E0678C">
        <w:rPr>
          <w:rFonts w:hint="eastAsia"/>
          <w:szCs w:val="21"/>
        </w:rPr>
        <w:t>“砥砺”双亭</w:t>
      </w:r>
    </w:p>
    <w:p w14:paraId="25F347F1" w14:textId="77777777" w:rsidR="00E0678C" w:rsidRPr="0017241C" w:rsidRDefault="00E0678C" w:rsidP="00E0678C">
      <w:pPr>
        <w:spacing w:line="360" w:lineRule="auto"/>
        <w:ind w:leftChars="200" w:left="420"/>
        <w:rPr>
          <w:rFonts w:ascii="宋体" w:hAnsi="宋体"/>
          <w:szCs w:val="21"/>
        </w:rPr>
      </w:pPr>
      <w:r w:rsidRPr="00802AA3">
        <w:rPr>
          <w:rFonts w:eastAsia="黑体" w:hint="eastAsia"/>
          <w:szCs w:val="21"/>
        </w:rPr>
        <w:t>中图分类号：</w:t>
      </w:r>
      <w:r w:rsidRPr="00802AA3">
        <w:rPr>
          <w:rFonts w:eastAsia="黑体" w:hint="eastAsia"/>
          <w:szCs w:val="21"/>
        </w:rPr>
        <w:t xml:space="preserve"> </w:t>
      </w:r>
      <w:r w:rsidRPr="0017241C">
        <w:rPr>
          <w:rFonts w:ascii="宋体" w:hAnsi="宋体" w:hint="eastAsia"/>
          <w:szCs w:val="21"/>
        </w:rPr>
        <w:t xml:space="preserve">    </w:t>
      </w:r>
      <w:r w:rsidRPr="00802AA3">
        <w:rPr>
          <w:rFonts w:eastAsia="黑体" w:hint="eastAsia"/>
          <w:szCs w:val="21"/>
        </w:rPr>
        <w:t>文献标志码：</w:t>
      </w:r>
      <w:r w:rsidRPr="0017241C">
        <w:rPr>
          <w:rFonts w:ascii="宋体" w:hAnsi="宋体" w:hint="eastAsia"/>
          <w:szCs w:val="21"/>
        </w:rPr>
        <w:t xml:space="preserve">     </w:t>
      </w:r>
      <w:r w:rsidRPr="00802AA3">
        <w:rPr>
          <w:rFonts w:eastAsia="黑体" w:hint="eastAsia"/>
          <w:szCs w:val="21"/>
        </w:rPr>
        <w:t>文章编号：</w:t>
      </w:r>
    </w:p>
    <w:p w14:paraId="011BBDAC" w14:textId="77777777" w:rsidR="00FD66B0" w:rsidRPr="00FD66B0" w:rsidRDefault="00FD66B0" w:rsidP="00FD66B0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bookmarkStart w:id="2" w:name="_Hlk21511063"/>
      <w:r w:rsidRPr="00FD66B0">
        <w:rPr>
          <w:rFonts w:cs="Arial" w:hint="eastAsia"/>
          <w:b/>
          <w:bCs/>
          <w:color w:val="333333"/>
        </w:rPr>
        <w:t>1</w:t>
      </w:r>
      <w:r w:rsidRPr="00FD66B0">
        <w:rPr>
          <w:rFonts w:cs="Arial" w:hint="eastAsia"/>
          <w:b/>
          <w:bCs/>
          <w:color w:val="333333"/>
        </w:rPr>
        <w:t>前言</w:t>
      </w:r>
    </w:p>
    <w:bookmarkEnd w:id="2"/>
    <w:p w14:paraId="20483026" w14:textId="6B798770" w:rsidR="00FD66B0" w:rsidRDefault="00FD66B0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兰铁取水泵站</w:t>
      </w:r>
      <w:r w:rsidR="00427963" w:rsidRPr="003A4B54">
        <w:rPr>
          <w:rFonts w:hint="eastAsia"/>
          <w:szCs w:val="21"/>
        </w:rPr>
        <w:t>地处素有“兰州外滩”美誉之称的兰州市黄河风情线，</w:t>
      </w:r>
      <w:r w:rsidRPr="003A4B54">
        <w:rPr>
          <w:rFonts w:hint="eastAsia"/>
          <w:szCs w:val="21"/>
        </w:rPr>
        <w:t>东北角临龙王庙，南侧临南滨河东路，西南角临体育公园，黄河对岸就是马拉松文化主题公园及甘肃省国际会展中心，观</w:t>
      </w:r>
      <w:r w:rsidR="0097565C" w:rsidRPr="0097565C">
        <w:rPr>
          <w:rFonts w:hint="eastAsia"/>
          <w:szCs w:val="21"/>
        </w:rPr>
        <w:t>景</w:t>
      </w:r>
      <w:r w:rsidRPr="003A4B54">
        <w:rPr>
          <w:rFonts w:hint="eastAsia"/>
          <w:szCs w:val="21"/>
        </w:rPr>
        <w:t>视角位置极佳。</w:t>
      </w:r>
      <w:r w:rsidR="009100E2" w:rsidRPr="003A4B54">
        <w:rPr>
          <w:rFonts w:hint="eastAsia"/>
          <w:szCs w:val="21"/>
        </w:rPr>
        <w:t>兰铁泵站建于上世纪末，主要为原兰州铁路局提供水源。</w:t>
      </w:r>
      <w:r w:rsidR="009100E2" w:rsidRPr="003A4B54">
        <w:rPr>
          <w:rFonts w:hint="eastAsia"/>
          <w:szCs w:val="21"/>
        </w:rPr>
        <w:t>2008</w:t>
      </w:r>
      <w:r w:rsidR="009100E2" w:rsidRPr="003A4B54">
        <w:rPr>
          <w:rFonts w:hint="eastAsia"/>
          <w:szCs w:val="21"/>
        </w:rPr>
        <w:t>年兰铁使用自来水后，该泵站被废弃。昔日的泵站，如今为保护生态而废弃，经过改造已成为市民休闲好去处。</w:t>
      </w:r>
    </w:p>
    <w:p w14:paraId="0C6BF248" w14:textId="77777777" w:rsidR="005435D2" w:rsidRDefault="005435D2" w:rsidP="005435D2">
      <w:pPr>
        <w:spacing w:line="360" w:lineRule="auto"/>
        <w:ind w:firstLineChars="200" w:firstLine="420"/>
        <w:jc w:val="left"/>
        <w:rPr>
          <w:szCs w:val="21"/>
        </w:rPr>
      </w:pPr>
      <w:r w:rsidRPr="005435D2">
        <w:rPr>
          <w:rFonts w:hint="eastAsia"/>
          <w:szCs w:val="21"/>
        </w:rPr>
        <w:t>改造前</w:t>
      </w:r>
      <w:r w:rsidRPr="005435D2">
        <w:rPr>
          <w:rFonts w:hint="eastAsia"/>
          <w:szCs w:val="21"/>
        </w:rPr>
        <w:t xml:space="preserve">                                  </w:t>
      </w:r>
      <w:r w:rsidRPr="005435D2">
        <w:rPr>
          <w:rFonts w:hint="eastAsia"/>
          <w:szCs w:val="21"/>
        </w:rPr>
        <w:t>改造后</w:t>
      </w:r>
    </w:p>
    <w:p w14:paraId="243A7648" w14:textId="77777777" w:rsidR="005435D2" w:rsidRPr="003A4B54" w:rsidRDefault="005435D2" w:rsidP="005435D2">
      <w:pPr>
        <w:spacing w:line="360" w:lineRule="auto"/>
        <w:ind w:firstLineChars="200" w:firstLine="42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0C5A21AA" wp14:editId="78CA3C10">
            <wp:extent cx="2407920" cy="1903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90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016F32B1" wp14:editId="21F873F7">
            <wp:extent cx="2560320" cy="1896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896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D87A3D" w14:textId="77777777" w:rsidR="005435D2" w:rsidRPr="005435D2" w:rsidRDefault="005435D2" w:rsidP="005435D2">
      <w:pPr>
        <w:spacing w:line="360" w:lineRule="auto"/>
        <w:ind w:leftChars="200" w:left="420" w:firstLineChars="1800" w:firstLine="3780"/>
        <w:jc w:val="left"/>
        <w:rPr>
          <w:rFonts w:cs="Arial"/>
          <w:color w:val="333333"/>
        </w:rPr>
      </w:pPr>
      <w:r>
        <w:rPr>
          <w:rFonts w:cs="Arial" w:hint="eastAsia"/>
          <w:color w:val="333333"/>
        </w:rPr>
        <w:t>本图片来自新华网</w:t>
      </w:r>
    </w:p>
    <w:p w14:paraId="18D662B2" w14:textId="77777777" w:rsidR="008C24A9" w:rsidRPr="008C24A9" w:rsidRDefault="009100E2" w:rsidP="008C24A9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r>
        <w:rPr>
          <w:rFonts w:cs="Arial"/>
          <w:b/>
          <w:bCs/>
          <w:color w:val="333333"/>
        </w:rPr>
        <w:t>2</w:t>
      </w:r>
      <w:r w:rsidR="008C24A9" w:rsidRPr="008C24A9">
        <w:rPr>
          <w:rFonts w:cs="Arial" w:hint="eastAsia"/>
          <w:b/>
          <w:bCs/>
          <w:color w:val="333333"/>
        </w:rPr>
        <w:t xml:space="preserve"> </w:t>
      </w:r>
      <w:r w:rsidR="008C24A9" w:rsidRPr="008C24A9">
        <w:rPr>
          <w:rFonts w:cs="Arial" w:hint="eastAsia"/>
          <w:b/>
          <w:bCs/>
          <w:color w:val="333333"/>
        </w:rPr>
        <w:t>设计指导思想</w:t>
      </w:r>
    </w:p>
    <w:p w14:paraId="73951184" w14:textId="77777777" w:rsidR="008C24A9" w:rsidRPr="003A4B54" w:rsidRDefault="003A4B54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（</w:t>
      </w:r>
      <w:r w:rsidR="008C24A9" w:rsidRPr="003A4B54">
        <w:rPr>
          <w:rFonts w:hint="eastAsia"/>
          <w:szCs w:val="21"/>
        </w:rPr>
        <w:t>1</w:t>
      </w:r>
      <w:r w:rsidR="008C24A9" w:rsidRPr="003A4B54">
        <w:rPr>
          <w:rFonts w:hint="eastAsia"/>
          <w:szCs w:val="21"/>
        </w:rPr>
        <w:t>）定位总策略：形象标杆—聚焦全城影响</w:t>
      </w:r>
      <w:r>
        <w:rPr>
          <w:rFonts w:hint="eastAsia"/>
          <w:szCs w:val="21"/>
        </w:rPr>
        <w:t>；</w:t>
      </w:r>
      <w:r w:rsidR="008C24A9" w:rsidRPr="003A4B54">
        <w:rPr>
          <w:rFonts w:hint="eastAsia"/>
          <w:szCs w:val="21"/>
        </w:rPr>
        <w:t>产品标杆—引领产品升级</w:t>
      </w:r>
      <w:r>
        <w:rPr>
          <w:rFonts w:hint="eastAsia"/>
          <w:szCs w:val="21"/>
        </w:rPr>
        <w:t>；</w:t>
      </w:r>
      <w:r w:rsidR="008C24A9" w:rsidRPr="003A4B54">
        <w:rPr>
          <w:rFonts w:hint="eastAsia"/>
          <w:szCs w:val="21"/>
        </w:rPr>
        <w:t>价值标</w:t>
      </w:r>
      <w:r w:rsidR="008C24A9" w:rsidRPr="003A4B54">
        <w:rPr>
          <w:rFonts w:hint="eastAsia"/>
          <w:szCs w:val="21"/>
        </w:rPr>
        <w:lastRenderedPageBreak/>
        <w:t>杆—实现优质生活</w:t>
      </w:r>
      <w:r>
        <w:rPr>
          <w:rFonts w:hint="eastAsia"/>
          <w:szCs w:val="21"/>
        </w:rPr>
        <w:t>。</w:t>
      </w:r>
      <w:r w:rsidR="008C24A9" w:rsidRPr="003A4B54">
        <w:rPr>
          <w:rFonts w:hint="eastAsia"/>
          <w:szCs w:val="21"/>
        </w:rPr>
        <w:t xml:space="preserve"> </w:t>
      </w:r>
    </w:p>
    <w:p w14:paraId="38CDE067" w14:textId="77777777" w:rsidR="008C24A9" w:rsidRPr="003A4B54" w:rsidRDefault="008C24A9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（</w:t>
      </w:r>
      <w:r w:rsidRPr="003A4B54">
        <w:rPr>
          <w:rFonts w:hint="eastAsia"/>
          <w:szCs w:val="21"/>
        </w:rPr>
        <w:t>2</w:t>
      </w:r>
      <w:r w:rsidRPr="003A4B54">
        <w:rPr>
          <w:rFonts w:hint="eastAsia"/>
          <w:szCs w:val="21"/>
        </w:rPr>
        <w:t>）设计原则</w:t>
      </w:r>
    </w:p>
    <w:p w14:paraId="4D26952D" w14:textId="77777777" w:rsidR="008C24A9" w:rsidRPr="003A4B54" w:rsidRDefault="008C24A9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①</w:t>
      </w:r>
      <w:r w:rsidRPr="003A4B54">
        <w:rPr>
          <w:rFonts w:hint="eastAsia"/>
          <w:szCs w:val="21"/>
        </w:rPr>
        <w:t xml:space="preserve"> </w:t>
      </w:r>
      <w:r w:rsidRPr="003A4B54">
        <w:rPr>
          <w:rFonts w:hint="eastAsia"/>
          <w:szCs w:val="21"/>
        </w:rPr>
        <w:t>强调“以人为本”的设计思想，处理好人与建筑、人与环境、人与交通、人与空间以及人与人之间的关系。设计从总体上统筹考虑建筑、道路、周边城市空间之间的和谐关系。</w:t>
      </w:r>
    </w:p>
    <w:p w14:paraId="5C35BD4E" w14:textId="77777777" w:rsidR="008C24A9" w:rsidRPr="003A4B54" w:rsidRDefault="008C24A9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②</w:t>
      </w:r>
      <w:r w:rsidRPr="003A4B54">
        <w:rPr>
          <w:rFonts w:hint="eastAsia"/>
          <w:szCs w:val="21"/>
        </w:rPr>
        <w:t xml:space="preserve"> </w:t>
      </w:r>
      <w:r w:rsidRPr="003A4B54">
        <w:rPr>
          <w:rFonts w:hint="eastAsia"/>
          <w:szCs w:val="21"/>
        </w:rPr>
        <w:t>坚持社会效益、环境效益统一的原则，合理配置自然资源，优化用地结构，配套建设各项目设施。</w:t>
      </w:r>
    </w:p>
    <w:p w14:paraId="14AC5100" w14:textId="77777777" w:rsidR="008C24A9" w:rsidRPr="003A4B54" w:rsidRDefault="008C24A9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③</w:t>
      </w:r>
      <w:r w:rsidRPr="003A4B54">
        <w:rPr>
          <w:rFonts w:hint="eastAsia"/>
          <w:szCs w:val="21"/>
        </w:rPr>
        <w:t xml:space="preserve"> </w:t>
      </w:r>
      <w:r w:rsidRPr="003A4B54">
        <w:rPr>
          <w:rFonts w:hint="eastAsia"/>
          <w:szCs w:val="21"/>
        </w:rPr>
        <w:t>在遵循</w:t>
      </w:r>
      <w:r w:rsidRPr="003A4B54">
        <w:rPr>
          <w:rFonts w:hint="eastAsia"/>
          <w:szCs w:val="21"/>
        </w:rPr>
        <w:t xml:space="preserve"> </w:t>
      </w:r>
      <w:r w:rsidRPr="003A4B54">
        <w:rPr>
          <w:rFonts w:hint="eastAsia"/>
          <w:szCs w:val="21"/>
        </w:rPr>
        <w:t>“经济、适用、美观”原则的同时对地块进行合理利用，在满足使用需求的情况下，做到最大化的因地制宜。</w:t>
      </w:r>
    </w:p>
    <w:p w14:paraId="31AC238D" w14:textId="77777777" w:rsidR="008C24A9" w:rsidRPr="003A4B54" w:rsidRDefault="008C24A9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④</w:t>
      </w:r>
      <w:r w:rsidRPr="003A4B54">
        <w:rPr>
          <w:rFonts w:hint="eastAsia"/>
          <w:szCs w:val="21"/>
        </w:rPr>
        <w:t xml:space="preserve"> </w:t>
      </w:r>
      <w:r w:rsidRPr="003A4B54">
        <w:rPr>
          <w:rFonts w:hint="eastAsia"/>
          <w:szCs w:val="21"/>
        </w:rPr>
        <w:t>设计尽量采用新材料，新设备，新技术，力求达到环保节能的绿色建筑标准。</w:t>
      </w:r>
    </w:p>
    <w:p w14:paraId="33DC94B1" w14:textId="77777777" w:rsidR="008C24A9" w:rsidRPr="008C24A9" w:rsidRDefault="003A4B54" w:rsidP="008C24A9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r>
        <w:rPr>
          <w:rFonts w:cs="Arial"/>
          <w:b/>
          <w:bCs/>
          <w:color w:val="333333"/>
        </w:rPr>
        <w:t>3</w:t>
      </w:r>
      <w:r w:rsidR="008C24A9" w:rsidRPr="008C24A9">
        <w:rPr>
          <w:rFonts w:cs="Arial" w:hint="eastAsia"/>
          <w:b/>
          <w:bCs/>
          <w:color w:val="333333"/>
        </w:rPr>
        <w:t>建筑物选型</w:t>
      </w:r>
    </w:p>
    <w:p w14:paraId="3041142E" w14:textId="77777777" w:rsidR="008C24A9" w:rsidRPr="003A4B54" w:rsidRDefault="008C24A9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观</w:t>
      </w:r>
      <w:r w:rsidR="003A4B54" w:rsidRPr="003A4B54">
        <w:rPr>
          <w:rFonts w:hint="eastAsia"/>
          <w:szCs w:val="21"/>
        </w:rPr>
        <w:t>景</w:t>
      </w:r>
      <w:r w:rsidRPr="003A4B54">
        <w:rPr>
          <w:rFonts w:hint="eastAsia"/>
          <w:szCs w:val="21"/>
        </w:rPr>
        <w:t>平台上建亭，使入内歇足休息的人有景可赏，同时建亭后成为一处美景，园亭在这里往往可以起到画龙点睛的作用。《园冶》中有一段精彩的描述：</w:t>
      </w:r>
      <w:r w:rsidRPr="003A4B54">
        <w:rPr>
          <w:rFonts w:hint="eastAsia"/>
          <w:szCs w:val="21"/>
        </w:rPr>
        <w:t>"</w:t>
      </w:r>
      <w:r w:rsidRPr="003A4B54">
        <w:rPr>
          <w:rFonts w:hint="eastAsia"/>
          <w:szCs w:val="21"/>
        </w:rPr>
        <w:t>花间隐榭，水际安亭，斯园林而得致者。惟榭只隐花间，亭胡拘水际，通泉竹里，按景山颠，或翠筠茂密之阿；苍松蟠郁之麓；或借濠濮之上，入想观鱼；倘支沧浪之中，非歌濯足。亭安有式，基立无凭。</w:t>
      </w:r>
    </w:p>
    <w:p w14:paraId="4BB0064C" w14:textId="77777777" w:rsidR="00FD66B0" w:rsidRPr="0045295F" w:rsidRDefault="003A4B54" w:rsidP="00FD66B0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r>
        <w:rPr>
          <w:rFonts w:cs="Arial"/>
          <w:b/>
          <w:bCs/>
          <w:color w:val="333333"/>
        </w:rPr>
        <w:t>4</w:t>
      </w:r>
      <w:r w:rsidR="00FD66B0" w:rsidRPr="0045295F">
        <w:rPr>
          <w:rFonts w:cs="Arial" w:hint="eastAsia"/>
          <w:b/>
          <w:bCs/>
          <w:color w:val="333333"/>
        </w:rPr>
        <w:t>观景平台高程</w:t>
      </w:r>
    </w:p>
    <w:p w14:paraId="3AEE666E" w14:textId="77777777" w:rsidR="009100E2" w:rsidRPr="003A4B54" w:rsidRDefault="009100E2" w:rsidP="003A4B54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3A4B54">
        <w:rPr>
          <w:rFonts w:hint="eastAsia"/>
          <w:szCs w:val="21"/>
        </w:rPr>
        <w:t>根据《防洪标准》（</w:t>
      </w:r>
      <w:r w:rsidRPr="003A4B54">
        <w:rPr>
          <w:rFonts w:hint="eastAsia"/>
          <w:szCs w:val="21"/>
        </w:rPr>
        <w:t>GB 50201-2014</w:t>
      </w:r>
      <w:r w:rsidRPr="003A4B54">
        <w:rPr>
          <w:rFonts w:hint="eastAsia"/>
          <w:szCs w:val="21"/>
        </w:rPr>
        <w:t>）以及《黄河甘肃段防洪工程初步设计报告》之规定，兰州城区已建堤防基本按照</w:t>
      </w:r>
      <w:r w:rsidRPr="003A4B54">
        <w:rPr>
          <w:rFonts w:hint="eastAsia"/>
          <w:szCs w:val="21"/>
        </w:rPr>
        <w:t>100</w:t>
      </w:r>
      <w:r w:rsidRPr="003A4B54">
        <w:rPr>
          <w:rFonts w:hint="eastAsia"/>
          <w:szCs w:val="21"/>
        </w:rPr>
        <w:t>年一遇洪水设防。现状泵站和闸墩平台高程满足防洪高程要求，延用观景平台的设防标准为</w:t>
      </w:r>
      <w:r w:rsidRPr="003A4B54">
        <w:rPr>
          <w:rFonts w:hint="eastAsia"/>
          <w:szCs w:val="21"/>
        </w:rPr>
        <w:t>100</w:t>
      </w:r>
      <w:r w:rsidRPr="003A4B54">
        <w:rPr>
          <w:rFonts w:hint="eastAsia"/>
          <w:szCs w:val="21"/>
        </w:rPr>
        <w:t>年一遇，相应洪峰流量为</w:t>
      </w:r>
      <w:r w:rsidRPr="003A4B54">
        <w:rPr>
          <w:rFonts w:hint="eastAsia"/>
          <w:szCs w:val="21"/>
        </w:rPr>
        <w:t>6500m3/s</w:t>
      </w:r>
      <w:r w:rsidRPr="003A4B54">
        <w:rPr>
          <w:rFonts w:hint="eastAsia"/>
          <w:szCs w:val="21"/>
        </w:rPr>
        <w:t>。</w:t>
      </w:r>
    </w:p>
    <w:p w14:paraId="66DC551D" w14:textId="77777777" w:rsidR="006C01A5" w:rsidRPr="006C01A5" w:rsidRDefault="00FD66B0" w:rsidP="006C01A5">
      <w:pPr>
        <w:spacing w:line="360" w:lineRule="auto"/>
        <w:ind w:leftChars="200" w:left="420" w:firstLineChars="250" w:firstLine="525"/>
        <w:jc w:val="left"/>
        <w:rPr>
          <w:rFonts w:cs="Arial"/>
          <w:color w:val="333333"/>
        </w:rPr>
      </w:pPr>
      <w:r w:rsidRPr="003A4B54">
        <w:rPr>
          <w:rFonts w:hint="eastAsia"/>
          <w:szCs w:val="21"/>
        </w:rPr>
        <w:t>引用《甘肃省黄河流域防洪规划及综合规划报告》</w:t>
      </w:r>
      <w:r w:rsidRPr="003A4B54">
        <w:rPr>
          <w:rFonts w:hint="eastAsia"/>
          <w:szCs w:val="21"/>
        </w:rPr>
        <w:t xml:space="preserve"> </w:t>
      </w:r>
      <w:r w:rsidRPr="003A4B54">
        <w:rPr>
          <w:rFonts w:hint="eastAsia"/>
          <w:szCs w:val="21"/>
        </w:rPr>
        <w:t>：堤顶超高取值（</w:t>
      </w:r>
      <w:r w:rsidRPr="003A4B54">
        <w:rPr>
          <w:rFonts w:hint="eastAsia"/>
          <w:szCs w:val="21"/>
        </w:rPr>
        <w:t>Y</w:t>
      </w:r>
      <w:r w:rsidRPr="003A4B54">
        <w:rPr>
          <w:rFonts w:hint="eastAsia"/>
          <w:szCs w:val="21"/>
        </w:rPr>
        <w:t>）为</w:t>
      </w:r>
      <w:r w:rsidRPr="003A4B54">
        <w:rPr>
          <w:rFonts w:hint="eastAsia"/>
          <w:szCs w:val="21"/>
        </w:rPr>
        <w:t>0.8</w:t>
      </w:r>
      <w:r w:rsidRPr="003A4B54">
        <w:rPr>
          <w:rFonts w:hint="eastAsia"/>
          <w:szCs w:val="21"/>
        </w:rPr>
        <w:t>～</w:t>
      </w:r>
      <w:r w:rsidRPr="003A4B54">
        <w:rPr>
          <w:rFonts w:hint="eastAsia"/>
          <w:szCs w:val="21"/>
        </w:rPr>
        <w:t>1m</w:t>
      </w:r>
      <w:r w:rsidRPr="003A4B54">
        <w:rPr>
          <w:rFonts w:hint="eastAsia"/>
          <w:szCs w:val="21"/>
        </w:rPr>
        <w:t>，结合我省实际情况，并考虑一定的安全余地后，综合考虑各堤防级别、堤线布置、气象及堤型设计资料后，最终确定</w:t>
      </w:r>
      <w:r w:rsidRPr="00BE579D">
        <w:rPr>
          <w:rFonts w:cs="Arial" w:hint="eastAsia"/>
          <w:color w:val="333333"/>
        </w:rPr>
        <w:t>黄河兰州市防洪工程堤顶超高计算表</w:t>
      </w:r>
      <w:r w:rsidR="003A4B54">
        <w:rPr>
          <w:rFonts w:cs="Arial" w:hint="eastAsia"/>
          <w:color w:val="333333"/>
        </w:rPr>
        <w:t>，</w:t>
      </w:r>
      <w:r w:rsidRPr="00BE579D">
        <w:rPr>
          <w:rFonts w:cs="Arial" w:hint="eastAsia"/>
          <w:color w:val="333333"/>
        </w:rPr>
        <w:t>见表</w:t>
      </w:r>
      <w:r w:rsidR="003A4B54">
        <w:rPr>
          <w:rFonts w:cs="Arial"/>
          <w:color w:val="333333"/>
        </w:rPr>
        <w:t>4-1</w:t>
      </w:r>
      <w:r w:rsidRPr="00BE579D">
        <w:rPr>
          <w:rFonts w:cs="Arial" w:hint="eastAsia"/>
          <w:color w:val="333333"/>
        </w:rPr>
        <w:t>。</w:t>
      </w:r>
    </w:p>
    <w:p w14:paraId="2DBA1A7E" w14:textId="77777777" w:rsidR="003A4B54" w:rsidRPr="003A4B54" w:rsidRDefault="003A4B54" w:rsidP="003A4B54">
      <w:pPr>
        <w:spacing w:line="360" w:lineRule="auto"/>
        <w:jc w:val="left"/>
        <w:rPr>
          <w:szCs w:val="21"/>
        </w:rPr>
      </w:pPr>
      <w:r w:rsidRPr="003A4B54">
        <w:rPr>
          <w:rFonts w:hint="eastAsia"/>
          <w:szCs w:val="21"/>
        </w:rPr>
        <w:t>黄河兰州市堤顶超高计算表</w:t>
      </w:r>
      <w:r w:rsidRPr="003A4B54">
        <w:rPr>
          <w:rFonts w:hint="eastAsia"/>
          <w:szCs w:val="21"/>
        </w:rPr>
        <w:t xml:space="preserve">                              </w:t>
      </w:r>
      <w:r>
        <w:rPr>
          <w:szCs w:val="21"/>
        </w:rPr>
        <w:t xml:space="preserve">                   </w:t>
      </w:r>
      <w:r w:rsidRPr="003A4B54">
        <w:rPr>
          <w:rFonts w:hint="eastAsia"/>
          <w:szCs w:val="21"/>
        </w:rPr>
        <w:t>表</w:t>
      </w:r>
      <w:r>
        <w:rPr>
          <w:szCs w:val="21"/>
        </w:rPr>
        <w:t>4</w:t>
      </w:r>
      <w:r w:rsidRPr="003A4B54">
        <w:rPr>
          <w:rFonts w:hint="eastAsia"/>
          <w:szCs w:val="21"/>
        </w:rPr>
        <w:t>-</w:t>
      </w:r>
      <w:r>
        <w:rPr>
          <w:szCs w:val="21"/>
        </w:rPr>
        <w:t>1</w:t>
      </w:r>
    </w:p>
    <w:tbl>
      <w:tblPr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7"/>
        <w:gridCol w:w="330"/>
        <w:gridCol w:w="640"/>
        <w:gridCol w:w="535"/>
        <w:gridCol w:w="512"/>
        <w:gridCol w:w="898"/>
        <w:gridCol w:w="786"/>
        <w:gridCol w:w="966"/>
        <w:gridCol w:w="639"/>
        <w:gridCol w:w="975"/>
        <w:gridCol w:w="644"/>
        <w:gridCol w:w="850"/>
      </w:tblGrid>
      <w:tr w:rsidR="00FD66B0" w:rsidRPr="006E5F10" w14:paraId="3C3D4553" w14:textId="77777777" w:rsidTr="003A4B54">
        <w:trPr>
          <w:trHeight w:val="312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2F43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项目所在市州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CEEDC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防护</w:t>
            </w:r>
          </w:p>
          <w:p w14:paraId="4B645FBD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范围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AC20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计算</w:t>
            </w:r>
          </w:p>
          <w:p w14:paraId="420D38FE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风速</w:t>
            </w:r>
            <w:r w:rsidRPr="006E5F10">
              <w:rPr>
                <w:color w:val="000000"/>
                <w:sz w:val="21"/>
                <w:szCs w:val="21"/>
              </w:rPr>
              <w:t>(m/s)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3B4C" w14:textId="77777777" w:rsidR="00FD66B0" w:rsidRPr="006E5F10" w:rsidRDefault="00FD66B0" w:rsidP="001266F4">
            <w:pPr>
              <w:pStyle w:val="a3"/>
              <w:spacing w:line="320" w:lineRule="exact"/>
              <w:rPr>
                <w:rFonts w:cs="宋体"/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计算吹程</w:t>
            </w:r>
          </w:p>
          <w:p w14:paraId="70FF8FF9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33A99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风向角度</w:t>
            </w:r>
            <w:r w:rsidRPr="006E5F10">
              <w:rPr>
                <w:color w:val="000000"/>
                <w:sz w:val="21"/>
                <w:szCs w:val="21"/>
              </w:rPr>
              <w:t>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BABDE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风壅水面高度</w:t>
            </w:r>
            <w:r w:rsidRPr="006E5F10">
              <w:rPr>
                <w:color w:val="000000"/>
                <w:sz w:val="21"/>
                <w:szCs w:val="21"/>
              </w:rPr>
              <w:t>e</w:t>
            </w:r>
          </w:p>
          <w:p w14:paraId="6B6D2489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（</w:t>
            </w:r>
            <w:r w:rsidRPr="006E5F10">
              <w:rPr>
                <w:color w:val="000000"/>
                <w:sz w:val="21"/>
                <w:szCs w:val="21"/>
              </w:rPr>
              <w:t>m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8126" w14:textId="77777777" w:rsidR="00FD66B0" w:rsidRPr="006E5F10" w:rsidRDefault="00FD66B0" w:rsidP="001266F4">
            <w:pPr>
              <w:pStyle w:val="a3"/>
              <w:spacing w:line="320" w:lineRule="exact"/>
              <w:rPr>
                <w:rFonts w:cs="宋体"/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安全加高值</w:t>
            </w:r>
          </w:p>
          <w:p w14:paraId="34AA5F81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A</w:t>
            </w:r>
          </w:p>
          <w:p w14:paraId="071EA365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（</w:t>
            </w:r>
            <w:r w:rsidRPr="006E5F10">
              <w:rPr>
                <w:color w:val="000000"/>
                <w:sz w:val="21"/>
                <w:szCs w:val="21"/>
              </w:rPr>
              <w:t>m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F10C4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设计波浪爬高</w:t>
            </w:r>
            <w:r w:rsidRPr="006E5F10">
              <w:rPr>
                <w:color w:val="000000"/>
                <w:sz w:val="21"/>
                <w:szCs w:val="21"/>
              </w:rPr>
              <w:t>R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（</w:t>
            </w:r>
            <w:r w:rsidRPr="006E5F10">
              <w:rPr>
                <w:color w:val="000000"/>
                <w:sz w:val="21"/>
                <w:szCs w:val="21"/>
              </w:rPr>
              <w:t>m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2F615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堤顶超高计算值（</w:t>
            </w:r>
            <w:r w:rsidRPr="006E5F10">
              <w:rPr>
                <w:color w:val="000000"/>
                <w:sz w:val="21"/>
                <w:szCs w:val="21"/>
              </w:rPr>
              <w:t>m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77D63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堤顶超高取值</w:t>
            </w:r>
          </w:p>
          <w:p w14:paraId="48621F2C" w14:textId="77777777" w:rsidR="00FD66B0" w:rsidRPr="006E5F10" w:rsidRDefault="00FD66B0" w:rsidP="001266F4">
            <w:pPr>
              <w:pStyle w:val="a3"/>
              <w:spacing w:line="320" w:lineRule="exact"/>
              <w:rPr>
                <w:rFonts w:cs="宋体"/>
                <w:color w:val="000000"/>
                <w:sz w:val="21"/>
                <w:szCs w:val="21"/>
              </w:rPr>
            </w:pPr>
          </w:p>
          <w:p w14:paraId="7752BD83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（</w:t>
            </w:r>
            <w:r w:rsidRPr="006E5F10">
              <w:rPr>
                <w:color w:val="000000"/>
                <w:sz w:val="21"/>
                <w:szCs w:val="21"/>
              </w:rPr>
              <w:t>m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）</w:t>
            </w:r>
          </w:p>
        </w:tc>
      </w:tr>
      <w:tr w:rsidR="00FD66B0" w:rsidRPr="006E5F10" w14:paraId="09C147F0" w14:textId="77777777" w:rsidTr="003A4B54">
        <w:trPr>
          <w:trHeight w:val="312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4903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B2FC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93E8B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41E5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E181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D009B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2622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ECA883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m=1.5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～</w:t>
            </w:r>
            <w:r w:rsidRPr="006E5F10">
              <w:rPr>
                <w:color w:val="000000"/>
                <w:sz w:val="21"/>
                <w:szCs w:val="21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99257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m≤1.0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FEAE5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m=1.5</w:t>
            </w: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～</w:t>
            </w:r>
            <w:r w:rsidRPr="006E5F10">
              <w:rPr>
                <w:color w:val="000000"/>
                <w:sz w:val="21"/>
                <w:szCs w:val="21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23447C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m≤1.0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1519" w14:textId="77777777" w:rsidR="00FD66B0" w:rsidRPr="006E5F10" w:rsidRDefault="00FD66B0" w:rsidP="001266F4">
            <w:pPr>
              <w:pStyle w:val="a3"/>
              <w:spacing w:line="320" w:lineRule="exact"/>
              <w:rPr>
                <w:color w:val="000000"/>
                <w:sz w:val="21"/>
                <w:szCs w:val="21"/>
              </w:rPr>
            </w:pPr>
          </w:p>
        </w:tc>
      </w:tr>
      <w:tr w:rsidR="00FD66B0" w:rsidRPr="006E5F10" w14:paraId="19FC6A31" w14:textId="77777777" w:rsidTr="003A4B54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6C5F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兰州市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D75C78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>城区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326E9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87EC8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472BC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252FD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692B2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687E3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7E569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8ADBC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rFonts w:cs="宋体" w:hint="eastAsia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DCECE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1.567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36F94" w14:textId="77777777" w:rsidR="00FD66B0" w:rsidRPr="006E5F10" w:rsidRDefault="00FD66B0" w:rsidP="001266F4">
            <w:pPr>
              <w:pStyle w:val="a3"/>
              <w:spacing w:line="360" w:lineRule="auto"/>
              <w:rPr>
                <w:color w:val="000000"/>
                <w:sz w:val="21"/>
                <w:szCs w:val="21"/>
              </w:rPr>
            </w:pPr>
            <w:r w:rsidRPr="006E5F10">
              <w:rPr>
                <w:color w:val="000000"/>
                <w:sz w:val="21"/>
                <w:szCs w:val="21"/>
              </w:rPr>
              <w:t>1.6</w:t>
            </w:r>
          </w:p>
        </w:tc>
      </w:tr>
    </w:tbl>
    <w:p w14:paraId="0382A329" w14:textId="77777777" w:rsidR="00FD66B0" w:rsidRPr="00BE579D" w:rsidRDefault="00FD66B0" w:rsidP="008C24A9">
      <w:pPr>
        <w:spacing w:line="360" w:lineRule="auto"/>
        <w:jc w:val="left"/>
        <w:rPr>
          <w:rFonts w:cs="Arial"/>
          <w:color w:val="333333"/>
        </w:rPr>
      </w:pPr>
      <w:r w:rsidRPr="00BE579D">
        <w:rPr>
          <w:rFonts w:cs="Arial" w:hint="eastAsia"/>
          <w:color w:val="333333"/>
        </w:rPr>
        <w:t>综上所述，观景平台设计高程为</w:t>
      </w:r>
      <w:r w:rsidRPr="00BE579D">
        <w:rPr>
          <w:rFonts w:cs="Arial" w:hint="eastAsia"/>
          <w:color w:val="333333"/>
        </w:rPr>
        <w:t>1515.633</w:t>
      </w:r>
      <w:r w:rsidRPr="00BE579D">
        <w:rPr>
          <w:rFonts w:cs="Arial" w:hint="eastAsia"/>
          <w:color w:val="333333"/>
        </w:rPr>
        <w:t>，高于</w:t>
      </w:r>
      <w:r w:rsidRPr="00BE579D">
        <w:rPr>
          <w:rFonts w:cs="Arial" w:hint="eastAsia"/>
          <w:color w:val="333333"/>
        </w:rPr>
        <w:t>6500 m3/s</w:t>
      </w:r>
      <w:r w:rsidRPr="00BE579D">
        <w:rPr>
          <w:rFonts w:cs="Arial" w:hint="eastAsia"/>
          <w:color w:val="333333"/>
        </w:rPr>
        <w:t>的设防高程。</w:t>
      </w:r>
    </w:p>
    <w:p w14:paraId="45BA08B4" w14:textId="77777777" w:rsidR="00FD66B0" w:rsidRPr="00252208" w:rsidRDefault="00252208" w:rsidP="00FD66B0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r>
        <w:rPr>
          <w:rFonts w:cs="Arial" w:hint="eastAsia"/>
          <w:b/>
          <w:bCs/>
          <w:color w:val="333333"/>
        </w:rPr>
        <w:lastRenderedPageBreak/>
        <w:t>4</w:t>
      </w:r>
      <w:r w:rsidR="00FD66B0" w:rsidRPr="00252208">
        <w:rPr>
          <w:rFonts w:cs="Arial" w:hint="eastAsia"/>
          <w:b/>
          <w:bCs/>
          <w:color w:val="333333"/>
        </w:rPr>
        <w:t>方案的设计构思和特点</w:t>
      </w:r>
    </w:p>
    <w:p w14:paraId="0CECACB2" w14:textId="0A357B78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（</w:t>
      </w:r>
      <w:r w:rsidRPr="008E7C8A">
        <w:rPr>
          <w:rFonts w:hint="eastAsia"/>
          <w:szCs w:val="21"/>
        </w:rPr>
        <w:t>1</w:t>
      </w:r>
      <w:r w:rsidRPr="008E7C8A">
        <w:rPr>
          <w:rFonts w:hint="eastAsia"/>
          <w:szCs w:val="21"/>
        </w:rPr>
        <w:t>）未改变原有流道功能，利用原有水下墙和闸墩，在不破坏原有结构形式的基础上，新建观</w:t>
      </w:r>
      <w:r w:rsidR="006C4B65" w:rsidRPr="006C4B65">
        <w:rPr>
          <w:rFonts w:hint="eastAsia"/>
          <w:szCs w:val="21"/>
        </w:rPr>
        <w:t>景</w:t>
      </w:r>
      <w:r w:rsidRPr="008E7C8A">
        <w:rPr>
          <w:rFonts w:hint="eastAsia"/>
          <w:szCs w:val="21"/>
        </w:rPr>
        <w:t>平台和“砥砺”双亭。</w:t>
      </w:r>
    </w:p>
    <w:p w14:paraId="6EA9F131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（</w:t>
      </w:r>
      <w:r w:rsidRPr="008E7C8A">
        <w:rPr>
          <w:rFonts w:hint="eastAsia"/>
          <w:szCs w:val="21"/>
        </w:rPr>
        <w:t>2</w:t>
      </w:r>
      <w:r w:rsidRPr="008E7C8A">
        <w:rPr>
          <w:rFonts w:hint="eastAsia"/>
          <w:szCs w:val="21"/>
        </w:rPr>
        <w:t>）注重与周边城市环境协调关系建筑组合高低搭配，形成了统一的城市界面和形象。</w:t>
      </w:r>
    </w:p>
    <w:p w14:paraId="0896DE6A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（</w:t>
      </w:r>
      <w:r w:rsidRPr="008E7C8A">
        <w:rPr>
          <w:rFonts w:hint="eastAsia"/>
          <w:szCs w:val="21"/>
        </w:rPr>
        <w:t>3</w:t>
      </w:r>
      <w:r w:rsidRPr="008E7C8A">
        <w:rPr>
          <w:rFonts w:hint="eastAsia"/>
          <w:szCs w:val="21"/>
        </w:rPr>
        <w:t>）与周边环境相协调，照顾不同方向外观形象。内部空间灵活、舒适，采用符合当地气候特点和使用习惯，并为市民提供安静、雅致的使用环境。</w:t>
      </w:r>
    </w:p>
    <w:p w14:paraId="1EDF347E" w14:textId="77777777" w:rsidR="00522590" w:rsidRPr="008E7C8A" w:rsidRDefault="0052259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将工业旧</w:t>
      </w:r>
      <w:r w:rsidR="008E7C8A">
        <w:rPr>
          <w:rFonts w:hint="eastAsia"/>
          <w:szCs w:val="21"/>
        </w:rPr>
        <w:t>泵站厂房</w:t>
      </w:r>
      <w:r w:rsidRPr="008E7C8A">
        <w:rPr>
          <w:rFonts w:hint="eastAsia"/>
          <w:szCs w:val="21"/>
        </w:rPr>
        <w:t>改造为一</w:t>
      </w:r>
      <w:r w:rsidR="008E7C8A">
        <w:rPr>
          <w:rFonts w:hint="eastAsia"/>
          <w:szCs w:val="21"/>
        </w:rPr>
        <w:t>观景</w:t>
      </w:r>
      <w:r w:rsidRPr="008E7C8A">
        <w:rPr>
          <w:rFonts w:hint="eastAsia"/>
          <w:szCs w:val="21"/>
        </w:rPr>
        <w:t>建筑，可作为兰州黄河风情线景观带里面的一张名片，一个景观节点，为黄河风情线增添</w:t>
      </w:r>
      <w:r w:rsidR="008E7C8A">
        <w:rPr>
          <w:rFonts w:hint="eastAsia"/>
          <w:szCs w:val="21"/>
        </w:rPr>
        <w:t>浓墨重彩的</w:t>
      </w:r>
      <w:r w:rsidRPr="008E7C8A">
        <w:rPr>
          <w:rFonts w:hint="eastAsia"/>
          <w:szCs w:val="21"/>
        </w:rPr>
        <w:t>一笔。</w:t>
      </w:r>
    </w:p>
    <w:p w14:paraId="73ED9126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观景平台上修建双亭，取名“砥砺”双亭。</w:t>
      </w:r>
    </w:p>
    <w:p w14:paraId="7BE654AA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砥砺，指磨刀石，也指磨炼锻炼，用来表示革命意志，也可以表示相互之间勉励。词语出自《山海经·西山经》，</w:t>
      </w:r>
      <w:r w:rsidRPr="008E7C8A">
        <w:rPr>
          <w:rFonts w:hint="eastAsia"/>
          <w:szCs w:val="21"/>
        </w:rPr>
        <w:t>"</w:t>
      </w:r>
      <w:r w:rsidRPr="008E7C8A">
        <w:rPr>
          <w:rFonts w:hint="eastAsia"/>
          <w:szCs w:val="21"/>
        </w:rPr>
        <w:t>西南三百六十里，曰</w:t>
      </w:r>
      <w:r w:rsidRPr="008E7C8A">
        <w:rPr>
          <w:rFonts w:hint="eastAsia"/>
          <w:szCs w:val="21"/>
        </w:rPr>
        <w:t xml:space="preserve"> </w:t>
      </w:r>
      <w:r w:rsidRPr="008E7C8A">
        <w:rPr>
          <w:rFonts w:hint="eastAsia"/>
          <w:szCs w:val="21"/>
        </w:rPr>
        <w:t>崦嵫之山</w:t>
      </w:r>
      <w:r w:rsidRPr="008E7C8A">
        <w:rPr>
          <w:rFonts w:hint="eastAsia"/>
          <w:szCs w:val="21"/>
        </w:rPr>
        <w:t xml:space="preserve"> </w:t>
      </w:r>
      <w:r w:rsidRPr="008E7C8A">
        <w:rPr>
          <w:rFonts w:hint="eastAsia"/>
          <w:szCs w:val="21"/>
        </w:rPr>
        <w:t>……</w:t>
      </w:r>
      <w:r w:rsidRPr="008E7C8A">
        <w:rPr>
          <w:rFonts w:hint="eastAsia"/>
          <w:szCs w:val="21"/>
        </w:rPr>
        <w:t xml:space="preserve"> </w:t>
      </w:r>
      <w:r w:rsidRPr="008E7C8A">
        <w:rPr>
          <w:rFonts w:hint="eastAsia"/>
          <w:szCs w:val="21"/>
        </w:rPr>
        <w:t>苕水出焉，而西流注于海，其中多砥砺。</w:t>
      </w:r>
      <w:r w:rsidRPr="008E7C8A">
        <w:rPr>
          <w:rFonts w:hint="eastAsia"/>
          <w:szCs w:val="21"/>
        </w:rPr>
        <w:t>"</w:t>
      </w:r>
    </w:p>
    <w:p w14:paraId="4E4AF352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亭子为仿古建筑风雨亭，构件本身受力状态与形象之间内在的联系，达到了力与美的统一。色调简洁明快，屋顶舒展平远，给人庄重，大方的印象。</w:t>
      </w:r>
    </w:p>
    <w:p w14:paraId="2C656A7B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在观景平台的亭子周围增设了若干木凳，使人们可以休息驻足观赏祖国的母亲河一黄河，怀抱一个好的心情工作、学习和生活。</w:t>
      </w:r>
    </w:p>
    <w:p w14:paraId="49B2B46B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汉白玉栏杆通体洁白，从中国古代起，就用这种石料制作宫殿中的石阶和护栏，所谓“玉砌朱栏”，华丽如玉，所以称做汉白玉。天安门前的华表，金水桥，宫内的宫殿基座，石阶，护栏都是用汉白玉制作的。</w:t>
      </w:r>
    </w:p>
    <w:p w14:paraId="67C04E80" w14:textId="77777777" w:rsidR="00FD66B0" w:rsidRPr="008E7C8A" w:rsidRDefault="00FD66B0" w:rsidP="008E7C8A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在水下墙结构形式保持不变的情况下，外贴片石用于装饰作用。与堤坝浆砌石护坡遥相辉映，视觉一致，使得人们在新建的滨河漫步道上行走感受到舒适，平台的设置不突兀。</w:t>
      </w:r>
    </w:p>
    <w:p w14:paraId="57907857" w14:textId="77777777" w:rsidR="006E58F6" w:rsidRDefault="00252208" w:rsidP="00FD66B0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r>
        <w:rPr>
          <w:rFonts w:cs="Arial"/>
          <w:b/>
          <w:bCs/>
          <w:color w:val="333333"/>
        </w:rPr>
        <w:t>5</w:t>
      </w:r>
      <w:r w:rsidR="00FD66B0" w:rsidRPr="0045295F">
        <w:rPr>
          <w:rFonts w:cs="Arial" w:hint="eastAsia"/>
          <w:b/>
          <w:bCs/>
          <w:color w:val="333333"/>
        </w:rPr>
        <w:t>观景平台设计</w:t>
      </w:r>
    </w:p>
    <w:p w14:paraId="5C657466" w14:textId="77777777" w:rsidR="00FD66B0" w:rsidRPr="0045295F" w:rsidRDefault="006E58F6" w:rsidP="00FD66B0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r>
        <w:rPr>
          <w:rFonts w:cs="Arial" w:hint="eastAsia"/>
          <w:noProof/>
          <w:color w:val="333333"/>
        </w:rPr>
        <w:lastRenderedPageBreak/>
        <w:drawing>
          <wp:inline distT="0" distB="0" distL="0" distR="0" wp14:anchorId="53857F08" wp14:editId="43673301">
            <wp:extent cx="3230958" cy="3461512"/>
            <wp:effectExtent l="114300" t="0" r="102870" b="0"/>
            <wp:docPr id="2" name="图片 2" descr="图片包含 文字, 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兰铁取水泵站改造平面图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" t="13986" r="417" b="12059"/>
                    <a:stretch/>
                  </pic:blipFill>
                  <pic:spPr bwMode="auto">
                    <a:xfrm rot="16200000">
                      <a:off x="0" y="0"/>
                      <a:ext cx="3230958" cy="346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F623E" w14:textId="77777777" w:rsidR="00252208" w:rsidRPr="008351B8" w:rsidRDefault="00FD66B0" w:rsidP="008351B8">
      <w:pPr>
        <w:spacing w:line="360" w:lineRule="auto"/>
        <w:ind w:leftChars="200" w:left="420" w:firstLineChars="250" w:firstLine="525"/>
        <w:jc w:val="left"/>
        <w:rPr>
          <w:szCs w:val="21"/>
        </w:rPr>
      </w:pPr>
      <w:r w:rsidRPr="008E7C8A">
        <w:rPr>
          <w:rFonts w:hint="eastAsia"/>
          <w:szCs w:val="21"/>
        </w:rPr>
        <w:t>观景平台分为两部分：泵房观景平台和闸墩观景平台。泵房观景平台为拆除原有泵站厂房上部结构，水下墙部分保持结构形式不变，利用水下墙新建观景平台；闸墩观景平台为拆除原有闸门粱、柱等上部结构，闸墩部分保持结构形式不变，利用闸墩新建观景平台。</w:t>
      </w:r>
    </w:p>
    <w:p w14:paraId="23D8C1A9" w14:textId="77777777" w:rsidR="00FD66B0" w:rsidRPr="0045295F" w:rsidRDefault="008351B8" w:rsidP="00FD66B0">
      <w:pPr>
        <w:spacing w:line="360" w:lineRule="auto"/>
        <w:ind w:leftChars="200" w:left="420" w:firstLineChars="50" w:firstLine="105"/>
        <w:jc w:val="left"/>
        <w:rPr>
          <w:rFonts w:cs="Arial"/>
          <w:b/>
          <w:bCs/>
          <w:color w:val="333333"/>
        </w:rPr>
      </w:pPr>
      <w:r>
        <w:rPr>
          <w:rFonts w:cs="Arial" w:hint="eastAsia"/>
          <w:noProof/>
          <w:color w:val="333333"/>
        </w:rPr>
        <w:drawing>
          <wp:anchor distT="0" distB="0" distL="114300" distR="114300" simplePos="0" relativeHeight="251658240" behindDoc="1" locked="0" layoutInCell="1" allowOverlap="1" wp14:anchorId="691C8E78" wp14:editId="07927B06">
            <wp:simplePos x="0" y="0"/>
            <wp:positionH relativeFrom="column">
              <wp:posOffset>933450</wp:posOffset>
            </wp:positionH>
            <wp:positionV relativeFrom="paragraph">
              <wp:posOffset>516255</wp:posOffset>
            </wp:positionV>
            <wp:extent cx="3005455" cy="4319905"/>
            <wp:effectExtent l="666750" t="0" r="633095" b="0"/>
            <wp:wrapTight wrapText="bothSides">
              <wp:wrapPolygon edited="0">
                <wp:start x="21532" y="-48"/>
                <wp:lineTo x="173" y="-48"/>
                <wp:lineTo x="173" y="21479"/>
                <wp:lineTo x="21532" y="21479"/>
                <wp:lineTo x="21532" y="-48"/>
              </wp:wrapPolygon>
            </wp:wrapTight>
            <wp:docPr id="3" name="图片 3" descr="图片包含 文字, 地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兰铁取水泵站改造立面图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t="1767" r="4260" b="2344"/>
                    <a:stretch/>
                  </pic:blipFill>
                  <pic:spPr bwMode="auto">
                    <a:xfrm rot="16200000">
                      <a:off x="0" y="0"/>
                      <a:ext cx="3005455" cy="431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08">
        <w:rPr>
          <w:rFonts w:cs="Arial"/>
          <w:b/>
          <w:bCs/>
          <w:color w:val="333333"/>
        </w:rPr>
        <w:t>6</w:t>
      </w:r>
      <w:r w:rsidR="00FD66B0" w:rsidRPr="0045295F">
        <w:rPr>
          <w:rFonts w:cs="Arial" w:hint="eastAsia"/>
          <w:b/>
          <w:bCs/>
          <w:color w:val="333333"/>
        </w:rPr>
        <w:t>“砥砺”双亭设计</w:t>
      </w:r>
    </w:p>
    <w:p w14:paraId="4D8A41C4" w14:textId="77777777" w:rsidR="008351B8" w:rsidRDefault="00FD66B0" w:rsidP="006E58F6">
      <w:pPr>
        <w:spacing w:line="360" w:lineRule="auto"/>
        <w:ind w:leftChars="200" w:left="420" w:firstLineChars="200" w:firstLine="420"/>
        <w:jc w:val="left"/>
        <w:rPr>
          <w:szCs w:val="21"/>
        </w:rPr>
      </w:pPr>
      <w:r w:rsidRPr="008E7C8A">
        <w:rPr>
          <w:rFonts w:hint="eastAsia"/>
          <w:szCs w:val="21"/>
        </w:rPr>
        <w:t>仿古建筑风雨亭，钢结构主体，轻型建筑材料，在水下墙和闸墩结构保持不变的情况下，确保建筑的安全性。立面采用一部分仿古元素花格，与整体建筑物风格相一致。</w:t>
      </w:r>
    </w:p>
    <w:p w14:paraId="4C09E015" w14:textId="77777777" w:rsidR="00420FDA" w:rsidRDefault="00420FDA" w:rsidP="006E58F6">
      <w:pPr>
        <w:spacing w:line="360" w:lineRule="auto"/>
        <w:ind w:leftChars="200" w:left="420" w:firstLineChars="200" w:firstLine="420"/>
        <w:jc w:val="left"/>
        <w:rPr>
          <w:szCs w:val="21"/>
        </w:rPr>
      </w:pPr>
    </w:p>
    <w:p w14:paraId="31E66457" w14:textId="77777777" w:rsidR="00420FDA" w:rsidRDefault="00420FDA" w:rsidP="006E58F6">
      <w:pPr>
        <w:spacing w:line="360" w:lineRule="auto"/>
        <w:ind w:leftChars="200" w:left="420" w:firstLineChars="200" w:firstLine="420"/>
        <w:jc w:val="left"/>
        <w:rPr>
          <w:szCs w:val="21"/>
        </w:rPr>
      </w:pPr>
    </w:p>
    <w:p w14:paraId="6EA427DB" w14:textId="77777777" w:rsidR="00420FDA" w:rsidRDefault="00420FDA" w:rsidP="006E58F6">
      <w:pPr>
        <w:spacing w:line="360" w:lineRule="auto"/>
        <w:ind w:leftChars="200" w:left="420" w:firstLineChars="200" w:firstLine="420"/>
        <w:jc w:val="left"/>
        <w:rPr>
          <w:szCs w:val="21"/>
        </w:rPr>
      </w:pPr>
    </w:p>
    <w:p w14:paraId="2A99FCFD" w14:textId="77777777" w:rsidR="00420FDA" w:rsidRDefault="00420FDA" w:rsidP="006E58F6">
      <w:pPr>
        <w:spacing w:line="360" w:lineRule="auto"/>
        <w:ind w:leftChars="200" w:left="420" w:firstLineChars="200" w:firstLine="420"/>
        <w:jc w:val="left"/>
        <w:rPr>
          <w:szCs w:val="21"/>
        </w:rPr>
      </w:pPr>
    </w:p>
    <w:p w14:paraId="708B3645" w14:textId="77777777" w:rsidR="00420FDA" w:rsidRDefault="00420FDA" w:rsidP="006E58F6">
      <w:pPr>
        <w:spacing w:line="360" w:lineRule="auto"/>
        <w:ind w:leftChars="200" w:left="420" w:firstLineChars="200" w:firstLine="420"/>
        <w:jc w:val="left"/>
        <w:rPr>
          <w:szCs w:val="21"/>
        </w:rPr>
      </w:pPr>
    </w:p>
    <w:p w14:paraId="27ADF665" w14:textId="77777777" w:rsidR="008351B8" w:rsidRDefault="008351B8" w:rsidP="008351B8">
      <w:pPr>
        <w:spacing w:line="360" w:lineRule="auto"/>
        <w:ind w:leftChars="200" w:left="420" w:firstLineChars="50" w:firstLine="105"/>
        <w:jc w:val="left"/>
        <w:rPr>
          <w:rFonts w:cs="Arial"/>
          <w:noProof/>
          <w:color w:val="333333"/>
        </w:rPr>
      </w:pPr>
    </w:p>
    <w:p w14:paraId="57D247F2" w14:textId="77777777" w:rsidR="008351B8" w:rsidRDefault="008351B8" w:rsidP="008351B8">
      <w:pPr>
        <w:spacing w:line="360" w:lineRule="auto"/>
        <w:ind w:leftChars="200" w:left="420" w:firstLineChars="50" w:firstLine="105"/>
        <w:jc w:val="left"/>
        <w:rPr>
          <w:rFonts w:cs="Arial"/>
          <w:noProof/>
          <w:color w:val="333333"/>
        </w:rPr>
      </w:pPr>
    </w:p>
    <w:p w14:paraId="391F0527" w14:textId="77777777" w:rsidR="008351B8" w:rsidRDefault="008351B8" w:rsidP="008351B8">
      <w:pPr>
        <w:spacing w:line="360" w:lineRule="auto"/>
        <w:ind w:leftChars="200" w:left="420" w:firstLineChars="50" w:firstLine="105"/>
        <w:jc w:val="left"/>
        <w:rPr>
          <w:rFonts w:cs="Arial"/>
          <w:noProof/>
          <w:color w:val="333333"/>
        </w:rPr>
      </w:pPr>
    </w:p>
    <w:p w14:paraId="761574C5" w14:textId="77777777" w:rsidR="008351B8" w:rsidRDefault="008351B8" w:rsidP="008351B8">
      <w:pPr>
        <w:spacing w:line="360" w:lineRule="auto"/>
        <w:ind w:leftChars="200" w:left="420" w:firstLineChars="50" w:firstLine="105"/>
        <w:jc w:val="left"/>
        <w:rPr>
          <w:rFonts w:cs="Arial"/>
          <w:noProof/>
          <w:color w:val="333333"/>
        </w:rPr>
      </w:pPr>
    </w:p>
    <w:p w14:paraId="302D8DF9" w14:textId="77777777" w:rsidR="008351B8" w:rsidRDefault="008351B8" w:rsidP="008351B8">
      <w:pPr>
        <w:spacing w:line="360" w:lineRule="auto"/>
        <w:ind w:leftChars="200" w:left="420" w:firstLineChars="50" w:firstLine="105"/>
        <w:jc w:val="left"/>
        <w:rPr>
          <w:rFonts w:cs="Arial"/>
          <w:noProof/>
          <w:color w:val="333333"/>
        </w:rPr>
      </w:pPr>
    </w:p>
    <w:p w14:paraId="5EAC4C37" w14:textId="77777777" w:rsidR="002478C5" w:rsidRPr="00BE132A" w:rsidRDefault="002478C5" w:rsidP="002478C5">
      <w:pPr>
        <w:spacing w:line="360" w:lineRule="auto"/>
        <w:rPr>
          <w:rFonts w:eastAsia="黑体"/>
          <w:szCs w:val="21"/>
        </w:rPr>
      </w:pPr>
      <w:r w:rsidRPr="00BE132A">
        <w:rPr>
          <w:rFonts w:eastAsia="黑体"/>
          <w:szCs w:val="21"/>
        </w:rPr>
        <w:lastRenderedPageBreak/>
        <w:t>参考文献：</w:t>
      </w:r>
    </w:p>
    <w:p w14:paraId="12F4D41E" w14:textId="77777777" w:rsidR="002478C5" w:rsidRPr="002478C5" w:rsidRDefault="002478C5" w:rsidP="002478C5">
      <w:pPr>
        <w:spacing w:line="360" w:lineRule="auto"/>
        <w:ind w:left="360" w:hangingChars="200" w:hanging="360"/>
        <w:rPr>
          <w:sz w:val="18"/>
          <w:szCs w:val="18"/>
        </w:rPr>
      </w:pPr>
      <w:r w:rsidRPr="002478C5">
        <w:rPr>
          <w:sz w:val="18"/>
          <w:szCs w:val="18"/>
        </w:rPr>
        <w:t xml:space="preserve">[1] </w:t>
      </w:r>
      <w:r w:rsidR="00D72445">
        <w:rPr>
          <w:rFonts w:hint="eastAsia"/>
          <w:sz w:val="18"/>
          <w:szCs w:val="18"/>
        </w:rPr>
        <w:t>水利部黄河水利委员会</w:t>
      </w:r>
      <w:r w:rsidR="00D72445" w:rsidRPr="002478C5">
        <w:rPr>
          <w:sz w:val="18"/>
          <w:szCs w:val="18"/>
        </w:rPr>
        <w:t>.</w:t>
      </w:r>
      <w:r w:rsidR="00D72445" w:rsidRPr="00D72445">
        <w:rPr>
          <w:rFonts w:hint="eastAsia"/>
          <w:sz w:val="18"/>
          <w:szCs w:val="18"/>
        </w:rPr>
        <w:t>甘肃省黄河流域防洪规划及综合规划报告</w:t>
      </w:r>
      <w:r w:rsidR="00D72445" w:rsidRPr="002478C5">
        <w:rPr>
          <w:color w:val="000000"/>
          <w:sz w:val="18"/>
          <w:szCs w:val="18"/>
        </w:rPr>
        <w:t>[</w:t>
      </w:r>
      <w:r w:rsidR="00D72445">
        <w:rPr>
          <w:color w:val="000000"/>
          <w:sz w:val="18"/>
          <w:szCs w:val="18"/>
        </w:rPr>
        <w:t>R</w:t>
      </w:r>
      <w:r w:rsidR="00D72445" w:rsidRPr="002478C5">
        <w:rPr>
          <w:color w:val="000000"/>
          <w:sz w:val="18"/>
          <w:szCs w:val="18"/>
        </w:rPr>
        <w:t>]</w:t>
      </w:r>
      <w:r w:rsidRPr="002478C5">
        <w:rPr>
          <w:rFonts w:ascii="宋体" w:hAnsi="宋体"/>
        </w:rPr>
        <w:t>,</w:t>
      </w:r>
      <w:r w:rsidRPr="002478C5">
        <w:rPr>
          <w:rFonts w:hint="eastAsia"/>
          <w:sz w:val="18"/>
          <w:szCs w:val="18"/>
        </w:rPr>
        <w:t>2</w:t>
      </w:r>
      <w:r w:rsidRPr="002478C5">
        <w:rPr>
          <w:sz w:val="18"/>
          <w:szCs w:val="18"/>
        </w:rPr>
        <w:t>01</w:t>
      </w:r>
      <w:r w:rsidR="00497324">
        <w:rPr>
          <w:sz w:val="18"/>
          <w:szCs w:val="18"/>
        </w:rPr>
        <w:t>2</w:t>
      </w:r>
      <w:r w:rsidRPr="002478C5">
        <w:rPr>
          <w:color w:val="000000"/>
          <w:sz w:val="18"/>
          <w:szCs w:val="18"/>
        </w:rPr>
        <w:t>.</w:t>
      </w:r>
    </w:p>
    <w:p w14:paraId="1D6168A4" w14:textId="3FAF69D8" w:rsidR="00604495" w:rsidRDefault="00604495" w:rsidP="0068214A">
      <w:pPr>
        <w:spacing w:line="360" w:lineRule="auto"/>
        <w:ind w:left="360" w:hangingChars="200" w:hanging="360"/>
        <w:rPr>
          <w:sz w:val="18"/>
          <w:szCs w:val="18"/>
        </w:rPr>
      </w:pPr>
      <w:r w:rsidRPr="00604495"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2</w:t>
      </w:r>
      <w:r w:rsidRPr="00604495">
        <w:rPr>
          <w:rFonts w:hint="eastAsia"/>
          <w:sz w:val="18"/>
          <w:szCs w:val="18"/>
        </w:rPr>
        <w:t xml:space="preserve">] </w:t>
      </w:r>
      <w:r w:rsidRPr="00604495">
        <w:rPr>
          <w:rFonts w:hint="eastAsia"/>
          <w:sz w:val="18"/>
          <w:szCs w:val="18"/>
        </w:rPr>
        <w:t>住房和城乡建设部</w:t>
      </w:r>
      <w:r w:rsidRPr="00604495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防洪标准</w:t>
      </w:r>
      <w:r w:rsidRPr="00604495">
        <w:rPr>
          <w:rFonts w:hint="eastAsia"/>
          <w:sz w:val="18"/>
          <w:szCs w:val="18"/>
        </w:rPr>
        <w:t>GB 502</w:t>
      </w:r>
      <w:r>
        <w:rPr>
          <w:sz w:val="18"/>
          <w:szCs w:val="18"/>
        </w:rPr>
        <w:t>01</w:t>
      </w:r>
      <w:r w:rsidRPr="00604495">
        <w:rPr>
          <w:rFonts w:hint="eastAsia"/>
          <w:sz w:val="18"/>
          <w:szCs w:val="18"/>
        </w:rPr>
        <w:t xml:space="preserve">-2014 [S]. </w:t>
      </w:r>
      <w:r w:rsidRPr="00604495">
        <w:rPr>
          <w:rFonts w:hint="eastAsia"/>
          <w:sz w:val="18"/>
          <w:szCs w:val="18"/>
        </w:rPr>
        <w:t>北京：中国计划出版社</w:t>
      </w:r>
      <w:r w:rsidRPr="00604495">
        <w:rPr>
          <w:rFonts w:hint="eastAsia"/>
          <w:sz w:val="18"/>
          <w:szCs w:val="18"/>
        </w:rPr>
        <w:t>,201</w:t>
      </w:r>
      <w:r>
        <w:rPr>
          <w:sz w:val="18"/>
          <w:szCs w:val="18"/>
        </w:rPr>
        <w:t>5</w:t>
      </w:r>
      <w:r w:rsidRPr="00604495">
        <w:rPr>
          <w:rFonts w:hint="eastAsia"/>
          <w:sz w:val="18"/>
          <w:szCs w:val="18"/>
        </w:rPr>
        <w:t>.</w:t>
      </w:r>
    </w:p>
    <w:p w14:paraId="557A3938" w14:textId="08C3F4FF" w:rsidR="002478C5" w:rsidRDefault="002478C5" w:rsidP="0068214A">
      <w:pPr>
        <w:spacing w:line="360" w:lineRule="auto"/>
        <w:ind w:left="360" w:hangingChars="200" w:hanging="360"/>
        <w:rPr>
          <w:color w:val="000000"/>
          <w:sz w:val="18"/>
          <w:szCs w:val="18"/>
        </w:rPr>
      </w:pPr>
      <w:r w:rsidRPr="002478C5">
        <w:rPr>
          <w:sz w:val="18"/>
          <w:szCs w:val="18"/>
        </w:rPr>
        <w:t>[</w:t>
      </w:r>
      <w:r w:rsidR="00604495">
        <w:rPr>
          <w:sz w:val="18"/>
          <w:szCs w:val="18"/>
        </w:rPr>
        <w:t>3</w:t>
      </w:r>
      <w:r w:rsidRPr="002478C5">
        <w:rPr>
          <w:sz w:val="18"/>
          <w:szCs w:val="18"/>
        </w:rPr>
        <w:t>]</w:t>
      </w:r>
      <w:r w:rsidRPr="002478C5">
        <w:rPr>
          <w:rFonts w:hint="eastAsia"/>
          <w:sz w:val="18"/>
          <w:szCs w:val="18"/>
        </w:rPr>
        <w:t xml:space="preserve"> </w:t>
      </w:r>
      <w:r w:rsidR="0068214A">
        <w:rPr>
          <w:rFonts w:hint="eastAsia"/>
          <w:sz w:val="18"/>
          <w:szCs w:val="18"/>
        </w:rPr>
        <w:t>甘肃省水利水电勘测设计研究院</w:t>
      </w:r>
      <w:r w:rsidR="0068214A" w:rsidRPr="002478C5">
        <w:rPr>
          <w:sz w:val="18"/>
          <w:szCs w:val="18"/>
        </w:rPr>
        <w:t>.</w:t>
      </w:r>
      <w:r w:rsidR="00451242" w:rsidRPr="00451242">
        <w:rPr>
          <w:rFonts w:hint="eastAsia"/>
          <w:color w:val="000000"/>
          <w:sz w:val="18"/>
          <w:szCs w:val="18"/>
        </w:rPr>
        <w:t>黄河甘肃段防洪工程初步设计报告</w:t>
      </w:r>
      <w:r w:rsidR="00D72445" w:rsidRPr="002478C5">
        <w:rPr>
          <w:color w:val="000000"/>
          <w:sz w:val="18"/>
          <w:szCs w:val="18"/>
        </w:rPr>
        <w:t>[</w:t>
      </w:r>
      <w:r w:rsidR="00D72445">
        <w:rPr>
          <w:color w:val="000000"/>
          <w:sz w:val="18"/>
          <w:szCs w:val="18"/>
        </w:rPr>
        <w:t>R</w:t>
      </w:r>
      <w:r w:rsidR="00D72445" w:rsidRPr="002478C5">
        <w:rPr>
          <w:color w:val="000000"/>
          <w:sz w:val="18"/>
          <w:szCs w:val="18"/>
        </w:rPr>
        <w:t>]</w:t>
      </w:r>
      <w:r w:rsidR="0068214A" w:rsidRPr="002478C5">
        <w:rPr>
          <w:rFonts w:ascii="宋体" w:hAnsi="宋体"/>
        </w:rPr>
        <w:t>,</w:t>
      </w:r>
      <w:r w:rsidR="0068214A" w:rsidRPr="002478C5">
        <w:rPr>
          <w:rFonts w:hint="eastAsia"/>
          <w:sz w:val="18"/>
          <w:szCs w:val="18"/>
        </w:rPr>
        <w:t>2</w:t>
      </w:r>
      <w:r w:rsidR="0068214A" w:rsidRPr="002478C5">
        <w:rPr>
          <w:sz w:val="18"/>
          <w:szCs w:val="18"/>
        </w:rPr>
        <w:t>01</w:t>
      </w:r>
      <w:r w:rsidR="0068214A">
        <w:rPr>
          <w:sz w:val="18"/>
          <w:szCs w:val="18"/>
        </w:rPr>
        <w:t>5</w:t>
      </w:r>
      <w:r w:rsidR="0068214A" w:rsidRPr="002478C5">
        <w:rPr>
          <w:color w:val="000000"/>
          <w:sz w:val="18"/>
          <w:szCs w:val="18"/>
        </w:rPr>
        <w:t>.</w:t>
      </w:r>
    </w:p>
    <w:p w14:paraId="4CF20DA2" w14:textId="24450078" w:rsidR="00497324" w:rsidRPr="00497324" w:rsidRDefault="00497324" w:rsidP="00497324">
      <w:pPr>
        <w:spacing w:line="360" w:lineRule="auto"/>
        <w:ind w:left="360" w:hangingChars="200" w:hanging="360"/>
        <w:rPr>
          <w:color w:val="000000"/>
          <w:sz w:val="18"/>
          <w:szCs w:val="18"/>
        </w:rPr>
      </w:pPr>
      <w:r w:rsidRPr="002478C5">
        <w:rPr>
          <w:sz w:val="18"/>
          <w:szCs w:val="18"/>
        </w:rPr>
        <w:t>[</w:t>
      </w:r>
      <w:r w:rsidR="00604495">
        <w:rPr>
          <w:sz w:val="18"/>
          <w:szCs w:val="18"/>
        </w:rPr>
        <w:t>4</w:t>
      </w:r>
      <w:r w:rsidRPr="002478C5">
        <w:rPr>
          <w:sz w:val="18"/>
          <w:szCs w:val="18"/>
        </w:rPr>
        <w:t>]</w:t>
      </w:r>
      <w:r w:rsidRPr="002478C5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新华网</w:t>
      </w:r>
      <w:r w:rsidRPr="002478C5">
        <w:rPr>
          <w:sz w:val="18"/>
          <w:szCs w:val="18"/>
        </w:rPr>
        <w:t>.</w:t>
      </w:r>
      <w:r w:rsidRPr="00497324">
        <w:rPr>
          <w:rFonts w:hint="eastAsia"/>
          <w:color w:val="000000"/>
          <w:sz w:val="18"/>
          <w:szCs w:val="18"/>
        </w:rPr>
        <w:t>习近平在兰州考察黄河治理项目</w:t>
      </w:r>
      <w:r w:rsidRPr="002478C5">
        <w:rPr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Z</w:t>
      </w:r>
      <w:r w:rsidRPr="002478C5">
        <w:rPr>
          <w:color w:val="000000"/>
          <w:sz w:val="18"/>
          <w:szCs w:val="18"/>
        </w:rPr>
        <w:t>]</w:t>
      </w:r>
      <w:r w:rsidRPr="002478C5">
        <w:rPr>
          <w:rFonts w:ascii="宋体" w:hAnsi="宋体"/>
        </w:rPr>
        <w:t>,</w:t>
      </w:r>
      <w:r w:rsidRPr="002478C5">
        <w:rPr>
          <w:rFonts w:hint="eastAsia"/>
          <w:sz w:val="18"/>
          <w:szCs w:val="18"/>
        </w:rPr>
        <w:t>2</w:t>
      </w:r>
      <w:r w:rsidRPr="002478C5">
        <w:rPr>
          <w:sz w:val="18"/>
          <w:szCs w:val="18"/>
        </w:rPr>
        <w:t>01</w:t>
      </w:r>
      <w:r>
        <w:rPr>
          <w:sz w:val="18"/>
          <w:szCs w:val="18"/>
        </w:rPr>
        <w:t>9</w:t>
      </w:r>
      <w:r w:rsidRPr="002478C5">
        <w:rPr>
          <w:color w:val="000000"/>
          <w:sz w:val="18"/>
          <w:szCs w:val="18"/>
        </w:rPr>
        <w:t>.</w:t>
      </w:r>
    </w:p>
    <w:p w14:paraId="4A7F332E" w14:textId="33897A36" w:rsidR="00420FDA" w:rsidRDefault="00420FDA" w:rsidP="00C52CA0">
      <w:pPr>
        <w:spacing w:line="360" w:lineRule="auto"/>
        <w:jc w:val="left"/>
        <w:rPr>
          <w:rFonts w:cs="Arial"/>
          <w:noProof/>
          <w:color w:val="333333"/>
        </w:rPr>
      </w:pPr>
      <w:r w:rsidRPr="00420FDA">
        <w:rPr>
          <w:rFonts w:cs="Arial" w:hint="eastAsia"/>
          <w:noProof/>
          <w:color w:val="333333"/>
        </w:rPr>
        <w:t>作者简介：孟洵（</w:t>
      </w:r>
      <w:r w:rsidRPr="00420FDA">
        <w:rPr>
          <w:rFonts w:cs="Arial" w:hint="eastAsia"/>
          <w:noProof/>
          <w:color w:val="333333"/>
        </w:rPr>
        <w:t>1984-</w:t>
      </w:r>
      <w:r w:rsidRPr="00420FDA">
        <w:rPr>
          <w:rFonts w:cs="Arial" w:hint="eastAsia"/>
          <w:noProof/>
          <w:color w:val="333333"/>
        </w:rPr>
        <w:t>），女（汉族），河北唐山人，工程师，硕士，主要从事水利项目建筑设计，</w:t>
      </w:r>
      <w:r w:rsidRPr="00420FDA">
        <w:rPr>
          <w:rFonts w:cs="Arial" w:hint="eastAsia"/>
          <w:noProof/>
          <w:color w:val="333333"/>
        </w:rPr>
        <w:t>E-mail:3710316@qq.com</w:t>
      </w:r>
      <w:r w:rsidRPr="00420FDA">
        <w:rPr>
          <w:rFonts w:cs="Arial" w:hint="eastAsia"/>
          <w:noProof/>
          <w:color w:val="333333"/>
        </w:rPr>
        <w:t>。</w:t>
      </w:r>
    </w:p>
    <w:p w14:paraId="0CDB4B3F" w14:textId="03E8DF4A" w:rsidR="00420FDA" w:rsidRDefault="00420FDA" w:rsidP="00C52CA0">
      <w:pPr>
        <w:spacing w:line="360" w:lineRule="auto"/>
        <w:jc w:val="left"/>
        <w:rPr>
          <w:rFonts w:cs="Arial"/>
          <w:noProof/>
          <w:color w:val="333333"/>
        </w:rPr>
      </w:pPr>
      <w:r>
        <w:rPr>
          <w:rFonts w:cs="Arial" w:hint="eastAsia"/>
          <w:noProof/>
          <w:color w:val="333333"/>
        </w:rPr>
        <w:t xml:space="preserve"> </w:t>
      </w:r>
      <w:r>
        <w:rPr>
          <w:rFonts w:cs="Arial"/>
          <w:noProof/>
          <w:color w:val="333333"/>
        </w:rPr>
        <w:t xml:space="preserve">     </w:t>
      </w:r>
      <w:r w:rsidR="00C52CA0">
        <w:rPr>
          <w:rFonts w:cs="Arial"/>
          <w:noProof/>
          <w:color w:val="333333"/>
        </w:rPr>
        <w:t xml:space="preserve">    </w:t>
      </w:r>
      <w:r>
        <w:rPr>
          <w:rFonts w:cs="Arial" w:hint="eastAsia"/>
          <w:noProof/>
          <w:color w:val="333333"/>
        </w:rPr>
        <w:t>范宇飞</w:t>
      </w:r>
      <w:r w:rsidRPr="00420FDA">
        <w:rPr>
          <w:rFonts w:cs="Arial" w:hint="eastAsia"/>
          <w:noProof/>
          <w:color w:val="333333"/>
        </w:rPr>
        <w:t>（</w:t>
      </w:r>
      <w:r w:rsidRPr="00420FDA">
        <w:rPr>
          <w:rFonts w:cs="Arial" w:hint="eastAsia"/>
          <w:noProof/>
          <w:color w:val="333333"/>
        </w:rPr>
        <w:t>198</w:t>
      </w:r>
      <w:r>
        <w:rPr>
          <w:rFonts w:cs="Arial"/>
          <w:noProof/>
          <w:color w:val="333333"/>
        </w:rPr>
        <w:t>3</w:t>
      </w:r>
      <w:r w:rsidRPr="00420FDA">
        <w:rPr>
          <w:rFonts w:cs="Arial" w:hint="eastAsia"/>
          <w:noProof/>
          <w:color w:val="333333"/>
        </w:rPr>
        <w:t>-</w:t>
      </w:r>
      <w:r w:rsidRPr="00420FDA">
        <w:rPr>
          <w:rFonts w:cs="Arial" w:hint="eastAsia"/>
          <w:noProof/>
          <w:color w:val="333333"/>
        </w:rPr>
        <w:t>），男（汉族），甘肃</w:t>
      </w:r>
      <w:r>
        <w:rPr>
          <w:rFonts w:cs="Arial" w:hint="eastAsia"/>
          <w:noProof/>
          <w:color w:val="333333"/>
        </w:rPr>
        <w:t>临洮</w:t>
      </w:r>
      <w:r w:rsidRPr="00420FDA">
        <w:rPr>
          <w:rFonts w:cs="Arial" w:hint="eastAsia"/>
          <w:noProof/>
          <w:color w:val="333333"/>
        </w:rPr>
        <w:t>人，</w:t>
      </w:r>
      <w:r>
        <w:rPr>
          <w:rFonts w:cs="Arial" w:hint="eastAsia"/>
          <w:noProof/>
          <w:color w:val="333333"/>
        </w:rPr>
        <w:t>高级</w:t>
      </w:r>
      <w:r w:rsidRPr="00420FDA">
        <w:rPr>
          <w:rFonts w:cs="Arial" w:hint="eastAsia"/>
          <w:noProof/>
          <w:color w:val="333333"/>
        </w:rPr>
        <w:t>工程师，</w:t>
      </w:r>
      <w:r>
        <w:rPr>
          <w:rFonts w:cs="Arial" w:hint="eastAsia"/>
          <w:noProof/>
          <w:color w:val="333333"/>
        </w:rPr>
        <w:t>本科</w:t>
      </w:r>
      <w:r w:rsidRPr="00420FDA">
        <w:rPr>
          <w:rFonts w:cs="Arial" w:hint="eastAsia"/>
          <w:noProof/>
          <w:color w:val="333333"/>
        </w:rPr>
        <w:t>，主要从事水利项目</w:t>
      </w:r>
      <w:r>
        <w:rPr>
          <w:rFonts w:cs="Arial" w:hint="eastAsia"/>
          <w:noProof/>
          <w:color w:val="333333"/>
        </w:rPr>
        <w:t>结构</w:t>
      </w:r>
      <w:r w:rsidRPr="00420FDA">
        <w:rPr>
          <w:rFonts w:cs="Arial" w:hint="eastAsia"/>
          <w:noProof/>
          <w:color w:val="333333"/>
        </w:rPr>
        <w:t>设计，</w:t>
      </w:r>
      <w:r w:rsidRPr="00420FDA">
        <w:rPr>
          <w:rFonts w:cs="Arial" w:hint="eastAsia"/>
          <w:noProof/>
          <w:color w:val="333333"/>
        </w:rPr>
        <w:t>E-mail:</w:t>
      </w:r>
      <w:r w:rsidRPr="00C52CA0">
        <w:rPr>
          <w:rFonts w:cs="Arial"/>
          <w:noProof/>
          <w:color w:val="333333"/>
        </w:rPr>
        <w:t xml:space="preserve"> </w:t>
      </w:r>
      <w:hyperlink r:id="rId10" w:history="1">
        <w:r w:rsidRPr="00C52CA0">
          <w:rPr>
            <w:rFonts w:cs="Arial"/>
            <w:noProof/>
            <w:color w:val="333333"/>
          </w:rPr>
          <w:t>280902618</w:t>
        </w:r>
        <w:r w:rsidRPr="00C52CA0">
          <w:rPr>
            <w:rFonts w:cs="Arial" w:hint="eastAsia"/>
            <w:noProof/>
            <w:color w:val="333333"/>
          </w:rPr>
          <w:t>@qq.com</w:t>
        </w:r>
      </w:hyperlink>
      <w:r w:rsidRPr="00420FDA">
        <w:rPr>
          <w:rFonts w:cs="Arial" w:hint="eastAsia"/>
          <w:noProof/>
          <w:color w:val="333333"/>
        </w:rPr>
        <w:t>。</w:t>
      </w:r>
    </w:p>
    <w:p w14:paraId="53E27A11" w14:textId="370B457C" w:rsidR="00420FDA" w:rsidRPr="00420FDA" w:rsidRDefault="00420FDA" w:rsidP="00C52CA0">
      <w:pPr>
        <w:spacing w:line="360" w:lineRule="auto"/>
        <w:ind w:firstLineChars="500" w:firstLine="1050"/>
        <w:jc w:val="left"/>
        <w:rPr>
          <w:rFonts w:cs="Arial"/>
          <w:noProof/>
          <w:color w:val="333333"/>
        </w:rPr>
      </w:pPr>
      <w:r>
        <w:rPr>
          <w:rFonts w:cs="Arial" w:hint="eastAsia"/>
          <w:noProof/>
          <w:color w:val="333333"/>
        </w:rPr>
        <w:t>张小兰</w:t>
      </w:r>
      <w:r w:rsidRPr="00420FDA">
        <w:rPr>
          <w:rFonts w:cs="Arial" w:hint="eastAsia"/>
          <w:noProof/>
          <w:color w:val="333333"/>
        </w:rPr>
        <w:t>（</w:t>
      </w:r>
      <w:r w:rsidRPr="00420FDA">
        <w:rPr>
          <w:rFonts w:cs="Arial" w:hint="eastAsia"/>
          <w:noProof/>
          <w:color w:val="333333"/>
        </w:rPr>
        <w:t>19</w:t>
      </w:r>
      <w:r>
        <w:rPr>
          <w:rFonts w:cs="Arial"/>
          <w:noProof/>
          <w:color w:val="333333"/>
        </w:rPr>
        <w:t>71</w:t>
      </w:r>
      <w:r w:rsidRPr="00420FDA">
        <w:rPr>
          <w:rFonts w:cs="Arial" w:hint="eastAsia"/>
          <w:noProof/>
          <w:color w:val="333333"/>
        </w:rPr>
        <w:t>-</w:t>
      </w:r>
      <w:r w:rsidRPr="00420FDA">
        <w:rPr>
          <w:rFonts w:cs="Arial" w:hint="eastAsia"/>
          <w:noProof/>
          <w:color w:val="333333"/>
        </w:rPr>
        <w:t>），</w:t>
      </w:r>
      <w:r>
        <w:rPr>
          <w:rFonts w:cs="Arial" w:hint="eastAsia"/>
          <w:noProof/>
          <w:color w:val="333333"/>
        </w:rPr>
        <w:t>女</w:t>
      </w:r>
      <w:r w:rsidRPr="00420FDA">
        <w:rPr>
          <w:rFonts w:cs="Arial" w:hint="eastAsia"/>
          <w:noProof/>
          <w:color w:val="333333"/>
        </w:rPr>
        <w:t>（汉族），</w:t>
      </w:r>
      <w:r w:rsidR="00412AFC">
        <w:t>陕西大荔人</w:t>
      </w:r>
      <w:r w:rsidRPr="00420FDA">
        <w:rPr>
          <w:rFonts w:cs="Arial" w:hint="eastAsia"/>
          <w:noProof/>
          <w:color w:val="333333"/>
        </w:rPr>
        <w:t>，高级工程师，</w:t>
      </w:r>
      <w:r>
        <w:rPr>
          <w:rFonts w:cs="Arial" w:hint="eastAsia"/>
          <w:noProof/>
          <w:color w:val="333333"/>
        </w:rPr>
        <w:t>专</w:t>
      </w:r>
      <w:bookmarkStart w:id="3" w:name="_GoBack"/>
      <w:bookmarkEnd w:id="3"/>
      <w:r w:rsidRPr="00420FDA">
        <w:rPr>
          <w:rFonts w:cs="Arial" w:hint="eastAsia"/>
          <w:noProof/>
          <w:color w:val="333333"/>
        </w:rPr>
        <w:t>科，主要从事水利项目</w:t>
      </w:r>
      <w:r>
        <w:rPr>
          <w:rFonts w:cs="Arial" w:hint="eastAsia"/>
          <w:noProof/>
          <w:color w:val="333333"/>
        </w:rPr>
        <w:t>建筑电气</w:t>
      </w:r>
      <w:r w:rsidRPr="00420FDA">
        <w:rPr>
          <w:rFonts w:cs="Arial" w:hint="eastAsia"/>
          <w:noProof/>
          <w:color w:val="333333"/>
        </w:rPr>
        <w:t>设计，</w:t>
      </w:r>
      <w:r w:rsidRPr="00420FDA">
        <w:rPr>
          <w:rFonts w:cs="Arial" w:hint="eastAsia"/>
          <w:noProof/>
          <w:color w:val="333333"/>
        </w:rPr>
        <w:t xml:space="preserve">E-mail: </w:t>
      </w:r>
      <w:r w:rsidRPr="00420FDA">
        <w:rPr>
          <w:rFonts w:cs="Arial"/>
          <w:noProof/>
          <w:color w:val="333333"/>
        </w:rPr>
        <w:t>745299518</w:t>
      </w:r>
      <w:r w:rsidRPr="00420FDA">
        <w:rPr>
          <w:rFonts w:cs="Arial" w:hint="eastAsia"/>
          <w:noProof/>
          <w:color w:val="333333"/>
        </w:rPr>
        <w:t>@qq.com</w:t>
      </w:r>
      <w:r w:rsidRPr="00420FDA">
        <w:rPr>
          <w:rFonts w:cs="Arial" w:hint="eastAsia"/>
          <w:noProof/>
          <w:color w:val="333333"/>
        </w:rPr>
        <w:t>。</w:t>
      </w:r>
    </w:p>
    <w:p w14:paraId="3271B146" w14:textId="77777777" w:rsidR="00420FDA" w:rsidRPr="00420FDA" w:rsidRDefault="00420FDA" w:rsidP="00C52CA0">
      <w:pPr>
        <w:spacing w:line="360" w:lineRule="auto"/>
        <w:jc w:val="left"/>
        <w:rPr>
          <w:rFonts w:cs="Arial"/>
          <w:noProof/>
          <w:color w:val="333333"/>
        </w:rPr>
      </w:pPr>
      <w:r w:rsidRPr="00420FDA">
        <w:rPr>
          <w:rFonts w:cs="Arial" w:hint="eastAsia"/>
          <w:noProof/>
          <w:color w:val="333333"/>
        </w:rPr>
        <w:t>通信地址：</w:t>
      </w:r>
      <w:r w:rsidRPr="00420FDA">
        <w:rPr>
          <w:rFonts w:cs="Arial" w:hint="eastAsia"/>
          <w:noProof/>
          <w:color w:val="333333"/>
        </w:rPr>
        <w:t xml:space="preserve">730000 </w:t>
      </w:r>
      <w:r w:rsidRPr="00420FDA">
        <w:rPr>
          <w:rFonts w:cs="Arial" w:hint="eastAsia"/>
          <w:noProof/>
          <w:color w:val="333333"/>
        </w:rPr>
        <w:t>兰州市城关区平凉路</w:t>
      </w:r>
      <w:r w:rsidRPr="00420FDA">
        <w:rPr>
          <w:rFonts w:cs="Arial" w:hint="eastAsia"/>
          <w:noProof/>
          <w:color w:val="333333"/>
        </w:rPr>
        <w:t>284</w:t>
      </w:r>
      <w:r w:rsidRPr="00420FDA">
        <w:rPr>
          <w:rFonts w:cs="Arial" w:hint="eastAsia"/>
          <w:noProof/>
          <w:color w:val="333333"/>
        </w:rPr>
        <w:t>号</w:t>
      </w:r>
      <w:r w:rsidRPr="00420FDA">
        <w:rPr>
          <w:rFonts w:cs="Arial" w:hint="eastAsia"/>
          <w:noProof/>
          <w:color w:val="333333"/>
        </w:rPr>
        <w:t xml:space="preserve">  </w:t>
      </w:r>
      <w:r w:rsidRPr="00420FDA">
        <w:rPr>
          <w:rFonts w:cs="Arial" w:hint="eastAsia"/>
          <w:noProof/>
          <w:color w:val="333333"/>
        </w:rPr>
        <w:t>甘肃省水利水电勘测设计研究院有限责任公司</w:t>
      </w:r>
      <w:r w:rsidRPr="00420FDA">
        <w:rPr>
          <w:rFonts w:cs="Arial" w:hint="eastAsia"/>
          <w:noProof/>
          <w:color w:val="333333"/>
        </w:rPr>
        <w:t xml:space="preserve">  </w:t>
      </w:r>
      <w:r w:rsidRPr="00420FDA">
        <w:rPr>
          <w:rFonts w:cs="Arial" w:hint="eastAsia"/>
          <w:noProof/>
          <w:color w:val="333333"/>
        </w:rPr>
        <w:t>孟洵</w:t>
      </w:r>
      <w:r w:rsidR="002478C5">
        <w:rPr>
          <w:rFonts w:cs="Arial" w:hint="eastAsia"/>
          <w:noProof/>
          <w:color w:val="333333"/>
        </w:rPr>
        <w:t xml:space="preserve"> </w:t>
      </w:r>
      <w:r w:rsidR="002478C5">
        <w:rPr>
          <w:rFonts w:cs="Arial"/>
          <w:noProof/>
          <w:color w:val="333333"/>
        </w:rPr>
        <w:t xml:space="preserve"> </w:t>
      </w:r>
      <w:r w:rsidR="002478C5">
        <w:rPr>
          <w:rFonts w:cs="Arial" w:hint="eastAsia"/>
          <w:noProof/>
          <w:color w:val="333333"/>
        </w:rPr>
        <w:t>范宇飞</w:t>
      </w:r>
      <w:r w:rsidR="002478C5">
        <w:rPr>
          <w:rFonts w:cs="Arial" w:hint="eastAsia"/>
          <w:noProof/>
          <w:color w:val="333333"/>
        </w:rPr>
        <w:t xml:space="preserve"> </w:t>
      </w:r>
      <w:r w:rsidR="002478C5">
        <w:rPr>
          <w:rFonts w:cs="Arial"/>
          <w:noProof/>
          <w:color w:val="333333"/>
        </w:rPr>
        <w:t xml:space="preserve"> </w:t>
      </w:r>
      <w:r w:rsidR="002478C5">
        <w:rPr>
          <w:rFonts w:cs="Arial" w:hint="eastAsia"/>
          <w:noProof/>
          <w:color w:val="333333"/>
        </w:rPr>
        <w:t>张小兰</w:t>
      </w:r>
      <w:r w:rsidRPr="00420FDA">
        <w:rPr>
          <w:rFonts w:cs="Arial" w:hint="eastAsia"/>
          <w:noProof/>
          <w:color w:val="333333"/>
        </w:rPr>
        <w:t>（收）</w:t>
      </w:r>
    </w:p>
    <w:p w14:paraId="5CA0C16E" w14:textId="4568790D" w:rsidR="008351B8" w:rsidRDefault="00420FDA" w:rsidP="00C52CA0">
      <w:pPr>
        <w:spacing w:line="360" w:lineRule="auto"/>
        <w:jc w:val="left"/>
        <w:rPr>
          <w:rFonts w:cs="Arial"/>
          <w:noProof/>
          <w:color w:val="333333"/>
        </w:rPr>
      </w:pPr>
      <w:r w:rsidRPr="00420FDA">
        <w:rPr>
          <w:rFonts w:cs="Arial" w:hint="eastAsia"/>
          <w:noProof/>
          <w:color w:val="333333"/>
        </w:rPr>
        <w:t>联系电话：</w:t>
      </w:r>
      <w:bookmarkStart w:id="4" w:name="_Hlk21524742"/>
      <w:r w:rsidRPr="00420FDA">
        <w:rPr>
          <w:rFonts w:cs="Arial" w:hint="eastAsia"/>
          <w:noProof/>
          <w:color w:val="333333"/>
        </w:rPr>
        <w:t>13609351871  8806502</w:t>
      </w:r>
      <w:bookmarkEnd w:id="4"/>
    </w:p>
    <w:p w14:paraId="1E296EC2" w14:textId="77777777" w:rsidR="002478C5" w:rsidRDefault="002478C5" w:rsidP="00C52CA0">
      <w:pPr>
        <w:spacing w:line="360" w:lineRule="auto"/>
        <w:jc w:val="left"/>
        <w:rPr>
          <w:rFonts w:cs="Arial"/>
          <w:noProof/>
          <w:color w:val="333333"/>
        </w:rPr>
      </w:pPr>
      <w:r>
        <w:rPr>
          <w:rFonts w:cs="Arial" w:hint="eastAsia"/>
          <w:noProof/>
          <w:color w:val="333333"/>
        </w:rPr>
        <w:t xml:space="preserve"> </w:t>
      </w:r>
      <w:r>
        <w:rPr>
          <w:rFonts w:cs="Arial"/>
          <w:noProof/>
          <w:color w:val="333333"/>
        </w:rPr>
        <w:t xml:space="preserve">         15002606674</w:t>
      </w:r>
      <w:r w:rsidRPr="002478C5">
        <w:rPr>
          <w:rFonts w:cs="Arial"/>
          <w:noProof/>
          <w:color w:val="333333"/>
        </w:rPr>
        <w:t xml:space="preserve">  8806502</w:t>
      </w:r>
    </w:p>
    <w:p w14:paraId="368AC984" w14:textId="77777777" w:rsidR="002478C5" w:rsidRDefault="002478C5" w:rsidP="00C52CA0">
      <w:pPr>
        <w:spacing w:line="360" w:lineRule="auto"/>
        <w:jc w:val="left"/>
        <w:rPr>
          <w:rFonts w:cs="Arial"/>
          <w:noProof/>
          <w:color w:val="333333"/>
        </w:rPr>
      </w:pPr>
      <w:r>
        <w:rPr>
          <w:rFonts w:cs="Arial" w:hint="eastAsia"/>
          <w:noProof/>
          <w:color w:val="333333"/>
        </w:rPr>
        <w:t xml:space="preserve"> </w:t>
      </w:r>
      <w:r>
        <w:rPr>
          <w:rFonts w:cs="Arial"/>
          <w:noProof/>
          <w:color w:val="333333"/>
        </w:rPr>
        <w:t xml:space="preserve">         13919047004</w:t>
      </w:r>
      <w:r w:rsidRPr="002478C5">
        <w:rPr>
          <w:rFonts w:cs="Arial"/>
          <w:noProof/>
          <w:color w:val="333333"/>
        </w:rPr>
        <w:t xml:space="preserve">  88065</w:t>
      </w:r>
      <w:r w:rsidR="00D72445">
        <w:rPr>
          <w:rFonts w:cs="Arial"/>
          <w:noProof/>
          <w:color w:val="333333"/>
        </w:rPr>
        <w:t>4</w:t>
      </w:r>
      <w:r w:rsidRPr="002478C5">
        <w:rPr>
          <w:rFonts w:cs="Arial"/>
          <w:noProof/>
          <w:color w:val="333333"/>
        </w:rPr>
        <w:t>2</w:t>
      </w:r>
    </w:p>
    <w:p w14:paraId="056199E9" w14:textId="77777777" w:rsidR="008351B8" w:rsidRPr="00BE579D" w:rsidRDefault="008351B8" w:rsidP="005435D2">
      <w:pPr>
        <w:spacing w:line="360" w:lineRule="auto"/>
        <w:jc w:val="left"/>
        <w:rPr>
          <w:rFonts w:cs="Arial"/>
          <w:color w:val="333333"/>
        </w:rPr>
      </w:pPr>
    </w:p>
    <w:sectPr w:rsidR="008351B8" w:rsidRPr="00BE5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2E39A" w14:textId="77777777" w:rsidR="00004836" w:rsidRDefault="00004836" w:rsidP="0025431C">
      <w:r>
        <w:separator/>
      </w:r>
    </w:p>
  </w:endnote>
  <w:endnote w:type="continuationSeparator" w:id="0">
    <w:p w14:paraId="4BD2D4EF" w14:textId="77777777" w:rsidR="00004836" w:rsidRDefault="00004836" w:rsidP="0025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8960F" w14:textId="77777777" w:rsidR="00004836" w:rsidRDefault="00004836" w:rsidP="0025431C">
      <w:r>
        <w:separator/>
      </w:r>
    </w:p>
  </w:footnote>
  <w:footnote w:type="continuationSeparator" w:id="0">
    <w:p w14:paraId="2F0A1450" w14:textId="77777777" w:rsidR="00004836" w:rsidRDefault="00004836" w:rsidP="00254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6DE8"/>
    <w:rsid w:val="00004836"/>
    <w:rsid w:val="00031F8A"/>
    <w:rsid w:val="000A44A6"/>
    <w:rsid w:val="0016221C"/>
    <w:rsid w:val="002478C5"/>
    <w:rsid w:val="00252208"/>
    <w:rsid w:val="0025431C"/>
    <w:rsid w:val="003A4B54"/>
    <w:rsid w:val="00412AFC"/>
    <w:rsid w:val="00420FDA"/>
    <w:rsid w:val="00427963"/>
    <w:rsid w:val="00451242"/>
    <w:rsid w:val="0045295F"/>
    <w:rsid w:val="00497324"/>
    <w:rsid w:val="004A5C08"/>
    <w:rsid w:val="004E482D"/>
    <w:rsid w:val="00512C2F"/>
    <w:rsid w:val="00522590"/>
    <w:rsid w:val="005435D2"/>
    <w:rsid w:val="00604495"/>
    <w:rsid w:val="0068214A"/>
    <w:rsid w:val="006A1353"/>
    <w:rsid w:val="006C01A5"/>
    <w:rsid w:val="006C1FC3"/>
    <w:rsid w:val="006C4B65"/>
    <w:rsid w:val="006D5F4A"/>
    <w:rsid w:val="006E58F6"/>
    <w:rsid w:val="00823C2E"/>
    <w:rsid w:val="008351B8"/>
    <w:rsid w:val="008632F4"/>
    <w:rsid w:val="008C24A9"/>
    <w:rsid w:val="008E7C8A"/>
    <w:rsid w:val="009100E2"/>
    <w:rsid w:val="00946375"/>
    <w:rsid w:val="0097565C"/>
    <w:rsid w:val="00B841FB"/>
    <w:rsid w:val="00BE579D"/>
    <w:rsid w:val="00C110FE"/>
    <w:rsid w:val="00C25266"/>
    <w:rsid w:val="00C52CA0"/>
    <w:rsid w:val="00CB7587"/>
    <w:rsid w:val="00CE4F07"/>
    <w:rsid w:val="00D2387B"/>
    <w:rsid w:val="00D46DE8"/>
    <w:rsid w:val="00D72445"/>
    <w:rsid w:val="00E0678C"/>
    <w:rsid w:val="00E167EB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90C1"/>
  <w15:chartTrackingRefBased/>
  <w15:docId w15:val="{374748C0-1D11-4F22-8719-7048127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52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格内容 Char"/>
    <w:link w:val="a3"/>
    <w:locked/>
    <w:rsid w:val="00FD66B0"/>
    <w:rPr>
      <w:snapToGrid w:val="0"/>
      <w:sz w:val="24"/>
      <w:szCs w:val="24"/>
    </w:rPr>
  </w:style>
  <w:style w:type="paragraph" w:customStyle="1" w:styleId="a3">
    <w:name w:val="表格内容"/>
    <w:basedOn w:val="a"/>
    <w:next w:val="a"/>
    <w:link w:val="Char"/>
    <w:autoRedefine/>
    <w:rsid w:val="00FD66B0"/>
    <w:pPr>
      <w:adjustRightInd w:val="0"/>
      <w:snapToGrid w:val="0"/>
      <w:jc w:val="center"/>
      <w:textAlignment w:val="center"/>
    </w:pPr>
    <w:rPr>
      <w:rFonts w:asciiTheme="minorHAnsi" w:eastAsiaTheme="minorEastAsia" w:hAnsiTheme="minorHAnsi" w:cstheme="minorBidi"/>
      <w:snapToGrid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20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20FDA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20FD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20FD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54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5431C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54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543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280902618@qq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孟洵</dc:creator>
  <cp:keywords/>
  <dc:description/>
  <cp:lastModifiedBy>孟洵</cp:lastModifiedBy>
  <cp:revision>30</cp:revision>
  <dcterms:created xsi:type="dcterms:W3CDTF">2019-10-09T01:36:00Z</dcterms:created>
  <dcterms:modified xsi:type="dcterms:W3CDTF">2019-10-12T06:41:00Z</dcterms:modified>
</cp:coreProperties>
</file>